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82" w:rsidRPr="00384620" w:rsidRDefault="004F0582" w:rsidP="00394160">
      <w:pPr>
        <w:jc w:val="center"/>
        <w:rPr>
          <w:rFonts w:ascii="Arial" w:hAnsi="Arial" w:cs="Arial"/>
          <w:b/>
          <w:sz w:val="36"/>
          <w:szCs w:val="22"/>
        </w:rPr>
      </w:pPr>
      <w:r w:rsidRPr="00384620">
        <w:rPr>
          <w:rFonts w:ascii="Arial" w:hAnsi="Arial" w:cs="Arial"/>
          <w:b/>
          <w:sz w:val="36"/>
          <w:szCs w:val="22"/>
        </w:rPr>
        <w:t>Dodatek č.</w:t>
      </w:r>
      <w:r w:rsidR="00222BD8" w:rsidRPr="00384620">
        <w:rPr>
          <w:rFonts w:ascii="Arial" w:hAnsi="Arial" w:cs="Arial"/>
          <w:b/>
          <w:sz w:val="36"/>
          <w:szCs w:val="22"/>
        </w:rPr>
        <w:t xml:space="preserve"> </w:t>
      </w:r>
      <w:r w:rsidR="004E0D69">
        <w:rPr>
          <w:rFonts w:ascii="Arial" w:hAnsi="Arial" w:cs="Arial"/>
          <w:b/>
          <w:sz w:val="36"/>
          <w:szCs w:val="22"/>
        </w:rPr>
        <w:t>3</w:t>
      </w:r>
    </w:p>
    <w:p w:rsidR="004F0582" w:rsidRPr="004F0582" w:rsidRDefault="00967B4C" w:rsidP="00384620">
      <w:pPr>
        <w:spacing w:before="240" w:after="4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k Rámcové </w:t>
      </w:r>
      <w:r w:rsidR="00023110">
        <w:rPr>
          <w:sz w:val="22"/>
          <w:szCs w:val="22"/>
        </w:rPr>
        <w:t>dohodě</w:t>
      </w:r>
      <w:r>
        <w:rPr>
          <w:sz w:val="22"/>
          <w:szCs w:val="22"/>
        </w:rPr>
        <w:t xml:space="preserve"> o poskytování servis</w:t>
      </w:r>
      <w:r w:rsidR="00EA6C04"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 w:rsidR="00FD6F7B">
        <w:rPr>
          <w:sz w:val="22"/>
          <w:szCs w:val="22"/>
        </w:rPr>
        <w:t xml:space="preserve">transakční technologie </w:t>
      </w:r>
      <w:proofErr w:type="spellStart"/>
      <w:r w:rsidR="00FD6F7B">
        <w:rPr>
          <w:sz w:val="22"/>
          <w:szCs w:val="22"/>
        </w:rPr>
        <w:t>InkJet</w:t>
      </w:r>
      <w:proofErr w:type="spellEnd"/>
      <w:r>
        <w:rPr>
          <w:sz w:val="22"/>
          <w:szCs w:val="22"/>
        </w:rPr>
        <w:t xml:space="preserve"> </w:t>
      </w:r>
      <w:r w:rsidR="004E0D69">
        <w:rPr>
          <w:sz w:val="22"/>
          <w:szCs w:val="22"/>
        </w:rPr>
        <w:t xml:space="preserve">a dodávkách spotřebního materiálu </w:t>
      </w:r>
      <w:r>
        <w:rPr>
          <w:sz w:val="22"/>
          <w:szCs w:val="22"/>
        </w:rPr>
        <w:t>č. 201</w:t>
      </w:r>
      <w:r w:rsidR="00023110">
        <w:rPr>
          <w:sz w:val="22"/>
          <w:szCs w:val="22"/>
        </w:rPr>
        <w:t>7</w:t>
      </w:r>
      <w:r>
        <w:rPr>
          <w:sz w:val="22"/>
          <w:szCs w:val="22"/>
        </w:rPr>
        <w:t>/</w:t>
      </w:r>
      <w:r w:rsidR="00023110">
        <w:rPr>
          <w:sz w:val="22"/>
          <w:szCs w:val="22"/>
        </w:rPr>
        <w:t>27135</w:t>
      </w: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0A5242" w:rsidRPr="00967B4C" w:rsidTr="00A76E13">
        <w:tc>
          <w:tcPr>
            <w:tcW w:w="9180" w:type="dxa"/>
            <w:gridSpan w:val="2"/>
          </w:tcPr>
          <w:p w:rsidR="000A5242" w:rsidRPr="00967B4C" w:rsidRDefault="000A5242" w:rsidP="00967B4C">
            <w:pPr>
              <w:pStyle w:val="Odstavecseseznamem"/>
              <w:snapToGrid w:val="0"/>
              <w:spacing w:before="120" w:after="0" w:line="260" w:lineRule="exact"/>
              <w:ind w:left="0"/>
              <w:rPr>
                <w:sz w:val="22"/>
              </w:rPr>
            </w:pPr>
            <w:r w:rsidRPr="00967B4C">
              <w:rPr>
                <w:b/>
                <w:sz w:val="28"/>
              </w:rPr>
              <w:t xml:space="preserve">Česká pošta, </w:t>
            </w:r>
            <w:proofErr w:type="spellStart"/>
            <w:proofErr w:type="gramStart"/>
            <w:r w:rsidRPr="00967B4C">
              <w:rPr>
                <w:b/>
                <w:sz w:val="28"/>
              </w:rPr>
              <w:t>s.p</w:t>
            </w:r>
            <w:proofErr w:type="spellEnd"/>
            <w:r w:rsidRPr="00967B4C">
              <w:rPr>
                <w:b/>
                <w:sz w:val="28"/>
              </w:rPr>
              <w:t>.</w:t>
            </w:r>
            <w:proofErr w:type="gramEnd"/>
          </w:p>
        </w:tc>
      </w:tr>
      <w:tr w:rsidR="00967B4C" w:rsidRPr="00967B4C" w:rsidTr="00967B4C">
        <w:tc>
          <w:tcPr>
            <w:tcW w:w="3227" w:type="dxa"/>
          </w:tcPr>
          <w:p w:rsidR="00967B4C" w:rsidRPr="00967B4C" w:rsidRDefault="00967B4C" w:rsidP="00967B4C">
            <w:pPr>
              <w:pStyle w:val="Odstavecseseznamem"/>
              <w:snapToGrid w:val="0"/>
              <w:spacing w:before="120" w:after="0" w:line="260" w:lineRule="exact"/>
              <w:ind w:left="0"/>
              <w:rPr>
                <w:sz w:val="22"/>
              </w:rPr>
            </w:pPr>
            <w:r w:rsidRPr="00967B4C">
              <w:rPr>
                <w:sz w:val="22"/>
              </w:rPr>
              <w:t>se sídlem:</w:t>
            </w:r>
          </w:p>
        </w:tc>
        <w:tc>
          <w:tcPr>
            <w:tcW w:w="5953" w:type="dxa"/>
          </w:tcPr>
          <w:p w:rsidR="00967B4C" w:rsidRPr="00967B4C" w:rsidRDefault="00967B4C" w:rsidP="00967B4C">
            <w:pPr>
              <w:pStyle w:val="Odstavecseseznamem"/>
              <w:snapToGrid w:val="0"/>
              <w:spacing w:before="120" w:after="0" w:line="260" w:lineRule="exact"/>
              <w:ind w:left="0"/>
              <w:rPr>
                <w:sz w:val="22"/>
              </w:rPr>
            </w:pPr>
            <w:r w:rsidRPr="00967B4C">
              <w:rPr>
                <w:sz w:val="22"/>
              </w:rPr>
              <w:t>Politických vězňů 909/4, 225 99, Praha 1</w:t>
            </w:r>
          </w:p>
        </w:tc>
      </w:tr>
      <w:tr w:rsidR="00967B4C" w:rsidRPr="00967B4C" w:rsidTr="00967B4C">
        <w:tc>
          <w:tcPr>
            <w:tcW w:w="3227" w:type="dxa"/>
          </w:tcPr>
          <w:p w:rsidR="00967B4C" w:rsidRPr="00967B4C" w:rsidRDefault="00967B4C" w:rsidP="00967B4C">
            <w:pPr>
              <w:pStyle w:val="Odstavecseseznamem"/>
              <w:snapToGrid w:val="0"/>
              <w:spacing w:before="120" w:after="0" w:line="260" w:lineRule="exact"/>
              <w:ind w:left="0"/>
              <w:rPr>
                <w:sz w:val="22"/>
              </w:rPr>
            </w:pPr>
            <w:r w:rsidRPr="00967B4C">
              <w:rPr>
                <w:sz w:val="22"/>
              </w:rPr>
              <w:t>IČO:</w:t>
            </w:r>
          </w:p>
        </w:tc>
        <w:tc>
          <w:tcPr>
            <w:tcW w:w="5953" w:type="dxa"/>
          </w:tcPr>
          <w:p w:rsidR="00967B4C" w:rsidRPr="00967B4C" w:rsidRDefault="00967B4C" w:rsidP="00967B4C">
            <w:pPr>
              <w:pStyle w:val="Odstavecseseznamem"/>
              <w:snapToGrid w:val="0"/>
              <w:spacing w:before="120" w:after="0" w:line="260" w:lineRule="exact"/>
              <w:ind w:left="0"/>
              <w:rPr>
                <w:sz w:val="22"/>
              </w:rPr>
            </w:pPr>
            <w:r w:rsidRPr="00967B4C">
              <w:rPr>
                <w:sz w:val="22"/>
              </w:rPr>
              <w:t>47114983</w:t>
            </w:r>
            <w:r w:rsidR="003925D7">
              <w:rPr>
                <w:sz w:val="22"/>
              </w:rPr>
              <w:t xml:space="preserve"> </w:t>
            </w:r>
          </w:p>
        </w:tc>
      </w:tr>
      <w:tr w:rsidR="00967B4C" w:rsidRPr="00967B4C" w:rsidTr="00967B4C">
        <w:tc>
          <w:tcPr>
            <w:tcW w:w="3227" w:type="dxa"/>
          </w:tcPr>
          <w:p w:rsidR="00967B4C" w:rsidRPr="00967B4C" w:rsidRDefault="00967B4C" w:rsidP="00967B4C">
            <w:pPr>
              <w:pStyle w:val="Odstavecseseznamem"/>
              <w:snapToGrid w:val="0"/>
              <w:spacing w:before="120" w:after="0" w:line="260" w:lineRule="exact"/>
              <w:ind w:left="0"/>
              <w:rPr>
                <w:sz w:val="22"/>
              </w:rPr>
            </w:pPr>
            <w:r w:rsidRPr="00967B4C">
              <w:rPr>
                <w:sz w:val="22"/>
              </w:rPr>
              <w:t>DIČ:</w:t>
            </w:r>
          </w:p>
        </w:tc>
        <w:tc>
          <w:tcPr>
            <w:tcW w:w="5953" w:type="dxa"/>
          </w:tcPr>
          <w:p w:rsidR="00967B4C" w:rsidRPr="00967B4C" w:rsidRDefault="00967B4C" w:rsidP="00967B4C">
            <w:pPr>
              <w:pStyle w:val="Odstavecseseznamem"/>
              <w:snapToGrid w:val="0"/>
              <w:spacing w:before="120" w:after="0" w:line="260" w:lineRule="exact"/>
              <w:ind w:left="0"/>
              <w:rPr>
                <w:sz w:val="22"/>
              </w:rPr>
            </w:pPr>
            <w:r w:rsidRPr="00967B4C">
              <w:rPr>
                <w:sz w:val="22"/>
              </w:rPr>
              <w:t>CZ47114983</w:t>
            </w:r>
          </w:p>
        </w:tc>
      </w:tr>
      <w:tr w:rsidR="00967B4C" w:rsidRPr="00967B4C" w:rsidTr="00967B4C">
        <w:tc>
          <w:tcPr>
            <w:tcW w:w="3227" w:type="dxa"/>
          </w:tcPr>
          <w:p w:rsidR="00967B4C" w:rsidRPr="00967B4C" w:rsidRDefault="00967B4C" w:rsidP="00967B4C">
            <w:pPr>
              <w:pStyle w:val="Odstavecseseznamem"/>
              <w:snapToGrid w:val="0"/>
              <w:spacing w:before="120" w:after="0" w:line="260" w:lineRule="exact"/>
              <w:ind w:left="0"/>
              <w:rPr>
                <w:sz w:val="22"/>
              </w:rPr>
            </w:pPr>
            <w:r w:rsidRPr="00967B4C">
              <w:rPr>
                <w:sz w:val="22"/>
              </w:rPr>
              <w:t>zastoupen:</w:t>
            </w:r>
          </w:p>
        </w:tc>
        <w:tc>
          <w:tcPr>
            <w:tcW w:w="5953" w:type="dxa"/>
          </w:tcPr>
          <w:p w:rsidR="00967B4C" w:rsidRPr="00A35B89" w:rsidRDefault="00967B4C" w:rsidP="004E0D69">
            <w:pPr>
              <w:pStyle w:val="Odstavecseseznamem"/>
              <w:snapToGrid w:val="0"/>
              <w:spacing w:before="120" w:after="0" w:line="260" w:lineRule="exact"/>
              <w:ind w:left="0"/>
              <w:rPr>
                <w:sz w:val="22"/>
                <w:highlight w:val="black"/>
              </w:rPr>
            </w:pPr>
            <w:r w:rsidRPr="00A35B89">
              <w:rPr>
                <w:sz w:val="22"/>
                <w:highlight w:val="black"/>
              </w:rPr>
              <w:t>Ing</w:t>
            </w:r>
            <w:r w:rsidRPr="0014196A">
              <w:rPr>
                <w:sz w:val="22"/>
                <w:highlight w:val="black"/>
              </w:rPr>
              <w:t xml:space="preserve">. </w:t>
            </w:r>
            <w:r w:rsidR="004E0D69" w:rsidRPr="0014196A">
              <w:rPr>
                <w:sz w:val="22"/>
                <w:highlight w:val="black"/>
              </w:rPr>
              <w:t xml:space="preserve">Jiřím </w:t>
            </w:r>
            <w:proofErr w:type="spellStart"/>
            <w:r w:rsidR="004E0D69" w:rsidRPr="0014196A">
              <w:rPr>
                <w:sz w:val="22"/>
                <w:highlight w:val="black"/>
              </w:rPr>
              <w:t>Linertem</w:t>
            </w:r>
            <w:proofErr w:type="spellEnd"/>
            <w:r w:rsidRPr="0014196A">
              <w:rPr>
                <w:sz w:val="22"/>
              </w:rPr>
              <w:t xml:space="preserve">, </w:t>
            </w:r>
            <w:r w:rsidR="004E0D69" w:rsidRPr="0014196A">
              <w:rPr>
                <w:sz w:val="22"/>
              </w:rPr>
              <w:t>pověřeným řízením</w:t>
            </w:r>
            <w:r w:rsidRPr="0014196A">
              <w:rPr>
                <w:sz w:val="22"/>
              </w:rPr>
              <w:t xml:space="preserve"> divize poštovní provoz a logistika</w:t>
            </w:r>
          </w:p>
        </w:tc>
      </w:tr>
      <w:tr w:rsidR="00967B4C" w:rsidRPr="00967B4C" w:rsidTr="00967B4C">
        <w:tc>
          <w:tcPr>
            <w:tcW w:w="3227" w:type="dxa"/>
          </w:tcPr>
          <w:p w:rsidR="00967B4C" w:rsidRPr="00967B4C" w:rsidRDefault="00967B4C" w:rsidP="00967B4C">
            <w:pPr>
              <w:pStyle w:val="Odstavecseseznamem"/>
              <w:snapToGrid w:val="0"/>
              <w:spacing w:before="120" w:after="0" w:line="260" w:lineRule="exact"/>
              <w:ind w:left="0"/>
              <w:rPr>
                <w:sz w:val="22"/>
              </w:rPr>
            </w:pPr>
            <w:r w:rsidRPr="00967B4C">
              <w:rPr>
                <w:sz w:val="22"/>
              </w:rPr>
              <w:t>zapsán v obchodním rejstříku u:</w:t>
            </w:r>
          </w:p>
        </w:tc>
        <w:tc>
          <w:tcPr>
            <w:tcW w:w="5953" w:type="dxa"/>
          </w:tcPr>
          <w:p w:rsidR="00967B4C" w:rsidRPr="00A35B89" w:rsidRDefault="00967B4C" w:rsidP="00967B4C">
            <w:pPr>
              <w:pStyle w:val="Odstavecseseznamem"/>
              <w:snapToGrid w:val="0"/>
              <w:spacing w:before="120" w:after="0" w:line="260" w:lineRule="exact"/>
              <w:ind w:left="0"/>
              <w:rPr>
                <w:rStyle w:val="platne1"/>
                <w:sz w:val="22"/>
                <w:highlight w:val="black"/>
              </w:rPr>
            </w:pPr>
            <w:r w:rsidRPr="00A35B89">
              <w:rPr>
                <w:sz w:val="22"/>
                <w:highlight w:val="black"/>
              </w:rPr>
              <w:t>Městského soudu v Praze, oddíl</w:t>
            </w:r>
            <w:r w:rsidRPr="00A35B89">
              <w:rPr>
                <w:rStyle w:val="platne1"/>
                <w:sz w:val="22"/>
                <w:highlight w:val="black"/>
              </w:rPr>
              <w:t xml:space="preserve"> A, vložka 7565</w:t>
            </w:r>
          </w:p>
        </w:tc>
      </w:tr>
      <w:tr w:rsidR="00967B4C" w:rsidRPr="00967B4C" w:rsidTr="00967B4C">
        <w:tc>
          <w:tcPr>
            <w:tcW w:w="3227" w:type="dxa"/>
          </w:tcPr>
          <w:p w:rsidR="00967B4C" w:rsidRPr="00967B4C" w:rsidRDefault="00967B4C" w:rsidP="00967B4C">
            <w:pPr>
              <w:pStyle w:val="Odstavecseseznamem"/>
              <w:snapToGrid w:val="0"/>
              <w:spacing w:before="120" w:after="0" w:line="260" w:lineRule="exact"/>
              <w:ind w:left="0"/>
              <w:rPr>
                <w:sz w:val="22"/>
              </w:rPr>
            </w:pPr>
            <w:r w:rsidRPr="00967B4C">
              <w:rPr>
                <w:sz w:val="22"/>
              </w:rPr>
              <w:t>bankovní spojení:</w:t>
            </w:r>
          </w:p>
        </w:tc>
        <w:tc>
          <w:tcPr>
            <w:tcW w:w="5953" w:type="dxa"/>
          </w:tcPr>
          <w:p w:rsidR="00967B4C" w:rsidRPr="00A35B89" w:rsidRDefault="00967B4C" w:rsidP="00967B4C">
            <w:pPr>
              <w:pStyle w:val="Odstavecseseznamem"/>
              <w:snapToGrid w:val="0"/>
              <w:spacing w:before="120" w:after="0" w:line="260" w:lineRule="exact"/>
              <w:ind w:left="0"/>
              <w:rPr>
                <w:sz w:val="22"/>
                <w:highlight w:val="black"/>
              </w:rPr>
            </w:pPr>
            <w:r w:rsidRPr="00A35B89">
              <w:rPr>
                <w:sz w:val="22"/>
                <w:highlight w:val="black"/>
              </w:rPr>
              <w:t>Československá obchodní banka, a.s.</w:t>
            </w:r>
          </w:p>
        </w:tc>
      </w:tr>
      <w:tr w:rsidR="00967B4C" w:rsidRPr="00967B4C" w:rsidTr="00967B4C">
        <w:tc>
          <w:tcPr>
            <w:tcW w:w="3227" w:type="dxa"/>
          </w:tcPr>
          <w:p w:rsidR="00967B4C" w:rsidRPr="00967B4C" w:rsidRDefault="00967B4C" w:rsidP="00967B4C">
            <w:pPr>
              <w:pStyle w:val="Odstavecseseznamem"/>
              <w:spacing w:before="120" w:after="0" w:line="260" w:lineRule="exact"/>
              <w:ind w:left="0"/>
              <w:rPr>
                <w:sz w:val="22"/>
              </w:rPr>
            </w:pPr>
          </w:p>
        </w:tc>
        <w:tc>
          <w:tcPr>
            <w:tcW w:w="5953" w:type="dxa"/>
          </w:tcPr>
          <w:p w:rsidR="00967B4C" w:rsidRPr="00A35B89" w:rsidRDefault="00967B4C" w:rsidP="00967B4C">
            <w:pPr>
              <w:pStyle w:val="Odstavecseseznamem"/>
              <w:spacing w:before="120" w:after="0" w:line="260" w:lineRule="exact"/>
              <w:ind w:left="0"/>
              <w:rPr>
                <w:highlight w:val="black"/>
              </w:rPr>
            </w:pPr>
            <w:r w:rsidRPr="00A35B89">
              <w:rPr>
                <w:sz w:val="22"/>
                <w:highlight w:val="black"/>
              </w:rPr>
              <w:t xml:space="preserve">č. </w:t>
            </w:r>
            <w:proofErr w:type="spellStart"/>
            <w:r w:rsidRPr="00A35B89">
              <w:rPr>
                <w:sz w:val="22"/>
                <w:highlight w:val="black"/>
              </w:rPr>
              <w:t>ú.</w:t>
            </w:r>
            <w:proofErr w:type="spellEnd"/>
            <w:r w:rsidRPr="00A35B89">
              <w:rPr>
                <w:sz w:val="22"/>
                <w:highlight w:val="black"/>
              </w:rPr>
              <w:t>: 102639446/0300</w:t>
            </w:r>
          </w:p>
        </w:tc>
      </w:tr>
      <w:tr w:rsidR="00967B4C" w:rsidRPr="00967B4C" w:rsidTr="00967B4C">
        <w:tc>
          <w:tcPr>
            <w:tcW w:w="9180" w:type="dxa"/>
            <w:gridSpan w:val="2"/>
          </w:tcPr>
          <w:p w:rsidR="00967B4C" w:rsidRPr="00967B4C" w:rsidRDefault="00967B4C" w:rsidP="00967B4C">
            <w:pPr>
              <w:spacing w:before="120" w:after="0" w:line="260" w:lineRule="exact"/>
              <w:rPr>
                <w:sz w:val="22"/>
              </w:rPr>
            </w:pPr>
            <w:r w:rsidRPr="00967B4C">
              <w:rPr>
                <w:sz w:val="22"/>
              </w:rPr>
              <w:t>dále jako „</w:t>
            </w:r>
            <w:r w:rsidRPr="00967B4C">
              <w:rPr>
                <w:b/>
                <w:sz w:val="22"/>
              </w:rPr>
              <w:t>Objednatel</w:t>
            </w:r>
            <w:r w:rsidRPr="00967B4C">
              <w:rPr>
                <w:sz w:val="22"/>
              </w:rPr>
              <w:t>“</w:t>
            </w:r>
          </w:p>
        </w:tc>
      </w:tr>
    </w:tbl>
    <w:p w:rsidR="004F3500" w:rsidRDefault="004F3500" w:rsidP="00384620">
      <w:pPr>
        <w:tabs>
          <w:tab w:val="left" w:pos="3119"/>
        </w:tabs>
        <w:spacing w:before="480" w:after="480" w:line="260" w:lineRule="exact"/>
        <w:ind w:left="3119" w:hanging="3119"/>
        <w:rPr>
          <w:sz w:val="22"/>
        </w:rPr>
      </w:pPr>
      <w:r>
        <w:rPr>
          <w:sz w:val="22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5992"/>
      </w:tblGrid>
      <w:tr w:rsidR="009A321B" w:rsidRPr="00967B4C" w:rsidTr="00E106BE">
        <w:tc>
          <w:tcPr>
            <w:tcW w:w="9212" w:type="dxa"/>
            <w:gridSpan w:val="2"/>
          </w:tcPr>
          <w:p w:rsidR="009A321B" w:rsidRPr="00967B4C" w:rsidRDefault="009A321B" w:rsidP="00EA6C04">
            <w:pPr>
              <w:pStyle w:val="Odstavecseseznamem"/>
              <w:snapToGrid w:val="0"/>
              <w:spacing w:before="120" w:after="0" w:line="260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CANON CZ s.r.o.</w:t>
            </w:r>
          </w:p>
        </w:tc>
      </w:tr>
      <w:tr w:rsidR="00967B4C" w:rsidRPr="00967B4C" w:rsidTr="00967B4C">
        <w:tc>
          <w:tcPr>
            <w:tcW w:w="3119" w:type="dxa"/>
          </w:tcPr>
          <w:p w:rsidR="00967B4C" w:rsidRPr="00967B4C" w:rsidRDefault="00967B4C" w:rsidP="00967B4C">
            <w:pPr>
              <w:pStyle w:val="Odstavecseseznamem"/>
              <w:snapToGrid w:val="0"/>
              <w:spacing w:before="120" w:after="0" w:line="260" w:lineRule="exact"/>
              <w:ind w:left="0"/>
              <w:rPr>
                <w:sz w:val="22"/>
              </w:rPr>
            </w:pPr>
            <w:r w:rsidRPr="00967B4C">
              <w:rPr>
                <w:sz w:val="22"/>
              </w:rPr>
              <w:t>se sídlem:</w:t>
            </w:r>
          </w:p>
        </w:tc>
        <w:tc>
          <w:tcPr>
            <w:tcW w:w="6093" w:type="dxa"/>
          </w:tcPr>
          <w:p w:rsidR="00967B4C" w:rsidRPr="00967B4C" w:rsidRDefault="00967B4C" w:rsidP="00967B4C">
            <w:pPr>
              <w:pStyle w:val="Odstavecseseznamem"/>
              <w:snapToGrid w:val="0"/>
              <w:spacing w:before="120" w:after="0" w:line="260" w:lineRule="exact"/>
              <w:ind w:left="0"/>
              <w:rPr>
                <w:sz w:val="22"/>
              </w:rPr>
            </w:pPr>
            <w:r>
              <w:rPr>
                <w:sz w:val="22"/>
              </w:rPr>
              <w:t>Jankovcova 1595/14b, 170 00 Praha 7</w:t>
            </w:r>
          </w:p>
        </w:tc>
      </w:tr>
      <w:tr w:rsidR="00967B4C" w:rsidRPr="00967B4C" w:rsidTr="00967B4C">
        <w:tc>
          <w:tcPr>
            <w:tcW w:w="3119" w:type="dxa"/>
          </w:tcPr>
          <w:p w:rsidR="00967B4C" w:rsidRPr="00967B4C" w:rsidRDefault="00967B4C" w:rsidP="00967B4C">
            <w:pPr>
              <w:pStyle w:val="Odstavecseseznamem"/>
              <w:snapToGrid w:val="0"/>
              <w:spacing w:before="120" w:after="0" w:line="260" w:lineRule="exact"/>
              <w:ind w:left="0"/>
              <w:rPr>
                <w:sz w:val="22"/>
              </w:rPr>
            </w:pPr>
            <w:r w:rsidRPr="00967B4C">
              <w:rPr>
                <w:sz w:val="22"/>
              </w:rPr>
              <w:t>IČO:</w:t>
            </w:r>
          </w:p>
        </w:tc>
        <w:tc>
          <w:tcPr>
            <w:tcW w:w="6093" w:type="dxa"/>
          </w:tcPr>
          <w:p w:rsidR="00967B4C" w:rsidRPr="00967B4C" w:rsidRDefault="00967B4C" w:rsidP="00967B4C">
            <w:pPr>
              <w:pStyle w:val="Odstavecseseznamem"/>
              <w:snapToGrid w:val="0"/>
              <w:spacing w:before="120" w:after="0" w:line="260" w:lineRule="exact"/>
              <w:ind w:left="0"/>
              <w:rPr>
                <w:sz w:val="22"/>
              </w:rPr>
            </w:pPr>
            <w:r>
              <w:rPr>
                <w:sz w:val="22"/>
              </w:rPr>
              <w:t>61501484</w:t>
            </w:r>
          </w:p>
        </w:tc>
      </w:tr>
      <w:tr w:rsidR="00967B4C" w:rsidRPr="00967B4C" w:rsidTr="00967B4C">
        <w:tc>
          <w:tcPr>
            <w:tcW w:w="3119" w:type="dxa"/>
          </w:tcPr>
          <w:p w:rsidR="00967B4C" w:rsidRPr="00967B4C" w:rsidRDefault="00967B4C" w:rsidP="00967B4C">
            <w:pPr>
              <w:pStyle w:val="Odstavecseseznamem"/>
              <w:snapToGrid w:val="0"/>
              <w:spacing w:before="120" w:after="0" w:line="260" w:lineRule="exact"/>
              <w:ind w:left="0"/>
              <w:rPr>
                <w:sz w:val="22"/>
              </w:rPr>
            </w:pPr>
            <w:r w:rsidRPr="00967B4C">
              <w:rPr>
                <w:sz w:val="22"/>
              </w:rPr>
              <w:t>DIČ:</w:t>
            </w:r>
          </w:p>
        </w:tc>
        <w:tc>
          <w:tcPr>
            <w:tcW w:w="6093" w:type="dxa"/>
          </w:tcPr>
          <w:p w:rsidR="00967B4C" w:rsidRPr="00967B4C" w:rsidRDefault="00967B4C" w:rsidP="00967B4C">
            <w:pPr>
              <w:pStyle w:val="Odstavecseseznamem"/>
              <w:snapToGrid w:val="0"/>
              <w:spacing w:before="120" w:after="0" w:line="260" w:lineRule="exact"/>
              <w:ind w:left="0"/>
              <w:rPr>
                <w:sz w:val="22"/>
              </w:rPr>
            </w:pPr>
            <w:r>
              <w:rPr>
                <w:sz w:val="22"/>
              </w:rPr>
              <w:t>CZ61501484</w:t>
            </w:r>
          </w:p>
        </w:tc>
      </w:tr>
      <w:tr w:rsidR="00967B4C" w:rsidRPr="00967B4C" w:rsidTr="00967B4C">
        <w:tc>
          <w:tcPr>
            <w:tcW w:w="3119" w:type="dxa"/>
          </w:tcPr>
          <w:p w:rsidR="00967B4C" w:rsidRPr="00967B4C" w:rsidRDefault="00967B4C" w:rsidP="00967B4C">
            <w:pPr>
              <w:pStyle w:val="Odstavecseseznamem"/>
              <w:snapToGrid w:val="0"/>
              <w:spacing w:before="120" w:after="0" w:line="260" w:lineRule="exact"/>
              <w:ind w:left="0"/>
              <w:rPr>
                <w:sz w:val="22"/>
              </w:rPr>
            </w:pPr>
            <w:r w:rsidRPr="00967B4C">
              <w:rPr>
                <w:sz w:val="22"/>
              </w:rPr>
              <w:t>zastoupen:</w:t>
            </w:r>
          </w:p>
        </w:tc>
        <w:tc>
          <w:tcPr>
            <w:tcW w:w="6093" w:type="dxa"/>
          </w:tcPr>
          <w:p w:rsidR="00967B4C" w:rsidRPr="00967B4C" w:rsidRDefault="00967B4C" w:rsidP="00967B4C">
            <w:pPr>
              <w:pStyle w:val="Odstavecseseznamem"/>
              <w:snapToGrid w:val="0"/>
              <w:spacing w:before="120" w:after="0" w:line="260" w:lineRule="exact"/>
              <w:ind w:left="0"/>
              <w:rPr>
                <w:sz w:val="22"/>
              </w:rPr>
            </w:pPr>
            <w:r>
              <w:rPr>
                <w:sz w:val="22"/>
              </w:rPr>
              <w:t>Ladislavem Palečkem, jednatelem a generálním ředitelem</w:t>
            </w:r>
          </w:p>
        </w:tc>
      </w:tr>
      <w:tr w:rsidR="00967B4C" w:rsidRPr="00967B4C" w:rsidTr="00967B4C">
        <w:tc>
          <w:tcPr>
            <w:tcW w:w="3119" w:type="dxa"/>
          </w:tcPr>
          <w:p w:rsidR="00967B4C" w:rsidRPr="00967B4C" w:rsidRDefault="00967B4C" w:rsidP="00967B4C">
            <w:pPr>
              <w:pStyle w:val="Odstavecseseznamem"/>
              <w:snapToGrid w:val="0"/>
              <w:spacing w:before="120" w:after="0" w:line="260" w:lineRule="exact"/>
              <w:ind w:left="0"/>
              <w:rPr>
                <w:sz w:val="22"/>
              </w:rPr>
            </w:pPr>
            <w:r w:rsidRPr="00967B4C">
              <w:rPr>
                <w:sz w:val="22"/>
              </w:rPr>
              <w:t>zapsán v obchodním rejstříku u:</w:t>
            </w:r>
          </w:p>
        </w:tc>
        <w:tc>
          <w:tcPr>
            <w:tcW w:w="6093" w:type="dxa"/>
          </w:tcPr>
          <w:p w:rsidR="00967B4C" w:rsidRPr="00967B4C" w:rsidRDefault="00967B4C" w:rsidP="00967B4C">
            <w:pPr>
              <w:pStyle w:val="Odstavecseseznamem"/>
              <w:snapToGrid w:val="0"/>
              <w:spacing w:before="120" w:after="0" w:line="260" w:lineRule="exact"/>
              <w:ind w:left="0"/>
              <w:rPr>
                <w:sz w:val="22"/>
              </w:rPr>
            </w:pPr>
            <w:r>
              <w:rPr>
                <w:sz w:val="22"/>
              </w:rPr>
              <w:t>Městského soudu v Praze, oddíl C, vložka 30771</w:t>
            </w:r>
          </w:p>
        </w:tc>
      </w:tr>
      <w:tr w:rsidR="00967B4C" w:rsidRPr="00967B4C" w:rsidTr="00967B4C">
        <w:tc>
          <w:tcPr>
            <w:tcW w:w="3119" w:type="dxa"/>
          </w:tcPr>
          <w:p w:rsidR="00967B4C" w:rsidRPr="00967B4C" w:rsidRDefault="00967B4C" w:rsidP="00967B4C">
            <w:pPr>
              <w:pStyle w:val="Odstavecseseznamem"/>
              <w:snapToGrid w:val="0"/>
              <w:spacing w:before="120" w:after="0" w:line="260" w:lineRule="exact"/>
              <w:ind w:left="0"/>
              <w:rPr>
                <w:sz w:val="22"/>
              </w:rPr>
            </w:pPr>
            <w:r w:rsidRPr="00967B4C">
              <w:rPr>
                <w:sz w:val="22"/>
              </w:rPr>
              <w:t>bankovní spojení:</w:t>
            </w:r>
          </w:p>
        </w:tc>
        <w:tc>
          <w:tcPr>
            <w:tcW w:w="6093" w:type="dxa"/>
          </w:tcPr>
          <w:p w:rsidR="00967B4C" w:rsidRPr="0014196A" w:rsidRDefault="00967B4C" w:rsidP="00967B4C">
            <w:pPr>
              <w:pStyle w:val="Odstavecseseznamem"/>
              <w:snapToGrid w:val="0"/>
              <w:spacing w:before="120" w:after="0" w:line="260" w:lineRule="exact"/>
              <w:ind w:left="0"/>
              <w:rPr>
                <w:sz w:val="22"/>
                <w:highlight w:val="black"/>
              </w:rPr>
            </w:pPr>
            <w:proofErr w:type="spellStart"/>
            <w:r w:rsidRPr="0014196A">
              <w:rPr>
                <w:sz w:val="22"/>
                <w:highlight w:val="black"/>
              </w:rPr>
              <w:t>UniCredit</w:t>
            </w:r>
            <w:proofErr w:type="spellEnd"/>
            <w:r w:rsidRPr="0014196A">
              <w:rPr>
                <w:sz w:val="22"/>
                <w:highlight w:val="black"/>
              </w:rPr>
              <w:t xml:space="preserve"> Bank Czech Republic and Slovakia, a.s.</w:t>
            </w:r>
          </w:p>
        </w:tc>
      </w:tr>
      <w:tr w:rsidR="00967B4C" w:rsidRPr="00967B4C" w:rsidTr="00967B4C">
        <w:tc>
          <w:tcPr>
            <w:tcW w:w="3119" w:type="dxa"/>
          </w:tcPr>
          <w:p w:rsidR="00967B4C" w:rsidRPr="00967B4C" w:rsidRDefault="00967B4C" w:rsidP="00967B4C">
            <w:pPr>
              <w:pStyle w:val="Odstavecseseznamem"/>
              <w:snapToGrid w:val="0"/>
              <w:spacing w:before="120" w:after="0" w:line="260" w:lineRule="exact"/>
              <w:ind w:left="0"/>
              <w:rPr>
                <w:sz w:val="22"/>
              </w:rPr>
            </w:pPr>
          </w:p>
        </w:tc>
        <w:tc>
          <w:tcPr>
            <w:tcW w:w="6093" w:type="dxa"/>
          </w:tcPr>
          <w:p w:rsidR="00967B4C" w:rsidRPr="0014196A" w:rsidRDefault="00967B4C" w:rsidP="00967B4C">
            <w:pPr>
              <w:pStyle w:val="Odstavecseseznamem"/>
              <w:snapToGrid w:val="0"/>
              <w:spacing w:before="120" w:after="0" w:line="260" w:lineRule="exact"/>
              <w:ind w:left="0"/>
              <w:rPr>
                <w:sz w:val="22"/>
                <w:highlight w:val="black"/>
              </w:rPr>
            </w:pPr>
            <w:r w:rsidRPr="0014196A">
              <w:rPr>
                <w:sz w:val="22"/>
                <w:highlight w:val="black"/>
              </w:rPr>
              <w:t xml:space="preserve">č. </w:t>
            </w:r>
            <w:proofErr w:type="spellStart"/>
            <w:r w:rsidRPr="0014196A">
              <w:rPr>
                <w:sz w:val="22"/>
                <w:highlight w:val="black"/>
              </w:rPr>
              <w:t>ú.</w:t>
            </w:r>
            <w:proofErr w:type="spellEnd"/>
            <w:r w:rsidRPr="0014196A">
              <w:rPr>
                <w:sz w:val="22"/>
                <w:highlight w:val="black"/>
              </w:rPr>
              <w:t>: 0151778004/2700</w:t>
            </w:r>
          </w:p>
        </w:tc>
      </w:tr>
      <w:tr w:rsidR="00967B4C" w:rsidRPr="00967B4C" w:rsidTr="00B12F82">
        <w:tc>
          <w:tcPr>
            <w:tcW w:w="9212" w:type="dxa"/>
            <w:gridSpan w:val="2"/>
          </w:tcPr>
          <w:p w:rsidR="00967B4C" w:rsidRPr="00967B4C" w:rsidRDefault="00967B4C" w:rsidP="00967B4C">
            <w:pPr>
              <w:pStyle w:val="Odstavecseseznamem"/>
              <w:snapToGrid w:val="0"/>
              <w:spacing w:before="120" w:after="0" w:line="260" w:lineRule="exact"/>
              <w:ind w:left="0"/>
              <w:rPr>
                <w:sz w:val="22"/>
              </w:rPr>
            </w:pPr>
            <w:r w:rsidRPr="00967B4C">
              <w:rPr>
                <w:sz w:val="22"/>
              </w:rPr>
              <w:t>dále jako „</w:t>
            </w:r>
            <w:r w:rsidRPr="00967B4C">
              <w:rPr>
                <w:b/>
                <w:sz w:val="22"/>
              </w:rPr>
              <w:t>Dodavatel</w:t>
            </w:r>
            <w:r w:rsidRPr="00967B4C">
              <w:rPr>
                <w:sz w:val="22"/>
              </w:rPr>
              <w:t>“</w:t>
            </w:r>
          </w:p>
        </w:tc>
      </w:tr>
    </w:tbl>
    <w:p w:rsidR="004F3500" w:rsidRDefault="003D327F" w:rsidP="00384620">
      <w:pPr>
        <w:spacing w:before="480" w:after="480" w:line="260" w:lineRule="exact"/>
        <w:rPr>
          <w:sz w:val="22"/>
          <w:szCs w:val="22"/>
        </w:rPr>
      </w:pPr>
      <w:r w:rsidRPr="003D327F">
        <w:rPr>
          <w:sz w:val="22"/>
          <w:szCs w:val="22"/>
        </w:rPr>
        <w:t xml:space="preserve">dále </w:t>
      </w:r>
      <w:r w:rsidR="00730811">
        <w:rPr>
          <w:sz w:val="22"/>
          <w:szCs w:val="22"/>
        </w:rPr>
        <w:t xml:space="preserve">každý </w:t>
      </w:r>
      <w:r w:rsidRPr="003D327F">
        <w:rPr>
          <w:sz w:val="22"/>
          <w:szCs w:val="22"/>
        </w:rPr>
        <w:t xml:space="preserve">jednotlivě </w:t>
      </w:r>
      <w:r w:rsidR="003A5C1F">
        <w:rPr>
          <w:sz w:val="22"/>
          <w:szCs w:val="22"/>
        </w:rPr>
        <w:t>také jen</w:t>
      </w:r>
      <w:r w:rsidRPr="003D327F">
        <w:rPr>
          <w:sz w:val="22"/>
          <w:szCs w:val="22"/>
        </w:rPr>
        <w:t xml:space="preserve"> „</w:t>
      </w:r>
      <w:r w:rsidRPr="00967B4C">
        <w:rPr>
          <w:b/>
          <w:sz w:val="22"/>
          <w:szCs w:val="22"/>
        </w:rPr>
        <w:t>Smluvní strana</w:t>
      </w:r>
      <w:r w:rsidRPr="003D327F">
        <w:rPr>
          <w:sz w:val="22"/>
          <w:szCs w:val="22"/>
        </w:rPr>
        <w:t>“, nebo společně j</w:t>
      </w:r>
      <w:r w:rsidR="003A5C1F">
        <w:rPr>
          <w:sz w:val="22"/>
          <w:szCs w:val="22"/>
        </w:rPr>
        <w:t>en</w:t>
      </w:r>
      <w:r w:rsidRPr="003D327F">
        <w:rPr>
          <w:sz w:val="22"/>
          <w:szCs w:val="22"/>
        </w:rPr>
        <w:t xml:space="preserve"> „</w:t>
      </w:r>
      <w:r w:rsidRPr="00967B4C">
        <w:rPr>
          <w:b/>
          <w:sz w:val="22"/>
          <w:szCs w:val="22"/>
        </w:rPr>
        <w:t>Smluvní strany</w:t>
      </w:r>
      <w:r w:rsidRPr="003D327F">
        <w:rPr>
          <w:sz w:val="22"/>
          <w:szCs w:val="22"/>
        </w:rPr>
        <w:t xml:space="preserve">“ uzavírají tento Dodatek č. </w:t>
      </w:r>
      <w:r w:rsidR="004E0D69">
        <w:rPr>
          <w:sz w:val="22"/>
          <w:szCs w:val="22"/>
        </w:rPr>
        <w:t>3</w:t>
      </w:r>
      <w:r w:rsidR="00384620">
        <w:rPr>
          <w:sz w:val="22"/>
          <w:szCs w:val="22"/>
        </w:rPr>
        <w:t xml:space="preserve"> (dále jen „</w:t>
      </w:r>
      <w:r w:rsidR="00384620" w:rsidRPr="00384620">
        <w:rPr>
          <w:b/>
          <w:sz w:val="22"/>
          <w:szCs w:val="22"/>
        </w:rPr>
        <w:t>Dodatek</w:t>
      </w:r>
      <w:r w:rsidR="00384620">
        <w:rPr>
          <w:sz w:val="22"/>
          <w:szCs w:val="22"/>
        </w:rPr>
        <w:t>“)</w:t>
      </w:r>
      <w:r w:rsidR="004E0D69">
        <w:rPr>
          <w:sz w:val="22"/>
          <w:szCs w:val="22"/>
        </w:rPr>
        <w:t xml:space="preserve"> k</w:t>
      </w:r>
      <w:r w:rsidRPr="003D327F">
        <w:rPr>
          <w:sz w:val="22"/>
          <w:szCs w:val="22"/>
        </w:rPr>
        <w:t xml:space="preserve"> </w:t>
      </w:r>
      <w:r w:rsidR="00967B4C">
        <w:rPr>
          <w:sz w:val="22"/>
          <w:szCs w:val="22"/>
        </w:rPr>
        <w:t xml:space="preserve">Rámcové </w:t>
      </w:r>
      <w:r w:rsidR="00023110">
        <w:rPr>
          <w:sz w:val="22"/>
          <w:szCs w:val="22"/>
        </w:rPr>
        <w:t>dohodě</w:t>
      </w:r>
      <w:r w:rsidR="00EA6C04">
        <w:rPr>
          <w:sz w:val="22"/>
          <w:szCs w:val="22"/>
        </w:rPr>
        <w:t xml:space="preserve"> o poskytování servisu</w:t>
      </w:r>
      <w:r w:rsidR="00967B4C">
        <w:rPr>
          <w:sz w:val="22"/>
          <w:szCs w:val="22"/>
        </w:rPr>
        <w:t xml:space="preserve"> </w:t>
      </w:r>
      <w:r w:rsidR="00FD6F7B">
        <w:rPr>
          <w:sz w:val="22"/>
          <w:szCs w:val="22"/>
        </w:rPr>
        <w:t xml:space="preserve">transakční technologie </w:t>
      </w:r>
      <w:proofErr w:type="spellStart"/>
      <w:r w:rsidR="00FD6F7B">
        <w:rPr>
          <w:sz w:val="22"/>
          <w:szCs w:val="22"/>
        </w:rPr>
        <w:t>InkJet</w:t>
      </w:r>
      <w:proofErr w:type="spellEnd"/>
      <w:r w:rsidR="00FD6F7B">
        <w:rPr>
          <w:sz w:val="22"/>
          <w:szCs w:val="22"/>
        </w:rPr>
        <w:t xml:space="preserve"> </w:t>
      </w:r>
      <w:r w:rsidR="004E0D69">
        <w:rPr>
          <w:sz w:val="22"/>
          <w:szCs w:val="22"/>
        </w:rPr>
        <w:t xml:space="preserve">a dodávkách spotřebního materiálu </w:t>
      </w:r>
      <w:r w:rsidR="00FD6F7B">
        <w:rPr>
          <w:sz w:val="22"/>
          <w:szCs w:val="22"/>
        </w:rPr>
        <w:t>č. 201</w:t>
      </w:r>
      <w:r w:rsidR="00023110">
        <w:rPr>
          <w:sz w:val="22"/>
          <w:szCs w:val="22"/>
        </w:rPr>
        <w:t>7</w:t>
      </w:r>
      <w:r w:rsidR="00FD6F7B">
        <w:rPr>
          <w:sz w:val="22"/>
          <w:szCs w:val="22"/>
        </w:rPr>
        <w:t>/</w:t>
      </w:r>
      <w:r w:rsidR="00023110">
        <w:rPr>
          <w:sz w:val="22"/>
          <w:szCs w:val="22"/>
        </w:rPr>
        <w:t>27135</w:t>
      </w:r>
      <w:r w:rsidRPr="003D327F">
        <w:rPr>
          <w:sz w:val="22"/>
          <w:szCs w:val="22"/>
        </w:rPr>
        <w:t xml:space="preserve"> ze dne </w:t>
      </w:r>
      <w:proofErr w:type="gramStart"/>
      <w:r w:rsidR="00CF7A3B">
        <w:rPr>
          <w:sz w:val="22"/>
          <w:szCs w:val="22"/>
        </w:rPr>
        <w:t>30.1.2018</w:t>
      </w:r>
      <w:proofErr w:type="gramEnd"/>
      <w:r w:rsidR="00CF7A3B" w:rsidRPr="003D327F">
        <w:rPr>
          <w:i/>
          <w:sz w:val="22"/>
          <w:szCs w:val="22"/>
        </w:rPr>
        <w:t xml:space="preserve"> </w:t>
      </w:r>
      <w:r w:rsidRPr="003D327F">
        <w:rPr>
          <w:sz w:val="22"/>
          <w:szCs w:val="22"/>
        </w:rPr>
        <w:t>(dále jen „</w:t>
      </w:r>
      <w:r w:rsidRPr="00384620">
        <w:rPr>
          <w:b/>
          <w:sz w:val="22"/>
          <w:szCs w:val="22"/>
        </w:rPr>
        <w:t>Smlouva</w:t>
      </w:r>
      <w:r w:rsidRPr="003D327F">
        <w:rPr>
          <w:sz w:val="22"/>
          <w:szCs w:val="22"/>
        </w:rPr>
        <w:t>“)</w:t>
      </w:r>
      <w:r w:rsidR="004E0D69">
        <w:rPr>
          <w:sz w:val="22"/>
          <w:szCs w:val="22"/>
        </w:rPr>
        <w:t xml:space="preserve"> ve znění Dodatku č. 1 ze dne 23.2.2018 a Dodatku č. 2 ze dne</w:t>
      </w:r>
      <w:r w:rsidR="00BC07A0">
        <w:rPr>
          <w:sz w:val="22"/>
          <w:szCs w:val="22"/>
        </w:rPr>
        <w:t xml:space="preserve"> 24.4.2018</w:t>
      </w:r>
      <w:r w:rsidRPr="003D327F">
        <w:rPr>
          <w:sz w:val="22"/>
          <w:szCs w:val="22"/>
        </w:rPr>
        <w:t>:</w:t>
      </w:r>
    </w:p>
    <w:p w:rsidR="00E377C1" w:rsidRPr="00384620" w:rsidRDefault="00E377C1" w:rsidP="00384620">
      <w:pPr>
        <w:pStyle w:val="cplnekslovan"/>
      </w:pPr>
      <w:r w:rsidRPr="00384620">
        <w:t xml:space="preserve">Předmět </w:t>
      </w:r>
      <w:r w:rsidR="00590F0F" w:rsidRPr="00384620">
        <w:t>D</w:t>
      </w:r>
      <w:r w:rsidRPr="00384620">
        <w:t>odatku</w:t>
      </w:r>
    </w:p>
    <w:p w:rsidR="00E377C1" w:rsidRPr="00384620" w:rsidRDefault="00E377C1" w:rsidP="00384620">
      <w:pPr>
        <w:pStyle w:val="cpodstavecslovan1"/>
      </w:pPr>
      <w:r w:rsidRPr="00384620">
        <w:t>Předmětem tohoto Dodatku</w:t>
      </w:r>
      <w:r w:rsidR="0063024B" w:rsidRPr="00384620">
        <w:t xml:space="preserve"> </w:t>
      </w:r>
      <w:r w:rsidRPr="00384620">
        <w:t>je změna</w:t>
      </w:r>
      <w:r w:rsidR="00BB253D">
        <w:t xml:space="preserve"> maximální ceny Plnění dle</w:t>
      </w:r>
      <w:r w:rsidRPr="00384620">
        <w:t xml:space="preserve"> </w:t>
      </w:r>
      <w:r w:rsidR="004F3500" w:rsidRPr="00384620">
        <w:t>Smlouvy.</w:t>
      </w:r>
    </w:p>
    <w:p w:rsidR="00E377C1" w:rsidRPr="004F3500" w:rsidRDefault="00E377C1" w:rsidP="00384620">
      <w:pPr>
        <w:pStyle w:val="cplnekslovan"/>
        <w:rPr>
          <w:lang w:eastAsia="ar-SA"/>
        </w:rPr>
      </w:pPr>
      <w:r w:rsidRPr="004F3500">
        <w:rPr>
          <w:lang w:eastAsia="ar-SA"/>
        </w:rPr>
        <w:lastRenderedPageBreak/>
        <w:t xml:space="preserve">Změna </w:t>
      </w:r>
      <w:r w:rsidR="00042956" w:rsidRPr="004F3500">
        <w:rPr>
          <w:lang w:eastAsia="ar-SA"/>
        </w:rPr>
        <w:t>S</w:t>
      </w:r>
      <w:r w:rsidRPr="004F3500">
        <w:rPr>
          <w:lang w:eastAsia="ar-SA"/>
        </w:rPr>
        <w:t>mlouvy</w:t>
      </w:r>
    </w:p>
    <w:p w:rsidR="00E377C1" w:rsidRDefault="00E377C1" w:rsidP="00384620">
      <w:pPr>
        <w:pStyle w:val="cpodstavecslovan1"/>
      </w:pPr>
      <w:r w:rsidRPr="004F3500">
        <w:t>Smluvní strany se dohodly, že</w:t>
      </w:r>
      <w:r w:rsidR="008E3740" w:rsidRPr="004F3500">
        <w:t xml:space="preserve"> </w:t>
      </w:r>
      <w:r w:rsidR="001E5ACE" w:rsidRPr="007911E6">
        <w:t xml:space="preserve">dosavadní text </w:t>
      </w:r>
      <w:r w:rsidR="00BB253D">
        <w:t>odst.</w:t>
      </w:r>
      <w:r w:rsidR="00CF7A3B">
        <w:t xml:space="preserve"> 2.2. Smlouvy se </w:t>
      </w:r>
      <w:r w:rsidR="00BB253D">
        <w:t xml:space="preserve">ruší a </w:t>
      </w:r>
      <w:r w:rsidR="00CF7A3B">
        <w:t>nahrazuje novým zněním</w:t>
      </w:r>
      <w:r w:rsidR="00BB253D">
        <w:t>.</w:t>
      </w:r>
    </w:p>
    <w:p w:rsidR="00CF7A3B" w:rsidRPr="00916C42" w:rsidRDefault="00BB253D" w:rsidP="00916C42">
      <w:pPr>
        <w:pStyle w:val="cpodstavecslovan1"/>
        <w:numPr>
          <w:ilvl w:val="0"/>
          <w:numId w:val="0"/>
        </w:numPr>
        <w:ind w:left="567"/>
        <w:rPr>
          <w:i/>
        </w:rPr>
      </w:pPr>
      <w:r w:rsidRPr="00916C42">
        <w:rPr>
          <w:i/>
        </w:rPr>
        <w:t>„</w:t>
      </w:r>
      <w:r w:rsidR="00CF7A3B" w:rsidRPr="00916C42">
        <w:rPr>
          <w:i/>
        </w:rPr>
        <w:t xml:space="preserve">Maximální cena Plnění poskytnutého na základě této </w:t>
      </w:r>
      <w:r w:rsidRPr="00916C42">
        <w:rPr>
          <w:i/>
        </w:rPr>
        <w:t>S</w:t>
      </w:r>
      <w:r w:rsidR="00CF7A3B" w:rsidRPr="00916C42">
        <w:rPr>
          <w:i/>
        </w:rPr>
        <w:t xml:space="preserve">mlouvy nesmí převýšit částku </w:t>
      </w:r>
      <w:r w:rsidR="00CF7A3B" w:rsidRPr="00916C42">
        <w:rPr>
          <w:b/>
          <w:i/>
        </w:rPr>
        <w:t>1</w:t>
      </w:r>
      <w:r w:rsidR="004D098B" w:rsidRPr="00916C42">
        <w:rPr>
          <w:b/>
          <w:i/>
        </w:rPr>
        <w:t>0</w:t>
      </w:r>
      <w:r w:rsidR="00CF7A3B" w:rsidRPr="00916C42">
        <w:rPr>
          <w:b/>
          <w:i/>
        </w:rPr>
        <w:t>.</w:t>
      </w:r>
      <w:r w:rsidR="004D098B" w:rsidRPr="00916C42">
        <w:rPr>
          <w:b/>
          <w:i/>
        </w:rPr>
        <w:t>9</w:t>
      </w:r>
      <w:r w:rsidR="00CF7A3B" w:rsidRPr="00916C42">
        <w:rPr>
          <w:b/>
          <w:i/>
        </w:rPr>
        <w:t>00.000,- Kč bez DPH</w:t>
      </w:r>
      <w:r w:rsidR="00CF7A3B" w:rsidRPr="00916C42">
        <w:rPr>
          <w:i/>
        </w:rPr>
        <w:t xml:space="preserve"> (slovy: </w:t>
      </w:r>
      <w:r w:rsidR="004D098B" w:rsidRPr="00916C42">
        <w:rPr>
          <w:i/>
        </w:rPr>
        <w:t>deset</w:t>
      </w:r>
      <w:r w:rsidR="00CF7A3B" w:rsidRPr="00916C42">
        <w:rPr>
          <w:i/>
        </w:rPr>
        <w:t xml:space="preserve"> milionů </w:t>
      </w:r>
      <w:r w:rsidR="004D098B" w:rsidRPr="00916C42">
        <w:rPr>
          <w:i/>
        </w:rPr>
        <w:t xml:space="preserve">devět set tisíc </w:t>
      </w:r>
      <w:r w:rsidR="00CF7A3B" w:rsidRPr="00916C42">
        <w:rPr>
          <w:i/>
        </w:rPr>
        <w:t>korun českých).</w:t>
      </w:r>
      <w:r w:rsidRPr="00916C42">
        <w:rPr>
          <w:i/>
        </w:rPr>
        <w:t>“</w:t>
      </w:r>
    </w:p>
    <w:p w:rsidR="00E377C1" w:rsidRPr="004F3500" w:rsidRDefault="00E377C1" w:rsidP="00384620">
      <w:pPr>
        <w:pStyle w:val="cplnekslovan"/>
        <w:rPr>
          <w:lang w:eastAsia="ar-SA"/>
        </w:rPr>
      </w:pPr>
      <w:r w:rsidRPr="004F3500">
        <w:rPr>
          <w:lang w:eastAsia="ar-SA"/>
        </w:rPr>
        <w:t>Závěrečná ustanovení</w:t>
      </w:r>
    </w:p>
    <w:p w:rsidR="007911E6" w:rsidRPr="007911E6" w:rsidRDefault="007911E6" w:rsidP="00384620">
      <w:pPr>
        <w:pStyle w:val="cpodstavecslovan1"/>
        <w:rPr>
          <w:b/>
        </w:rPr>
      </w:pPr>
      <w:r>
        <w:rPr>
          <w:kern w:val="28"/>
          <w:sz w:val="24"/>
          <w:szCs w:val="24"/>
        </w:rPr>
        <w:t xml:space="preserve">Smluvní strany berou na vědomí, že </w:t>
      </w:r>
      <w:r w:rsidR="00916C42">
        <w:rPr>
          <w:kern w:val="28"/>
          <w:sz w:val="24"/>
          <w:szCs w:val="24"/>
        </w:rPr>
        <w:t>tento Dodatek</w:t>
      </w:r>
      <w:r w:rsidRPr="001C1E12">
        <w:rPr>
          <w:kern w:val="28"/>
          <w:sz w:val="24"/>
          <w:szCs w:val="24"/>
        </w:rPr>
        <w:t xml:space="preserve"> bude uveřejněn </w:t>
      </w:r>
      <w:r>
        <w:rPr>
          <w:kern w:val="28"/>
          <w:sz w:val="24"/>
          <w:szCs w:val="24"/>
        </w:rPr>
        <w:t xml:space="preserve">v registru smluv </w:t>
      </w:r>
      <w:r w:rsidRPr="001C1E12">
        <w:rPr>
          <w:kern w:val="28"/>
          <w:sz w:val="24"/>
          <w:szCs w:val="24"/>
        </w:rPr>
        <w:t>dle zákona č. 340/2015 Sb., o zvláštních podmínkách účinnosti některých smluv, uveřejňování těchto smluv a o registru smluv</w:t>
      </w:r>
      <w:r>
        <w:rPr>
          <w:kern w:val="28"/>
          <w:sz w:val="24"/>
          <w:szCs w:val="24"/>
        </w:rPr>
        <w:t>, ve znění pozdějších předpisů</w:t>
      </w:r>
      <w:r w:rsidRPr="001C1E12">
        <w:rPr>
          <w:kern w:val="28"/>
          <w:sz w:val="24"/>
          <w:szCs w:val="24"/>
        </w:rPr>
        <w:t xml:space="preserve"> (</w:t>
      </w:r>
      <w:r>
        <w:rPr>
          <w:kern w:val="28"/>
          <w:sz w:val="24"/>
          <w:szCs w:val="24"/>
        </w:rPr>
        <w:t>dále jen „</w:t>
      </w:r>
      <w:r w:rsidRPr="007911E6">
        <w:rPr>
          <w:b/>
          <w:kern w:val="28"/>
          <w:sz w:val="24"/>
          <w:szCs w:val="24"/>
        </w:rPr>
        <w:t>zákon o registru smluv</w:t>
      </w:r>
      <w:r>
        <w:rPr>
          <w:kern w:val="28"/>
          <w:sz w:val="24"/>
          <w:szCs w:val="24"/>
        </w:rPr>
        <w:t>“</w:t>
      </w:r>
      <w:r w:rsidRPr="001C1E12">
        <w:rPr>
          <w:kern w:val="28"/>
          <w:sz w:val="24"/>
          <w:szCs w:val="24"/>
        </w:rPr>
        <w:t xml:space="preserve">). Dle dohody </w:t>
      </w:r>
      <w:r>
        <w:rPr>
          <w:kern w:val="28"/>
          <w:sz w:val="24"/>
          <w:szCs w:val="24"/>
        </w:rPr>
        <w:t>S</w:t>
      </w:r>
      <w:r w:rsidRPr="001C1E12">
        <w:rPr>
          <w:kern w:val="28"/>
          <w:sz w:val="24"/>
          <w:szCs w:val="24"/>
        </w:rPr>
        <w:t xml:space="preserve">mluvních stran zajistí </w:t>
      </w:r>
      <w:r>
        <w:rPr>
          <w:kern w:val="28"/>
          <w:sz w:val="24"/>
          <w:szCs w:val="24"/>
        </w:rPr>
        <w:t>odeslání</w:t>
      </w:r>
      <w:r w:rsidRPr="001C1E12">
        <w:rPr>
          <w:kern w:val="28"/>
          <w:sz w:val="24"/>
          <w:szCs w:val="24"/>
        </w:rPr>
        <w:t xml:space="preserve"> </w:t>
      </w:r>
      <w:r>
        <w:rPr>
          <w:kern w:val="28"/>
          <w:sz w:val="24"/>
          <w:szCs w:val="24"/>
        </w:rPr>
        <w:t>Dodatku</w:t>
      </w:r>
      <w:r w:rsidRPr="001C1E12">
        <w:rPr>
          <w:kern w:val="28"/>
          <w:sz w:val="24"/>
          <w:szCs w:val="24"/>
        </w:rPr>
        <w:t xml:space="preserve"> správci registru smluv </w:t>
      </w:r>
      <w:r>
        <w:rPr>
          <w:kern w:val="28"/>
          <w:sz w:val="24"/>
          <w:szCs w:val="24"/>
        </w:rPr>
        <w:t>Objednatel</w:t>
      </w:r>
      <w:r w:rsidRPr="001C1E12">
        <w:rPr>
          <w:kern w:val="28"/>
          <w:sz w:val="24"/>
          <w:szCs w:val="24"/>
        </w:rPr>
        <w:t xml:space="preserve">. </w:t>
      </w:r>
      <w:r>
        <w:rPr>
          <w:kern w:val="28"/>
          <w:sz w:val="24"/>
          <w:szCs w:val="24"/>
        </w:rPr>
        <w:t>Objednatel</w:t>
      </w:r>
      <w:r w:rsidRPr="0007232C">
        <w:rPr>
          <w:kern w:val="28"/>
          <w:sz w:val="24"/>
          <w:szCs w:val="24"/>
        </w:rPr>
        <w:t xml:space="preserve"> je oprávněn před </w:t>
      </w:r>
      <w:r>
        <w:rPr>
          <w:kern w:val="28"/>
          <w:sz w:val="24"/>
          <w:szCs w:val="24"/>
        </w:rPr>
        <w:t>odesláním</w:t>
      </w:r>
      <w:r w:rsidRPr="0007232C">
        <w:rPr>
          <w:kern w:val="28"/>
          <w:sz w:val="24"/>
          <w:szCs w:val="24"/>
        </w:rPr>
        <w:t xml:space="preserve"> správci registru smluv znečitelnit informace, na něž se nevztahuje </w:t>
      </w:r>
      <w:proofErr w:type="spellStart"/>
      <w:r w:rsidRPr="0007232C">
        <w:rPr>
          <w:kern w:val="28"/>
          <w:sz w:val="24"/>
          <w:szCs w:val="24"/>
        </w:rPr>
        <w:t>uveřejňovací</w:t>
      </w:r>
      <w:proofErr w:type="spellEnd"/>
      <w:r w:rsidRPr="0007232C">
        <w:rPr>
          <w:kern w:val="28"/>
          <w:sz w:val="24"/>
          <w:szCs w:val="24"/>
        </w:rPr>
        <w:t xml:space="preserve"> povinnost podle zákona o registru smluv.</w:t>
      </w:r>
    </w:p>
    <w:p w:rsidR="000B4AD3" w:rsidRPr="00916C42" w:rsidRDefault="00E377C1" w:rsidP="00384620">
      <w:pPr>
        <w:pStyle w:val="cpodstavecslovan1"/>
        <w:rPr>
          <w:b/>
        </w:rPr>
      </w:pPr>
      <w:r w:rsidRPr="004F3500">
        <w:t>Dodat</w:t>
      </w:r>
      <w:r w:rsidR="00916C42">
        <w:t>e</w:t>
      </w:r>
      <w:r w:rsidRPr="004F3500">
        <w:t>k nabýv</w:t>
      </w:r>
      <w:r w:rsidR="00916C42">
        <w:t>á</w:t>
      </w:r>
      <w:r w:rsidRPr="004F3500">
        <w:t xml:space="preserve"> platnosti </w:t>
      </w:r>
      <w:r w:rsidR="007911E6">
        <w:t>dn</w:t>
      </w:r>
      <w:r w:rsidR="007911E6" w:rsidRPr="004F3500">
        <w:t>em podpisu oprávněnými osobami či zástupci obou Smluvních stran</w:t>
      </w:r>
      <w:r w:rsidR="00902567">
        <w:t xml:space="preserve"> </w:t>
      </w:r>
      <w:r w:rsidR="00FC10F5" w:rsidRPr="004F3500">
        <w:t xml:space="preserve">a účinnosti </w:t>
      </w:r>
      <w:r w:rsidRPr="004F3500">
        <w:t>dn</w:t>
      </w:r>
      <w:r w:rsidR="007911E6">
        <w:t>e</w:t>
      </w:r>
      <w:r w:rsidR="00A1019E">
        <w:t>m zveřejnění v registru smluv</w:t>
      </w:r>
      <w:r w:rsidRPr="004F3500">
        <w:t>.</w:t>
      </w:r>
      <w:r w:rsidR="004E0D69">
        <w:t xml:space="preserve"> </w:t>
      </w:r>
      <w:r w:rsidR="004E0D69" w:rsidRPr="001F2757">
        <w:t xml:space="preserve">Plnění předmětu </w:t>
      </w:r>
      <w:r w:rsidR="004E0D69">
        <w:t>S</w:t>
      </w:r>
      <w:r w:rsidR="004E0D69" w:rsidRPr="001F2757">
        <w:t xml:space="preserve">mlouvy </w:t>
      </w:r>
      <w:r w:rsidR="004E0D69">
        <w:t xml:space="preserve">v rozsahu tohoto Dodatku </w:t>
      </w:r>
      <w:r w:rsidR="004E0D69" w:rsidRPr="001F2757">
        <w:t xml:space="preserve">v době od platnosti </w:t>
      </w:r>
      <w:r w:rsidR="004E0D69">
        <w:t>Dodatku</w:t>
      </w:r>
      <w:r w:rsidR="004E0D69" w:rsidRPr="001F2757">
        <w:t xml:space="preserve"> do </w:t>
      </w:r>
      <w:r w:rsidR="004E0D69">
        <w:t xml:space="preserve">jeho </w:t>
      </w:r>
      <w:r w:rsidR="004E0D69" w:rsidRPr="001F2757">
        <w:t xml:space="preserve">účinnosti se považuje za plnění podle </w:t>
      </w:r>
      <w:r w:rsidR="004E0D69">
        <w:t>S</w:t>
      </w:r>
      <w:r w:rsidR="004E0D69" w:rsidRPr="001F2757">
        <w:t xml:space="preserve">mlouvy a práva a povinnosti z něj vzniklé se řídí </w:t>
      </w:r>
      <w:r w:rsidR="004E0D69">
        <w:t>S</w:t>
      </w:r>
      <w:r w:rsidR="004E0D69" w:rsidRPr="001F2757">
        <w:t>mlouvou</w:t>
      </w:r>
      <w:r w:rsidR="004E0D69">
        <w:t>.</w:t>
      </w:r>
    </w:p>
    <w:p w:rsidR="004E0D69" w:rsidRPr="00916C42" w:rsidRDefault="004E0D69" w:rsidP="004E0D69">
      <w:pPr>
        <w:pStyle w:val="cpodstavecslovan1"/>
      </w:pPr>
      <w:r w:rsidRPr="00916C42">
        <w:t>Smluvní strany jako správci zpracovávají osobní údaje kontaktních osob druhé Smluvní strany poskytnuté druhou Smluvní stranou v</w:t>
      </w:r>
      <w:r w:rsidR="00916C42">
        <w:t>e</w:t>
      </w:r>
      <w:r w:rsidRPr="00916C42">
        <w:t xml:space="preserve"> Smlouvě pouze pro účely související s plněním Smlouvy po dobu trvání Smlouvy, a pro účely plnění povinností Smluvních stran vyplývajících z právních předpisů a souvisejících s poskytovaným plněním (povinná archivace apod.) po dobu delší, je-li odůvodněna dle platných právních předpisů. Smluvní strana je povinna informovat obdobně kontaktní osoby, jejichž osobní údaje pro účely související s plněním Smlouvy předává druhé Smluvní straně.</w:t>
      </w:r>
    </w:p>
    <w:p w:rsidR="004E0D69" w:rsidRPr="00916C42" w:rsidRDefault="004E0D69" w:rsidP="004E0D69">
      <w:pPr>
        <w:pStyle w:val="cpodstavecslovan1"/>
      </w:pPr>
      <w:r w:rsidRPr="00916C42">
        <w:t xml:space="preserve">Další informace související se zpracováním osobních údajů včetně práv s tímto zpracováním souvisejících jsou k dispozici na webových stránkách </w:t>
      </w:r>
      <w:r w:rsidR="00916C42">
        <w:t>Objednatele</w:t>
      </w:r>
      <w:r w:rsidRPr="00916C42">
        <w:t xml:space="preserve"> na adrese </w:t>
      </w:r>
      <w:hyperlink r:id="rId7" w:history="1">
        <w:r w:rsidR="00916C42" w:rsidRPr="00916C42">
          <w:rPr>
            <w:rStyle w:val="Hypertextovodkaz"/>
          </w:rPr>
          <w:t>www.ceskaposta.cz</w:t>
        </w:r>
      </w:hyperlink>
      <w:r w:rsidRPr="00916C42">
        <w:t xml:space="preserve"> v části „Ochrana osobních údajů – GDPR“.</w:t>
      </w:r>
    </w:p>
    <w:p w:rsidR="00EA6C04" w:rsidRPr="004F3500" w:rsidRDefault="00EA6C04" w:rsidP="00EA6C04">
      <w:pPr>
        <w:pStyle w:val="cpodstavecslovan1"/>
        <w:rPr>
          <w:b/>
        </w:rPr>
      </w:pPr>
      <w:r w:rsidRPr="004F3500">
        <w:t>Ostatní ustanoven</w:t>
      </w:r>
      <w:r>
        <w:t>í Smlouvy zůstávají tímto Dodatkem nedotčena.</w:t>
      </w:r>
    </w:p>
    <w:p w:rsidR="007911E6" w:rsidRPr="007911E6" w:rsidRDefault="00B114B1" w:rsidP="00384620">
      <w:pPr>
        <w:pStyle w:val="cpodstavecslovan1"/>
        <w:rPr>
          <w:b/>
        </w:rPr>
      </w:pPr>
      <w:r w:rsidRPr="004F3500">
        <w:t xml:space="preserve">Tento Dodatek je vyhotoven ve čtyřech </w:t>
      </w:r>
      <w:r w:rsidR="007911E6">
        <w:t xml:space="preserve">(4) </w:t>
      </w:r>
      <w:r w:rsidRPr="004F3500">
        <w:t xml:space="preserve">stejnopisech s platností originálu, z nichž </w:t>
      </w:r>
      <w:r w:rsidR="007911E6" w:rsidRPr="004F3500">
        <w:t xml:space="preserve">každá ze Smluvních stran obdrží </w:t>
      </w:r>
      <w:r w:rsidRPr="004F3500">
        <w:t>po dvou</w:t>
      </w:r>
      <w:r w:rsidR="007911E6">
        <w:t xml:space="preserve"> (2) vyhotovení</w:t>
      </w:r>
      <w:r w:rsidRPr="004F3500">
        <w:t>.</w:t>
      </w:r>
    </w:p>
    <w:p w:rsidR="00B114B1" w:rsidRPr="004F3500" w:rsidRDefault="00B114B1" w:rsidP="00510BC8">
      <w:pPr>
        <w:pStyle w:val="cpodstavecslovan1"/>
        <w:keepNext/>
        <w:rPr>
          <w:b/>
        </w:rPr>
      </w:pPr>
      <w:r w:rsidRPr="004F3500">
        <w:lastRenderedPageBreak/>
        <w:t>Smluvní strany po přečtení tohoto Dodatku prohlašují, že byl uzavřen po vzájemném projednání, určitě a srozumitelně, na základě jejich pravé, vážně míněné a svobodné vůle. Na důkaz uvedených skutečností připojují podpisy svých oprávněných osob či zástupců.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A321B" w:rsidRPr="000424F7" w:rsidTr="00B104C5">
        <w:tc>
          <w:tcPr>
            <w:tcW w:w="4606" w:type="dxa"/>
          </w:tcPr>
          <w:p w:rsidR="009A321B" w:rsidRPr="00730811" w:rsidRDefault="009A321B" w:rsidP="00510BC8">
            <w:pPr>
              <w:pStyle w:val="Zkladntext"/>
              <w:keepNext/>
              <w:spacing w:before="600"/>
              <w:rPr>
                <w:rFonts w:ascii="Times New Roman" w:hAnsi="Times New Roman" w:cs="Times New Roman"/>
                <w:sz w:val="22"/>
                <w:szCs w:val="22"/>
              </w:rPr>
            </w:pPr>
            <w:r w:rsidRPr="00730811">
              <w:rPr>
                <w:rFonts w:ascii="Times New Roman" w:hAnsi="Times New Roman" w:cs="Times New Roman"/>
                <w:sz w:val="22"/>
                <w:szCs w:val="22"/>
              </w:rPr>
              <w:t>V Praze dne: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</w:t>
            </w:r>
          </w:p>
        </w:tc>
        <w:tc>
          <w:tcPr>
            <w:tcW w:w="4606" w:type="dxa"/>
          </w:tcPr>
          <w:p w:rsidR="009A321B" w:rsidRPr="00730811" w:rsidRDefault="009A321B" w:rsidP="00510BC8">
            <w:pPr>
              <w:pStyle w:val="Zkladntext"/>
              <w:keepNext/>
              <w:spacing w:before="600"/>
              <w:rPr>
                <w:rFonts w:ascii="Times New Roman" w:hAnsi="Times New Roman" w:cs="Times New Roman"/>
                <w:sz w:val="22"/>
                <w:szCs w:val="22"/>
              </w:rPr>
            </w:pPr>
            <w:r w:rsidRPr="00730811">
              <w:rPr>
                <w:rFonts w:ascii="Times New Roman" w:hAnsi="Times New Roman" w:cs="Times New Roman"/>
                <w:sz w:val="22"/>
                <w:szCs w:val="22"/>
              </w:rPr>
              <w:t xml:space="preserve">V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Praze </w:t>
            </w:r>
            <w:r w:rsidRPr="00730811">
              <w:rPr>
                <w:rFonts w:ascii="Times New Roman" w:hAnsi="Times New Roman" w:cs="Times New Roman"/>
                <w:sz w:val="22"/>
                <w:szCs w:val="22"/>
              </w:rPr>
              <w:t>dne: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</w:t>
            </w:r>
          </w:p>
        </w:tc>
      </w:tr>
      <w:tr w:rsidR="009A321B" w:rsidRPr="000424F7" w:rsidTr="00B00A75">
        <w:tc>
          <w:tcPr>
            <w:tcW w:w="4606" w:type="dxa"/>
          </w:tcPr>
          <w:p w:rsidR="009A321B" w:rsidRPr="000424F7" w:rsidRDefault="009A321B" w:rsidP="00EA6C04">
            <w:pPr>
              <w:pStyle w:val="Zkladntext"/>
              <w:keepNext/>
              <w:spacing w:before="840"/>
              <w:rPr>
                <w:sz w:val="22"/>
                <w:szCs w:val="22"/>
              </w:rPr>
            </w:pPr>
            <w:r w:rsidRPr="000424F7">
              <w:rPr>
                <w:sz w:val="22"/>
                <w:szCs w:val="22"/>
              </w:rPr>
              <w:t>___________________________</w:t>
            </w:r>
          </w:p>
        </w:tc>
        <w:tc>
          <w:tcPr>
            <w:tcW w:w="4606" w:type="dxa"/>
          </w:tcPr>
          <w:p w:rsidR="009A321B" w:rsidRPr="000424F7" w:rsidRDefault="009A321B" w:rsidP="00EA6C04">
            <w:pPr>
              <w:pStyle w:val="Zkladntext"/>
              <w:keepNext/>
              <w:spacing w:before="840"/>
              <w:rPr>
                <w:sz w:val="22"/>
                <w:szCs w:val="22"/>
              </w:rPr>
            </w:pPr>
            <w:r w:rsidRPr="000424F7">
              <w:rPr>
                <w:sz w:val="22"/>
                <w:szCs w:val="22"/>
              </w:rPr>
              <w:t>_______________________________</w:t>
            </w:r>
          </w:p>
        </w:tc>
      </w:tr>
      <w:tr w:rsidR="009A321B" w:rsidRPr="000424F7" w:rsidTr="00642D57">
        <w:trPr>
          <w:trHeight w:val="975"/>
        </w:trPr>
        <w:tc>
          <w:tcPr>
            <w:tcW w:w="4606" w:type="dxa"/>
          </w:tcPr>
          <w:p w:rsidR="009A321B" w:rsidRPr="00A35B89" w:rsidRDefault="009A321B" w:rsidP="00510BC8">
            <w:pPr>
              <w:pStyle w:val="Zpat"/>
              <w:keepNext/>
              <w:spacing w:before="0" w:after="0"/>
              <w:rPr>
                <w:sz w:val="22"/>
                <w:szCs w:val="22"/>
                <w:highlight w:val="black"/>
              </w:rPr>
            </w:pPr>
            <w:r w:rsidRPr="00A35B89">
              <w:rPr>
                <w:sz w:val="22"/>
                <w:highlight w:val="black"/>
              </w:rPr>
              <w:t xml:space="preserve">Ing. </w:t>
            </w:r>
            <w:r w:rsidR="00CF7A3B" w:rsidRPr="00A35B89">
              <w:rPr>
                <w:sz w:val="22"/>
                <w:highlight w:val="black"/>
              </w:rPr>
              <w:t>Jiří Linert</w:t>
            </w:r>
          </w:p>
          <w:p w:rsidR="00CF7A3B" w:rsidRPr="0014196A" w:rsidRDefault="00CF7A3B" w:rsidP="00510BC8">
            <w:pPr>
              <w:pStyle w:val="Zpat"/>
              <w:keepNext/>
              <w:spacing w:before="0" w:after="0"/>
              <w:rPr>
                <w:sz w:val="22"/>
              </w:rPr>
            </w:pPr>
            <w:r w:rsidRPr="0014196A">
              <w:rPr>
                <w:sz w:val="22"/>
              </w:rPr>
              <w:t xml:space="preserve">pověřen řízením </w:t>
            </w:r>
            <w:r w:rsidR="009A321B" w:rsidRPr="0014196A">
              <w:rPr>
                <w:sz w:val="22"/>
              </w:rPr>
              <w:t xml:space="preserve">divize </w:t>
            </w:r>
          </w:p>
          <w:p w:rsidR="009A321B" w:rsidRPr="0014196A" w:rsidRDefault="009A321B" w:rsidP="00510BC8">
            <w:pPr>
              <w:pStyle w:val="Zpat"/>
              <w:keepNext/>
              <w:spacing w:before="0" w:after="0"/>
              <w:rPr>
                <w:bCs/>
                <w:sz w:val="22"/>
                <w:szCs w:val="22"/>
              </w:rPr>
            </w:pPr>
            <w:r w:rsidRPr="0014196A">
              <w:rPr>
                <w:sz w:val="22"/>
              </w:rPr>
              <w:t>poštovní provoz a logistika</w:t>
            </w:r>
          </w:p>
          <w:p w:rsidR="009A321B" w:rsidRPr="00A35B89" w:rsidRDefault="009A321B" w:rsidP="00510BC8">
            <w:pPr>
              <w:pStyle w:val="Zpat"/>
              <w:keepNext/>
              <w:spacing w:before="0" w:after="0"/>
              <w:rPr>
                <w:b/>
                <w:sz w:val="22"/>
                <w:szCs w:val="22"/>
                <w:highlight w:val="black"/>
              </w:rPr>
            </w:pPr>
            <w:r w:rsidRPr="0014196A">
              <w:rPr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14196A">
              <w:rPr>
                <w:b/>
                <w:sz w:val="22"/>
                <w:szCs w:val="22"/>
              </w:rPr>
              <w:t>s.p</w:t>
            </w:r>
            <w:proofErr w:type="spellEnd"/>
            <w:r w:rsidRPr="0014196A">
              <w:rPr>
                <w:b/>
                <w:sz w:val="22"/>
                <w:szCs w:val="22"/>
              </w:rPr>
              <w:t>.</w:t>
            </w:r>
            <w:proofErr w:type="gramEnd"/>
          </w:p>
        </w:tc>
        <w:tc>
          <w:tcPr>
            <w:tcW w:w="4606" w:type="dxa"/>
          </w:tcPr>
          <w:p w:rsidR="009A321B" w:rsidRPr="00510BC8" w:rsidRDefault="009A321B" w:rsidP="00510BC8">
            <w:pPr>
              <w:pStyle w:val="Zpat"/>
              <w:keepNext/>
              <w:spacing w:before="0" w:after="0"/>
              <w:rPr>
                <w:sz w:val="22"/>
                <w:szCs w:val="22"/>
              </w:rPr>
            </w:pPr>
            <w:r w:rsidRPr="00510BC8">
              <w:rPr>
                <w:sz w:val="22"/>
                <w:szCs w:val="22"/>
              </w:rPr>
              <w:t>Ladislav Paleček</w:t>
            </w:r>
          </w:p>
          <w:p w:rsidR="009A321B" w:rsidRPr="004F3500" w:rsidRDefault="009A321B" w:rsidP="00510BC8">
            <w:pPr>
              <w:pStyle w:val="Zpat"/>
              <w:keepNext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 a generální ředitel</w:t>
            </w:r>
          </w:p>
          <w:p w:rsidR="009A321B" w:rsidRPr="00FD39F5" w:rsidRDefault="009A321B" w:rsidP="00510BC8">
            <w:pPr>
              <w:pStyle w:val="Zpat"/>
              <w:keepNext/>
              <w:spacing w:before="0"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CANON CZ s.r.o.</w:t>
            </w:r>
          </w:p>
        </w:tc>
      </w:tr>
    </w:tbl>
    <w:p w:rsidR="00CF7A3B" w:rsidRDefault="00CF7A3B" w:rsidP="00510BC8">
      <w:pPr>
        <w:keepNext/>
        <w:spacing w:before="600" w:after="120" w:line="260" w:lineRule="exact"/>
        <w:jc w:val="center"/>
        <w:rPr>
          <w:bCs/>
          <w:szCs w:val="22"/>
        </w:rPr>
      </w:pPr>
      <w:bookmarkStart w:id="0" w:name="_GoBack"/>
      <w:bookmarkEnd w:id="0"/>
    </w:p>
    <w:p w:rsidR="00CF7A3B" w:rsidRDefault="00CF7A3B" w:rsidP="00510BC8">
      <w:pPr>
        <w:keepNext/>
        <w:spacing w:before="600" w:after="120" w:line="260" w:lineRule="exact"/>
        <w:jc w:val="center"/>
        <w:rPr>
          <w:bCs/>
          <w:szCs w:val="22"/>
        </w:rPr>
      </w:pPr>
    </w:p>
    <w:p w:rsidR="00510BC8" w:rsidRDefault="00510BC8" w:rsidP="00510BC8">
      <w:pPr>
        <w:keepNext/>
        <w:spacing w:before="600" w:after="120" w:line="260" w:lineRule="exact"/>
        <w:jc w:val="center"/>
        <w:rPr>
          <w:bCs/>
          <w:szCs w:val="22"/>
        </w:rPr>
      </w:pPr>
      <w:r>
        <w:rPr>
          <w:bCs/>
          <w:szCs w:val="22"/>
        </w:rPr>
        <w:t>Za formální správnost a dodržení všech interních postupů a pravidel ČP:</w:t>
      </w:r>
    </w:p>
    <w:p w:rsidR="00510BC8" w:rsidRDefault="00510BC8" w:rsidP="00510BC8">
      <w:pPr>
        <w:keepNext/>
        <w:spacing w:before="240"/>
        <w:jc w:val="center"/>
      </w:pPr>
      <w:r>
        <w:rPr>
          <w:bCs/>
          <w:szCs w:val="22"/>
        </w:rPr>
        <w:t>____________________________</w:t>
      </w:r>
    </w:p>
    <w:p w:rsidR="00510BC8" w:rsidRPr="00510BC8" w:rsidRDefault="00510BC8" w:rsidP="00510BC8">
      <w:pPr>
        <w:keepNext/>
        <w:spacing w:before="120" w:after="120" w:line="260" w:lineRule="exact"/>
        <w:jc w:val="center"/>
        <w:rPr>
          <w:bCs/>
          <w:szCs w:val="22"/>
        </w:rPr>
      </w:pPr>
      <w:r w:rsidRPr="00A35B89">
        <w:rPr>
          <w:bCs/>
          <w:szCs w:val="22"/>
          <w:highlight w:val="black"/>
        </w:rPr>
        <w:t xml:space="preserve">Bc. Ondřej Tulej, ředitel úseku logistika, Česká pošta, </w:t>
      </w:r>
      <w:proofErr w:type="spellStart"/>
      <w:proofErr w:type="gramStart"/>
      <w:r w:rsidRPr="00A35B89">
        <w:rPr>
          <w:bCs/>
          <w:szCs w:val="22"/>
          <w:highlight w:val="black"/>
        </w:rPr>
        <w:t>s.p</w:t>
      </w:r>
      <w:proofErr w:type="spellEnd"/>
      <w:r w:rsidRPr="00A35B89">
        <w:rPr>
          <w:bCs/>
          <w:szCs w:val="22"/>
          <w:highlight w:val="black"/>
        </w:rPr>
        <w:t>.</w:t>
      </w:r>
      <w:proofErr w:type="gramEnd"/>
    </w:p>
    <w:p w:rsidR="007911E6" w:rsidRPr="007911E6" w:rsidRDefault="007911E6" w:rsidP="0000097D">
      <w:pPr>
        <w:rPr>
          <w:bCs/>
          <w:sz w:val="22"/>
          <w:szCs w:val="22"/>
        </w:rPr>
      </w:pPr>
    </w:p>
    <w:sectPr w:rsidR="007911E6" w:rsidRPr="007911E6" w:rsidSect="00967B4C">
      <w:headerReference w:type="default" r:id="rId8"/>
      <w:footerReference w:type="even" r:id="rId9"/>
      <w:footerReference w:type="default" r:id="rId10"/>
      <w:pgSz w:w="11906" w:h="16838" w:code="9"/>
      <w:pgMar w:top="2092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B14" w:rsidRDefault="00C37B14">
      <w:r>
        <w:separator/>
      </w:r>
    </w:p>
  </w:endnote>
  <w:endnote w:type="continuationSeparator" w:id="0">
    <w:p w:rsidR="00C37B14" w:rsidRDefault="00C37B14">
      <w:r>
        <w:continuationSeparator/>
      </w:r>
    </w:p>
  </w:endnote>
  <w:endnote w:type="continuationNotice" w:id="1">
    <w:p w:rsidR="00C37B14" w:rsidRDefault="00C37B1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AF9" w:rsidRDefault="00C0723E" w:rsidP="003248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01A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01AF9" w:rsidRDefault="00C01AF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AF9" w:rsidRDefault="00967B4C" w:rsidP="00967B4C">
    <w:pPr>
      <w:pStyle w:val="Zpat"/>
      <w:jc w:val="center"/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14196A">
      <w:rPr>
        <w:noProof/>
        <w:sz w:val="18"/>
        <w:szCs w:val="18"/>
      </w:rPr>
      <w:t>3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14196A">
      <w:rPr>
        <w:noProof/>
        <w:sz w:val="18"/>
        <w:szCs w:val="18"/>
      </w:rPr>
      <w:t>3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B14" w:rsidRDefault="00C37B14">
      <w:r>
        <w:separator/>
      </w:r>
    </w:p>
  </w:footnote>
  <w:footnote w:type="continuationSeparator" w:id="0">
    <w:p w:rsidR="00C37B14" w:rsidRDefault="00C37B14">
      <w:r>
        <w:continuationSeparator/>
      </w:r>
    </w:p>
  </w:footnote>
  <w:footnote w:type="continuationNotice" w:id="1">
    <w:p w:rsidR="00C37B14" w:rsidRDefault="00C37B1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91A" w:rsidRDefault="00C35B21" w:rsidP="00967B4C">
    <w:pPr>
      <w:pStyle w:val="Zhlav"/>
      <w:spacing w:before="0" w:after="0"/>
      <w:ind w:left="1134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941C560" wp14:editId="5B3DBAD5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19050" t="0" r="1905" b="0"/>
          <wp:wrapNone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6A3557BD" wp14:editId="1B73F01D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1905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0067">
      <w:rPr>
        <w:rFonts w:ascii="Arial" w:hAnsi="Arial" w:cs="Arial"/>
      </w:rPr>
      <w:t xml:space="preserve">Dodatek č. </w:t>
    </w:r>
    <w:r w:rsidR="004E0D69">
      <w:rPr>
        <w:rFonts w:ascii="Arial" w:hAnsi="Arial" w:cs="Arial"/>
      </w:rPr>
      <w:t>3</w:t>
    </w:r>
    <w:r w:rsidR="00967B4C">
      <w:rPr>
        <w:rFonts w:ascii="Arial" w:hAnsi="Arial" w:cs="Arial"/>
      </w:rPr>
      <w:t xml:space="preserve"> </w:t>
    </w:r>
    <w:r w:rsidR="00967B4C">
      <w:rPr>
        <w:rFonts w:ascii="Arial" w:hAnsi="Arial" w:cs="Arial"/>
      </w:rPr>
      <w:br/>
      <w:t xml:space="preserve">k Rámcové </w:t>
    </w:r>
    <w:r w:rsidR="00023110">
      <w:rPr>
        <w:rFonts w:ascii="Arial" w:hAnsi="Arial" w:cs="Arial"/>
      </w:rPr>
      <w:t>dohodě</w:t>
    </w:r>
    <w:r w:rsidR="00967B4C">
      <w:rPr>
        <w:rFonts w:ascii="Arial" w:hAnsi="Arial" w:cs="Arial"/>
      </w:rPr>
      <w:t xml:space="preserve"> o poskytování servisu </w:t>
    </w:r>
    <w:r w:rsidR="00FD6F7B">
      <w:rPr>
        <w:rFonts w:ascii="Arial" w:hAnsi="Arial" w:cs="Arial"/>
      </w:rPr>
      <w:t xml:space="preserve">transakční technologie </w:t>
    </w:r>
    <w:proofErr w:type="spellStart"/>
    <w:r w:rsidR="00FD6F7B">
      <w:rPr>
        <w:rFonts w:ascii="Arial" w:hAnsi="Arial" w:cs="Arial"/>
      </w:rPr>
      <w:t>InkJet</w:t>
    </w:r>
    <w:proofErr w:type="spellEnd"/>
    <w:r w:rsidR="000756F0">
      <w:rPr>
        <w:rFonts w:ascii="Arial" w:hAnsi="Arial" w:cs="Arial"/>
      </w:rPr>
      <w:t xml:space="preserve"> </w:t>
    </w:r>
    <w:r w:rsidR="004E0D69">
      <w:rPr>
        <w:rFonts w:ascii="Arial" w:hAnsi="Arial" w:cs="Arial"/>
      </w:rPr>
      <w:t xml:space="preserve">a dodávkách spotřebního materiálu </w:t>
    </w:r>
    <w:r w:rsidR="00C00067">
      <w:rPr>
        <w:rFonts w:ascii="Arial" w:hAnsi="Arial" w:cs="Arial"/>
      </w:rPr>
      <w:t xml:space="preserve">č. </w:t>
    </w:r>
    <w:r w:rsidR="00967B4C">
      <w:rPr>
        <w:rFonts w:ascii="Arial" w:hAnsi="Arial" w:cs="Arial"/>
      </w:rPr>
      <w:t>201</w:t>
    </w:r>
    <w:r w:rsidR="00023110">
      <w:rPr>
        <w:rFonts w:ascii="Arial" w:hAnsi="Arial" w:cs="Arial"/>
      </w:rPr>
      <w:t>7</w:t>
    </w:r>
    <w:r w:rsidR="00967B4C">
      <w:rPr>
        <w:rFonts w:ascii="Arial" w:hAnsi="Arial" w:cs="Arial"/>
      </w:rPr>
      <w:t>/</w:t>
    </w:r>
    <w:r w:rsidR="00023110">
      <w:rPr>
        <w:rFonts w:ascii="Arial" w:hAnsi="Arial" w:cs="Arial"/>
      </w:rPr>
      <w:t>27135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C36B8"/>
    <w:multiLevelType w:val="hybridMultilevel"/>
    <w:tmpl w:val="FA3C5AD6"/>
    <w:lvl w:ilvl="0" w:tplc="698C8E36">
      <w:start w:val="1"/>
      <w:numFmt w:val="decimal"/>
      <w:lvlText w:val="9.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77B8"/>
    <w:multiLevelType w:val="multilevel"/>
    <w:tmpl w:val="1DEAE4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3A133B7"/>
    <w:multiLevelType w:val="multilevel"/>
    <w:tmpl w:val="5366F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D2247C"/>
    <w:multiLevelType w:val="multilevel"/>
    <w:tmpl w:val="0492938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D660686"/>
    <w:multiLevelType w:val="multilevel"/>
    <w:tmpl w:val="C07CECD0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4.%2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DFE5C70"/>
    <w:multiLevelType w:val="multilevel"/>
    <w:tmpl w:val="81680F6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29"/>
        </w:tabs>
        <w:ind w:left="1429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43406A"/>
    <w:multiLevelType w:val="multilevel"/>
    <w:tmpl w:val="EA147F8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50B5B18"/>
    <w:multiLevelType w:val="hybridMultilevel"/>
    <w:tmpl w:val="85CE9BB6"/>
    <w:lvl w:ilvl="0" w:tplc="A912AE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88335E"/>
    <w:multiLevelType w:val="multilevel"/>
    <w:tmpl w:val="71425EA8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6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E152A13"/>
    <w:multiLevelType w:val="multilevel"/>
    <w:tmpl w:val="52088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3157148A"/>
    <w:multiLevelType w:val="multilevel"/>
    <w:tmpl w:val="2808222A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6E76A9B"/>
    <w:multiLevelType w:val="multilevel"/>
    <w:tmpl w:val="8CDC4A44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9AE063B"/>
    <w:multiLevelType w:val="multilevel"/>
    <w:tmpl w:val="8CDC4A44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C7E763F"/>
    <w:multiLevelType w:val="multilevel"/>
    <w:tmpl w:val="45DEE798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4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F8229A5"/>
    <w:multiLevelType w:val="multilevel"/>
    <w:tmpl w:val="7A7699F4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6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2AE414A"/>
    <w:multiLevelType w:val="multilevel"/>
    <w:tmpl w:val="C6FA068C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2.2.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3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color w:val="auto"/>
      </w:rPr>
    </w:lvl>
  </w:abstractNum>
  <w:abstractNum w:abstractNumId="16">
    <w:nsid w:val="44F35B95"/>
    <w:multiLevelType w:val="multilevel"/>
    <w:tmpl w:val="6B422F24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66246B"/>
    <w:multiLevelType w:val="multilevel"/>
    <w:tmpl w:val="CED8D4C0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0243B8D"/>
    <w:multiLevelType w:val="multilevel"/>
    <w:tmpl w:val="24D8D14A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4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37F7F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B84FD4"/>
    <w:multiLevelType w:val="multilevel"/>
    <w:tmpl w:val="C01A1DE6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9C1789A"/>
    <w:multiLevelType w:val="multilevel"/>
    <w:tmpl w:val="36ACED60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01B3680"/>
    <w:multiLevelType w:val="multilevel"/>
    <w:tmpl w:val="6FC65BA0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01E32C9"/>
    <w:multiLevelType w:val="multilevel"/>
    <w:tmpl w:val="077090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5D615E3"/>
    <w:multiLevelType w:val="multilevel"/>
    <w:tmpl w:val="5C3E228C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6AA4FBA"/>
    <w:multiLevelType w:val="multilevel"/>
    <w:tmpl w:val="A39E7B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6E47FF4"/>
    <w:multiLevelType w:val="multilevel"/>
    <w:tmpl w:val="272654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ABC08CF"/>
    <w:multiLevelType w:val="multilevel"/>
    <w:tmpl w:val="3B2C77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DE652CB"/>
    <w:multiLevelType w:val="hybridMultilevel"/>
    <w:tmpl w:val="08B0B65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70441F12"/>
    <w:multiLevelType w:val="multilevel"/>
    <w:tmpl w:val="6BE47FA2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2F50221"/>
    <w:multiLevelType w:val="hybridMultilevel"/>
    <w:tmpl w:val="32B49E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545BC"/>
    <w:multiLevelType w:val="multilevel"/>
    <w:tmpl w:val="EA72C57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6F01FCF"/>
    <w:multiLevelType w:val="hybridMultilevel"/>
    <w:tmpl w:val="616AADF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D96CEF"/>
    <w:multiLevelType w:val="multilevel"/>
    <w:tmpl w:val="0C800A14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7AA9778E"/>
    <w:multiLevelType w:val="multilevel"/>
    <w:tmpl w:val="606452A0"/>
    <w:lvl w:ilvl="0">
      <w:start w:val="1"/>
      <w:numFmt w:val="decimal"/>
      <w:pStyle w:val="lnek"/>
      <w:lvlText w:val="%1."/>
      <w:lvlJc w:val="left"/>
      <w:pPr>
        <w:tabs>
          <w:tab w:val="num" w:pos="3410"/>
        </w:tabs>
        <w:ind w:left="3410" w:hanging="432"/>
      </w:pPr>
      <w:rPr>
        <w:rFonts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908"/>
        </w:tabs>
        <w:ind w:left="908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7F1235B0"/>
    <w:multiLevelType w:val="multilevel"/>
    <w:tmpl w:val="52AA9A72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3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31"/>
  </w:num>
  <w:num w:numId="5">
    <w:abstractNumId w:val="9"/>
  </w:num>
  <w:num w:numId="6">
    <w:abstractNumId w:val="11"/>
  </w:num>
  <w:num w:numId="7">
    <w:abstractNumId w:val="2"/>
  </w:num>
  <w:num w:numId="8">
    <w:abstractNumId w:val="17"/>
  </w:num>
  <w:num w:numId="9">
    <w:abstractNumId w:val="12"/>
  </w:num>
  <w:num w:numId="10">
    <w:abstractNumId w:val="24"/>
  </w:num>
  <w:num w:numId="11">
    <w:abstractNumId w:val="33"/>
  </w:num>
  <w:num w:numId="12">
    <w:abstractNumId w:val="25"/>
  </w:num>
  <w:num w:numId="13">
    <w:abstractNumId w:val="29"/>
  </w:num>
  <w:num w:numId="14">
    <w:abstractNumId w:val="8"/>
  </w:num>
  <w:num w:numId="15">
    <w:abstractNumId w:val="27"/>
  </w:num>
  <w:num w:numId="16">
    <w:abstractNumId w:val="20"/>
  </w:num>
  <w:num w:numId="17">
    <w:abstractNumId w:val="22"/>
  </w:num>
  <w:num w:numId="18">
    <w:abstractNumId w:val="1"/>
  </w:num>
  <w:num w:numId="19">
    <w:abstractNumId w:val="14"/>
  </w:num>
  <w:num w:numId="20">
    <w:abstractNumId w:val="4"/>
  </w:num>
  <w:num w:numId="21">
    <w:abstractNumId w:val="26"/>
  </w:num>
  <w:num w:numId="22">
    <w:abstractNumId w:val="21"/>
  </w:num>
  <w:num w:numId="23">
    <w:abstractNumId w:val="6"/>
  </w:num>
  <w:num w:numId="24">
    <w:abstractNumId w:val="13"/>
  </w:num>
  <w:num w:numId="25">
    <w:abstractNumId w:val="35"/>
  </w:num>
  <w:num w:numId="26">
    <w:abstractNumId w:val="23"/>
  </w:num>
  <w:num w:numId="27">
    <w:abstractNumId w:val="16"/>
  </w:num>
  <w:num w:numId="28">
    <w:abstractNumId w:val="18"/>
  </w:num>
  <w:num w:numId="29">
    <w:abstractNumId w:val="7"/>
  </w:num>
  <w:num w:numId="30">
    <w:abstractNumId w:val="32"/>
  </w:num>
  <w:num w:numId="31">
    <w:abstractNumId w:val="19"/>
  </w:num>
  <w:num w:numId="32">
    <w:abstractNumId w:val="0"/>
  </w:num>
  <w:num w:numId="33">
    <w:abstractNumId w:val="28"/>
  </w:num>
  <w:num w:numId="34">
    <w:abstractNumId w:val="10"/>
  </w:num>
  <w:num w:numId="35">
    <w:abstractNumId w:val="34"/>
  </w:num>
  <w:num w:numId="36">
    <w:abstractNumId w:val="3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1A"/>
    <w:rsid w:val="0000097D"/>
    <w:rsid w:val="000014BB"/>
    <w:rsid w:val="00002092"/>
    <w:rsid w:val="00005AD0"/>
    <w:rsid w:val="00011BC0"/>
    <w:rsid w:val="00012651"/>
    <w:rsid w:val="000177EC"/>
    <w:rsid w:val="000201DB"/>
    <w:rsid w:val="00022468"/>
    <w:rsid w:val="00023110"/>
    <w:rsid w:val="00023C4D"/>
    <w:rsid w:val="00023E19"/>
    <w:rsid w:val="0003054E"/>
    <w:rsid w:val="0003296F"/>
    <w:rsid w:val="000417FC"/>
    <w:rsid w:val="00042199"/>
    <w:rsid w:val="00042956"/>
    <w:rsid w:val="00042FA4"/>
    <w:rsid w:val="00043EDA"/>
    <w:rsid w:val="000444FA"/>
    <w:rsid w:val="00044E26"/>
    <w:rsid w:val="0004629E"/>
    <w:rsid w:val="00061432"/>
    <w:rsid w:val="00067B34"/>
    <w:rsid w:val="00074D89"/>
    <w:rsid w:val="000756F0"/>
    <w:rsid w:val="00077D88"/>
    <w:rsid w:val="00080173"/>
    <w:rsid w:val="00083167"/>
    <w:rsid w:val="000844B5"/>
    <w:rsid w:val="000915FB"/>
    <w:rsid w:val="00092A5E"/>
    <w:rsid w:val="00093361"/>
    <w:rsid w:val="000979EC"/>
    <w:rsid w:val="000A096E"/>
    <w:rsid w:val="000A17A8"/>
    <w:rsid w:val="000A1DD7"/>
    <w:rsid w:val="000A2D76"/>
    <w:rsid w:val="000A4CF6"/>
    <w:rsid w:val="000A5242"/>
    <w:rsid w:val="000B372C"/>
    <w:rsid w:val="000B4AD3"/>
    <w:rsid w:val="000B51AA"/>
    <w:rsid w:val="000B65E6"/>
    <w:rsid w:val="000C1EE3"/>
    <w:rsid w:val="000C3EE0"/>
    <w:rsid w:val="000C55D0"/>
    <w:rsid w:val="000D11BA"/>
    <w:rsid w:val="000D27FC"/>
    <w:rsid w:val="000D50C8"/>
    <w:rsid w:val="000E3345"/>
    <w:rsid w:val="000E4DBF"/>
    <w:rsid w:val="000F2CE6"/>
    <w:rsid w:val="000F4BF6"/>
    <w:rsid w:val="000F51C6"/>
    <w:rsid w:val="000F52F0"/>
    <w:rsid w:val="000F6AFC"/>
    <w:rsid w:val="00105724"/>
    <w:rsid w:val="00114D88"/>
    <w:rsid w:val="00121056"/>
    <w:rsid w:val="00123129"/>
    <w:rsid w:val="0012598C"/>
    <w:rsid w:val="001300B6"/>
    <w:rsid w:val="0013332C"/>
    <w:rsid w:val="00134351"/>
    <w:rsid w:val="00135A75"/>
    <w:rsid w:val="00136D9A"/>
    <w:rsid w:val="00140187"/>
    <w:rsid w:val="0014196A"/>
    <w:rsid w:val="00154695"/>
    <w:rsid w:val="00160706"/>
    <w:rsid w:val="00160D6B"/>
    <w:rsid w:val="00162C8E"/>
    <w:rsid w:val="00163B8B"/>
    <w:rsid w:val="001647E0"/>
    <w:rsid w:val="00172483"/>
    <w:rsid w:val="00173667"/>
    <w:rsid w:val="00173E46"/>
    <w:rsid w:val="001831AE"/>
    <w:rsid w:val="0018572B"/>
    <w:rsid w:val="00186C95"/>
    <w:rsid w:val="00187AB3"/>
    <w:rsid w:val="001938D1"/>
    <w:rsid w:val="001A131F"/>
    <w:rsid w:val="001A205F"/>
    <w:rsid w:val="001A4C65"/>
    <w:rsid w:val="001A63D2"/>
    <w:rsid w:val="001B1F01"/>
    <w:rsid w:val="001B4E04"/>
    <w:rsid w:val="001B6BAF"/>
    <w:rsid w:val="001C0551"/>
    <w:rsid w:val="001C72C1"/>
    <w:rsid w:val="001E4404"/>
    <w:rsid w:val="001E5ACE"/>
    <w:rsid w:val="001E752A"/>
    <w:rsid w:val="001F05D1"/>
    <w:rsid w:val="001F0716"/>
    <w:rsid w:val="001F77B0"/>
    <w:rsid w:val="002027E7"/>
    <w:rsid w:val="002123D8"/>
    <w:rsid w:val="002173D1"/>
    <w:rsid w:val="00222BD8"/>
    <w:rsid w:val="0022517D"/>
    <w:rsid w:val="0022580D"/>
    <w:rsid w:val="0023051F"/>
    <w:rsid w:val="00231266"/>
    <w:rsid w:val="00241DF9"/>
    <w:rsid w:val="002463E2"/>
    <w:rsid w:val="00251421"/>
    <w:rsid w:val="00253B9F"/>
    <w:rsid w:val="00254004"/>
    <w:rsid w:val="00255702"/>
    <w:rsid w:val="0025729C"/>
    <w:rsid w:val="00273928"/>
    <w:rsid w:val="00281B73"/>
    <w:rsid w:val="00285A43"/>
    <w:rsid w:val="00290FAB"/>
    <w:rsid w:val="002A0E92"/>
    <w:rsid w:val="002A1859"/>
    <w:rsid w:val="002A3DBE"/>
    <w:rsid w:val="002A3DE4"/>
    <w:rsid w:val="002B381C"/>
    <w:rsid w:val="002D0CFC"/>
    <w:rsid w:val="002D7B27"/>
    <w:rsid w:val="002E0E19"/>
    <w:rsid w:val="002E6789"/>
    <w:rsid w:val="002E69D1"/>
    <w:rsid w:val="003009F2"/>
    <w:rsid w:val="0030559F"/>
    <w:rsid w:val="00305C02"/>
    <w:rsid w:val="00310F58"/>
    <w:rsid w:val="00311174"/>
    <w:rsid w:val="00317F3E"/>
    <w:rsid w:val="0032158A"/>
    <w:rsid w:val="003248CE"/>
    <w:rsid w:val="00324FF1"/>
    <w:rsid w:val="00331D3F"/>
    <w:rsid w:val="003420AD"/>
    <w:rsid w:val="00342ECD"/>
    <w:rsid w:val="003435DB"/>
    <w:rsid w:val="003456A3"/>
    <w:rsid w:val="003478E1"/>
    <w:rsid w:val="00347A01"/>
    <w:rsid w:val="00357DD0"/>
    <w:rsid w:val="00361665"/>
    <w:rsid w:val="00363068"/>
    <w:rsid w:val="00366A1C"/>
    <w:rsid w:val="00370BE1"/>
    <w:rsid w:val="00375975"/>
    <w:rsid w:val="00380976"/>
    <w:rsid w:val="00381F5A"/>
    <w:rsid w:val="00384620"/>
    <w:rsid w:val="003925D7"/>
    <w:rsid w:val="00393092"/>
    <w:rsid w:val="00394160"/>
    <w:rsid w:val="003951BE"/>
    <w:rsid w:val="0039559C"/>
    <w:rsid w:val="003A3B62"/>
    <w:rsid w:val="003A403A"/>
    <w:rsid w:val="003A5C1F"/>
    <w:rsid w:val="003A6CD0"/>
    <w:rsid w:val="003B05B9"/>
    <w:rsid w:val="003B1401"/>
    <w:rsid w:val="003D037B"/>
    <w:rsid w:val="003D327F"/>
    <w:rsid w:val="003D45CD"/>
    <w:rsid w:val="003D79B7"/>
    <w:rsid w:val="003E6868"/>
    <w:rsid w:val="003E7185"/>
    <w:rsid w:val="003F4607"/>
    <w:rsid w:val="004025B5"/>
    <w:rsid w:val="00402FAF"/>
    <w:rsid w:val="00404FD1"/>
    <w:rsid w:val="00407DF9"/>
    <w:rsid w:val="0041207D"/>
    <w:rsid w:val="00416325"/>
    <w:rsid w:val="004264A6"/>
    <w:rsid w:val="00431505"/>
    <w:rsid w:val="00442980"/>
    <w:rsid w:val="0045090E"/>
    <w:rsid w:val="00453A70"/>
    <w:rsid w:val="00456DD9"/>
    <w:rsid w:val="00461ADE"/>
    <w:rsid w:val="00464832"/>
    <w:rsid w:val="004722F4"/>
    <w:rsid w:val="004743ED"/>
    <w:rsid w:val="00477C01"/>
    <w:rsid w:val="004818BF"/>
    <w:rsid w:val="00483860"/>
    <w:rsid w:val="00491979"/>
    <w:rsid w:val="004A2999"/>
    <w:rsid w:val="004A495A"/>
    <w:rsid w:val="004A4B36"/>
    <w:rsid w:val="004A4E66"/>
    <w:rsid w:val="004B3659"/>
    <w:rsid w:val="004B64B1"/>
    <w:rsid w:val="004B7561"/>
    <w:rsid w:val="004D098B"/>
    <w:rsid w:val="004D7C8B"/>
    <w:rsid w:val="004D7EB1"/>
    <w:rsid w:val="004E0D69"/>
    <w:rsid w:val="004E205B"/>
    <w:rsid w:val="004F0582"/>
    <w:rsid w:val="004F1550"/>
    <w:rsid w:val="004F3500"/>
    <w:rsid w:val="004F4AFF"/>
    <w:rsid w:val="004F4EB8"/>
    <w:rsid w:val="004F4FD3"/>
    <w:rsid w:val="004F5127"/>
    <w:rsid w:val="004F7364"/>
    <w:rsid w:val="005006E2"/>
    <w:rsid w:val="00502B7B"/>
    <w:rsid w:val="00510BC8"/>
    <w:rsid w:val="005153D7"/>
    <w:rsid w:val="00521E23"/>
    <w:rsid w:val="005247A6"/>
    <w:rsid w:val="005261F5"/>
    <w:rsid w:val="005266AC"/>
    <w:rsid w:val="00527DB5"/>
    <w:rsid w:val="0053031D"/>
    <w:rsid w:val="00532140"/>
    <w:rsid w:val="00532455"/>
    <w:rsid w:val="00533A9D"/>
    <w:rsid w:val="005371D1"/>
    <w:rsid w:val="00544B1D"/>
    <w:rsid w:val="00545AAE"/>
    <w:rsid w:val="005509A0"/>
    <w:rsid w:val="00557492"/>
    <w:rsid w:val="0055780C"/>
    <w:rsid w:val="00565B43"/>
    <w:rsid w:val="00571F06"/>
    <w:rsid w:val="00576063"/>
    <w:rsid w:val="00581ABE"/>
    <w:rsid w:val="00582B6D"/>
    <w:rsid w:val="00582F7F"/>
    <w:rsid w:val="0058727C"/>
    <w:rsid w:val="00590A83"/>
    <w:rsid w:val="00590F0F"/>
    <w:rsid w:val="0059183F"/>
    <w:rsid w:val="00592C96"/>
    <w:rsid w:val="005A1022"/>
    <w:rsid w:val="005A1AF4"/>
    <w:rsid w:val="005A755B"/>
    <w:rsid w:val="005B7EE4"/>
    <w:rsid w:val="005C0151"/>
    <w:rsid w:val="005C02E9"/>
    <w:rsid w:val="005C1F5C"/>
    <w:rsid w:val="005C2DF2"/>
    <w:rsid w:val="005C6309"/>
    <w:rsid w:val="005D02D2"/>
    <w:rsid w:val="005D582A"/>
    <w:rsid w:val="005E54D5"/>
    <w:rsid w:val="005E7DC2"/>
    <w:rsid w:val="005F1C3D"/>
    <w:rsid w:val="005F758D"/>
    <w:rsid w:val="00600B86"/>
    <w:rsid w:val="0060175E"/>
    <w:rsid w:val="00604272"/>
    <w:rsid w:val="00611C54"/>
    <w:rsid w:val="006126B0"/>
    <w:rsid w:val="00612DBD"/>
    <w:rsid w:val="00614ED3"/>
    <w:rsid w:val="0062113B"/>
    <w:rsid w:val="0063024B"/>
    <w:rsid w:val="00632080"/>
    <w:rsid w:val="00640711"/>
    <w:rsid w:val="00643D4C"/>
    <w:rsid w:val="00645938"/>
    <w:rsid w:val="00651DE0"/>
    <w:rsid w:val="0065440B"/>
    <w:rsid w:val="0066197E"/>
    <w:rsid w:val="00662B3F"/>
    <w:rsid w:val="00664D4B"/>
    <w:rsid w:val="00666BBB"/>
    <w:rsid w:val="00670051"/>
    <w:rsid w:val="00674ED4"/>
    <w:rsid w:val="006777BA"/>
    <w:rsid w:val="00693270"/>
    <w:rsid w:val="00697ECA"/>
    <w:rsid w:val="006A1A09"/>
    <w:rsid w:val="006A25D9"/>
    <w:rsid w:val="006A79D3"/>
    <w:rsid w:val="006B19A7"/>
    <w:rsid w:val="006B4E77"/>
    <w:rsid w:val="006B79F5"/>
    <w:rsid w:val="006C5D7F"/>
    <w:rsid w:val="006C65FD"/>
    <w:rsid w:val="006D5331"/>
    <w:rsid w:val="006D571C"/>
    <w:rsid w:val="006D721B"/>
    <w:rsid w:val="006E3565"/>
    <w:rsid w:val="006E369C"/>
    <w:rsid w:val="006E380C"/>
    <w:rsid w:val="006F0F09"/>
    <w:rsid w:val="006F182B"/>
    <w:rsid w:val="006F4587"/>
    <w:rsid w:val="006F5014"/>
    <w:rsid w:val="00710684"/>
    <w:rsid w:val="007163B2"/>
    <w:rsid w:val="00726CED"/>
    <w:rsid w:val="0072703F"/>
    <w:rsid w:val="00730811"/>
    <w:rsid w:val="007404FE"/>
    <w:rsid w:val="00740D39"/>
    <w:rsid w:val="0074204B"/>
    <w:rsid w:val="00764DE6"/>
    <w:rsid w:val="007674C8"/>
    <w:rsid w:val="00777FF6"/>
    <w:rsid w:val="00783599"/>
    <w:rsid w:val="00786C12"/>
    <w:rsid w:val="00787071"/>
    <w:rsid w:val="007911E6"/>
    <w:rsid w:val="007A0390"/>
    <w:rsid w:val="007A185E"/>
    <w:rsid w:val="007A202A"/>
    <w:rsid w:val="007A2377"/>
    <w:rsid w:val="007A4805"/>
    <w:rsid w:val="007A65F0"/>
    <w:rsid w:val="007A6AE6"/>
    <w:rsid w:val="007B1768"/>
    <w:rsid w:val="007B721C"/>
    <w:rsid w:val="007B7C20"/>
    <w:rsid w:val="007D06C2"/>
    <w:rsid w:val="007D1606"/>
    <w:rsid w:val="007E0367"/>
    <w:rsid w:val="007E43F0"/>
    <w:rsid w:val="007E687F"/>
    <w:rsid w:val="008049C5"/>
    <w:rsid w:val="00805662"/>
    <w:rsid w:val="00813EBF"/>
    <w:rsid w:val="00814346"/>
    <w:rsid w:val="00824F41"/>
    <w:rsid w:val="00830BF4"/>
    <w:rsid w:val="0084245B"/>
    <w:rsid w:val="00843909"/>
    <w:rsid w:val="008508C9"/>
    <w:rsid w:val="00852C48"/>
    <w:rsid w:val="00863E5F"/>
    <w:rsid w:val="00864AAA"/>
    <w:rsid w:val="00866085"/>
    <w:rsid w:val="00866C3F"/>
    <w:rsid w:val="00872A3A"/>
    <w:rsid w:val="00872E86"/>
    <w:rsid w:val="00873348"/>
    <w:rsid w:val="00876655"/>
    <w:rsid w:val="00880DB0"/>
    <w:rsid w:val="0088118D"/>
    <w:rsid w:val="00890F52"/>
    <w:rsid w:val="008A1810"/>
    <w:rsid w:val="008A3366"/>
    <w:rsid w:val="008A372D"/>
    <w:rsid w:val="008A3895"/>
    <w:rsid w:val="008A54B8"/>
    <w:rsid w:val="008A70AC"/>
    <w:rsid w:val="008B1DC6"/>
    <w:rsid w:val="008C156D"/>
    <w:rsid w:val="008C4163"/>
    <w:rsid w:val="008C46DF"/>
    <w:rsid w:val="008C5618"/>
    <w:rsid w:val="008D0234"/>
    <w:rsid w:val="008D35B5"/>
    <w:rsid w:val="008E3740"/>
    <w:rsid w:val="008E5E30"/>
    <w:rsid w:val="008F6D28"/>
    <w:rsid w:val="008F7C28"/>
    <w:rsid w:val="009023F4"/>
    <w:rsid w:val="00902567"/>
    <w:rsid w:val="009046D5"/>
    <w:rsid w:val="0090620C"/>
    <w:rsid w:val="00916C42"/>
    <w:rsid w:val="00923769"/>
    <w:rsid w:val="00923F0A"/>
    <w:rsid w:val="00924224"/>
    <w:rsid w:val="0092497C"/>
    <w:rsid w:val="00925042"/>
    <w:rsid w:val="00925601"/>
    <w:rsid w:val="00931567"/>
    <w:rsid w:val="00936CDD"/>
    <w:rsid w:val="0093747E"/>
    <w:rsid w:val="00937A9F"/>
    <w:rsid w:val="00945F71"/>
    <w:rsid w:val="00951195"/>
    <w:rsid w:val="0095153B"/>
    <w:rsid w:val="00954301"/>
    <w:rsid w:val="0095667D"/>
    <w:rsid w:val="00956FDA"/>
    <w:rsid w:val="00962DC8"/>
    <w:rsid w:val="00964BDE"/>
    <w:rsid w:val="00967B4C"/>
    <w:rsid w:val="00981850"/>
    <w:rsid w:val="009849D1"/>
    <w:rsid w:val="00984BC7"/>
    <w:rsid w:val="009954C4"/>
    <w:rsid w:val="009A0545"/>
    <w:rsid w:val="009A321B"/>
    <w:rsid w:val="009A3717"/>
    <w:rsid w:val="009A46CA"/>
    <w:rsid w:val="009C0C93"/>
    <w:rsid w:val="009C74FD"/>
    <w:rsid w:val="009D338B"/>
    <w:rsid w:val="009F66F2"/>
    <w:rsid w:val="00A03A40"/>
    <w:rsid w:val="00A06209"/>
    <w:rsid w:val="00A07446"/>
    <w:rsid w:val="00A07A0A"/>
    <w:rsid w:val="00A1019E"/>
    <w:rsid w:val="00A10EDA"/>
    <w:rsid w:val="00A10FB8"/>
    <w:rsid w:val="00A11BAC"/>
    <w:rsid w:val="00A22CB4"/>
    <w:rsid w:val="00A2414F"/>
    <w:rsid w:val="00A25F3E"/>
    <w:rsid w:val="00A25FF0"/>
    <w:rsid w:val="00A26FD0"/>
    <w:rsid w:val="00A300C0"/>
    <w:rsid w:val="00A32D6D"/>
    <w:rsid w:val="00A35B89"/>
    <w:rsid w:val="00A37AC6"/>
    <w:rsid w:val="00A46FF3"/>
    <w:rsid w:val="00A52CC4"/>
    <w:rsid w:val="00A52E0B"/>
    <w:rsid w:val="00A53960"/>
    <w:rsid w:val="00A53FF3"/>
    <w:rsid w:val="00A673CA"/>
    <w:rsid w:val="00A754E6"/>
    <w:rsid w:val="00A77A3D"/>
    <w:rsid w:val="00A82461"/>
    <w:rsid w:val="00A86865"/>
    <w:rsid w:val="00A90771"/>
    <w:rsid w:val="00A90AC7"/>
    <w:rsid w:val="00A910ED"/>
    <w:rsid w:val="00A942AC"/>
    <w:rsid w:val="00A94D47"/>
    <w:rsid w:val="00A95F46"/>
    <w:rsid w:val="00AA63BB"/>
    <w:rsid w:val="00AB03E9"/>
    <w:rsid w:val="00AB278F"/>
    <w:rsid w:val="00AB2D5E"/>
    <w:rsid w:val="00AB4271"/>
    <w:rsid w:val="00AB501B"/>
    <w:rsid w:val="00AC7908"/>
    <w:rsid w:val="00AD2AAC"/>
    <w:rsid w:val="00AD77E6"/>
    <w:rsid w:val="00AE0FB1"/>
    <w:rsid w:val="00AF208F"/>
    <w:rsid w:val="00AF61AB"/>
    <w:rsid w:val="00B114B1"/>
    <w:rsid w:val="00B1571C"/>
    <w:rsid w:val="00B1678E"/>
    <w:rsid w:val="00B24F7A"/>
    <w:rsid w:val="00B346EB"/>
    <w:rsid w:val="00B34FFE"/>
    <w:rsid w:val="00B427D7"/>
    <w:rsid w:val="00B45567"/>
    <w:rsid w:val="00B45DDF"/>
    <w:rsid w:val="00B526A6"/>
    <w:rsid w:val="00B53BCA"/>
    <w:rsid w:val="00B5426F"/>
    <w:rsid w:val="00B54ACB"/>
    <w:rsid w:val="00B60AFA"/>
    <w:rsid w:val="00B66956"/>
    <w:rsid w:val="00B70A01"/>
    <w:rsid w:val="00B73D7F"/>
    <w:rsid w:val="00B74887"/>
    <w:rsid w:val="00B77C5F"/>
    <w:rsid w:val="00B8006C"/>
    <w:rsid w:val="00B811C3"/>
    <w:rsid w:val="00B81E67"/>
    <w:rsid w:val="00B87691"/>
    <w:rsid w:val="00B915FA"/>
    <w:rsid w:val="00B94ADD"/>
    <w:rsid w:val="00BA0BDD"/>
    <w:rsid w:val="00BA1036"/>
    <w:rsid w:val="00BA31F4"/>
    <w:rsid w:val="00BA4869"/>
    <w:rsid w:val="00BA5BD9"/>
    <w:rsid w:val="00BA7216"/>
    <w:rsid w:val="00BA7565"/>
    <w:rsid w:val="00BB253D"/>
    <w:rsid w:val="00BB58D0"/>
    <w:rsid w:val="00BB5E76"/>
    <w:rsid w:val="00BB6B0C"/>
    <w:rsid w:val="00BC07A0"/>
    <w:rsid w:val="00BD00D9"/>
    <w:rsid w:val="00BD0612"/>
    <w:rsid w:val="00BD1A1D"/>
    <w:rsid w:val="00BD694B"/>
    <w:rsid w:val="00BE021B"/>
    <w:rsid w:val="00BE29FA"/>
    <w:rsid w:val="00BE46B1"/>
    <w:rsid w:val="00BE474A"/>
    <w:rsid w:val="00BE6451"/>
    <w:rsid w:val="00BE7A74"/>
    <w:rsid w:val="00BF05AF"/>
    <w:rsid w:val="00BF1AB3"/>
    <w:rsid w:val="00BF488F"/>
    <w:rsid w:val="00BF4FED"/>
    <w:rsid w:val="00C00067"/>
    <w:rsid w:val="00C01AF9"/>
    <w:rsid w:val="00C01CE3"/>
    <w:rsid w:val="00C01E78"/>
    <w:rsid w:val="00C056D0"/>
    <w:rsid w:val="00C05B15"/>
    <w:rsid w:val="00C0723E"/>
    <w:rsid w:val="00C114E8"/>
    <w:rsid w:val="00C1278A"/>
    <w:rsid w:val="00C15F1D"/>
    <w:rsid w:val="00C17B00"/>
    <w:rsid w:val="00C2083A"/>
    <w:rsid w:val="00C21286"/>
    <w:rsid w:val="00C23E4F"/>
    <w:rsid w:val="00C23EEE"/>
    <w:rsid w:val="00C26D02"/>
    <w:rsid w:val="00C31736"/>
    <w:rsid w:val="00C35B21"/>
    <w:rsid w:val="00C371DF"/>
    <w:rsid w:val="00C37B14"/>
    <w:rsid w:val="00C45A29"/>
    <w:rsid w:val="00C5108F"/>
    <w:rsid w:val="00C52B1A"/>
    <w:rsid w:val="00C53074"/>
    <w:rsid w:val="00C54183"/>
    <w:rsid w:val="00C57EF6"/>
    <w:rsid w:val="00C63F8F"/>
    <w:rsid w:val="00C6574D"/>
    <w:rsid w:val="00C66312"/>
    <w:rsid w:val="00C72451"/>
    <w:rsid w:val="00C7405D"/>
    <w:rsid w:val="00C74DEA"/>
    <w:rsid w:val="00C90E65"/>
    <w:rsid w:val="00C9441E"/>
    <w:rsid w:val="00C966FA"/>
    <w:rsid w:val="00C96FC9"/>
    <w:rsid w:val="00CA0941"/>
    <w:rsid w:val="00CA46E6"/>
    <w:rsid w:val="00CA547F"/>
    <w:rsid w:val="00CA6DEA"/>
    <w:rsid w:val="00CB1F0E"/>
    <w:rsid w:val="00CB35D5"/>
    <w:rsid w:val="00CB457C"/>
    <w:rsid w:val="00CC114E"/>
    <w:rsid w:val="00CC276A"/>
    <w:rsid w:val="00CC4344"/>
    <w:rsid w:val="00CD5ED9"/>
    <w:rsid w:val="00CD7FCF"/>
    <w:rsid w:val="00CE5CD4"/>
    <w:rsid w:val="00CE6CF6"/>
    <w:rsid w:val="00CF0C29"/>
    <w:rsid w:val="00CF7A3B"/>
    <w:rsid w:val="00D10E87"/>
    <w:rsid w:val="00D1503B"/>
    <w:rsid w:val="00D165E2"/>
    <w:rsid w:val="00D2026C"/>
    <w:rsid w:val="00D32882"/>
    <w:rsid w:val="00D3568B"/>
    <w:rsid w:val="00D4158A"/>
    <w:rsid w:val="00D44D06"/>
    <w:rsid w:val="00D45194"/>
    <w:rsid w:val="00D45D80"/>
    <w:rsid w:val="00D465DA"/>
    <w:rsid w:val="00D53862"/>
    <w:rsid w:val="00D6035E"/>
    <w:rsid w:val="00D643A8"/>
    <w:rsid w:val="00D74C3C"/>
    <w:rsid w:val="00D75D2C"/>
    <w:rsid w:val="00D7697E"/>
    <w:rsid w:val="00D8221F"/>
    <w:rsid w:val="00D82F42"/>
    <w:rsid w:val="00D835A8"/>
    <w:rsid w:val="00D90D69"/>
    <w:rsid w:val="00D94704"/>
    <w:rsid w:val="00D97AE5"/>
    <w:rsid w:val="00DA3B55"/>
    <w:rsid w:val="00DA648A"/>
    <w:rsid w:val="00DB1B0A"/>
    <w:rsid w:val="00DB4C46"/>
    <w:rsid w:val="00DC2362"/>
    <w:rsid w:val="00DC3192"/>
    <w:rsid w:val="00DC35B1"/>
    <w:rsid w:val="00DD4865"/>
    <w:rsid w:val="00DE756E"/>
    <w:rsid w:val="00DF0B6E"/>
    <w:rsid w:val="00DF412A"/>
    <w:rsid w:val="00DF4BAD"/>
    <w:rsid w:val="00E130B6"/>
    <w:rsid w:val="00E16F10"/>
    <w:rsid w:val="00E21254"/>
    <w:rsid w:val="00E23930"/>
    <w:rsid w:val="00E26CA5"/>
    <w:rsid w:val="00E27CDE"/>
    <w:rsid w:val="00E30411"/>
    <w:rsid w:val="00E308E0"/>
    <w:rsid w:val="00E31707"/>
    <w:rsid w:val="00E31A76"/>
    <w:rsid w:val="00E34201"/>
    <w:rsid w:val="00E377C1"/>
    <w:rsid w:val="00E42EE2"/>
    <w:rsid w:val="00E43AF8"/>
    <w:rsid w:val="00E443D8"/>
    <w:rsid w:val="00E4491A"/>
    <w:rsid w:val="00E46516"/>
    <w:rsid w:val="00E51D09"/>
    <w:rsid w:val="00E5317B"/>
    <w:rsid w:val="00E556B9"/>
    <w:rsid w:val="00E61C13"/>
    <w:rsid w:val="00E65FB3"/>
    <w:rsid w:val="00E7039D"/>
    <w:rsid w:val="00E762CB"/>
    <w:rsid w:val="00E776F6"/>
    <w:rsid w:val="00E779E8"/>
    <w:rsid w:val="00E806C4"/>
    <w:rsid w:val="00E85C5E"/>
    <w:rsid w:val="00EA055A"/>
    <w:rsid w:val="00EA0767"/>
    <w:rsid w:val="00EA5B44"/>
    <w:rsid w:val="00EA6C04"/>
    <w:rsid w:val="00ED5654"/>
    <w:rsid w:val="00EE0A90"/>
    <w:rsid w:val="00EE0DB4"/>
    <w:rsid w:val="00EE44DE"/>
    <w:rsid w:val="00EE785B"/>
    <w:rsid w:val="00EF591C"/>
    <w:rsid w:val="00F057F3"/>
    <w:rsid w:val="00F103F0"/>
    <w:rsid w:val="00F1081E"/>
    <w:rsid w:val="00F12A71"/>
    <w:rsid w:val="00F16811"/>
    <w:rsid w:val="00F209ED"/>
    <w:rsid w:val="00F231DE"/>
    <w:rsid w:val="00F240D3"/>
    <w:rsid w:val="00F27844"/>
    <w:rsid w:val="00F27922"/>
    <w:rsid w:val="00F313F8"/>
    <w:rsid w:val="00F33376"/>
    <w:rsid w:val="00F3429F"/>
    <w:rsid w:val="00F36FFD"/>
    <w:rsid w:val="00F37FE3"/>
    <w:rsid w:val="00F4124D"/>
    <w:rsid w:val="00F4325D"/>
    <w:rsid w:val="00F46282"/>
    <w:rsid w:val="00F5140D"/>
    <w:rsid w:val="00F51515"/>
    <w:rsid w:val="00F52131"/>
    <w:rsid w:val="00F52433"/>
    <w:rsid w:val="00F577D2"/>
    <w:rsid w:val="00F61EC0"/>
    <w:rsid w:val="00F66C6F"/>
    <w:rsid w:val="00F71521"/>
    <w:rsid w:val="00F82A2D"/>
    <w:rsid w:val="00F83B75"/>
    <w:rsid w:val="00F85548"/>
    <w:rsid w:val="00F873D6"/>
    <w:rsid w:val="00F90359"/>
    <w:rsid w:val="00FA4C1B"/>
    <w:rsid w:val="00FB52F0"/>
    <w:rsid w:val="00FB578A"/>
    <w:rsid w:val="00FB7C51"/>
    <w:rsid w:val="00FC10F5"/>
    <w:rsid w:val="00FD0324"/>
    <w:rsid w:val="00FD362B"/>
    <w:rsid w:val="00FD39F5"/>
    <w:rsid w:val="00FD6A11"/>
    <w:rsid w:val="00FD6F7B"/>
    <w:rsid w:val="00FE1D11"/>
    <w:rsid w:val="00FE4160"/>
    <w:rsid w:val="00FE6A1B"/>
    <w:rsid w:val="00FF1CA6"/>
    <w:rsid w:val="00FF388E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E1F88F4-C523-40DD-87C2-3227302E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491A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rsid w:val="00E4491A"/>
    <w:pPr>
      <w:keepNext/>
      <w:overflowPunct/>
      <w:autoSpaceDE/>
      <w:autoSpaceDN/>
      <w:adjustRightInd/>
      <w:spacing w:before="0" w:after="0"/>
      <w:jc w:val="left"/>
      <w:textAlignment w:val="auto"/>
      <w:outlineLvl w:val="0"/>
    </w:pPr>
    <w:rPr>
      <w:color w:val="000000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4F3500"/>
    <w:pPr>
      <w:keepNext/>
      <w:keepLines/>
      <w:suppressAutoHyphens/>
      <w:autoSpaceDN/>
      <w:adjustRightInd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FD6F7B"/>
    <w:pPr>
      <w:keepNext/>
      <w:numPr>
        <w:ilvl w:val="2"/>
        <w:numId w:val="35"/>
      </w:numPr>
      <w:overflowPunct/>
      <w:autoSpaceDE/>
      <w:autoSpaceDN/>
      <w:adjustRightInd/>
      <w:spacing w:before="240" w:line="360" w:lineRule="auto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7">
    <w:name w:val="heading 7"/>
    <w:aliases w:val="PA Appendix Major,ASAPHeading 7"/>
    <w:basedOn w:val="Normln"/>
    <w:next w:val="Normln"/>
    <w:link w:val="Nadpis7Char"/>
    <w:qFormat/>
    <w:pPr>
      <w:overflowPunct/>
      <w:autoSpaceDE/>
      <w:autoSpaceDN/>
      <w:adjustRightInd/>
      <w:spacing w:before="240"/>
      <w:jc w:val="left"/>
      <w:textAlignment w:val="auto"/>
      <w:outlineLvl w:val="6"/>
    </w:pPr>
    <w:rPr>
      <w:rFonts w:eastAsia="Times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4491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449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4491A"/>
    <w:rPr>
      <w:sz w:val="24"/>
      <w:szCs w:val="24"/>
      <w:lang w:val="cs-CZ" w:eastAsia="cs-CZ" w:bidi="ar-SA"/>
    </w:rPr>
  </w:style>
  <w:style w:type="character" w:customStyle="1" w:styleId="Nadpis1Char">
    <w:name w:val="Nadpis 1 Char"/>
    <w:basedOn w:val="Standardnpsmoodstavce"/>
    <w:link w:val="Nadpis1"/>
    <w:uiPriority w:val="99"/>
    <w:rsid w:val="00E4491A"/>
    <w:rPr>
      <w:color w:val="000000"/>
      <w:sz w:val="24"/>
      <w:szCs w:val="24"/>
    </w:rPr>
  </w:style>
  <w:style w:type="paragraph" w:customStyle="1" w:styleId="SMLOUVACISLO">
    <w:name w:val="SMLOUVA CISLO"/>
    <w:basedOn w:val="Normln"/>
    <w:rsid w:val="00E4491A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NADPISCENNETUC">
    <w:name w:val="NADPIS CENNETUC"/>
    <w:basedOn w:val="Normln"/>
    <w:rsid w:val="00E4491A"/>
    <w:pPr>
      <w:keepNext/>
      <w:keepLines/>
      <w:spacing w:before="120"/>
      <w:jc w:val="center"/>
    </w:pPr>
  </w:style>
  <w:style w:type="paragraph" w:styleId="Zkladntext">
    <w:name w:val="Body Text"/>
    <w:basedOn w:val="Normln"/>
    <w:link w:val="ZkladntextChar"/>
    <w:rsid w:val="00E4491A"/>
    <w:pPr>
      <w:overflowPunct/>
      <w:adjustRightInd/>
      <w:spacing w:before="0" w:after="0"/>
      <w:jc w:val="left"/>
      <w:textAlignment w:val="auto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4491A"/>
    <w:rPr>
      <w:rFonts w:ascii="Arial" w:hAnsi="Arial" w:cs="Arial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E4491A"/>
    <w:pPr>
      <w:ind w:left="708"/>
    </w:pPr>
  </w:style>
  <w:style w:type="paragraph" w:styleId="Zkladntextodsazen3">
    <w:name w:val="Body Text Indent 3"/>
    <w:basedOn w:val="Normln"/>
    <w:link w:val="Zkladntextodsazen3Char"/>
    <w:rsid w:val="00E4491A"/>
    <w:pPr>
      <w:overflowPunct/>
      <w:autoSpaceDE/>
      <w:autoSpaceDN/>
      <w:adjustRightInd/>
      <w:spacing w:before="0" w:after="120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4491A"/>
    <w:rPr>
      <w:sz w:val="16"/>
      <w:szCs w:val="16"/>
      <w:lang w:val="cs-CZ" w:eastAsia="cs-CZ" w:bidi="ar-SA"/>
    </w:rPr>
  </w:style>
  <w:style w:type="paragraph" w:styleId="Nzev">
    <w:name w:val="Title"/>
    <w:basedOn w:val="Normln"/>
    <w:qFormat/>
    <w:rsid w:val="002173D1"/>
    <w:pPr>
      <w:widowControl w:val="0"/>
      <w:tabs>
        <w:tab w:val="right" w:pos="8953"/>
      </w:tabs>
      <w:overflowPunct/>
      <w:autoSpaceDE/>
      <w:autoSpaceDN/>
      <w:adjustRightInd/>
      <w:spacing w:before="0" w:after="0"/>
      <w:jc w:val="center"/>
      <w:textAlignment w:val="auto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2173D1"/>
    <w:rPr>
      <w:lang w:val="cs-CZ" w:eastAsia="cs-CZ" w:bidi="ar-SA"/>
    </w:rPr>
  </w:style>
  <w:style w:type="character" w:customStyle="1" w:styleId="platne1">
    <w:name w:val="platne1"/>
    <w:basedOn w:val="Standardnpsmoodstavce"/>
    <w:uiPriority w:val="99"/>
    <w:rsid w:val="002173D1"/>
  </w:style>
  <w:style w:type="character" w:styleId="slostrnky">
    <w:name w:val="page number"/>
    <w:basedOn w:val="Standardnpsmoodstavce"/>
    <w:rsid w:val="00C01AF9"/>
  </w:style>
  <w:style w:type="paragraph" w:styleId="Textbubliny">
    <w:name w:val="Balloon Text"/>
    <w:basedOn w:val="Normln"/>
    <w:link w:val="TextbublinyChar"/>
    <w:rsid w:val="005247A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247A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A868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86865"/>
  </w:style>
  <w:style w:type="paragraph" w:styleId="Pedmtkomente">
    <w:name w:val="annotation subject"/>
    <w:basedOn w:val="Textkomente"/>
    <w:next w:val="Textkomente"/>
    <w:semiHidden/>
    <w:rsid w:val="00A86865"/>
    <w:rPr>
      <w:b/>
      <w:bCs/>
    </w:rPr>
  </w:style>
  <w:style w:type="character" w:customStyle="1" w:styleId="TextkomenteChar">
    <w:name w:val="Text komentáře Char"/>
    <w:link w:val="Textkomente"/>
    <w:uiPriority w:val="99"/>
    <w:semiHidden/>
    <w:locked/>
    <w:rsid w:val="004F3500"/>
  </w:style>
  <w:style w:type="character" w:customStyle="1" w:styleId="Nadpis1Char1">
    <w:name w:val="Nadpis 1 Char1"/>
    <w:uiPriority w:val="99"/>
    <w:locked/>
    <w:rsid w:val="004F3500"/>
    <w:rPr>
      <w:color w:val="000000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4F3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cplnekslovan">
    <w:name w:val="cp_Článek číslovaný"/>
    <w:basedOn w:val="Normln"/>
    <w:rsid w:val="00384620"/>
    <w:pPr>
      <w:keepNext/>
      <w:numPr>
        <w:numId w:val="34"/>
      </w:numPr>
      <w:spacing w:before="360" w:after="240" w:line="260" w:lineRule="exact"/>
      <w:jc w:val="center"/>
      <w:outlineLvl w:val="0"/>
    </w:pPr>
    <w:rPr>
      <w:b/>
      <w:sz w:val="22"/>
    </w:rPr>
  </w:style>
  <w:style w:type="paragraph" w:customStyle="1" w:styleId="cpodstavecslovan1">
    <w:name w:val="cp_odstavec číslovaný 1"/>
    <w:basedOn w:val="Normln"/>
    <w:rsid w:val="00384620"/>
    <w:pPr>
      <w:numPr>
        <w:ilvl w:val="1"/>
        <w:numId w:val="34"/>
      </w:numPr>
      <w:spacing w:before="120" w:after="120" w:line="260" w:lineRule="exact"/>
      <w:outlineLvl w:val="1"/>
    </w:pPr>
    <w:rPr>
      <w:sz w:val="22"/>
    </w:rPr>
  </w:style>
  <w:style w:type="paragraph" w:customStyle="1" w:styleId="cpodstavecslovan2">
    <w:name w:val="cp_odstavec číslovaný 2"/>
    <w:basedOn w:val="Normln"/>
    <w:rsid w:val="00384620"/>
    <w:pPr>
      <w:numPr>
        <w:ilvl w:val="2"/>
        <w:numId w:val="34"/>
      </w:numPr>
    </w:pPr>
  </w:style>
  <w:style w:type="paragraph" w:customStyle="1" w:styleId="cpslovnpsmennkodstavci1">
    <w:name w:val="cp_číslování písmenné k odstavci 1"/>
    <w:basedOn w:val="Normln"/>
    <w:rsid w:val="00384620"/>
    <w:pPr>
      <w:numPr>
        <w:ilvl w:val="3"/>
        <w:numId w:val="34"/>
      </w:numPr>
    </w:pPr>
  </w:style>
  <w:style w:type="paragraph" w:customStyle="1" w:styleId="cpslovnpsmennkodstavci2">
    <w:name w:val="cp_číslování písmenné k odstavci 2"/>
    <w:basedOn w:val="Normln"/>
    <w:rsid w:val="00384620"/>
    <w:pPr>
      <w:numPr>
        <w:ilvl w:val="4"/>
        <w:numId w:val="34"/>
      </w:numPr>
    </w:pPr>
  </w:style>
  <w:style w:type="paragraph" w:customStyle="1" w:styleId="cpodrky1">
    <w:name w:val="cp_odrážky1"/>
    <w:basedOn w:val="Normln"/>
    <w:rsid w:val="00384620"/>
    <w:pPr>
      <w:numPr>
        <w:ilvl w:val="5"/>
        <w:numId w:val="34"/>
      </w:numPr>
    </w:pPr>
  </w:style>
  <w:style w:type="paragraph" w:customStyle="1" w:styleId="cpodrky2">
    <w:name w:val="cp_odrážky2"/>
    <w:basedOn w:val="Normln"/>
    <w:rsid w:val="00384620"/>
    <w:pPr>
      <w:numPr>
        <w:ilvl w:val="6"/>
        <w:numId w:val="34"/>
      </w:numPr>
    </w:pPr>
  </w:style>
  <w:style w:type="table" w:styleId="Mkatabulky">
    <w:name w:val="Table Grid"/>
    <w:basedOn w:val="Normlntabulka"/>
    <w:rsid w:val="00967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pnormln">
    <w:name w:val="cp_normální"/>
    <w:basedOn w:val="Normln"/>
    <w:qFormat/>
    <w:rsid w:val="007911E6"/>
    <w:pPr>
      <w:overflowPunct/>
      <w:autoSpaceDE/>
      <w:autoSpaceDN/>
      <w:adjustRightInd/>
      <w:spacing w:before="120" w:after="120" w:line="260" w:lineRule="exact"/>
      <w:ind w:left="567"/>
      <w:textAlignment w:val="auto"/>
    </w:pPr>
    <w:rPr>
      <w:sz w:val="22"/>
      <w:szCs w:val="22"/>
    </w:rPr>
  </w:style>
  <w:style w:type="character" w:customStyle="1" w:styleId="Nadpis7Char">
    <w:name w:val="Nadpis 7 Char"/>
    <w:aliases w:val="PA Appendix Major Char,ASAPHeading 7 Char"/>
    <w:basedOn w:val="Standardnpsmoodstavce"/>
    <w:link w:val="Nadpis7"/>
    <w:rPr>
      <w:rFonts w:eastAsia="Times"/>
      <w:sz w:val="24"/>
      <w:szCs w:val="24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pPr>
      <w:keepLines/>
      <w:overflowPunct/>
      <w:adjustRightInd/>
      <w:spacing w:before="360" w:after="240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evize">
    <w:name w:val="Revision"/>
    <w:hidden/>
    <w:uiPriority w:val="99"/>
    <w:semiHidden/>
    <w:rsid w:val="000A5242"/>
  </w:style>
  <w:style w:type="character" w:customStyle="1" w:styleId="Nadpis3Char">
    <w:name w:val="Nadpis 3 Char"/>
    <w:basedOn w:val="Standardnpsmoodstavce"/>
    <w:link w:val="Nadpis3"/>
    <w:rsid w:val="00FD6F7B"/>
    <w:rPr>
      <w:rFonts w:ascii="Arial" w:hAnsi="Arial" w:cs="Arial"/>
      <w:b/>
      <w:bCs/>
      <w:sz w:val="26"/>
      <w:szCs w:val="26"/>
    </w:rPr>
  </w:style>
  <w:style w:type="paragraph" w:customStyle="1" w:styleId="lnek">
    <w:name w:val="Článek"/>
    <w:basedOn w:val="Nadpis1"/>
    <w:rsid w:val="00FD6F7B"/>
    <w:pPr>
      <w:numPr>
        <w:numId w:val="35"/>
      </w:numPr>
      <w:spacing w:before="240" w:after="120" w:line="360" w:lineRule="auto"/>
      <w:jc w:val="center"/>
    </w:pPr>
    <w:rPr>
      <w:rFonts w:cs="Arial"/>
      <w:b/>
      <w:bCs/>
      <w:color w:val="auto"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FD6F7B"/>
    <w:pPr>
      <w:numPr>
        <w:ilvl w:val="1"/>
        <w:numId w:val="35"/>
      </w:numPr>
      <w:overflowPunct/>
      <w:autoSpaceDE/>
      <w:autoSpaceDN/>
      <w:adjustRightInd/>
      <w:spacing w:before="0" w:after="120" w:line="360" w:lineRule="auto"/>
      <w:textAlignment w:val="auto"/>
    </w:pPr>
    <w:rPr>
      <w:szCs w:val="24"/>
    </w:rPr>
  </w:style>
  <w:style w:type="character" w:customStyle="1" w:styleId="Odstavec2Char">
    <w:name w:val="Odstavec 2 Char"/>
    <w:basedOn w:val="Standardnpsmoodstavce"/>
    <w:link w:val="Odstavec2"/>
    <w:rsid w:val="00FD6F7B"/>
    <w:rPr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D6F7B"/>
  </w:style>
  <w:style w:type="character" w:styleId="Hypertextovodkaz">
    <w:name w:val="Hyperlink"/>
    <w:basedOn w:val="Standardnpsmoodstavce"/>
    <w:unhideWhenUsed/>
    <w:rsid w:val="00916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post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3587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>CP s.p.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creator>Stiborová Eva Mgr.</dc:creator>
  <cp:keywords>dodatek</cp:keywords>
  <cp:lastModifiedBy>Kadlecová Zuzana Bc. DiS.</cp:lastModifiedBy>
  <cp:revision>2</cp:revision>
  <cp:lastPrinted>2015-11-25T12:09:00Z</cp:lastPrinted>
  <dcterms:created xsi:type="dcterms:W3CDTF">2018-10-16T10:41:00Z</dcterms:created>
  <dcterms:modified xsi:type="dcterms:W3CDTF">2018-10-16T10:41:00Z</dcterms:modified>
</cp:coreProperties>
</file>