
<file path=[Content_Types].xml><?xml version="1.0" encoding="utf-8"?>
<Types xmlns="http://schemas.openxmlformats.org/package/2006/content-types">
  <Default Extension="png" ContentType="image/pn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60960</wp:posOffset>
            </wp:positionH>
            <wp:positionV relativeFrom="margin">
              <wp:posOffset>0</wp:posOffset>
            </wp:positionV>
            <wp:extent cx="1450340" cy="4876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34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0_1" coordsize="21600,21600" o:spt="202" path="m,l,21600r21600,l21600,xe"/>
          <v:shape id="sh_0_1" type="st_0_1" stroked="f" filled="f" style="position:absolute;margin-left:3.600000pt;margin-top:20.150000pt;width:41.600000pt;height:27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585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54"/>
                      <w:sz w:val="82"/>
                      <w:szCs w:val="82"/>
                      <w:lang w:val="cs"/>
                    </w:rPr>
                    <w:t xml:space="preserve">----·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694690</wp:posOffset>
            </wp:positionV>
            <wp:extent cx="3974465" cy="334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4465" cy="334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0_3" coordsize="21600,21600" o:spt="202" path="m,l,21600r21600,l21600,xe"/>
          <v:shape id="sh_0_3" type="st_0_3" stroked="f" filled="f" style="position:absolute;margin-left:157.450000pt;margin-top:57.350000pt;width:161.850000pt;height:35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77" w:lineRule="atLeast"/>
                    <w:ind w:left="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8/ROPSKÁ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UN1E</w:t>
                  </w:r>
                </w:p>
                <w:p>
                  <w:pPr>
                    <w:pStyle w:val="Style"/>
                    <w:spacing w:before="0" w:after="0" w:line="192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cs"/>
                    </w:rPr>
                    <w:t xml:space="preserve">Evropské </w:t>
                  </w:r>
                  <w:r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cs"/>
                    </w:rPr>
                    <w:t xml:space="preserve">strukturální </w:t>
                  </w:r>
                  <w:r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cs"/>
                    </w:rPr>
                    <w:t xml:space="preserve">investiční </w:t>
                  </w:r>
                  <w:r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cs"/>
                    </w:rPr>
                    <w:t xml:space="preserve">fom:ly </w:t>
                  </w:r>
                  <w:r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cs"/>
                    </w:rPr>
                    <w:t xml:space="preserve">Operační </w:t>
                  </w:r>
                  <w:r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cs"/>
                    </w:rPr>
                    <w:t xml:space="preserve">program </w:t>
                  </w:r>
                  <w:r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cs"/>
                    </w:rPr>
                    <w:t xml:space="preserve">Výzkum, </w:t>
                  </w:r>
                  <w:r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cs"/>
                    </w:rPr>
                    <w:t xml:space="preserve">vývoj </w:t>
                  </w:r>
                  <w:r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cs"/>
                    </w:rPr>
                    <w:t xml:space="preserve">vzdělávání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4" coordsize="21600,21600" o:spt="202" path="m,l,21600r21600,l21600,xe"/>
          <v:shape id="sh_0_4" type="st_0_4" stroked="f" filled="f" style="position:absolute;margin-left:336.250000pt;margin-top:44.650000pt;width:80.700000pt;height:53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734" w:lineRule="atLeast"/>
                    <w:ind w:left="398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~</w:t>
                  </w:r>
                </w:p>
                <w:p>
                  <w:pPr>
                    <w:pStyle w:val="Style"/>
                    <w:spacing w:before="18" w:after="0" w:line="96" w:lineRule="atLeast"/>
                    <w:ind w:left="0" w:firstLine="0"/>
                    <w:jc w:val="center"/>
                    <w:textAlignment w:val="baseline"/>
                  </w:pPr>
                  <w:r>
                    <w:rPr>
                      <w:rFonts w:ascii="Arial" w:eastAsia="Arial" w:hAnsi="Arial" w:cs="Arial"/>
                      <w:w w:val="113"/>
                      <w:sz w:val="10"/>
                      <w:szCs w:val="10"/>
                      <w:lang w:val="cs"/>
                    </w:rPr>
                    <w:t xml:space="preserve">MINISTERSTVO </w:t>
                  </w:r>
                  <w:r>
                    <w:rPr>
                      <w:rFonts w:ascii="Arial" w:eastAsia="Arial" w:hAnsi="Arial" w:cs="Arial"/>
                      <w:w w:val="113"/>
                      <w:sz w:val="10"/>
                      <w:szCs w:val="10"/>
                      <w:lang w:val="cs"/>
                    </w:rPr>
                    <w:t xml:space="preserve">ŠKOLSTVÍ, </w:t>
                  </w:r>
                  <w:r>
                    <w:rPr>
                      <w:rFonts w:ascii="Arial" w:eastAsia="Arial" w:hAnsi="Arial" w:cs="Arial"/>
                      <w:b/>
                      <w:sz w:val="9"/>
                      <w:szCs w:val="9"/>
                      <w:lang w:val="cs"/>
                    </w:rPr>
                    <w:t xml:space="preserve">MLÁUEŽE </w:t>
                  </w:r>
                  <w:r>
                    <w:rPr>
                      <w:rFonts w:ascii="Arial" w:eastAsia="Arial" w:hAnsi="Arial" w:cs="Arial"/>
                      <w:b/>
                      <w:sz w:val="9"/>
                      <w:szCs w:val="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b/>
                      <w:sz w:val="9"/>
                      <w:szCs w:val="9"/>
                      <w:lang w:val="cs"/>
                    </w:rPr>
                    <w:t xml:space="preserve">Tě:t.OVÝC'r!OVY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5" coordsize="21600,21600" o:spt="202" path="m,l,21600r21600,l21600,xe"/>
          <v:shape id="sh_0_5" type="st_0_5" stroked="f" filled="f" style="position:absolute;margin-left:154.800000pt;margin-top:112.050000pt;width:261.900000pt;height:19.1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4" w:lineRule="atLeast"/>
                    <w:ind w:left="9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SMLOUVA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O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ZAJIŠTĚNÍ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SLUŽBY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6" coordsize="21600,21600" o:spt="202" path="m,l,21600r21600,l21600,xe"/>
          <v:shape id="sh_0_6" type="st_0_6" stroked="f" filled="f" style="position:absolute;margin-left:124.100000pt;margin-top:153.600000pt;width:332.250000pt;height:34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9" w:lineRule="atLeast"/>
                    <w:ind w:left="4" w:firstLine="0"/>
                    <w:textAlignment w:val="baseline"/>
                  </w:pPr>
                  <w:r>
                    <w:rPr>
                      <w:i/>
                      <w:iCs/>
                      <w:sz w:val="23"/>
                      <w:szCs w:val="23"/>
                      <w:lang w:val="cs"/>
                    </w:rPr>
                    <w:t xml:space="preserve">odst. </w:t>
                  </w:r>
                  <w:r>
                    <w:rPr>
                      <w:i/>
                      <w:iCs/>
                      <w:sz w:val="23"/>
                      <w:szCs w:val="23"/>
                      <w:lang w:val="cs"/>
                    </w:rPr>
                    <w:t xml:space="preserve">2 </w:t>
                  </w:r>
                  <w:r>
                    <w:rPr>
                      <w:i/>
                      <w:iCs/>
                      <w:sz w:val="23"/>
                      <w:szCs w:val="23"/>
                      <w:lang w:val="cs"/>
                    </w:rPr>
                    <w:t xml:space="preserve">zákona </w:t>
                  </w:r>
                  <w:r>
                    <w:rPr>
                      <w:i/>
                      <w:iCs/>
                      <w:sz w:val="22"/>
                      <w:szCs w:val="22"/>
                      <w:lang w:val="cs"/>
                    </w:rPr>
                    <w:t xml:space="preserve">č. </w:t>
                  </w:r>
                  <w:r>
                    <w:rPr>
                      <w:i/>
                      <w:iCs/>
                      <w:sz w:val="23"/>
                      <w:szCs w:val="23"/>
                      <w:lang w:val="cs"/>
                    </w:rPr>
                    <w:t xml:space="preserve">89/2012 </w:t>
                  </w:r>
                  <w:r>
                    <w:rPr>
                      <w:i/>
                      <w:iCs/>
                      <w:sz w:val="23"/>
                      <w:szCs w:val="23"/>
                      <w:lang w:val="cs"/>
                    </w:rPr>
                    <w:t xml:space="preserve">Sb., </w:t>
                  </w:r>
                  <w:r>
                    <w:rPr>
                      <w:i/>
                      <w:iCs/>
                      <w:sz w:val="23"/>
                      <w:szCs w:val="23"/>
                      <w:lang w:val="cs"/>
                    </w:rPr>
                    <w:t xml:space="preserve">občanský </w:t>
                  </w:r>
                  <w:r>
                    <w:rPr>
                      <w:i/>
                      <w:iCs/>
                      <w:sz w:val="23"/>
                      <w:szCs w:val="23"/>
                      <w:lang w:val="cs"/>
                    </w:rPr>
                    <w:t xml:space="preserve">zákoník, </w:t>
                  </w:r>
                  <w:r>
                    <w:rPr>
                      <w:i/>
                      <w:iCs/>
                      <w:sz w:val="23"/>
                      <w:szCs w:val="23"/>
                      <w:lang w:val="cs"/>
                    </w:rPr>
                    <w:t xml:space="preserve">ve </w:t>
                  </w:r>
                  <w:r>
                    <w:rPr>
                      <w:i/>
                      <w:iCs/>
                      <w:sz w:val="23"/>
                      <w:szCs w:val="23"/>
                      <w:lang w:val="cs"/>
                    </w:rPr>
                    <w:t xml:space="preserve">znění </w:t>
                  </w:r>
                  <w:r>
                    <w:rPr>
                      <w:i/>
                      <w:iCs/>
                      <w:sz w:val="23"/>
                      <w:szCs w:val="23"/>
                      <w:lang w:val="cs"/>
                    </w:rPr>
                    <w:t xml:space="preserve">pozdějších</w:t>
                  </w:r>
                </w:p>
                <w:p>
                  <w:pPr>
                    <w:pStyle w:val="Style"/>
                    <w:spacing w:before="0" w:after="0" w:line="273" w:lineRule="atLeast"/>
                    <w:ind w:left="873" w:firstLine="0"/>
                    <w:textAlignment w:val="baseline"/>
                  </w:pPr>
                  <w:r>
                    <w:rPr>
                      <w:i/>
                      <w:iCs/>
                      <w:sz w:val="23"/>
                      <w:szCs w:val="23"/>
                      <w:lang w:val="cs"/>
                    </w:rPr>
                    <w:t xml:space="preserve">zákoník")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7" coordsize="21600,21600" o:spt="202" path="m,l,21600r21600,l21600,xe"/>
          <v:shape id="sh_0_7" type="st_0_7" stroked="f" filled="f" style="position:absolute;margin-left:20.900000pt;margin-top:315.850000pt;width:454.650000pt;height:24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20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4"/>
                      <w:sz w:val="20"/>
                      <w:szCs w:val="20"/>
                      <w:lang w:val="cs"/>
                    </w:rPr>
                    <w:t xml:space="preserve">.a., </w:t>
                  </w:r>
                  <w:r>
                    <w:rPr>
                      <w:rFonts w:ascii="Arial" w:eastAsia="Arial" w:hAnsi="Arial" w:cs="Arial"/>
                      <w:w w:val="84"/>
                      <w:sz w:val="20"/>
                      <w:szCs w:val="20"/>
                      <w:lang w:val="cs"/>
                    </w:rPr>
                    <w:t xml:space="preserve">.:</w:t>
                  </w:r>
                </w:p>
                <w:p>
                  <w:pPr>
                    <w:pStyle w:val="Style"/>
                    <w:spacing w:before="0" w:after="0" w:line="259" w:lineRule="atLeast"/>
                    <w:ind w:left="38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Pah®r. </w:t>
                  </w:r>
                  <w:r>
                    <w:rPr>
                      <w:rFonts w:ascii="Arial" w:eastAsia="Arial" w:hAnsi="Arial" w:cs="Arial"/>
                      <w:w w:val="200"/>
                      <w:sz w:val="30"/>
                      <w:szCs w:val="30"/>
                      <w:lang w:val="cs"/>
                    </w:rPr>
                    <w:t xml:space="preserve">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vana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Bečvářová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8" coordsize="21600,21600" o:spt="202" path="m,l,21600r21600,l21600,xe"/>
          <v:shape id="sh_0_8" type="st_0_8" stroked="f" filled="f" style="position:absolute;margin-left:21.600000pt;margin-top:349.450000pt;width:453.900000pt;height:33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8" w:lineRule="atLeast"/>
                    <w:ind w:left="33" w:right="5107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,sídlem: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Zlatá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stezka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13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9,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Prachatice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zastoupena: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PaedDr.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Ivanou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Bečvářovou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9" coordsize="21600,21600" o:spt="202" path="m,l,21600r21600,l21600,xe"/>
          <v:shape id="sh_0_9" type="st_0_9" stroked="f" filled="f" style="position:absolute;margin-left:20.900000pt;margin-top:390.250000pt;width:454.900000pt;height:276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9" w:lineRule="atLeast"/>
                    <w:ind w:left="38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IČO: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73557757</w:t>
                  </w:r>
                </w:p>
                <w:p>
                  <w:pPr>
                    <w:pStyle w:val="Style"/>
                    <w:spacing w:before="0" w:after="0" w:line="273" w:lineRule="atLeast"/>
                    <w:ind w:left="43" w:right="4800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baňkovní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spojení: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199115840/0300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(ČSOB)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(dále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jen </w:t>
                  </w: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„poskytovatel")</w:t>
                  </w:r>
                </w:p>
                <w:p>
                  <w:pPr>
                    <w:pStyle w:val="Style"/>
                    <w:spacing w:before="0" w:after="0" w:line="273" w:lineRule="atLeast"/>
                    <w:ind w:left="28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II.</w:t>
                  </w:r>
                </w:p>
                <w:p>
                  <w:pPr>
                    <w:pStyle w:val="Style"/>
                    <w:spacing w:before="0" w:after="0" w:line="273" w:lineRule="atLeast"/>
                    <w:ind w:left="43" w:firstLine="0"/>
                    <w:textAlignment w:val="baseline"/>
                  </w:pP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Účel </w:t>
                  </w: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předmět </w:t>
                  </w: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smlouvy</w:t>
                  </w:r>
                </w:p>
                <w:p>
                  <w:pPr>
                    <w:pStyle w:val="Style"/>
                    <w:spacing w:before="0" w:after="0" w:line="259" w:lineRule="atLeast"/>
                    <w:ind w:left="38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1.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Předmětem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této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úprava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práv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povinností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smluvních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zajištění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realizaci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vzdělávání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pedagogů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rámci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projektu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OP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VVV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Moderní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vzdělávání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MŠ,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Strakonice,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číslo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projektu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CZ.02.3.68/0.0/0.0/18_063/0009351,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Výzva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63.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Vzdělávání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4929"/>
                    </w:tabs>
                    <w:spacing w:before="0" w:after="0" w:line="278" w:lineRule="atLeast"/>
                    <w:ind w:left="0" w:hanging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ab/>
                    <w:t xml:space="preserve">pedagogických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pracovníků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školy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-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DVPP.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iCs/>
                      <w:w w:val="83"/>
                      <w:sz w:val="16"/>
                      <w:szCs w:val="16"/>
                      <w:lang w:val="cs"/>
                    </w:rPr>
                    <w:tab/>
                    <w:t xml:space="preserve">,1</w:t>
                  </w:r>
                  <w:r>
                    <w:rPr>
                      <w:rFonts w:ascii="Arial" w:eastAsia="Arial" w:hAnsi="Arial" w:cs="Arial"/>
                      <w:i/>
                      <w:iCs/>
                      <w:w w:val="83"/>
                      <w:sz w:val="16"/>
                      <w:szCs w:val="16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369" w:lineRule="atLeast"/>
                    <w:ind w:left="2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2.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Požadovaný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počet: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vzdělávacích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akcí:</w:t>
                  </w:r>
                </w:p>
                <w:p>
                  <w:pPr>
                    <w:pStyle w:val="Style"/>
                    <w:spacing w:before="0" w:after="0" w:line="369" w:lineRule="atLeast"/>
                    <w:ind w:left="14" w:right="4070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MŠ-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16-ti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hodinový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seminář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ČG-2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pedagogové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16-ti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hodinový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seminář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MG-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2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pedagogové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16-ti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hodinový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seminář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ČG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2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pedagogové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·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·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16-ti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hodinový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seminář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MG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2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pedagogové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16-ti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hodinový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seminář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ICT-2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pedagogové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16-ti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hodinový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seminář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ČG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2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pedagogové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16-ti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hodinový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seminář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MG-2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pedagogové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0" coordsize="21600,21600" o:spt="202" path="m,l,21600r21600,l21600,xe"/>
          <v:shape id="sh_0_10" type="st_0_10" stroked="f" filled="f" style="position:absolute;margin-left:19.950000pt;margin-top:684.000000pt;width:455.600000pt;height:84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8" w:lineRule="atLeast"/>
                    <w:ind w:left="9" w:right="345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3.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Uskuteční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prezenční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formou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průběhu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školního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roku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2018/19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prostorách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MŠ,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Praktické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školy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Strakonice,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Plánkova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430.</w:t>
                  </w:r>
                </w:p>
                <w:p>
                  <w:pPr>
                    <w:pStyle w:val="Style"/>
                    <w:numPr>
                      <w:ilvl w:val="0"/>
                      <w:numId w:val="1"/>
                    </w:numPr>
                    <w:spacing w:before="0" w:after="0" w:line="369" w:lineRule="atLeast"/>
                    <w:ind w:left="244" w:right="0" w:hanging="24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Poskytovatel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garantuje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požadovanou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akreditaci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MŠMT.</w:t>
                  </w:r>
                </w:p>
                <w:p>
                  <w:pPr>
                    <w:pStyle w:val="Style"/>
                    <w:numPr>
                      <w:ilvl w:val="0"/>
                      <w:numId w:val="2"/>
                    </w:numPr>
                    <w:spacing w:before="95" w:after="0" w:line="273" w:lineRule="atLeast"/>
                    <w:ind w:left="4" w:right="345" w:hanging="23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Poskytovatel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vydá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všem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absolventům)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Osvědčení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absolvování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vzdělávacího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programu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obsahující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tyto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minimální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údaje: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597" w:right="1493" w:bottom="360" w:left="652" w:header="708" w:footer="708" w:gutter="0"/>
          <w:cols w:space="708"/>
          <w:docGrid w:linePitch="0"/>
        </w:sectPr>
      </w:pPr>
      <w:r>
        <w:br w:type="page"/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24130</wp:posOffset>
            </wp:positionH>
            <wp:positionV relativeFrom="margin">
              <wp:posOffset>12700</wp:posOffset>
            </wp:positionV>
            <wp:extent cx="255905" cy="771715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7717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8181340</wp:posOffset>
            </wp:positionV>
            <wp:extent cx="207010" cy="230378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303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5412740</wp:posOffset>
            </wp:positionH>
            <wp:positionV relativeFrom="margin">
              <wp:posOffset>0</wp:posOffset>
            </wp:positionV>
            <wp:extent cx="2072640" cy="360870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3608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1_3" coordsize="21600,21600" o:spt="202" path="m,l,21600r21600,l21600,xe"/>
          <v:shape id="sh_1_3" type="st_1_3" stroked="f" filled="f" style="position:absolute;margin-left:202.800000pt;margin-top:55.700000pt;width:160.400000pt;height:34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53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EVROPSKÁ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UNIE</w:t>
                  </w:r>
                </w:p>
                <w:p>
                  <w:pPr>
                    <w:pStyle w:val="Style"/>
                    <w:spacing w:before="0" w:after="0" w:line="153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Evropské </w:t>
                  </w:r>
                  <w:r>
                    <w:rPr>
                      <w:rFonts w:ascii="Arial" w:eastAsia="Arial" w:hAnsi="Arial" w:cs="Arial"/>
                      <w:w w:val="92"/>
                      <w:sz w:val="16"/>
                      <w:szCs w:val="16"/>
                      <w:lang w:val="cs"/>
                    </w:rPr>
                    <w:t xml:space="preserve">strukturální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92"/>
                      <w:sz w:val="16"/>
                      <w:szCs w:val="16"/>
                      <w:lang w:val="cs"/>
                    </w:rPr>
                    <w:t xml:space="preserve">investiční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fondy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Operační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program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Výzkum,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vývoj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4"/>
                      <w:szCs w:val="14"/>
                      <w:lang w:val="cs"/>
                    </w:rPr>
                    <w:t xml:space="preserve">vzdělávání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4" coordsize="21600,21600" o:spt="202" path="m,l,21600r21600,l21600,xe"/>
          <v:shape id="sh_1_4" type="st_1_4" stroked="f" filled="f" style="position:absolute;margin-left:379.900000pt;margin-top:42.500000pt;width:79.750000pt;height:52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710" w:lineRule="atLeast"/>
                    <w:ind w:left="398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~</w:t>
                  </w:r>
                </w:p>
                <w:p>
                  <w:pPr>
                    <w:pStyle w:val="Style"/>
                    <w:spacing w:before="23" w:after="0" w:line="96" w:lineRule="atLeast"/>
                    <w:ind w:left="0" w:firstLine="0"/>
                    <w:jc w:val="center"/>
                    <w:textAlignment w:val="baseline"/>
                  </w:pPr>
                  <w:r>
                    <w:rPr>
                      <w:rFonts w:ascii="Arial" w:eastAsia="Arial" w:hAnsi="Arial" w:cs="Arial"/>
                      <w:w w:val="112"/>
                      <w:sz w:val="10"/>
                      <w:szCs w:val="10"/>
                      <w:lang w:val="cs"/>
                    </w:rPr>
                    <w:t xml:space="preserve">MINISTERSTVO </w:t>
                  </w:r>
                  <w:r>
                    <w:rPr>
                      <w:rFonts w:ascii="Arial" w:eastAsia="Arial" w:hAnsi="Arial" w:cs="Arial"/>
                      <w:w w:val="112"/>
                      <w:sz w:val="10"/>
                      <w:szCs w:val="10"/>
                      <w:lang w:val="cs"/>
                    </w:rPr>
                    <w:t xml:space="preserve">ŠKOLSTVÍ, </w:t>
                  </w:r>
                  <w:r>
                    <w:rPr>
                      <w:rFonts w:ascii="Arial" w:eastAsia="Arial" w:hAnsi="Arial" w:cs="Arial"/>
                      <w:b/>
                      <w:sz w:val="9"/>
                      <w:szCs w:val="9"/>
                      <w:lang w:val="cs"/>
                    </w:rPr>
                    <w:t xml:space="preserve">MLÁDE.ŽE </w:t>
                  </w:r>
                  <w:r>
                    <w:rPr>
                      <w:rFonts w:ascii="Arial" w:eastAsia="Arial" w:hAnsi="Arial" w:cs="Arial"/>
                      <w:b/>
                      <w:sz w:val="9"/>
                      <w:szCs w:val="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b/>
                      <w:sz w:val="8"/>
                      <w:szCs w:val="8"/>
                      <w:lang w:val="cs"/>
                    </w:rPr>
                    <w:t xml:space="preserve">"TELOV'i'CHOVY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5" coordsize="21600,21600" o:spt="202" path="m,l,21600r21600,l21600,xe"/>
          <v:shape id="sh_1_5" type="st_1_5" stroked="f" filled="f" style="position:absolute;margin-left:151.200000pt;margin-top:51.600000pt;width:33.700000pt;height:39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176" w:after="0" w:line="115" w:lineRule="atLeast"/>
                    <w:ind w:left="4" w:firstLine="134"/>
                    <w:textAlignment w:val="baseline"/>
                  </w:pPr>
                  <w:r>
                    <w:rPr>
                      <w:rFonts w:ascii="Arial" w:eastAsia="Arial" w:hAnsi="Arial" w:cs="Arial"/>
                      <w:w w:val="112"/>
                      <w:sz w:val="25"/>
                      <w:szCs w:val="25"/>
                      <w:lang w:val="cs"/>
                    </w:rPr>
                    <w:t xml:space="preserve">*** </w:t>
                  </w:r>
                  <w:r>
                    <w:rPr>
                      <w:rFonts w:ascii="Arial" w:eastAsia="Arial" w:hAnsi="Arial" w:cs="Arial"/>
                      <w:w w:val="112"/>
                      <w:sz w:val="25"/>
                      <w:szCs w:val="25"/>
                      <w:lang w:val="cs"/>
                    </w:rPr>
                    <w:t xml:space="preserve">* </w:t>
                  </w:r>
                  <w:r>
                    <w:rPr>
                      <w:rFonts w:ascii="Arial" w:eastAsia="Arial" w:hAnsi="Arial" w:cs="Arial"/>
                      <w:sz w:val="25"/>
                      <w:szCs w:val="25"/>
                      <w:lang w:val="cs"/>
                    </w:rPr>
                    <w:t xml:space="preserve">* </w:t>
                  </w:r>
                  <w:r>
                    <w:rPr>
                      <w:rFonts w:ascii="Arial" w:eastAsia="Arial" w:hAnsi="Arial" w:cs="Arial"/>
                      <w:sz w:val="27"/>
                      <w:szCs w:val="27"/>
                      <w:lang w:val="cs"/>
                    </w:rPr>
                    <w:t xml:space="preserve">* </w:t>
                  </w:r>
                  <w:r>
                    <w:rPr>
                      <w:rFonts w:ascii="Arial" w:eastAsia="Arial" w:hAnsi="Arial" w:cs="Arial"/>
                      <w:sz w:val="25"/>
                      <w:szCs w:val="25"/>
                      <w:lang w:val="cs"/>
                    </w:rPr>
                    <w:t xml:space="preserve">* </w:t>
                  </w:r>
                  <w:r>
                    <w:rPr>
                      <w:rFonts w:ascii="Arial" w:eastAsia="Arial" w:hAnsi="Arial" w:cs="Arial"/>
                      <w:w w:val="126"/>
                      <w:sz w:val="22"/>
                      <w:szCs w:val="22"/>
                      <w:lang w:val="cs"/>
                    </w:rPr>
                    <w:t xml:space="preserve">* </w:t>
                  </w:r>
                  <w:r>
                    <w:rPr>
                      <w:rFonts w:ascii="Arial" w:eastAsia="Arial" w:hAnsi="Arial" w:cs="Arial"/>
                      <w:sz w:val="27"/>
                      <w:szCs w:val="27"/>
                      <w:lang w:val="cs"/>
                    </w:rPr>
                    <w:t xml:space="preserve">*</w:t>
                  </w:r>
                </w:p>
                <w:p>
                  <w:pPr>
                    <w:pStyle w:val="Style"/>
                    <w:spacing w:before="0" w:after="0" w:line="139" w:lineRule="atLeast"/>
                    <w:ind w:left="1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lang w:val="cs"/>
                    </w:rPr>
                    <w:t xml:space="preserve">***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6" coordsize="21600,21600" o:spt="202" path="m,l,21600r21600,l21600,xe"/>
          <v:shape id="sh_1_6" type="st_1_6" stroked="f" filled="f" style="position:absolute;margin-left:70.550000pt;margin-top:109.950000pt;width:226.150000pt;height:38.3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1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název,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sídlo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IČO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vzdělávací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instituce;</w:t>
                  </w:r>
                </w:p>
                <w:p>
                  <w:pPr>
                    <w:pStyle w:val="Style"/>
                    <w:spacing w:before="0" w:after="0" w:line="369" w:lineRule="atLeast"/>
                    <w:ind w:left="28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jméno,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příjmení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datum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narození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účastníka;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7" coordsize="21600,21600" o:spt="202" path="m,l,21600r21600,l21600,xe"/>
          <v:shape id="sh_1_7" type="st_1_7" stroked="f" filled="f" style="position:absolute;margin-left:66.950000pt;margin-top:169.450000pt;width:419.350000pt;height:116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92" w:lineRule="atLeast"/>
                    <w:ind w:left="62" w:right="230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název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vzdělávacího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programu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(shodný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názvem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uvedeným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osvědčení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udělení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akreditace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vydaném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MŠMT);</w:t>
                  </w:r>
                </w:p>
                <w:p>
                  <w:pPr>
                    <w:pStyle w:val="Style"/>
                    <w:spacing w:before="0" w:after="0" w:line="374" w:lineRule="atLeast"/>
                    <w:ind w:left="81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2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číslo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jednací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osvědčení,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pod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kterým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byl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program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MŠMT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akreditován;</w:t>
                  </w:r>
                </w:p>
                <w:p>
                  <w:pPr>
                    <w:pStyle w:val="Style"/>
                    <w:spacing w:before="95" w:after="0" w:line="278" w:lineRule="atLeast"/>
                    <w:ind w:left="28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datum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zahájení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datum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ukončení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programu,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počet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hodin,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místo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konání,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popř.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jméno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lektora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(lektorů)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způsob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zakončení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programu;</w:t>
                  </w:r>
                </w:p>
                <w:p>
                  <w:pPr>
                    <w:pStyle w:val="Style"/>
                    <w:spacing w:before="95" w:after="0" w:line="278" w:lineRule="atLeast"/>
                    <w:ind w:left="48" w:right="24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místo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datum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vystavení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osvědčení,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razítko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podpis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statutárního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orgánu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(ředitele)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vzdělávací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instituce.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8" coordsize="21600,21600" o:spt="202" path="m,l,21600r21600,l21600,xe"/>
          <v:shape id="sh_1_8" type="st_1_8" stroked="f" filled="f" style="position:absolute;margin-left:66.950000pt;margin-top:295.950000pt;width:450.300000pt;height:33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8" w:lineRule="atLeast"/>
                    <w:ind w:left="48" w:right="571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Poskytovatel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garantuje,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že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všechny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vzdělávací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programy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mají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akreditaci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DVPP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MŠMT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platnou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celou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dobu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vzdělávání.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9" coordsize="21600,21600" o:spt="202" path="m,l,21600r21600,l21600,xe"/>
          <v:shape id="sh_1_9" type="st_1_9" stroked="f" filled="f" style="position:absolute;margin-left:66.950000pt;margin-top:337.450000pt;width:450.300000pt;height:78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48" w:firstLine="0"/>
                    <w:textAlignment w:val="baseline"/>
                  </w:pPr>
                  <w:r>
                    <w:rPr>
                      <w:w w:val="113"/>
                      <w:sz w:val="23"/>
                      <w:szCs w:val="23"/>
                      <w:lang w:val="cs"/>
                    </w:rPr>
                    <w:t xml:space="preserve">III.</w:t>
                  </w:r>
                </w:p>
                <w:p>
                  <w:pPr>
                    <w:pStyle w:val="Style"/>
                    <w:spacing w:before="0" w:after="0" w:line="268" w:lineRule="atLeast"/>
                    <w:ind w:left="33" w:firstLine="0"/>
                    <w:textAlignment w:val="baseline"/>
                  </w:pP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Práva </w:t>
                  </w: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povinnosti </w:t>
                  </w: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smluvních </w:t>
                  </w: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stran</w:t>
                  </w:r>
                </w:p>
                <w:p>
                  <w:pPr>
                    <w:pStyle w:val="Style"/>
                    <w:spacing w:before="0" w:after="0" w:line="278" w:lineRule="atLeast"/>
                    <w:ind w:left="48" w:right="571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1.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Poskytovatel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zavazuje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řádně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provést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službu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dle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této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smlouvy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případných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pokynů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objednatele.</w:t>
                  </w:r>
                </w:p>
                <w:p>
                  <w:pPr>
                    <w:pStyle w:val="Style"/>
                    <w:spacing w:before="0" w:after="0" w:line="369" w:lineRule="atLeast"/>
                    <w:ind w:left="28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2.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Objednatel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zavazuje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zaplatit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poskytovateli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cenu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uvedenou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čl.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IV.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odst.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1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této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smlouvy.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0" coordsize="21600,21600" o:spt="202" path="m,l,21600r21600,l21600,xe"/>
          <v:shape id="sh_1_10" type="st_1_10" stroked="f" filled="f" style="position:absolute;margin-left:66.950000pt;margin-top:423.600000pt;width:450.300000pt;height:132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8" w:lineRule="atLeast"/>
                    <w:ind w:left="33" w:firstLine="0"/>
                    <w:textAlignment w:val="baseline"/>
                  </w:pP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IV.</w:t>
                  </w:r>
                </w:p>
                <w:p>
                  <w:pPr>
                    <w:pStyle w:val="Style"/>
                    <w:spacing w:before="0" w:after="0" w:line="268" w:lineRule="atLeast"/>
                    <w:ind w:left="33" w:firstLine="0"/>
                    <w:textAlignment w:val="baseline"/>
                  </w:pP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Cena </w:t>
                  </w: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platební </w:t>
                  </w: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podmínky</w:t>
                  </w:r>
                </w:p>
                <w:p>
                  <w:pPr>
                    <w:pStyle w:val="Style"/>
                    <w:spacing w:before="0" w:after="0" w:line="244" w:lineRule="atLeast"/>
                    <w:ind w:left="19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1.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Cena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provedení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služby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základě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dohody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smluvních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stran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stanoví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výši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70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000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Kč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vč.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DPH </w:t>
                  </w:r>
                  <w:r>
                    <w:rPr>
                      <w:i/>
                      <w:iCs/>
                      <w:sz w:val="23"/>
                      <w:szCs w:val="23"/>
                      <w:lang w:val="cs"/>
                    </w:rPr>
                    <w:t xml:space="preserve">(slovy: </w:t>
                  </w:r>
                  <w:r>
                    <w:rPr>
                      <w:i/>
                      <w:iCs/>
                      <w:sz w:val="23"/>
                      <w:szCs w:val="23"/>
                      <w:lang w:val="cs"/>
                    </w:rPr>
                    <w:t xml:space="preserve">sedmdesáttisíckorunvčetněDPH).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Cena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stanovena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jako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pevná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nejvýše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přípustná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zahrnuje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veškeré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náklady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poskytovatelé.</w:t>
                  </w:r>
                </w:p>
                <w:p>
                  <w:pPr>
                    <w:pStyle w:val="Style"/>
                    <w:spacing w:before="95" w:after="0" w:line="278" w:lineRule="atLeast"/>
                    <w:ind w:left="28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2.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Cenu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uhradí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objednatel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základě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faktury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vystavené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poskytovatelem,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bezhotovostním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převodem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účet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poskytovatele.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Faktura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bude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vystavena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zahájení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vzdělávání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plné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výši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dle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čl.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II.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odst.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1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této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smlouvy.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Splatnost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faktury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dohodou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smluvních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stran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stanovena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14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dnů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ode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dne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jejího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prokazatelného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doručení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objednateli.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1" coordsize="21600,21600" o:spt="202" path="m,l,21600r21600,l21600,xe"/>
          <v:shape id="sh_1_11" type="st_1_11" stroked="f" filled="f" style="position:absolute;margin-left:66.950000pt;margin-top:559.200000pt;width:450.550000pt;height:194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40" w:lineRule="atLeast"/>
                    <w:ind w:left="28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85"/>
                      <w:sz w:val="31"/>
                      <w:szCs w:val="31"/>
                      <w:lang w:val="cs"/>
                    </w:rPr>
                    <w:t xml:space="preserve">v.</w:t>
                  </w:r>
                </w:p>
                <w:p>
                  <w:pPr>
                    <w:pStyle w:val="Style"/>
                    <w:spacing w:before="0" w:after="0" w:line="268" w:lineRule="atLeast"/>
                    <w:ind w:left="33" w:firstLine="0"/>
                    <w:textAlignment w:val="baseline"/>
                  </w:pP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Závěrečná </w:t>
                  </w:r>
                  <w:r>
                    <w:rPr>
                      <w:b/>
                      <w:sz w:val="22"/>
                      <w:szCs w:val="22"/>
                      <w:lang w:val="cs"/>
                    </w:rPr>
                    <w:t xml:space="preserve">ustanovení</w:t>
                  </w:r>
                </w:p>
                <w:p>
                  <w:pPr>
                    <w:pStyle w:val="Style"/>
                    <w:spacing w:before="0" w:after="0" w:line="288" w:lineRule="atLeast"/>
                    <w:ind w:left="0" w:right="177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1.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Tato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smlouva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vypracovává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dvou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vyhotoveních,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nichž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každá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smluvní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obdrží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jedno.</w:t>
                  </w:r>
                </w:p>
                <w:p>
                  <w:pPr>
                    <w:pStyle w:val="Style"/>
                    <w:spacing w:before="80" w:after="0" w:line="283" w:lineRule="atLeast"/>
                    <w:ind w:left="14" w:right="537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2.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Tuto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smlouvu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lze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měnit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pouze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formou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písemných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dodatků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podepsaných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oprávněnými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zástupci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obou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smluvních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stran.</w:t>
                  </w:r>
                </w:p>
                <w:p>
                  <w:pPr>
                    <w:pStyle w:val="Style"/>
                    <w:spacing w:before="95" w:after="0" w:line="278" w:lineRule="atLeast"/>
                    <w:ind w:left="28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3.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Smluvní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strany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prohlašují,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že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smlouva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byla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sepsána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dle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jejich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pravé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svobodné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vůle,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nikoli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tísni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ani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nápadně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nevýhodných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podmínek.</w:t>
                  </w:r>
                </w:p>
                <w:p>
                  <w:pPr>
                    <w:pStyle w:val="Style"/>
                    <w:spacing w:before="85" w:after="0" w:line="278" w:lineRule="atLeast"/>
                    <w:ind w:left="4" w:right="86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4.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Vztahy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smluvních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stran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touto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smlouvou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blíže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neupravené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řídí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příslušnými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ustanoveními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občanského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zákoníku.</w:t>
                  </w:r>
                </w:p>
                <w:p>
                  <w:pPr>
                    <w:pStyle w:val="Style"/>
                    <w:spacing w:before="85" w:after="0" w:line="278" w:lineRule="atLeast"/>
                    <w:ind w:left="4" w:right="86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5.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Smluvní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strany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souhlasí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zveřejněním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smlouvy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plném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rozsahu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veřejném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registru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dle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Zákona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č.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340/2015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Sb.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Zákon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o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zvláštních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podmínkách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účinnosti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některých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smluv,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566" w:right="1503" w:bottom="360" w:left="1075" w:header="708" w:footer="708" w:gutter="0"/>
          <w:cols w:space="708"/>
          <w:docGrid w:linePitch="0"/>
        </w:sectPr>
      </w:pPr>
      <w:r>
        <w:br w:type="page"/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1426210" cy="165798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2_1" coordsize="21600,21600" o:spt="202" path="m,l,21600r21600,l21600,xe"/>
          <v:shape id="sh_2_1" type="st_2_1" stroked="f" filled="f" style="position:absolute;margin-left:145.200000pt;margin-top:52.100000pt;width:33.700000pt;height:40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16" w:lineRule="atLeast"/>
                    <w:ind w:left="1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7"/>
                      <w:szCs w:val="27"/>
                      <w:lang w:val="cs"/>
                    </w:rPr>
                    <w:t xml:space="preserve">***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475"/>
                    </w:tabs>
                    <w:spacing w:before="0" w:after="0" w:line="105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25"/>
                      <w:szCs w:val="25"/>
                      <w:lang w:val="cs"/>
                    </w:rPr>
                    <w:tab/>
                    <w:t xml:space="preserve">*</w:t>
                  </w:r>
                  <w:r>
                    <w:rPr>
                      <w:rFonts w:ascii="Arial" w:eastAsia="Arial" w:hAnsi="Arial" w:cs="Arial"/>
                      <w:sz w:val="25"/>
                      <w:szCs w:val="25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9"/>
                      <w:sz w:val="28"/>
                      <w:szCs w:val="28"/>
                      <w:lang w:val="cs"/>
                    </w:rPr>
                    <w:tab/>
                    <w:t xml:space="preserve">*</w:t>
                  </w:r>
                  <w:r>
                    <w:rPr>
                      <w:rFonts w:ascii="Arial" w:eastAsia="Arial" w:hAnsi="Arial" w:cs="Arial"/>
                      <w:w w:val="89"/>
                      <w:sz w:val="28"/>
                      <w:szCs w:val="28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8" w:after="0" w:line="134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84"/>
                      <w:sz w:val="28"/>
                      <w:szCs w:val="28"/>
                      <w:lang w:val="cs"/>
                    </w:rPr>
                    <w:t xml:space="preserve">* </w:t>
                  </w:r>
                  <w:r>
                    <w:rPr>
                      <w:rFonts w:ascii="Arial" w:eastAsia="Arial" w:hAnsi="Arial" w:cs="Arial"/>
                      <w:w w:val="89"/>
                      <w:sz w:val="28"/>
                      <w:szCs w:val="28"/>
                      <w:lang w:val="cs"/>
                    </w:rPr>
                    <w:t xml:space="preserve">* </w:t>
                  </w:r>
                  <w:r>
                    <w:rPr>
                      <w:rFonts w:ascii="Arial" w:eastAsia="Arial" w:hAnsi="Arial" w:cs="Arial"/>
                      <w:sz w:val="27"/>
                      <w:szCs w:val="27"/>
                      <w:lang w:val="cs"/>
                    </w:rPr>
                    <w:t xml:space="preserve">* </w:t>
                  </w:r>
                  <w:r>
                    <w:rPr>
                      <w:rFonts w:ascii="Arial" w:eastAsia="Arial" w:hAnsi="Arial" w:cs="Arial"/>
                      <w:sz w:val="28"/>
                      <w:szCs w:val="28"/>
                      <w:lang w:val="cs"/>
                    </w:rPr>
                    <w:t xml:space="preserve">*</w:t>
                  </w:r>
                </w:p>
                <w:p>
                  <w:pPr>
                    <w:pStyle w:val="Style"/>
                    <w:spacing w:before="0" w:after="0" w:line="124" w:lineRule="atLeast"/>
                    <w:ind w:left="12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lang w:val="cs"/>
                    </w:rPr>
                    <w:t xml:space="preserve">***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2" coordsize="21600,21600" o:spt="202" path="m,l,21600r21600,l21600,xe"/>
          <v:shape id="sh_2_2" type="st_2_2" stroked="f" filled="f" style="position:absolute;margin-left:196.600000pt;margin-top:55.950000pt;width:160.650000pt;height:35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72" w:lineRule="atLeast"/>
                    <w:ind w:left="1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EVROPSKÁ </w:t>
                  </w:r>
                  <w:r>
                    <w:rPr>
                      <w:rFonts w:ascii="Arial" w:eastAsia="Arial" w:hAnsi="Arial" w:cs="Arial"/>
                      <w:sz w:val="15"/>
                      <w:szCs w:val="15"/>
                      <w:lang w:val="cs"/>
                    </w:rPr>
                    <w:t xml:space="preserve">UNIE</w:t>
                  </w:r>
                </w:p>
                <w:p>
                  <w:pPr>
                    <w:pStyle w:val="Style"/>
                    <w:spacing w:before="8" w:after="0" w:line="196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cs"/>
                    </w:rPr>
                    <w:t xml:space="preserve">Evropské </w:t>
                  </w:r>
                  <w:r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cs"/>
                    </w:rPr>
                    <w:t xml:space="preserve">strukturální </w:t>
                  </w:r>
                  <w:r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cs"/>
                    </w:rPr>
                    <w:t xml:space="preserve">investiční </w:t>
                  </w:r>
                  <w:r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cs"/>
                    </w:rPr>
                    <w:t xml:space="preserve">fondy </w:t>
                  </w:r>
                  <w:r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cs"/>
                    </w:rPr>
                    <w:t xml:space="preserve">Operační </w:t>
                  </w:r>
                  <w:r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cs"/>
                    </w:rPr>
                    <w:t xml:space="preserve">program </w:t>
                  </w:r>
                  <w:r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cs"/>
                    </w:rPr>
                    <w:t xml:space="preserve">Výzkum, </w:t>
                  </w:r>
                  <w:r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cs"/>
                    </w:rPr>
                    <w:t xml:space="preserve">vývoj </w:t>
                  </w:r>
                  <w:r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cs"/>
                    </w:rPr>
                    <w:t xml:space="preserve">vzdělávání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3" coordsize="21600,21600" o:spt="202" path="m,l,21600r21600,l21600,xe"/>
          <v:shape id="sh_2_3" type="st_2_3" stroked="f" filled="f" style="position:absolute;margin-left:374.400000pt;margin-top:43.450000pt;width:80.500000pt;height:52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744" w:lineRule="atLeast"/>
                    <w:ind w:left="398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~</w:t>
                  </w:r>
                </w:p>
                <w:p>
                  <w:pPr>
                    <w:pStyle w:val="Style"/>
                    <w:spacing w:before="13" w:after="0" w:line="96" w:lineRule="atLeast"/>
                    <w:ind w:left="0" w:firstLine="0"/>
                    <w:jc w:val="center"/>
                    <w:textAlignment w:val="baseline"/>
                  </w:pPr>
                  <w:r>
                    <w:rPr>
                      <w:rFonts w:ascii="Arial" w:eastAsia="Arial" w:hAnsi="Arial" w:cs="Arial"/>
                      <w:w w:val="115"/>
                      <w:sz w:val="10"/>
                      <w:szCs w:val="10"/>
                      <w:lang w:val="cs"/>
                    </w:rPr>
                    <w:t xml:space="preserve">MINISTERSTVO </w:t>
                  </w:r>
                  <w:r>
                    <w:rPr>
                      <w:rFonts w:ascii="Arial" w:eastAsia="Arial" w:hAnsi="Arial" w:cs="Arial"/>
                      <w:w w:val="115"/>
                      <w:sz w:val="10"/>
                      <w:szCs w:val="10"/>
                      <w:lang w:val="cs"/>
                    </w:rPr>
                    <w:t xml:space="preserve">ŠKOLSTVÍ, </w:t>
                  </w:r>
                  <w:r>
                    <w:rPr>
                      <w:b/>
                      <w:w w:val="106"/>
                      <w:sz w:val="9"/>
                      <w:szCs w:val="9"/>
                      <w:lang w:val="cs"/>
                    </w:rPr>
                    <w:t xml:space="preserve">MLÁOŮE </w:t>
                  </w:r>
                  <w:r>
                    <w:rPr>
                      <w:b/>
                      <w:w w:val="106"/>
                      <w:sz w:val="9"/>
                      <w:szCs w:val="9"/>
                      <w:lang w:val="cs"/>
                    </w:rPr>
                    <w:t xml:space="preserve">A </w:t>
                  </w:r>
                  <w:r>
                    <w:rPr>
                      <w:b/>
                      <w:w w:val="106"/>
                      <w:sz w:val="9"/>
                      <w:szCs w:val="9"/>
                      <w:lang w:val="cs"/>
                    </w:rPr>
                    <w:t xml:space="preserve">Těl.OVÝCHOVY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4" coordsize="21600,21600" o:spt="202" path="m,l,21600r21600,l21600,xe"/>
          <v:shape id="sh_2_4" type="st_2_4" stroked="f" filled="f" style="position:absolute;margin-left:63.850000pt;margin-top:111.600000pt;width:420.550000pt;height:34.5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83" w:lineRule="atLeast"/>
                    <w:ind w:left="0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uveřejňování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těchto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smluv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registru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smluv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(zákon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registru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smluv).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zveřejnění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zodpovědný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objednatel.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5" coordsize="21600,21600" o:spt="202" path="m,l,21600r21600,l21600,xe"/>
          <v:shape id="sh_2_5" type="st_2_5" stroked="f" filled="f" style="position:absolute;margin-left:63.600000pt;margin-top:153.350000pt;width:196.150000pt;height:105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83" w:lineRule="atLeast"/>
                    <w:ind w:left="0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Ve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Strakonicích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dne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16.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10.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2018</w:t>
                  </w:r>
                </w:p>
                <w:p>
                  <w:pPr>
                    <w:pStyle w:val="Style"/>
                    <w:tabs>
                      <w:tab w:val="left" w:leader="none" w:pos="1497"/>
                      <w:tab w:val="left" w:leader="none" w:pos="3043"/>
                      <w:tab w:val="left" w:leader="none" w:pos="3336"/>
                    </w:tabs>
                    <w:spacing w:before="0" w:after="0" w:line="206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w w:val="81"/>
                      <w:sz w:val="21"/>
                      <w:szCs w:val="21"/>
                      <w:lang w:val="cs"/>
                    </w:rPr>
                    <w:tab/>
                    <w:t xml:space="preserve">N!,;/q,.,,/~</w:t>
                  </w:r>
                  <w:r>
                    <w:rPr>
                      <w:rFonts w:ascii="Arial" w:eastAsia="Arial" w:hAnsi="Arial" w:cs="Arial"/>
                      <w:i/>
                      <w:iCs/>
                      <w:w w:val="81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w w:val="81"/>
                      <w:sz w:val="16"/>
                      <w:szCs w:val="16"/>
                      <w:lang w:val="cs"/>
                    </w:rPr>
                    <w:t xml:space="preserve">"i;,;.•..i</w:t>
                  </w:r>
                  <w:r>
                    <w:rPr>
                      <w:w w:val="81"/>
                      <w:sz w:val="16"/>
                      <w:szCs w:val="16"/>
                      <w:lang w:val="cs"/>
                    </w:rPr>
                    <w:t xml:space="preserve"> </w:t>
                  </w:r>
                  <w:r>
                    <w:rPr>
                      <w:w w:val="81"/>
                      <w:sz w:val="16"/>
                      <w:szCs w:val="16"/>
                      <w:lang w:val="cs"/>
                    </w:rPr>
                    <w:t xml:space="preserve">••</w:t>
                  </w:r>
                  <w:r>
                    <w:rPr>
                      <w:w w:val="81"/>
                      <w:sz w:val="16"/>
                      <w:szCs w:val="16"/>
                      <w:lang w:val="cs"/>
                    </w:rPr>
                    <w:t xml:space="preserve"> </w:t>
                  </w:r>
                  <w:r>
                    <w:rPr>
                      <w:w w:val="81"/>
                      <w:sz w:val="16"/>
                      <w:szCs w:val="16"/>
                      <w:lang w:val="cs"/>
                    </w:rPr>
                    <w:tab/>
                    <w:t xml:space="preserve">.</w:t>
                  </w:r>
                  <w:r>
                    <w:rPr>
                      <w:w w:val="81"/>
                      <w:sz w:val="16"/>
                      <w:szCs w:val="16"/>
                      <w:lang w:val="cs"/>
                    </w:rPr>
                    <w:t xml:space="preserve"> </w:t>
                  </w:r>
                  <w:r>
                    <w:rPr>
                      <w:w w:val="81"/>
                      <w:sz w:val="16"/>
                      <w:szCs w:val="16"/>
                      <w:lang w:val="cs"/>
                    </w:rPr>
                    <w:tab/>
                    <w:t xml:space="preserve">,</w:t>
                  </w:r>
                  <w:r>
                    <w:rPr>
                      <w:w w:val="81"/>
                      <w:sz w:val="16"/>
                      <w:szCs w:val="16"/>
                      <w:lang w:val="cs"/>
                    </w:rPr>
                    <w:t xml:space="preserve"> </w:t>
                  </w:r>
                  <w:r>
                    <w:rPr>
                      <w:w w:val="81"/>
                      <w:sz w:val="16"/>
                      <w:szCs w:val="16"/>
                      <w:lang w:val="cs"/>
                    </w:rPr>
                    <w:t xml:space="preserve">-</w:t>
                  </w:r>
                  <w:r>
                    <w:rPr>
                      <w:w w:val="81"/>
                      <w:sz w:val="16"/>
                      <w:szCs w:val="16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158" w:lineRule="atLeast"/>
                    <w:ind w:left="1646" w:hanging="1646"/>
                    <w:textAlignment w:val="baseline"/>
                  </w:pPr>
                  <w:r>
                    <w:rPr>
                      <w:w w:val="79"/>
                      <w:sz w:val="19"/>
                      <w:szCs w:val="19"/>
                      <w:lang w:val="cs"/>
                    </w:rPr>
                    <w:t xml:space="preserve">ma.er.:..;. </w:t>
                  </w:r>
                  <w:r>
                    <w:rPr>
                      <w:w w:val="80"/>
                      <w:sz w:val="22"/>
                      <w:szCs w:val="22"/>
                      <w:lang w:val="cs"/>
                    </w:rPr>
                    <w:t xml:space="preserve">+~ť,,:~'-"" </w:t>
                  </w:r>
                  <w:r>
                    <w:rPr>
                      <w:w w:val="79"/>
                      <w:sz w:val="19"/>
                      <w:szCs w:val="19"/>
                      <w:lang w:val="cs"/>
                    </w:rPr>
                    <w:t xml:space="preserve">'"'áfda </w:t>
                  </w:r>
                  <w:r>
                    <w:rPr>
                      <w:w w:val="79"/>
                      <w:sz w:val="19"/>
                      <w:szCs w:val="19"/>
                      <w:lang w:val="cs"/>
                    </w:rPr>
                    <w:t xml:space="preserve">,. </w:t>
                  </w:r>
                  <w:r>
                    <w:rPr>
                      <w:w w:val="79"/>
                      <w:sz w:val="19"/>
                      <w:szCs w:val="19"/>
                      <w:lang w:val="cs"/>
                    </w:rPr>
                    <w:t xml:space="preserve">skol </w:t>
                  </w:r>
                  <w:r>
                    <w:rPr>
                      <w:w w:val="79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128"/>
                      <w:sz w:val="19"/>
                      <w:szCs w:val="19"/>
                      <w:lang w:val="cs"/>
                    </w:rPr>
                    <w:t xml:space="preserve">,-. </w:t>
                  </w:r>
                  <w:r>
                    <w:rPr>
                      <w:rFonts w:ascii="Arial" w:eastAsia="Arial" w:hAnsi="Arial" w:cs="Arial"/>
                      <w:w w:val="128"/>
                      <w:sz w:val="19"/>
                      <w:szCs w:val="19"/>
                      <w:lang w:val="cs"/>
                    </w:rPr>
                    <w:t xml:space="preserve">· </w:t>
                  </w:r>
                  <w:r>
                    <w:rPr>
                      <w:rFonts w:ascii="Arial" w:eastAsia="Arial" w:hAnsi="Arial" w:cs="Arial"/>
                      <w:w w:val="128"/>
                      <w:sz w:val="19"/>
                      <w:szCs w:val="19"/>
                      <w:lang w:val="cs"/>
                    </w:rPr>
                    <w:t xml:space="preserve">_ </w:t>
                  </w:r>
                  <w:r>
                    <w:rPr>
                      <w:rFonts w:ascii="Arial" w:eastAsia="Arial" w:hAnsi="Arial" w:cs="Arial"/>
                      <w:w w:val="128"/>
                      <w:sz w:val="19"/>
                      <w:szCs w:val="19"/>
                      <w:lang w:val="cs"/>
                    </w:rPr>
                    <w:t xml:space="preserve">}'i}\~HJ~i{~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ško </w:t>
                  </w:r>
                  <w:r>
                    <w:rPr>
                      <w:rFonts w:ascii="Arial" w:eastAsia="Arial" w:hAnsi="Arial" w:cs="Arial"/>
                      <w:w w:val="81"/>
                      <w:sz w:val="20"/>
                      <w:szCs w:val="20"/>
                      <w:lang w:val="cs"/>
                    </w:rPr>
                    <w:t xml:space="preserve">a</w:t>
                  </w:r>
                </w:p>
                <w:p>
                  <w:pPr>
                    <w:pStyle w:val="Style"/>
                    <w:spacing w:before="0" w:after="0" w:line="211" w:lineRule="atLeast"/>
                    <w:ind w:left="1636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63"/>
                      <w:sz w:val="23"/>
                      <w:szCs w:val="23"/>
                      <w:lang w:val="cs"/>
                    </w:rPr>
                    <w:t xml:space="preserve">strnk9~1_\'9.,§1JN~ř1k </w:t>
                  </w:r>
                  <w:r>
                    <w:rPr>
                      <w:rFonts w:ascii="Arial" w:eastAsia="Arial" w:hAnsi="Arial" w:cs="Arial"/>
                      <w:w w:val="63"/>
                      <w:sz w:val="23"/>
                      <w:szCs w:val="23"/>
                      <w:lang w:val="cs"/>
                    </w:rPr>
                    <w:t xml:space="preserve">· </w:t>
                  </w:r>
                  <w:r>
                    <w:rPr>
                      <w:rFonts w:ascii="Arial" w:eastAsia="Arial" w:hAnsi="Arial" w:cs="Arial"/>
                      <w:w w:val="63"/>
                      <w:sz w:val="23"/>
                      <w:szCs w:val="23"/>
                      <w:lang w:val="cs"/>
                    </w:rPr>
                    <w:t xml:space="preserve">··~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430</w:t>
                  </w:r>
                </w:p>
                <w:p>
                  <w:pPr>
                    <w:pStyle w:val="Style"/>
                    <w:tabs>
                      <w:tab w:val="left" w:leader="none" w:pos="2035"/>
                      <w:tab w:val="left" w:leader="none" w:pos="3566"/>
                    </w:tabs>
                    <w:spacing w:before="0" w:after="0" w:line="187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107"/>
                      <w:sz w:val="20"/>
                      <w:szCs w:val="20"/>
                      <w:lang w:val="cs"/>
                    </w:rPr>
                    <w:tab/>
                    <w:t xml:space="preserve">ft}:16é~~</w:t>
                  </w:r>
                  <w:r>
                    <w:rPr>
                      <w:rFonts w:ascii="Arial" w:eastAsia="Arial" w:hAnsi="Arial" w:cs="Arial"/>
                      <w:w w:val="107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07"/>
                      <w:sz w:val="20"/>
                      <w:szCs w:val="20"/>
                      <w:lang w:val="cs"/>
                    </w:rPr>
                    <w:tab/>
                    <w:t xml:space="preserve">~</w:t>
                  </w:r>
                  <w:r>
                    <w:rPr>
                      <w:rFonts w:ascii="Arial" w:eastAsia="Arial" w:hAnsi="Arial" w:cs="Arial"/>
                      <w:w w:val="107"/>
                      <w:sz w:val="20"/>
                      <w:szCs w:val="20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283" w:lineRule="atLeast"/>
                    <w:ind w:left="0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MŠ,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Praktická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škola </w:t>
                  </w:r>
                  <w:r>
                    <w:rPr>
                      <w:w w:val="88"/>
                      <w:sz w:val="24"/>
                      <w:szCs w:val="24"/>
                      <w:lang w:val="cs"/>
                    </w:rPr>
                    <w:t xml:space="preserve">Str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oni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e </w:t>
                  </w:r>
                  <w:r>
                    <w:rPr>
                      <w:w w:val="88"/>
                      <w:sz w:val="24"/>
                      <w:szCs w:val="24"/>
                      <w:lang w:val="cs"/>
                    </w:rPr>
                    <w:t xml:space="preserve">lil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Mgr.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Martina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Košťálová,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ředitelk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školy</w:t>
                  </w:r>
                </w:p>
                <w:p>
                  <w:pPr>
                    <w:pStyle w:val="Style"/>
                    <w:spacing w:before="0" w:after="0" w:line="283" w:lineRule="atLeast"/>
                    <w:ind w:left="0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Objednatel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2767965</wp:posOffset>
            </wp:positionH>
            <wp:positionV relativeFrom="margin">
              <wp:posOffset>3072765</wp:posOffset>
            </wp:positionV>
            <wp:extent cx="133985" cy="48768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2_7" coordsize="21600,21600" o:spt="202" path="m,l,21600r21600,l21600,xe"/>
          <v:shape id="sh_2_7" type="st_2_7" stroked="f" filled="f" style="position:absolute;margin-left:364.350000pt;margin-top:210.000000pt;width:125.100000pt;height:17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83" w:lineRule="atLeast"/>
                    <w:ind w:left="0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PaedDr.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vana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Bečvářová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8" coordsize="21600,21600" o:spt="202" path="m,l,21600r21600,l21600,xe"/>
          <v:shape id="sh_2_8" type="st_2_8" stroked="f" filled="f" style="position:absolute;margin-left:365.550000pt;margin-top:233.050000pt;width:123.900000pt;height:56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60" w:lineRule="atLeast"/>
                    <w:ind w:left="72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Poskytovatel </w:t>
                  </w:r>
                  <w:r>
                    <w:rPr>
                      <w:rFonts w:ascii="Arial" w:eastAsia="Arial" w:hAnsi="Arial" w:cs="Arial"/>
                      <w:w w:val="200"/>
                      <w:sz w:val="49"/>
                      <w:szCs w:val="49"/>
                      <w:lang w:val="cs"/>
                    </w:rPr>
                    <w:t xml:space="preserve">l</w:t>
                  </w:r>
                </w:p>
                <w:p>
                  <w:pPr>
                    <w:pStyle w:val="Style"/>
                    <w:spacing w:before="0" w:after="0" w:line="580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64"/>
                      <w:szCs w:val="64"/>
                      <w:lang w:val="cs"/>
                    </w:rPr>
                    <w:t xml:space="preserve">~/h~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9" coordsize="21600,21600" o:spt="202" path="m,l,21600r21600,l21600,xe"/>
          <v:shape id="sh_2_9" type="st_2_9" stroked="f" filled="f" style="position:absolute;margin-left:380.200000pt;margin-top:298.350000pt;width:126.300000pt;height:51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47" w:after="0" w:line="230" w:lineRule="atLeast"/>
                    <w:ind w:left="0" w:firstLine="0"/>
                    <w:jc w:val="center"/>
                    <w:textAlignment w:val="baseline"/>
                  </w:pPr>
                  <w:r>
                    <w:rPr>
                      <w:rFonts w:ascii="Arial" w:eastAsia="Arial" w:hAnsi="Arial" w:cs="Arial"/>
                      <w:w w:val="200"/>
                      <w:sz w:val="22"/>
                      <w:szCs w:val="22"/>
                      <w:lang w:val="cs"/>
                    </w:rPr>
                    <w:t xml:space="preserve">r </w:t>
                  </w:r>
                  <w:r>
                    <w:rPr>
                      <w:rFonts w:ascii="Arial" w:eastAsia="Arial" w:hAnsi="Arial" w:cs="Arial"/>
                      <w:w w:val="89"/>
                      <w:sz w:val="20"/>
                      <w:szCs w:val="20"/>
                      <w:lang w:val="cs"/>
                    </w:rPr>
                    <w:t xml:space="preserve">PaedDr. </w:t>
                  </w:r>
                  <w:r>
                    <w:rPr>
                      <w:rFonts w:ascii="Arial" w:eastAsia="Arial" w:hAnsi="Arial" w:cs="Arial"/>
                      <w:w w:val="89"/>
                      <w:sz w:val="20"/>
                      <w:szCs w:val="20"/>
                      <w:lang w:val="cs"/>
                    </w:rPr>
                    <w:t xml:space="preserve">Ivana </w:t>
                  </w:r>
                  <w:r>
                    <w:rPr>
                      <w:rFonts w:ascii="Arial" w:eastAsia="Arial" w:hAnsi="Arial" w:cs="Arial"/>
                      <w:w w:val="89"/>
                      <w:sz w:val="20"/>
                      <w:szCs w:val="20"/>
                      <w:lang w:val="cs"/>
                    </w:rPr>
                    <w:t xml:space="preserve">Bečvářová </w:t>
                  </w:r>
                  <w:r>
                    <w:rPr>
                      <w:rFonts w:ascii="Arial" w:eastAsia="Arial" w:hAnsi="Arial" w:cs="Arial"/>
                      <w:w w:val="89"/>
                      <w:sz w:val="20"/>
                      <w:szCs w:val="20"/>
                      <w:lang w:val="cs"/>
                    </w:rPr>
                    <w:t xml:space="preserve">'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ASTERlA</w:t>
                  </w:r>
                </w:p>
                <w:p>
                  <w:pPr>
                    <w:pStyle w:val="Style"/>
                    <w:spacing w:before="8" w:after="0" w:line="192" w:lineRule="atLeast"/>
                    <w:ind w:left="76" w:right="52" w:firstLine="0"/>
                    <w:jc w:val="both"/>
                    <w:textAlignment w:val="baseline"/>
                  </w:pPr>
                  <w:r>
                    <w:rPr>
                      <w:w w:val="105"/>
                      <w:sz w:val="17"/>
                      <w:szCs w:val="17"/>
                      <w:lang w:val="cs"/>
                    </w:rPr>
                    <w:t xml:space="preserve">IČ: </w:t>
                  </w:r>
                  <w:r>
                    <w:rPr>
                      <w:w w:val="105"/>
                      <w:sz w:val="17"/>
                      <w:szCs w:val="17"/>
                      <w:lang w:val="cs"/>
                    </w:rPr>
                    <w:t xml:space="preserve">73557757 </w:t>
                  </w:r>
                  <w:r>
                    <w:rPr>
                      <w:rFonts w:ascii="Arial" w:eastAsia="Arial" w:hAnsi="Arial" w:cs="Arial"/>
                      <w:w w:val="89"/>
                      <w:sz w:val="16"/>
                      <w:szCs w:val="16"/>
                      <w:lang w:val="cs"/>
                    </w:rPr>
                    <w:t xml:space="preserve">tel.: </w:t>
                  </w:r>
                  <w:r>
                    <w:rPr>
                      <w:w w:val="105"/>
                      <w:sz w:val="17"/>
                      <w:szCs w:val="17"/>
                      <w:lang w:val="cs"/>
                    </w:rPr>
                    <w:t xml:space="preserve">723 </w:t>
                  </w:r>
                  <w:r>
                    <w:rPr>
                      <w:w w:val="105"/>
                      <w:sz w:val="17"/>
                      <w:szCs w:val="17"/>
                      <w:lang w:val="cs"/>
                    </w:rPr>
                    <w:t xml:space="preserve">097196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e-mail: </w:t>
                  </w:r>
                  <w:hyperlink r:id="rId14" w:history="0">
                    <w:r>
                      <w:rPr>
                        <w:rStyle w:val="Hyperlink"/>
                        <w:rFonts w:ascii="Arial" w:eastAsia="Arial" w:hAnsi="Arial" w:cs="Arial"/>
                        <w:color w:val="0000FF"/>
                        <w:sz w:val="16"/>
                        <w:szCs w:val="16"/>
                        <w:u w:val="single"/>
                        <w:lang w:val="cs"/>
                      </w:rPr>
                      <w:t xml:space="preserve">ibecvarova@seznam.cz</w:t>
                    </w:r>
                  </w:hyperlink>
                </w:p>
              </w:txbxContent>
            </v:textbox>
          </v:shape>
        </w:pict>
      </w:r>
    </w:p>
    <w:sectPr>
      <w:type w:val="continuous"/>
      <w:pgSz w:w="11900" w:h="16840"/>
      <w:pgMar w:top="854" w:right="1647" w:bottom="360" w:left="1084" w:header="708" w:footer="708" w:gutter="0"/>
      <w:cols w:space="708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3"/>
        <w:szCs w:val="23"/>
      </w:rPr>
    </w:lvl>
  </w:abstractNum>
  <w:abstractNum w:abstractNumId="1">
    <w:multiLevelType w:val="singleLevel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3"/>
        <w:szCs w:val="23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  <w:lang w:val="c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tyles" Target="styles.xml"/>
<Relationship Id="rId2" Type="http://schemas.openxmlformats.org/officeDocument/2006/relationships/settings" Target="settings.xml"/>
<Relationship Id="rId3" Type="http://schemas.openxmlformats.org/officeDocument/2006/relationships/webSettings" Target="webSettings.xml"/>
<Relationship Id="rId4" Type="http://schemas.openxmlformats.org/officeDocument/2006/relationships/theme" Target="theme/theme1.xml"/>
<Relationship Id="rId5" Type="http://schemas.openxmlformats.org/officeDocument/2006/relationships/fontTable" Target="fontTable.xml"/>
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hyperlink" Target="mailto:ibecvarova@seznam.cz" TargetMode="External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NewRomanPSMT"/>
        <a:font script="Hebr" typeface="TimesNewRomanPSMT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NewRomanPSMT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Cejkova</dc:creator>
  <cp:keywords>CreatedByIRIS_Readiris_14.1</cp:keywords>
  <cp:revision>1</cp:revision>
  <dcterms:created xsi:type="dcterms:W3CDTF">2018-10-16T10:22:37Z</dcterms:created>
  <dcterms:modified xsi:type="dcterms:W3CDTF">2018-10-16T10:22:37Z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Readiris Build 7941 </vt:lpwstr>
  </property>
  <property fmtid="{D5CDD505-2E9C-101B-9397-08002B2CF9AE}" pid="3" name="Producer">
    <vt:lpwstr>Readiris Build 7941 </vt:lpwstr>
  </property>
</Properties>
</file>