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280" w:rsidRPr="00494767" w:rsidRDefault="00635E4C" w:rsidP="00012D79">
      <w:pPr>
        <w:pStyle w:val="JVS1"/>
        <w:spacing w:line="276" w:lineRule="auto"/>
        <w:jc w:val="center"/>
        <w:rPr>
          <w:rFonts w:ascii="Tahoma" w:hAnsi="Tahoma" w:cs="Tahoma"/>
          <w:caps/>
          <w:spacing w:val="20"/>
          <w:sz w:val="20"/>
          <w:szCs w:val="20"/>
          <w:u w:val="single"/>
        </w:rPr>
      </w:pPr>
      <w:r w:rsidRPr="00494767">
        <w:rPr>
          <w:rFonts w:ascii="Tahoma" w:hAnsi="Tahoma" w:cs="Tahoma"/>
          <w:caps/>
          <w:spacing w:val="20"/>
          <w:sz w:val="20"/>
          <w:szCs w:val="20"/>
          <w:u w:val="single"/>
        </w:rPr>
        <w:t>Kupní smlouvA</w:t>
      </w:r>
    </w:p>
    <w:p w:rsidR="0047302D" w:rsidRDefault="00A76280" w:rsidP="002B4BDC">
      <w:pPr>
        <w:pStyle w:val="JVS2"/>
        <w:spacing w:line="276" w:lineRule="auto"/>
        <w:jc w:val="center"/>
        <w:rPr>
          <w:rFonts w:ascii="Tahoma" w:hAnsi="Tahoma" w:cs="Tahoma"/>
          <w:sz w:val="20"/>
          <w:szCs w:val="20"/>
        </w:rPr>
      </w:pPr>
      <w:r w:rsidRPr="00494767">
        <w:rPr>
          <w:rFonts w:ascii="Tahoma" w:hAnsi="Tahoma" w:cs="Tahoma"/>
          <w:sz w:val="20"/>
          <w:szCs w:val="20"/>
        </w:rPr>
        <w:t xml:space="preserve"> I</w:t>
      </w:r>
      <w:r w:rsidR="00BB603F" w:rsidRPr="00494767">
        <w:rPr>
          <w:rFonts w:ascii="Tahoma" w:hAnsi="Tahoma" w:cs="Tahoma"/>
          <w:sz w:val="20"/>
          <w:szCs w:val="20"/>
        </w:rPr>
        <w:t>.</w:t>
      </w:r>
      <w:r w:rsidRPr="00494767">
        <w:rPr>
          <w:rFonts w:ascii="Tahoma" w:hAnsi="Tahoma" w:cs="Tahoma"/>
          <w:sz w:val="20"/>
          <w:szCs w:val="20"/>
        </w:rPr>
        <w:t xml:space="preserve"> </w:t>
      </w:r>
    </w:p>
    <w:p w:rsidR="00A76280" w:rsidRPr="00494767" w:rsidRDefault="00A76280" w:rsidP="007732F6">
      <w:pPr>
        <w:pStyle w:val="JVS2"/>
        <w:pBdr>
          <w:top w:val="single" w:sz="4" w:space="1" w:color="auto"/>
          <w:bottom w:val="single" w:sz="4" w:space="1" w:color="auto"/>
        </w:pBdr>
        <w:spacing w:line="276" w:lineRule="auto"/>
        <w:jc w:val="center"/>
        <w:rPr>
          <w:rFonts w:ascii="Tahoma" w:hAnsi="Tahoma" w:cs="Tahoma"/>
          <w:sz w:val="20"/>
          <w:szCs w:val="20"/>
        </w:rPr>
      </w:pPr>
      <w:r w:rsidRPr="00494767">
        <w:rPr>
          <w:rFonts w:ascii="Tahoma" w:hAnsi="Tahoma" w:cs="Tahoma"/>
          <w:sz w:val="20"/>
          <w:szCs w:val="20"/>
        </w:rPr>
        <w:t>Smluvní strany</w:t>
      </w:r>
    </w:p>
    <w:p w:rsidR="00E973E0" w:rsidRPr="00494767" w:rsidRDefault="00E973E0" w:rsidP="00012D79">
      <w:pPr>
        <w:pStyle w:val="JVS2"/>
        <w:spacing w:line="276" w:lineRule="auto"/>
        <w:jc w:val="center"/>
        <w:rPr>
          <w:rFonts w:ascii="Tahoma" w:hAnsi="Tahoma" w:cs="Tahoma"/>
          <w:sz w:val="20"/>
          <w:szCs w:val="20"/>
        </w:rPr>
      </w:pPr>
    </w:p>
    <w:p w:rsidR="00FC2B5B" w:rsidRPr="00494767" w:rsidRDefault="00FC2B5B" w:rsidP="00012D79">
      <w:pPr>
        <w:pStyle w:val="Nadpis1"/>
        <w:keepNext w:val="0"/>
        <w:tabs>
          <w:tab w:val="clear" w:pos="0"/>
          <w:tab w:val="left" w:pos="1843"/>
        </w:tabs>
        <w:spacing w:before="0" w:after="0"/>
        <w:ind w:left="0" w:firstLine="0"/>
        <w:rPr>
          <w:rFonts w:ascii="Tahoma" w:hAnsi="Tahoma" w:cs="Tahoma"/>
          <w:color w:val="000000"/>
          <w:sz w:val="20"/>
          <w:szCs w:val="20"/>
        </w:rPr>
      </w:pPr>
      <w:r w:rsidRPr="00494767">
        <w:rPr>
          <w:rFonts w:ascii="Tahoma" w:hAnsi="Tahoma" w:cs="Tahoma"/>
          <w:sz w:val="20"/>
          <w:szCs w:val="20"/>
        </w:rPr>
        <w:t xml:space="preserve">1. </w:t>
      </w:r>
      <w:r w:rsidRPr="00494767">
        <w:rPr>
          <w:rFonts w:ascii="Tahoma" w:hAnsi="Tahoma" w:cs="Tahoma"/>
          <w:color w:val="000000"/>
          <w:sz w:val="20"/>
          <w:szCs w:val="20"/>
        </w:rPr>
        <w:t>Sdružené zdravotnické zařízení Krnov, příspěvková organizace</w:t>
      </w:r>
    </w:p>
    <w:p w:rsidR="00FC2B5B" w:rsidRPr="00494767" w:rsidRDefault="00FC2B5B" w:rsidP="004B5B9D">
      <w:pPr>
        <w:autoSpaceDE w:val="0"/>
        <w:autoSpaceDN w:val="0"/>
        <w:adjustRightInd w:val="0"/>
        <w:spacing w:before="0"/>
        <w:rPr>
          <w:rFonts w:ascii="Tahoma" w:hAnsi="Tahoma" w:cs="Tahoma"/>
          <w:color w:val="000000"/>
          <w:sz w:val="20"/>
          <w:szCs w:val="20"/>
        </w:rPr>
      </w:pPr>
      <w:r w:rsidRPr="00494767">
        <w:rPr>
          <w:rFonts w:ascii="Tahoma" w:hAnsi="Tahoma" w:cs="Tahoma"/>
          <w:color w:val="000000"/>
          <w:sz w:val="20"/>
          <w:szCs w:val="20"/>
        </w:rPr>
        <w:t xml:space="preserve">se </w:t>
      </w:r>
      <w:proofErr w:type="gramStart"/>
      <w:r w:rsidRPr="00494767">
        <w:rPr>
          <w:rFonts w:ascii="Tahoma" w:hAnsi="Tahoma" w:cs="Tahoma"/>
          <w:color w:val="000000"/>
          <w:sz w:val="20"/>
          <w:szCs w:val="20"/>
        </w:rPr>
        <w:t>sídlem:</w:t>
      </w:r>
      <w:r w:rsidRPr="00494767">
        <w:rPr>
          <w:rFonts w:ascii="Tahoma" w:hAnsi="Tahoma" w:cs="Tahoma"/>
          <w:color w:val="000000"/>
          <w:sz w:val="20"/>
          <w:szCs w:val="20"/>
        </w:rPr>
        <w:tab/>
      </w:r>
      <w:r w:rsidRPr="00494767">
        <w:rPr>
          <w:rFonts w:ascii="Tahoma" w:hAnsi="Tahoma" w:cs="Tahoma"/>
          <w:color w:val="000000"/>
          <w:sz w:val="20"/>
          <w:szCs w:val="20"/>
        </w:rPr>
        <w:tab/>
        <w:t>I.P.</w:t>
      </w:r>
      <w:proofErr w:type="gramEnd"/>
      <w:r w:rsidRPr="00494767">
        <w:rPr>
          <w:rFonts w:ascii="Tahoma" w:hAnsi="Tahoma" w:cs="Tahoma"/>
          <w:color w:val="000000"/>
          <w:sz w:val="20"/>
          <w:szCs w:val="20"/>
        </w:rPr>
        <w:t xml:space="preserve"> Pavlova 552/9, Pod </w:t>
      </w:r>
      <w:proofErr w:type="spellStart"/>
      <w:r w:rsidRPr="00494767">
        <w:rPr>
          <w:rFonts w:ascii="Tahoma" w:hAnsi="Tahoma" w:cs="Tahoma"/>
          <w:color w:val="000000"/>
          <w:sz w:val="20"/>
          <w:szCs w:val="20"/>
        </w:rPr>
        <w:t>Bezručovým</w:t>
      </w:r>
      <w:proofErr w:type="spellEnd"/>
      <w:r w:rsidRPr="00494767">
        <w:rPr>
          <w:rFonts w:ascii="Tahoma" w:hAnsi="Tahoma" w:cs="Tahoma"/>
          <w:color w:val="000000"/>
          <w:sz w:val="20"/>
          <w:szCs w:val="20"/>
        </w:rPr>
        <w:t xml:space="preserve"> vrchem, 794 01 Krnov</w:t>
      </w:r>
    </w:p>
    <w:p w:rsidR="00FC2B5B" w:rsidRPr="00494767" w:rsidRDefault="00FC2B5B" w:rsidP="004B5B9D">
      <w:pPr>
        <w:autoSpaceDE w:val="0"/>
        <w:autoSpaceDN w:val="0"/>
        <w:adjustRightInd w:val="0"/>
        <w:spacing w:before="0"/>
        <w:ind w:right="221"/>
        <w:rPr>
          <w:rFonts w:ascii="Tahoma" w:hAnsi="Tahoma" w:cs="Tahoma"/>
          <w:color w:val="000000"/>
          <w:sz w:val="20"/>
          <w:szCs w:val="20"/>
        </w:rPr>
      </w:pPr>
      <w:r w:rsidRPr="00494767">
        <w:rPr>
          <w:rFonts w:ascii="Tahoma" w:hAnsi="Tahoma" w:cs="Tahoma"/>
          <w:color w:val="000000"/>
          <w:sz w:val="20"/>
          <w:szCs w:val="20"/>
        </w:rPr>
        <w:t>zastoupen:</w:t>
      </w:r>
      <w:r w:rsidRPr="00494767">
        <w:rPr>
          <w:rFonts w:ascii="Tahoma" w:hAnsi="Tahoma" w:cs="Tahoma"/>
          <w:color w:val="000000"/>
          <w:sz w:val="20"/>
          <w:szCs w:val="20"/>
        </w:rPr>
        <w:tab/>
      </w:r>
      <w:r w:rsidRPr="00494767">
        <w:rPr>
          <w:rFonts w:ascii="Tahoma" w:hAnsi="Tahoma" w:cs="Tahoma"/>
          <w:color w:val="000000"/>
          <w:sz w:val="20"/>
          <w:szCs w:val="20"/>
        </w:rPr>
        <w:tab/>
        <w:t xml:space="preserve">MUDr. Ladislavem </w:t>
      </w:r>
      <w:proofErr w:type="spellStart"/>
      <w:r w:rsidRPr="00494767">
        <w:rPr>
          <w:rFonts w:ascii="Tahoma" w:hAnsi="Tahoma" w:cs="Tahoma"/>
          <w:color w:val="000000"/>
          <w:sz w:val="20"/>
          <w:szCs w:val="20"/>
        </w:rPr>
        <w:t>Václavcem</w:t>
      </w:r>
      <w:proofErr w:type="spellEnd"/>
      <w:r w:rsidRPr="00494767">
        <w:rPr>
          <w:rFonts w:ascii="Tahoma" w:hAnsi="Tahoma" w:cs="Tahoma"/>
          <w:color w:val="000000"/>
          <w:sz w:val="20"/>
          <w:szCs w:val="20"/>
        </w:rPr>
        <w:t>, MBA, ředitelem</w:t>
      </w:r>
    </w:p>
    <w:p w:rsidR="00FC2B5B" w:rsidRPr="00494767" w:rsidRDefault="00FC2B5B" w:rsidP="004B5B9D">
      <w:pPr>
        <w:autoSpaceDE w:val="0"/>
        <w:autoSpaceDN w:val="0"/>
        <w:adjustRightInd w:val="0"/>
        <w:spacing w:before="0"/>
        <w:ind w:right="221"/>
        <w:rPr>
          <w:rFonts w:ascii="Tahoma" w:hAnsi="Tahoma" w:cs="Tahoma"/>
          <w:color w:val="000000"/>
          <w:sz w:val="20"/>
          <w:szCs w:val="20"/>
        </w:rPr>
      </w:pPr>
      <w:r w:rsidRPr="00494767">
        <w:rPr>
          <w:rFonts w:ascii="Tahoma" w:hAnsi="Tahoma" w:cs="Tahoma"/>
          <w:color w:val="000000"/>
          <w:sz w:val="20"/>
          <w:szCs w:val="20"/>
        </w:rPr>
        <w:t xml:space="preserve">IČ: </w:t>
      </w:r>
      <w:r w:rsidRPr="00494767">
        <w:rPr>
          <w:rFonts w:ascii="Tahoma" w:hAnsi="Tahoma" w:cs="Tahoma"/>
          <w:color w:val="000000"/>
          <w:sz w:val="20"/>
          <w:szCs w:val="20"/>
        </w:rPr>
        <w:tab/>
      </w:r>
      <w:r w:rsidRPr="00494767">
        <w:rPr>
          <w:rFonts w:ascii="Tahoma" w:hAnsi="Tahoma" w:cs="Tahoma"/>
          <w:color w:val="000000"/>
          <w:sz w:val="20"/>
          <w:szCs w:val="20"/>
        </w:rPr>
        <w:tab/>
      </w:r>
      <w:r w:rsidRPr="00494767">
        <w:rPr>
          <w:rFonts w:ascii="Tahoma" w:hAnsi="Tahoma" w:cs="Tahoma"/>
          <w:color w:val="000000"/>
          <w:sz w:val="20"/>
          <w:szCs w:val="20"/>
        </w:rPr>
        <w:tab/>
      </w:r>
      <w:r w:rsidR="004B5B9D">
        <w:rPr>
          <w:rFonts w:ascii="Tahoma" w:hAnsi="Tahoma" w:cs="Tahoma"/>
          <w:color w:val="000000"/>
          <w:sz w:val="20"/>
          <w:szCs w:val="20"/>
        </w:rPr>
        <w:tab/>
      </w:r>
      <w:r w:rsidRPr="00494767">
        <w:rPr>
          <w:rFonts w:ascii="Tahoma" w:hAnsi="Tahoma" w:cs="Tahoma"/>
          <w:color w:val="000000"/>
          <w:sz w:val="20"/>
          <w:szCs w:val="20"/>
        </w:rPr>
        <w:t>00844641</w:t>
      </w:r>
    </w:p>
    <w:p w:rsidR="00FC2B5B" w:rsidRPr="00494767" w:rsidRDefault="00FC2B5B" w:rsidP="004B5B9D">
      <w:pPr>
        <w:autoSpaceDE w:val="0"/>
        <w:autoSpaceDN w:val="0"/>
        <w:adjustRightInd w:val="0"/>
        <w:spacing w:before="0"/>
        <w:ind w:right="221"/>
        <w:rPr>
          <w:rFonts w:ascii="Tahoma" w:hAnsi="Tahoma" w:cs="Tahoma"/>
          <w:color w:val="000000"/>
          <w:sz w:val="20"/>
          <w:szCs w:val="20"/>
        </w:rPr>
      </w:pPr>
      <w:r w:rsidRPr="00494767">
        <w:rPr>
          <w:rFonts w:ascii="Tahoma" w:hAnsi="Tahoma" w:cs="Tahoma"/>
          <w:color w:val="000000"/>
          <w:sz w:val="20"/>
          <w:szCs w:val="20"/>
        </w:rPr>
        <w:t>DIČ:</w:t>
      </w:r>
      <w:r w:rsidRPr="00494767">
        <w:rPr>
          <w:rFonts w:ascii="Tahoma" w:hAnsi="Tahoma" w:cs="Tahoma"/>
          <w:color w:val="000000"/>
          <w:sz w:val="20"/>
          <w:szCs w:val="20"/>
        </w:rPr>
        <w:tab/>
      </w:r>
      <w:r w:rsidRPr="00494767">
        <w:rPr>
          <w:rFonts w:ascii="Tahoma" w:hAnsi="Tahoma" w:cs="Tahoma"/>
          <w:color w:val="000000"/>
          <w:sz w:val="20"/>
          <w:szCs w:val="20"/>
        </w:rPr>
        <w:tab/>
      </w:r>
      <w:r w:rsidRPr="00494767">
        <w:rPr>
          <w:rFonts w:ascii="Tahoma" w:hAnsi="Tahoma" w:cs="Tahoma"/>
          <w:color w:val="000000"/>
          <w:sz w:val="20"/>
          <w:szCs w:val="20"/>
        </w:rPr>
        <w:tab/>
        <w:t>CZ00844641</w:t>
      </w:r>
    </w:p>
    <w:p w:rsidR="00FC2B5B" w:rsidRPr="00494767" w:rsidRDefault="00FC2B5B" w:rsidP="004B5B9D">
      <w:pPr>
        <w:autoSpaceDE w:val="0"/>
        <w:autoSpaceDN w:val="0"/>
        <w:adjustRightInd w:val="0"/>
        <w:spacing w:before="0"/>
        <w:ind w:right="221"/>
        <w:rPr>
          <w:rFonts w:ascii="Tahoma" w:hAnsi="Tahoma" w:cs="Tahoma"/>
          <w:color w:val="000000"/>
          <w:sz w:val="20"/>
          <w:szCs w:val="20"/>
        </w:rPr>
      </w:pPr>
      <w:r w:rsidRPr="00494767">
        <w:rPr>
          <w:rFonts w:ascii="Tahoma" w:hAnsi="Tahoma" w:cs="Tahoma"/>
          <w:color w:val="000000"/>
          <w:sz w:val="20"/>
          <w:szCs w:val="20"/>
        </w:rPr>
        <w:t>bankovní spojení:</w:t>
      </w:r>
      <w:r w:rsidRPr="00494767">
        <w:rPr>
          <w:rFonts w:ascii="Tahoma" w:hAnsi="Tahoma" w:cs="Tahoma"/>
          <w:color w:val="000000"/>
          <w:sz w:val="20"/>
          <w:szCs w:val="20"/>
        </w:rPr>
        <w:tab/>
        <w:t>Česká spořitelna, a.s.</w:t>
      </w:r>
    </w:p>
    <w:p w:rsidR="00FC2B5B" w:rsidRPr="00494767" w:rsidRDefault="00CE1A09" w:rsidP="004B5B9D">
      <w:pPr>
        <w:autoSpaceDE w:val="0"/>
        <w:autoSpaceDN w:val="0"/>
        <w:adjustRightInd w:val="0"/>
        <w:spacing w:before="0"/>
        <w:ind w:right="221"/>
        <w:rPr>
          <w:rFonts w:ascii="Tahoma" w:hAnsi="Tahoma" w:cs="Tahoma"/>
          <w:color w:val="000000"/>
          <w:sz w:val="20"/>
          <w:szCs w:val="20"/>
        </w:rPr>
      </w:pPr>
      <w:r>
        <w:rPr>
          <w:rFonts w:ascii="Tahoma" w:hAnsi="Tahoma" w:cs="Tahoma"/>
          <w:color w:val="000000"/>
          <w:sz w:val="20"/>
          <w:szCs w:val="20"/>
        </w:rPr>
        <w:t>číslo účtu:</w:t>
      </w:r>
      <w:r>
        <w:rPr>
          <w:rFonts w:ascii="Tahoma" w:hAnsi="Tahoma" w:cs="Tahoma"/>
          <w:color w:val="000000"/>
          <w:sz w:val="20"/>
          <w:szCs w:val="20"/>
        </w:rPr>
        <w:tab/>
      </w:r>
      <w:r>
        <w:rPr>
          <w:rFonts w:ascii="Tahoma" w:hAnsi="Tahoma" w:cs="Tahoma"/>
          <w:color w:val="000000"/>
          <w:sz w:val="20"/>
          <w:szCs w:val="20"/>
        </w:rPr>
        <w:tab/>
      </w:r>
      <w:proofErr w:type="spellStart"/>
      <w:r>
        <w:rPr>
          <w:rFonts w:ascii="Tahoma" w:hAnsi="Tahoma" w:cs="Tahoma"/>
          <w:color w:val="000000"/>
          <w:sz w:val="20"/>
          <w:szCs w:val="20"/>
        </w:rPr>
        <w:t>xxxxxxx</w:t>
      </w:r>
      <w:proofErr w:type="spellEnd"/>
      <w:r>
        <w:rPr>
          <w:rFonts w:ascii="Tahoma" w:hAnsi="Tahoma" w:cs="Tahoma"/>
          <w:color w:val="000000"/>
          <w:sz w:val="20"/>
          <w:szCs w:val="20"/>
        </w:rPr>
        <w:t>/</w:t>
      </w:r>
      <w:proofErr w:type="spellStart"/>
      <w:r>
        <w:rPr>
          <w:rFonts w:ascii="Tahoma" w:hAnsi="Tahoma" w:cs="Tahoma"/>
          <w:color w:val="000000"/>
          <w:sz w:val="20"/>
          <w:szCs w:val="20"/>
        </w:rPr>
        <w:t>xxxx</w:t>
      </w:r>
      <w:proofErr w:type="spellEnd"/>
    </w:p>
    <w:p w:rsidR="00FC2B5B" w:rsidRPr="00494767" w:rsidRDefault="00FC2B5B" w:rsidP="004B5B9D">
      <w:pPr>
        <w:autoSpaceDE w:val="0"/>
        <w:autoSpaceDN w:val="0"/>
        <w:adjustRightInd w:val="0"/>
        <w:spacing w:before="0"/>
        <w:ind w:right="221"/>
        <w:rPr>
          <w:rFonts w:ascii="Tahoma" w:hAnsi="Tahoma" w:cs="Tahoma"/>
          <w:color w:val="000000"/>
          <w:sz w:val="20"/>
          <w:szCs w:val="20"/>
        </w:rPr>
      </w:pPr>
      <w:r w:rsidRPr="00494767">
        <w:rPr>
          <w:rFonts w:ascii="Tahoma" w:hAnsi="Tahoma" w:cs="Tahoma"/>
          <w:color w:val="000000"/>
          <w:sz w:val="20"/>
          <w:szCs w:val="20"/>
        </w:rPr>
        <w:t xml:space="preserve">zapsaná v OR vedeném KS v Ostravě, oddíl </w:t>
      </w:r>
      <w:proofErr w:type="spellStart"/>
      <w:r w:rsidRPr="00494767">
        <w:rPr>
          <w:rFonts w:ascii="Tahoma" w:hAnsi="Tahoma" w:cs="Tahoma"/>
          <w:color w:val="000000"/>
          <w:sz w:val="20"/>
          <w:szCs w:val="20"/>
        </w:rPr>
        <w:t>Pr</w:t>
      </w:r>
      <w:proofErr w:type="spellEnd"/>
      <w:r w:rsidRPr="00494767">
        <w:rPr>
          <w:rFonts w:ascii="Tahoma" w:hAnsi="Tahoma" w:cs="Tahoma"/>
          <w:color w:val="000000"/>
          <w:sz w:val="20"/>
          <w:szCs w:val="20"/>
        </w:rPr>
        <w:t>, vložka 876</w:t>
      </w:r>
    </w:p>
    <w:p w:rsidR="00A76280" w:rsidRPr="00494767" w:rsidRDefault="00A76280" w:rsidP="00012D79">
      <w:pPr>
        <w:pStyle w:val="JVS2"/>
        <w:tabs>
          <w:tab w:val="clear" w:pos="1440"/>
          <w:tab w:val="left" w:pos="2268"/>
        </w:tabs>
        <w:spacing w:line="276" w:lineRule="auto"/>
        <w:rPr>
          <w:rFonts w:ascii="Tahoma" w:hAnsi="Tahoma" w:cs="Tahoma"/>
          <w:i/>
          <w:color w:val="000000"/>
          <w:sz w:val="20"/>
          <w:szCs w:val="20"/>
        </w:rPr>
      </w:pPr>
      <w:r w:rsidRPr="00494767">
        <w:rPr>
          <w:rFonts w:ascii="Tahoma" w:hAnsi="Tahoma" w:cs="Tahoma"/>
          <w:i/>
          <w:color w:val="000000"/>
          <w:sz w:val="20"/>
          <w:szCs w:val="20"/>
        </w:rPr>
        <w:t xml:space="preserve">dále jen „kupující“ </w:t>
      </w:r>
    </w:p>
    <w:p w:rsidR="00A76280" w:rsidRPr="00494767" w:rsidRDefault="00A76280" w:rsidP="00012D79">
      <w:pPr>
        <w:rPr>
          <w:rFonts w:ascii="Tahoma" w:hAnsi="Tahoma" w:cs="Tahoma"/>
          <w:sz w:val="20"/>
          <w:szCs w:val="20"/>
        </w:rPr>
      </w:pPr>
    </w:p>
    <w:p w:rsidR="00E973E0" w:rsidRPr="00494767" w:rsidRDefault="007732F6" w:rsidP="007732F6">
      <w:pPr>
        <w:pStyle w:val="Nadpis1"/>
        <w:keepNext w:val="0"/>
        <w:tabs>
          <w:tab w:val="clear" w:pos="0"/>
          <w:tab w:val="left" w:pos="1843"/>
        </w:tabs>
        <w:spacing w:before="0" w:after="0"/>
        <w:ind w:left="0" w:firstLine="0"/>
        <w:rPr>
          <w:rFonts w:ascii="Tahoma" w:hAnsi="Tahoma" w:cs="Tahoma"/>
          <w:color w:val="000000"/>
          <w:sz w:val="20"/>
          <w:szCs w:val="20"/>
          <w:highlight w:val="yellow"/>
        </w:rPr>
      </w:pPr>
      <w:r>
        <w:rPr>
          <w:rFonts w:ascii="Tahoma" w:hAnsi="Tahoma" w:cs="Tahoma"/>
          <w:color w:val="000000"/>
          <w:sz w:val="20"/>
          <w:szCs w:val="20"/>
        </w:rPr>
        <w:t xml:space="preserve">2. </w:t>
      </w:r>
      <w:r w:rsidR="00FF72F5" w:rsidRPr="007732F6">
        <w:rPr>
          <w:rFonts w:ascii="Tahoma" w:hAnsi="Tahoma" w:cs="Tahoma"/>
          <w:color w:val="000000"/>
          <w:sz w:val="20"/>
          <w:szCs w:val="20"/>
        </w:rPr>
        <w:t>BIOMAC s.r.o.</w:t>
      </w:r>
    </w:p>
    <w:p w:rsidR="00E973E0" w:rsidRPr="007732F6" w:rsidRDefault="00E973E0" w:rsidP="004B5B9D">
      <w:pPr>
        <w:tabs>
          <w:tab w:val="num" w:pos="0"/>
          <w:tab w:val="left" w:pos="1843"/>
        </w:tabs>
        <w:spacing w:before="0"/>
        <w:rPr>
          <w:rFonts w:ascii="Tahoma" w:hAnsi="Tahoma" w:cs="Tahoma"/>
          <w:sz w:val="20"/>
          <w:szCs w:val="20"/>
        </w:rPr>
      </w:pPr>
      <w:r w:rsidRPr="007732F6">
        <w:rPr>
          <w:rFonts w:ascii="Tahoma" w:hAnsi="Tahoma" w:cs="Tahoma"/>
          <w:sz w:val="20"/>
          <w:szCs w:val="20"/>
        </w:rPr>
        <w:t>se sídlem:</w:t>
      </w:r>
      <w:r w:rsidRPr="007732F6">
        <w:rPr>
          <w:rFonts w:ascii="Tahoma" w:hAnsi="Tahoma" w:cs="Tahoma"/>
          <w:sz w:val="20"/>
          <w:szCs w:val="20"/>
        </w:rPr>
        <w:tab/>
      </w:r>
      <w:r w:rsidR="00FF72F5" w:rsidRPr="007732F6">
        <w:rPr>
          <w:rFonts w:ascii="Tahoma" w:hAnsi="Tahoma" w:cs="Tahoma"/>
          <w:sz w:val="20"/>
          <w:szCs w:val="20"/>
        </w:rPr>
        <w:tab/>
      </w:r>
      <w:proofErr w:type="spellStart"/>
      <w:r w:rsidR="00FF72F5" w:rsidRPr="007732F6">
        <w:rPr>
          <w:rFonts w:ascii="Tahoma" w:hAnsi="Tahoma" w:cs="Tahoma"/>
          <w:sz w:val="20"/>
          <w:szCs w:val="20"/>
        </w:rPr>
        <w:t>Brníčko</w:t>
      </w:r>
      <w:proofErr w:type="spellEnd"/>
      <w:r w:rsidR="00FF72F5" w:rsidRPr="007732F6">
        <w:rPr>
          <w:rFonts w:ascii="Tahoma" w:hAnsi="Tahoma" w:cs="Tahoma"/>
          <w:sz w:val="20"/>
          <w:szCs w:val="20"/>
        </w:rPr>
        <w:t xml:space="preserve"> 1009, 783 91 </w:t>
      </w:r>
      <w:proofErr w:type="spellStart"/>
      <w:r w:rsidR="00FF72F5" w:rsidRPr="007732F6">
        <w:rPr>
          <w:rFonts w:ascii="Tahoma" w:hAnsi="Tahoma" w:cs="Tahoma"/>
          <w:sz w:val="20"/>
          <w:szCs w:val="20"/>
        </w:rPr>
        <w:t>Uničov</w:t>
      </w:r>
      <w:proofErr w:type="spellEnd"/>
    </w:p>
    <w:p w:rsidR="00E973E0" w:rsidRPr="007732F6" w:rsidRDefault="00E973E0" w:rsidP="004B5B9D">
      <w:pPr>
        <w:tabs>
          <w:tab w:val="num" w:pos="0"/>
          <w:tab w:val="left" w:pos="1843"/>
        </w:tabs>
        <w:spacing w:before="0"/>
        <w:rPr>
          <w:rFonts w:ascii="Tahoma" w:hAnsi="Tahoma" w:cs="Tahoma"/>
          <w:sz w:val="20"/>
          <w:szCs w:val="20"/>
        </w:rPr>
      </w:pPr>
      <w:r w:rsidRPr="007732F6">
        <w:rPr>
          <w:rFonts w:ascii="Tahoma" w:hAnsi="Tahoma" w:cs="Tahoma"/>
          <w:sz w:val="20"/>
          <w:szCs w:val="20"/>
        </w:rPr>
        <w:t>zastoupen:</w:t>
      </w:r>
      <w:r w:rsidRPr="007732F6">
        <w:rPr>
          <w:rFonts w:ascii="Tahoma" w:hAnsi="Tahoma" w:cs="Tahoma"/>
          <w:sz w:val="20"/>
          <w:szCs w:val="20"/>
        </w:rPr>
        <w:tab/>
      </w:r>
      <w:r w:rsidR="00FF72F5" w:rsidRPr="007732F6">
        <w:rPr>
          <w:rFonts w:ascii="Tahoma" w:hAnsi="Tahoma" w:cs="Tahoma"/>
          <w:sz w:val="20"/>
          <w:szCs w:val="20"/>
        </w:rPr>
        <w:tab/>
        <w:t>Ing. Martin Černý</w:t>
      </w:r>
    </w:p>
    <w:p w:rsidR="00E973E0" w:rsidRPr="007732F6" w:rsidRDefault="00E973E0" w:rsidP="004B5B9D">
      <w:pPr>
        <w:tabs>
          <w:tab w:val="num" w:pos="0"/>
          <w:tab w:val="left" w:pos="1843"/>
        </w:tabs>
        <w:spacing w:before="0"/>
        <w:rPr>
          <w:rFonts w:ascii="Tahoma" w:hAnsi="Tahoma" w:cs="Tahoma"/>
          <w:sz w:val="20"/>
          <w:szCs w:val="20"/>
        </w:rPr>
      </w:pPr>
      <w:r w:rsidRPr="007732F6">
        <w:rPr>
          <w:rFonts w:ascii="Tahoma" w:hAnsi="Tahoma" w:cs="Tahoma"/>
          <w:sz w:val="20"/>
          <w:szCs w:val="20"/>
        </w:rPr>
        <w:t>IČ:</w:t>
      </w:r>
      <w:r w:rsidRPr="007732F6">
        <w:rPr>
          <w:rFonts w:ascii="Tahoma" w:hAnsi="Tahoma" w:cs="Tahoma"/>
          <w:sz w:val="20"/>
          <w:szCs w:val="20"/>
        </w:rPr>
        <w:tab/>
      </w:r>
      <w:r w:rsidR="00FF72F5" w:rsidRPr="007732F6">
        <w:rPr>
          <w:rFonts w:ascii="Tahoma" w:hAnsi="Tahoma" w:cs="Tahoma"/>
          <w:sz w:val="20"/>
          <w:szCs w:val="20"/>
        </w:rPr>
        <w:tab/>
      </w:r>
      <w:r w:rsidR="00FF72F5" w:rsidRPr="007732F6">
        <w:rPr>
          <w:rFonts w:ascii="Tahoma" w:hAnsi="Tahoma" w:cs="Tahoma"/>
          <w:sz w:val="20"/>
          <w:szCs w:val="20"/>
        </w:rPr>
        <w:tab/>
        <w:t>25859145</w:t>
      </w:r>
    </w:p>
    <w:p w:rsidR="00E973E0" w:rsidRPr="007732F6" w:rsidRDefault="00E973E0" w:rsidP="004B5B9D">
      <w:pPr>
        <w:tabs>
          <w:tab w:val="num" w:pos="0"/>
          <w:tab w:val="left" w:pos="1843"/>
        </w:tabs>
        <w:spacing w:before="0"/>
        <w:rPr>
          <w:rFonts w:ascii="Tahoma" w:hAnsi="Tahoma" w:cs="Tahoma"/>
          <w:sz w:val="20"/>
          <w:szCs w:val="20"/>
        </w:rPr>
      </w:pPr>
      <w:r w:rsidRPr="007732F6">
        <w:rPr>
          <w:rFonts w:ascii="Tahoma" w:hAnsi="Tahoma" w:cs="Tahoma"/>
          <w:sz w:val="20"/>
          <w:szCs w:val="20"/>
        </w:rPr>
        <w:t>DIČ:</w:t>
      </w:r>
      <w:r w:rsidRPr="007732F6">
        <w:rPr>
          <w:rFonts w:ascii="Tahoma" w:hAnsi="Tahoma" w:cs="Tahoma"/>
          <w:sz w:val="20"/>
          <w:szCs w:val="20"/>
        </w:rPr>
        <w:tab/>
      </w:r>
      <w:r w:rsidR="00FF72F5" w:rsidRPr="007732F6">
        <w:rPr>
          <w:rFonts w:ascii="Tahoma" w:hAnsi="Tahoma" w:cs="Tahoma"/>
          <w:sz w:val="20"/>
          <w:szCs w:val="20"/>
        </w:rPr>
        <w:tab/>
        <w:t>CZ</w:t>
      </w:r>
      <w:r w:rsidR="00FF72F5" w:rsidRPr="007732F6">
        <w:rPr>
          <w:rFonts w:ascii="Verdana" w:hAnsi="Verdana"/>
          <w:sz w:val="18"/>
          <w:szCs w:val="18"/>
        </w:rPr>
        <w:t>25859145</w:t>
      </w:r>
    </w:p>
    <w:p w:rsidR="00E973E0" w:rsidRPr="007732F6" w:rsidRDefault="00E973E0" w:rsidP="004B5B9D">
      <w:pPr>
        <w:tabs>
          <w:tab w:val="num" w:pos="0"/>
          <w:tab w:val="left" w:pos="1843"/>
        </w:tabs>
        <w:spacing w:before="0"/>
        <w:rPr>
          <w:rFonts w:ascii="Tahoma" w:hAnsi="Tahoma" w:cs="Tahoma"/>
          <w:bCs/>
          <w:iCs/>
          <w:sz w:val="20"/>
          <w:szCs w:val="20"/>
        </w:rPr>
      </w:pPr>
      <w:r w:rsidRPr="007732F6">
        <w:rPr>
          <w:rFonts w:ascii="Tahoma" w:hAnsi="Tahoma" w:cs="Tahoma"/>
          <w:sz w:val="20"/>
          <w:szCs w:val="20"/>
        </w:rPr>
        <w:t>bankovní spojení:</w:t>
      </w:r>
      <w:r w:rsidRPr="007732F6">
        <w:rPr>
          <w:rFonts w:ascii="Tahoma" w:hAnsi="Tahoma" w:cs="Tahoma"/>
          <w:sz w:val="20"/>
          <w:szCs w:val="20"/>
        </w:rPr>
        <w:tab/>
      </w:r>
      <w:r w:rsidR="00FF72F5" w:rsidRPr="007732F6">
        <w:rPr>
          <w:rFonts w:ascii="Tahoma" w:hAnsi="Tahoma" w:cs="Tahoma"/>
          <w:sz w:val="20"/>
          <w:szCs w:val="20"/>
        </w:rPr>
        <w:tab/>
        <w:t>Komerční banka</w:t>
      </w:r>
    </w:p>
    <w:p w:rsidR="00E973E0" w:rsidRPr="007732F6" w:rsidRDefault="00E973E0" w:rsidP="004B5B9D">
      <w:pPr>
        <w:tabs>
          <w:tab w:val="num" w:pos="0"/>
          <w:tab w:val="left" w:pos="1843"/>
        </w:tabs>
        <w:spacing w:before="0"/>
        <w:rPr>
          <w:rFonts w:ascii="Tahoma" w:hAnsi="Tahoma" w:cs="Tahoma"/>
          <w:sz w:val="20"/>
          <w:szCs w:val="20"/>
        </w:rPr>
      </w:pPr>
      <w:r w:rsidRPr="007732F6">
        <w:rPr>
          <w:rFonts w:ascii="Tahoma" w:hAnsi="Tahoma" w:cs="Tahoma"/>
          <w:sz w:val="20"/>
          <w:szCs w:val="20"/>
        </w:rPr>
        <w:t>číslo účtu:</w:t>
      </w:r>
      <w:r w:rsidRPr="007732F6">
        <w:rPr>
          <w:rFonts w:ascii="Tahoma" w:hAnsi="Tahoma" w:cs="Tahoma"/>
          <w:sz w:val="20"/>
          <w:szCs w:val="20"/>
        </w:rPr>
        <w:tab/>
      </w:r>
      <w:r w:rsidR="00CE1A09">
        <w:rPr>
          <w:rFonts w:ascii="Tahoma" w:hAnsi="Tahoma" w:cs="Tahoma"/>
          <w:sz w:val="20"/>
          <w:szCs w:val="20"/>
        </w:rPr>
        <w:tab/>
      </w:r>
      <w:proofErr w:type="spellStart"/>
      <w:r w:rsidR="00CE1A09">
        <w:rPr>
          <w:rFonts w:ascii="Tahoma" w:hAnsi="Tahoma" w:cs="Tahoma"/>
          <w:sz w:val="20"/>
          <w:szCs w:val="20"/>
        </w:rPr>
        <w:t>xx</w:t>
      </w:r>
      <w:proofErr w:type="spellEnd"/>
      <w:r w:rsidR="00CE1A09">
        <w:rPr>
          <w:rFonts w:ascii="Tahoma" w:hAnsi="Tahoma" w:cs="Tahoma"/>
          <w:sz w:val="20"/>
          <w:szCs w:val="20"/>
        </w:rPr>
        <w:t>-</w:t>
      </w:r>
      <w:proofErr w:type="spellStart"/>
      <w:r w:rsidR="00CE1A09">
        <w:rPr>
          <w:rFonts w:ascii="Tahoma" w:hAnsi="Tahoma" w:cs="Tahoma"/>
          <w:sz w:val="20"/>
          <w:szCs w:val="20"/>
        </w:rPr>
        <w:t>xxxxxxxxxx</w:t>
      </w:r>
      <w:proofErr w:type="spellEnd"/>
      <w:r w:rsidR="00CE1A09">
        <w:rPr>
          <w:rFonts w:ascii="Tahoma" w:hAnsi="Tahoma" w:cs="Tahoma"/>
          <w:sz w:val="20"/>
          <w:szCs w:val="20"/>
        </w:rPr>
        <w:t>/</w:t>
      </w:r>
      <w:proofErr w:type="spellStart"/>
      <w:r w:rsidR="00CE1A09">
        <w:rPr>
          <w:rFonts w:ascii="Tahoma" w:hAnsi="Tahoma" w:cs="Tahoma"/>
          <w:sz w:val="20"/>
          <w:szCs w:val="20"/>
        </w:rPr>
        <w:t>xxxx</w:t>
      </w:r>
      <w:proofErr w:type="spellEnd"/>
    </w:p>
    <w:p w:rsidR="00E973E0" w:rsidRPr="00494767" w:rsidRDefault="00E973E0" w:rsidP="004B5B9D">
      <w:pPr>
        <w:tabs>
          <w:tab w:val="num" w:pos="0"/>
          <w:tab w:val="left" w:pos="1843"/>
        </w:tabs>
        <w:spacing w:before="0"/>
        <w:rPr>
          <w:rFonts w:ascii="Tahoma" w:hAnsi="Tahoma" w:cs="Tahoma"/>
          <w:sz w:val="20"/>
          <w:szCs w:val="20"/>
        </w:rPr>
      </w:pPr>
      <w:r w:rsidRPr="007732F6">
        <w:rPr>
          <w:rFonts w:ascii="Tahoma" w:hAnsi="Tahoma" w:cs="Tahoma"/>
          <w:sz w:val="20"/>
          <w:szCs w:val="20"/>
        </w:rPr>
        <w:t>zapsaná v</w:t>
      </w:r>
      <w:r w:rsidR="00FF72F5" w:rsidRPr="007732F6">
        <w:rPr>
          <w:rFonts w:ascii="Tahoma" w:hAnsi="Tahoma" w:cs="Tahoma"/>
          <w:sz w:val="20"/>
          <w:szCs w:val="20"/>
        </w:rPr>
        <w:t> OR vedeném KS v Ostravě</w:t>
      </w:r>
      <w:r w:rsidR="00FF72F5">
        <w:rPr>
          <w:rFonts w:ascii="Tahoma" w:hAnsi="Tahoma" w:cs="Tahoma"/>
          <w:sz w:val="20"/>
          <w:szCs w:val="20"/>
        </w:rPr>
        <w:t>, oddíl C, vložka 22652</w:t>
      </w:r>
      <w:r w:rsidRPr="00494767">
        <w:rPr>
          <w:rFonts w:ascii="Tahoma" w:hAnsi="Tahoma" w:cs="Tahoma"/>
          <w:sz w:val="20"/>
          <w:szCs w:val="20"/>
        </w:rPr>
        <w:t xml:space="preserve"> </w:t>
      </w:r>
      <w:r w:rsidR="00FF72F5">
        <w:rPr>
          <w:rFonts w:ascii="Tahoma" w:hAnsi="Tahoma" w:cs="Tahoma"/>
          <w:sz w:val="20"/>
          <w:szCs w:val="20"/>
        </w:rPr>
        <w:tab/>
      </w:r>
      <w:r w:rsidR="00FF72F5">
        <w:rPr>
          <w:rFonts w:ascii="Tahoma" w:hAnsi="Tahoma" w:cs="Tahoma"/>
          <w:sz w:val="20"/>
          <w:szCs w:val="20"/>
        </w:rPr>
        <w:tab/>
      </w:r>
    </w:p>
    <w:p w:rsidR="002B4BDC" w:rsidRPr="00494767" w:rsidRDefault="00A76280" w:rsidP="004B5B9D">
      <w:pPr>
        <w:pStyle w:val="JVS2"/>
        <w:tabs>
          <w:tab w:val="clear" w:pos="1440"/>
          <w:tab w:val="left" w:pos="2268"/>
        </w:tabs>
        <w:spacing w:line="276" w:lineRule="auto"/>
        <w:rPr>
          <w:rFonts w:ascii="Tahoma" w:hAnsi="Tahoma" w:cs="Tahoma"/>
          <w:i/>
          <w:color w:val="000000"/>
          <w:sz w:val="20"/>
          <w:szCs w:val="20"/>
        </w:rPr>
      </w:pPr>
      <w:r w:rsidRPr="00494767">
        <w:rPr>
          <w:rFonts w:ascii="Tahoma" w:hAnsi="Tahoma" w:cs="Tahoma"/>
          <w:i/>
          <w:color w:val="000000"/>
          <w:sz w:val="20"/>
          <w:szCs w:val="20"/>
        </w:rPr>
        <w:t xml:space="preserve">dále jen „prodávající“ </w:t>
      </w:r>
    </w:p>
    <w:p w:rsidR="0047302D" w:rsidRDefault="00B46204" w:rsidP="0047302D">
      <w:pPr>
        <w:pStyle w:val="Zkladntext"/>
        <w:keepNext/>
        <w:tabs>
          <w:tab w:val="left" w:pos="284"/>
          <w:tab w:val="left" w:pos="540"/>
        </w:tabs>
        <w:spacing w:after="0"/>
        <w:ind w:left="539" w:hanging="539"/>
        <w:jc w:val="center"/>
        <w:rPr>
          <w:rFonts w:ascii="Tahoma" w:hAnsi="Tahoma" w:cs="Tahoma"/>
          <w:b/>
          <w:bCs/>
          <w:sz w:val="20"/>
          <w:szCs w:val="20"/>
        </w:rPr>
      </w:pPr>
      <w:r w:rsidRPr="00494767">
        <w:rPr>
          <w:rFonts w:ascii="Tahoma" w:hAnsi="Tahoma" w:cs="Tahoma"/>
          <w:b/>
          <w:bCs/>
          <w:sz w:val="20"/>
          <w:szCs w:val="20"/>
        </w:rPr>
        <w:t>II.</w:t>
      </w:r>
      <w:r w:rsidR="002B4BDC">
        <w:rPr>
          <w:rFonts w:ascii="Tahoma" w:hAnsi="Tahoma" w:cs="Tahoma"/>
          <w:b/>
          <w:bCs/>
          <w:sz w:val="20"/>
          <w:szCs w:val="20"/>
        </w:rPr>
        <w:t xml:space="preserve"> </w:t>
      </w:r>
    </w:p>
    <w:p w:rsidR="00B46204" w:rsidRDefault="00B46204" w:rsidP="007732F6">
      <w:pPr>
        <w:pStyle w:val="JVS2"/>
        <w:pBdr>
          <w:top w:val="single" w:sz="4" w:space="1" w:color="auto"/>
          <w:bottom w:val="single" w:sz="4" w:space="1" w:color="auto"/>
        </w:pBdr>
        <w:spacing w:line="276" w:lineRule="auto"/>
        <w:jc w:val="center"/>
        <w:rPr>
          <w:rFonts w:ascii="Tahoma" w:hAnsi="Tahoma" w:cs="Tahoma"/>
          <w:b w:val="0"/>
          <w:bCs w:val="0"/>
          <w:sz w:val="20"/>
          <w:szCs w:val="20"/>
        </w:rPr>
      </w:pPr>
      <w:r w:rsidRPr="00494767">
        <w:rPr>
          <w:rFonts w:ascii="Tahoma" w:hAnsi="Tahoma" w:cs="Tahoma"/>
          <w:sz w:val="20"/>
          <w:szCs w:val="20"/>
        </w:rPr>
        <w:t>Základní ustanovení</w:t>
      </w:r>
    </w:p>
    <w:p w:rsidR="00B46204" w:rsidRPr="00494767" w:rsidRDefault="00B46204" w:rsidP="00012D79">
      <w:pPr>
        <w:pStyle w:val="OdstavecSmlouvy"/>
        <w:numPr>
          <w:ilvl w:val="0"/>
          <w:numId w:val="17"/>
        </w:numPr>
        <w:rPr>
          <w:rFonts w:ascii="Tahoma" w:hAnsi="Tahoma" w:cs="Tahoma"/>
          <w:b/>
          <w:caps/>
          <w:sz w:val="20"/>
        </w:rPr>
      </w:pPr>
      <w:r w:rsidRPr="00494767">
        <w:rPr>
          <w:rFonts w:ascii="Tahoma" w:hAnsi="Tahoma" w:cs="Tahoma"/>
          <w:sz w:val="20"/>
        </w:rPr>
        <w:t xml:space="preserve">Tato smlouva je uzavřena dle § </w:t>
      </w:r>
      <w:smartTag w:uri="urn:schemas-microsoft-com:office:smarttags" w:element="metricconverter">
        <w:smartTagPr>
          <w:attr w:name="ProductID" w:val="2079 a"/>
        </w:smartTagPr>
        <w:r w:rsidRPr="00494767">
          <w:rPr>
            <w:rFonts w:ascii="Tahoma" w:hAnsi="Tahoma" w:cs="Tahoma"/>
            <w:sz w:val="20"/>
          </w:rPr>
          <w:t>2079 a</w:t>
        </w:r>
      </w:smartTag>
      <w:r w:rsidR="001D52EA">
        <w:rPr>
          <w:rFonts w:ascii="Tahoma" w:hAnsi="Tahoma" w:cs="Tahoma"/>
          <w:sz w:val="20"/>
        </w:rPr>
        <w:t xml:space="preserve"> </w:t>
      </w:r>
      <w:proofErr w:type="spellStart"/>
      <w:r w:rsidR="001D52EA">
        <w:rPr>
          <w:rFonts w:ascii="Tahoma" w:hAnsi="Tahoma" w:cs="Tahoma"/>
          <w:sz w:val="20"/>
        </w:rPr>
        <w:t>násl</w:t>
      </w:r>
      <w:proofErr w:type="spellEnd"/>
      <w:r w:rsidR="001D52EA">
        <w:rPr>
          <w:rFonts w:ascii="Tahoma" w:hAnsi="Tahoma" w:cs="Tahoma"/>
          <w:sz w:val="20"/>
        </w:rPr>
        <w:t>. Občanského</w:t>
      </w:r>
      <w:r w:rsidRPr="00494767">
        <w:rPr>
          <w:rFonts w:ascii="Tahoma" w:hAnsi="Tahoma" w:cs="Tahoma"/>
          <w:sz w:val="20"/>
        </w:rPr>
        <w:t xml:space="preserve"> zákoník</w:t>
      </w:r>
      <w:r w:rsidR="001D52EA">
        <w:rPr>
          <w:rFonts w:ascii="Tahoma" w:hAnsi="Tahoma" w:cs="Tahoma"/>
          <w:sz w:val="20"/>
        </w:rPr>
        <w:t>u</w:t>
      </w:r>
      <w:r w:rsidRPr="00494767">
        <w:rPr>
          <w:rFonts w:ascii="Tahoma" w:hAnsi="Tahoma" w:cs="Tahoma"/>
          <w:sz w:val="20"/>
        </w:rPr>
        <w:t xml:space="preserve"> (dále jen „občanský zákoník“); práva a povinnosti stran touto smlouvou neupravená se řídí příslušnými ustanoveními občanského zákoníku. </w:t>
      </w:r>
    </w:p>
    <w:p w:rsidR="00B46204" w:rsidRPr="00494767" w:rsidRDefault="00B46204" w:rsidP="00012D79">
      <w:pPr>
        <w:pStyle w:val="OdstavecSmlouvy"/>
        <w:numPr>
          <w:ilvl w:val="0"/>
          <w:numId w:val="17"/>
        </w:numPr>
        <w:rPr>
          <w:rFonts w:ascii="Tahoma" w:hAnsi="Tahoma" w:cs="Tahoma"/>
          <w:sz w:val="20"/>
        </w:rPr>
      </w:pPr>
      <w:r w:rsidRPr="00494767">
        <w:rPr>
          <w:rFonts w:ascii="Tahoma" w:hAnsi="Tahoma" w:cs="Tahoma"/>
          <w:sz w:val="20"/>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B46204" w:rsidRPr="00494767" w:rsidRDefault="00B46204" w:rsidP="00012D79">
      <w:pPr>
        <w:pStyle w:val="OdstavecSmlouvy"/>
        <w:numPr>
          <w:ilvl w:val="0"/>
          <w:numId w:val="17"/>
        </w:numPr>
        <w:ind w:left="357" w:hanging="357"/>
        <w:rPr>
          <w:rFonts w:ascii="Tahoma" w:hAnsi="Tahoma" w:cs="Tahoma"/>
          <w:sz w:val="20"/>
        </w:rPr>
      </w:pPr>
      <w:r w:rsidRPr="00494767">
        <w:rPr>
          <w:rFonts w:ascii="Tahoma" w:hAnsi="Tahoma" w:cs="Tahoma"/>
          <w:sz w:val="20"/>
        </w:rPr>
        <w:t>Prodávající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nový účet však musí být zveřejněným účtem ve smyslu předchozí věty.</w:t>
      </w:r>
    </w:p>
    <w:p w:rsidR="00B46204" w:rsidRPr="00494767" w:rsidRDefault="00B46204" w:rsidP="00012D79">
      <w:pPr>
        <w:pStyle w:val="OdstavecSmlouvy"/>
        <w:numPr>
          <w:ilvl w:val="0"/>
          <w:numId w:val="17"/>
        </w:numPr>
        <w:rPr>
          <w:rFonts w:ascii="Tahoma" w:hAnsi="Tahoma" w:cs="Tahoma"/>
          <w:sz w:val="20"/>
        </w:rPr>
      </w:pPr>
      <w:r w:rsidRPr="00494767">
        <w:rPr>
          <w:rFonts w:ascii="Tahoma" w:hAnsi="Tahoma" w:cs="Tahoma"/>
          <w:sz w:val="20"/>
        </w:rPr>
        <w:t>Smluvní strany prohlašují, že osoby podepisující tuto smlouvu jsou k tomuto úkonu oprávněny.</w:t>
      </w:r>
    </w:p>
    <w:p w:rsidR="00A76280" w:rsidRPr="00494767" w:rsidRDefault="00B46204" w:rsidP="00012D79">
      <w:pPr>
        <w:pStyle w:val="OdstavecSmlouvy"/>
        <w:numPr>
          <w:ilvl w:val="0"/>
          <w:numId w:val="17"/>
        </w:numPr>
        <w:rPr>
          <w:rFonts w:ascii="Tahoma" w:hAnsi="Tahoma" w:cs="Tahoma"/>
          <w:sz w:val="20"/>
        </w:rPr>
      </w:pPr>
      <w:r w:rsidRPr="00494767">
        <w:rPr>
          <w:rFonts w:ascii="Tahoma" w:hAnsi="Tahoma" w:cs="Tahoma"/>
          <w:sz w:val="20"/>
        </w:rPr>
        <w:t>Prodávající prohlašuje, že je odborně způsobilý k zajištění předmětu plnění podle této smlouvy.</w:t>
      </w:r>
    </w:p>
    <w:p w:rsidR="00A76280" w:rsidRDefault="00A76280" w:rsidP="004B5B9D">
      <w:pPr>
        <w:pStyle w:val="Odstavecseseznamem"/>
        <w:numPr>
          <w:ilvl w:val="0"/>
          <w:numId w:val="17"/>
        </w:numPr>
        <w:tabs>
          <w:tab w:val="left" w:pos="0"/>
          <w:tab w:val="left" w:leader="underscore" w:pos="4706"/>
          <w:tab w:val="left" w:pos="4990"/>
          <w:tab w:val="left" w:leader="underscore" w:pos="9639"/>
        </w:tabs>
        <w:ind w:left="357" w:hanging="357"/>
        <w:rPr>
          <w:rFonts w:ascii="Tahoma" w:hAnsi="Tahoma" w:cs="Tahoma"/>
          <w:sz w:val="20"/>
          <w:szCs w:val="20"/>
        </w:rPr>
      </w:pPr>
      <w:r w:rsidRPr="00494767">
        <w:rPr>
          <w:rFonts w:ascii="Tahoma" w:hAnsi="Tahoma" w:cs="Tahoma"/>
          <w:sz w:val="20"/>
          <w:szCs w:val="20"/>
        </w:rPr>
        <w:t xml:space="preserve">Účelem uzavření smlouvy je zajištění </w:t>
      </w:r>
      <w:r w:rsidRPr="00494767">
        <w:rPr>
          <w:rFonts w:ascii="Tahoma" w:hAnsi="Tahoma" w:cs="Tahoma"/>
          <w:b/>
          <w:sz w:val="20"/>
          <w:szCs w:val="20"/>
        </w:rPr>
        <w:t xml:space="preserve">dodávky </w:t>
      </w:r>
      <w:r w:rsidR="002B4BDC">
        <w:rPr>
          <w:rFonts w:ascii="Tahoma" w:hAnsi="Tahoma" w:cs="Tahoma"/>
          <w:b/>
          <w:sz w:val="20"/>
          <w:szCs w:val="20"/>
        </w:rPr>
        <w:t xml:space="preserve">dřevních </w:t>
      </w:r>
      <w:r w:rsidR="00E25222" w:rsidRPr="00494767">
        <w:rPr>
          <w:rFonts w:ascii="Tahoma" w:hAnsi="Tahoma" w:cs="Tahoma"/>
          <w:b/>
          <w:sz w:val="20"/>
          <w:szCs w:val="20"/>
        </w:rPr>
        <w:t>pelet</w:t>
      </w:r>
      <w:r w:rsidR="008C491A" w:rsidRPr="00494767">
        <w:rPr>
          <w:rFonts w:ascii="Tahoma" w:hAnsi="Tahoma" w:cs="Tahoma"/>
          <w:sz w:val="20"/>
          <w:szCs w:val="20"/>
        </w:rPr>
        <w:t xml:space="preserve"> pro </w:t>
      </w:r>
      <w:r w:rsidR="00E25222" w:rsidRPr="00494767">
        <w:rPr>
          <w:rFonts w:ascii="Tahoma" w:hAnsi="Tahoma" w:cs="Tahoma"/>
          <w:sz w:val="20"/>
          <w:szCs w:val="20"/>
        </w:rPr>
        <w:t xml:space="preserve">potřeby </w:t>
      </w:r>
      <w:r w:rsidR="008C491A" w:rsidRPr="00494767">
        <w:rPr>
          <w:rFonts w:ascii="Tahoma" w:hAnsi="Tahoma" w:cs="Tahoma"/>
          <w:sz w:val="20"/>
          <w:szCs w:val="20"/>
        </w:rPr>
        <w:t>kupujícího.</w:t>
      </w:r>
    </w:p>
    <w:p w:rsidR="001D52EA" w:rsidRDefault="001D52EA" w:rsidP="001D52EA">
      <w:pPr>
        <w:pStyle w:val="Odstavecseseznamem"/>
        <w:tabs>
          <w:tab w:val="left" w:pos="0"/>
          <w:tab w:val="left" w:leader="underscore" w:pos="4706"/>
          <w:tab w:val="left" w:pos="4990"/>
          <w:tab w:val="left" w:leader="underscore" w:pos="9639"/>
        </w:tabs>
        <w:ind w:left="357" w:firstLine="0"/>
        <w:rPr>
          <w:rFonts w:ascii="Tahoma" w:hAnsi="Tahoma" w:cs="Tahoma"/>
          <w:sz w:val="20"/>
          <w:szCs w:val="20"/>
        </w:rPr>
      </w:pPr>
    </w:p>
    <w:p w:rsidR="0047302D" w:rsidRDefault="00A76280" w:rsidP="002B4BDC">
      <w:pPr>
        <w:pStyle w:val="JVS2"/>
        <w:keepNext/>
        <w:spacing w:line="276" w:lineRule="auto"/>
        <w:jc w:val="center"/>
        <w:rPr>
          <w:rFonts w:ascii="Tahoma" w:hAnsi="Tahoma" w:cs="Tahoma"/>
          <w:sz w:val="20"/>
          <w:szCs w:val="20"/>
        </w:rPr>
      </w:pPr>
      <w:r w:rsidRPr="00494767">
        <w:rPr>
          <w:rFonts w:ascii="Tahoma" w:hAnsi="Tahoma" w:cs="Tahoma"/>
          <w:sz w:val="20"/>
          <w:szCs w:val="20"/>
        </w:rPr>
        <w:t>III</w:t>
      </w:r>
      <w:r w:rsidR="00BB603F" w:rsidRPr="00494767">
        <w:rPr>
          <w:rFonts w:ascii="Tahoma" w:hAnsi="Tahoma" w:cs="Tahoma"/>
          <w:sz w:val="20"/>
          <w:szCs w:val="20"/>
        </w:rPr>
        <w:t>.</w:t>
      </w:r>
      <w:r w:rsidR="002B4BDC">
        <w:rPr>
          <w:rFonts w:ascii="Tahoma" w:hAnsi="Tahoma" w:cs="Tahoma"/>
          <w:sz w:val="20"/>
          <w:szCs w:val="20"/>
        </w:rPr>
        <w:t xml:space="preserve"> </w:t>
      </w:r>
    </w:p>
    <w:p w:rsidR="00BB603F" w:rsidRPr="00494767" w:rsidRDefault="00A76280" w:rsidP="007732F6">
      <w:pPr>
        <w:pStyle w:val="JVS2"/>
        <w:pBdr>
          <w:top w:val="single" w:sz="4" w:space="1" w:color="auto"/>
          <w:bottom w:val="single" w:sz="4" w:space="1" w:color="auto"/>
        </w:pBdr>
        <w:spacing w:line="276" w:lineRule="auto"/>
        <w:jc w:val="center"/>
        <w:rPr>
          <w:rFonts w:ascii="Tahoma" w:hAnsi="Tahoma" w:cs="Tahoma"/>
          <w:sz w:val="20"/>
          <w:szCs w:val="20"/>
        </w:rPr>
      </w:pPr>
      <w:r w:rsidRPr="00494767">
        <w:rPr>
          <w:rFonts w:ascii="Tahoma" w:hAnsi="Tahoma" w:cs="Tahoma"/>
          <w:sz w:val="20"/>
          <w:szCs w:val="20"/>
        </w:rPr>
        <w:t>Předmět smlouvy</w:t>
      </w:r>
    </w:p>
    <w:p w:rsidR="00A76280" w:rsidRPr="00494767" w:rsidRDefault="00A76280" w:rsidP="00012D79">
      <w:pPr>
        <w:numPr>
          <w:ilvl w:val="0"/>
          <w:numId w:val="12"/>
        </w:numPr>
        <w:tabs>
          <w:tab w:val="left" w:pos="0"/>
          <w:tab w:val="left" w:leader="underscore" w:pos="4706"/>
          <w:tab w:val="left" w:pos="4990"/>
          <w:tab w:val="left" w:leader="underscore" w:pos="9639"/>
        </w:tabs>
        <w:spacing w:after="120"/>
        <w:rPr>
          <w:rFonts w:ascii="Tahoma" w:hAnsi="Tahoma" w:cs="Tahoma"/>
          <w:sz w:val="20"/>
          <w:szCs w:val="20"/>
        </w:rPr>
      </w:pPr>
      <w:r w:rsidRPr="00494767">
        <w:rPr>
          <w:rFonts w:ascii="Tahoma" w:hAnsi="Tahoma" w:cs="Tahoma"/>
          <w:sz w:val="20"/>
          <w:szCs w:val="20"/>
        </w:rPr>
        <w:t xml:space="preserve">Prodávající se zavazuje dodávat kupujícímu na základě jeho objednávek zboží </w:t>
      </w:r>
      <w:r w:rsidR="00BB603F" w:rsidRPr="00494767">
        <w:rPr>
          <w:rFonts w:ascii="Tahoma" w:hAnsi="Tahoma" w:cs="Tahoma"/>
          <w:sz w:val="20"/>
          <w:szCs w:val="20"/>
        </w:rPr>
        <w:t xml:space="preserve">– </w:t>
      </w:r>
      <w:r w:rsidR="00BB603F" w:rsidRPr="00494767">
        <w:rPr>
          <w:rFonts w:ascii="Tahoma" w:hAnsi="Tahoma" w:cs="Tahoma"/>
          <w:b/>
          <w:sz w:val="20"/>
          <w:szCs w:val="20"/>
        </w:rPr>
        <w:t>dřevní</w:t>
      </w:r>
      <w:r w:rsidR="00BB603F" w:rsidRPr="00494767">
        <w:rPr>
          <w:rFonts w:ascii="Tahoma" w:hAnsi="Tahoma" w:cs="Tahoma"/>
          <w:sz w:val="20"/>
          <w:szCs w:val="20"/>
        </w:rPr>
        <w:t xml:space="preserve"> </w:t>
      </w:r>
      <w:r w:rsidR="00BB603F" w:rsidRPr="00494767">
        <w:rPr>
          <w:rFonts w:ascii="Tahoma" w:hAnsi="Tahoma" w:cs="Tahoma"/>
          <w:b/>
          <w:sz w:val="20"/>
          <w:szCs w:val="20"/>
        </w:rPr>
        <w:t>pelety</w:t>
      </w:r>
      <w:r w:rsidR="00BB603F" w:rsidRPr="00494767">
        <w:rPr>
          <w:rFonts w:ascii="Tahoma" w:hAnsi="Tahoma" w:cs="Tahoma"/>
          <w:sz w:val="20"/>
          <w:szCs w:val="20"/>
        </w:rPr>
        <w:t xml:space="preserve"> - </w:t>
      </w:r>
      <w:r w:rsidRPr="00494767">
        <w:rPr>
          <w:rFonts w:ascii="Tahoma" w:hAnsi="Tahoma" w:cs="Tahoma"/>
          <w:sz w:val="20"/>
          <w:szCs w:val="20"/>
        </w:rPr>
        <w:t>specifikované v příloze k této smlouvě (dále také „zboží“) a převést na kupujícího vlastnické právo k dodanému zboží. Kupující se zavazuje uhradit prodávajícímu kupní cenu za takto dodané zboží.</w:t>
      </w:r>
    </w:p>
    <w:p w:rsidR="00A17CDA" w:rsidRPr="00494767" w:rsidRDefault="00A76280" w:rsidP="00012D79">
      <w:pPr>
        <w:numPr>
          <w:ilvl w:val="0"/>
          <w:numId w:val="12"/>
        </w:numPr>
        <w:tabs>
          <w:tab w:val="left" w:pos="0"/>
          <w:tab w:val="left" w:leader="underscore" w:pos="4706"/>
          <w:tab w:val="left" w:pos="4990"/>
          <w:tab w:val="left" w:leader="underscore" w:pos="9639"/>
        </w:tabs>
        <w:spacing w:after="120"/>
        <w:rPr>
          <w:rFonts w:ascii="Tahoma" w:hAnsi="Tahoma" w:cs="Tahoma"/>
          <w:sz w:val="20"/>
          <w:szCs w:val="20"/>
        </w:rPr>
      </w:pPr>
      <w:r w:rsidRPr="00494767">
        <w:rPr>
          <w:rFonts w:ascii="Tahoma" w:hAnsi="Tahoma" w:cs="Tahoma"/>
          <w:sz w:val="20"/>
          <w:szCs w:val="20"/>
        </w:rPr>
        <w:t xml:space="preserve">Dodávky zboží dle této smlouvy budou prováděny na základě jednotlivých </w:t>
      </w:r>
      <w:r w:rsidR="00A17CDA" w:rsidRPr="00494767">
        <w:rPr>
          <w:rFonts w:ascii="Tahoma" w:hAnsi="Tahoma" w:cs="Tahoma"/>
          <w:sz w:val="20"/>
          <w:szCs w:val="20"/>
        </w:rPr>
        <w:t xml:space="preserve">telefonických </w:t>
      </w:r>
      <w:r w:rsidRPr="00494767">
        <w:rPr>
          <w:rFonts w:ascii="Tahoma" w:hAnsi="Tahoma" w:cs="Tahoma"/>
          <w:sz w:val="20"/>
          <w:szCs w:val="20"/>
        </w:rPr>
        <w:t>objednávek</w:t>
      </w:r>
      <w:r w:rsidR="00A17CDA" w:rsidRPr="00494767">
        <w:rPr>
          <w:rFonts w:ascii="Tahoma" w:hAnsi="Tahoma" w:cs="Tahoma"/>
          <w:sz w:val="20"/>
          <w:szCs w:val="20"/>
        </w:rPr>
        <w:t>.</w:t>
      </w:r>
      <w:r w:rsidRPr="00494767">
        <w:rPr>
          <w:rFonts w:ascii="Tahoma" w:hAnsi="Tahoma" w:cs="Tahoma"/>
          <w:sz w:val="20"/>
          <w:szCs w:val="20"/>
        </w:rPr>
        <w:t xml:space="preserve"> </w:t>
      </w:r>
    </w:p>
    <w:p w:rsidR="00A17CDA" w:rsidRPr="00494767" w:rsidRDefault="004B5B9D" w:rsidP="00012D79">
      <w:pPr>
        <w:tabs>
          <w:tab w:val="left" w:pos="0"/>
          <w:tab w:val="left" w:leader="underscore" w:pos="4706"/>
          <w:tab w:val="left" w:pos="4990"/>
          <w:tab w:val="left" w:leader="underscore" w:pos="9639"/>
        </w:tabs>
        <w:spacing w:after="120"/>
        <w:ind w:left="284"/>
        <w:rPr>
          <w:rFonts w:ascii="Tahoma" w:hAnsi="Tahoma" w:cs="Tahoma"/>
          <w:sz w:val="20"/>
          <w:szCs w:val="20"/>
        </w:rPr>
      </w:pPr>
      <w:r>
        <w:rPr>
          <w:rFonts w:ascii="Tahoma" w:hAnsi="Tahoma" w:cs="Tahoma"/>
          <w:sz w:val="20"/>
          <w:szCs w:val="20"/>
        </w:rPr>
        <w:tab/>
      </w:r>
      <w:r>
        <w:rPr>
          <w:rFonts w:ascii="Tahoma" w:hAnsi="Tahoma" w:cs="Tahoma"/>
          <w:sz w:val="20"/>
          <w:szCs w:val="20"/>
        </w:rPr>
        <w:tab/>
      </w:r>
      <w:r w:rsidR="00A17CDA" w:rsidRPr="00494767">
        <w:rPr>
          <w:rFonts w:ascii="Tahoma" w:hAnsi="Tahoma" w:cs="Tahoma"/>
          <w:sz w:val="20"/>
          <w:szCs w:val="20"/>
        </w:rPr>
        <w:t xml:space="preserve">Telefonní číslo, na kterém je možno provádět </w:t>
      </w:r>
      <w:r w:rsidR="00A17CDA" w:rsidRPr="007732F6">
        <w:rPr>
          <w:rFonts w:ascii="Tahoma" w:hAnsi="Tahoma" w:cs="Tahoma"/>
          <w:sz w:val="20"/>
          <w:szCs w:val="20"/>
        </w:rPr>
        <w:t xml:space="preserve">objednávky: </w:t>
      </w:r>
      <w:r w:rsidR="00FF72F5" w:rsidRPr="007732F6">
        <w:rPr>
          <w:rFonts w:ascii="Tahoma" w:hAnsi="Tahoma" w:cs="Tahoma"/>
          <w:sz w:val="20"/>
          <w:szCs w:val="20"/>
        </w:rPr>
        <w:t>+42</w:t>
      </w:r>
      <w:r w:rsidR="007732F6">
        <w:rPr>
          <w:rFonts w:ascii="Tahoma" w:hAnsi="Tahoma" w:cs="Tahoma"/>
          <w:sz w:val="20"/>
          <w:szCs w:val="20"/>
        </w:rPr>
        <w:t>0 </w:t>
      </w:r>
      <w:r w:rsidR="00FF72F5" w:rsidRPr="007732F6">
        <w:rPr>
          <w:rFonts w:ascii="Tahoma" w:hAnsi="Tahoma" w:cs="Tahoma"/>
          <w:sz w:val="20"/>
          <w:szCs w:val="20"/>
        </w:rPr>
        <w:t>604</w:t>
      </w:r>
      <w:r w:rsidR="007732F6">
        <w:rPr>
          <w:rFonts w:ascii="Tahoma" w:hAnsi="Tahoma" w:cs="Tahoma"/>
          <w:sz w:val="20"/>
          <w:szCs w:val="20"/>
        </w:rPr>
        <w:t> </w:t>
      </w:r>
      <w:r w:rsidR="00FF72F5" w:rsidRPr="007732F6">
        <w:rPr>
          <w:rFonts w:ascii="Tahoma" w:hAnsi="Tahoma" w:cs="Tahoma"/>
          <w:sz w:val="20"/>
          <w:szCs w:val="20"/>
        </w:rPr>
        <w:t>299</w:t>
      </w:r>
      <w:r w:rsidR="007732F6">
        <w:rPr>
          <w:rFonts w:ascii="Tahoma" w:hAnsi="Tahoma" w:cs="Tahoma"/>
          <w:sz w:val="20"/>
          <w:szCs w:val="20"/>
        </w:rPr>
        <w:t> </w:t>
      </w:r>
      <w:r w:rsidR="00FF72F5" w:rsidRPr="007732F6">
        <w:rPr>
          <w:rFonts w:ascii="Tahoma" w:hAnsi="Tahoma" w:cs="Tahoma"/>
          <w:sz w:val="20"/>
          <w:szCs w:val="20"/>
        </w:rPr>
        <w:t>944</w:t>
      </w:r>
      <w:r w:rsidR="007732F6">
        <w:rPr>
          <w:rFonts w:ascii="Tahoma" w:hAnsi="Tahoma" w:cs="Tahoma"/>
          <w:sz w:val="20"/>
          <w:szCs w:val="20"/>
        </w:rPr>
        <w:t>.</w:t>
      </w:r>
    </w:p>
    <w:p w:rsidR="00A76280" w:rsidRPr="00494767" w:rsidRDefault="00A76280" w:rsidP="00012D79">
      <w:pPr>
        <w:numPr>
          <w:ilvl w:val="0"/>
          <w:numId w:val="12"/>
        </w:numPr>
        <w:tabs>
          <w:tab w:val="left" w:pos="0"/>
          <w:tab w:val="left" w:leader="underscore" w:pos="4706"/>
          <w:tab w:val="left" w:pos="4990"/>
          <w:tab w:val="left" w:leader="underscore" w:pos="9639"/>
        </w:tabs>
        <w:spacing w:after="120"/>
        <w:rPr>
          <w:rFonts w:ascii="Tahoma" w:hAnsi="Tahoma" w:cs="Tahoma"/>
          <w:sz w:val="20"/>
          <w:szCs w:val="20"/>
        </w:rPr>
      </w:pPr>
      <w:r w:rsidRPr="00494767">
        <w:rPr>
          <w:rFonts w:ascii="Tahoma" w:hAnsi="Tahoma" w:cs="Tahoma"/>
          <w:sz w:val="20"/>
          <w:szCs w:val="20"/>
        </w:rPr>
        <w:t xml:space="preserve"> Dodávané zboží musí splňovat požadavky a podmínky této smlouvy a požadavky veškerých právních předpisů.</w:t>
      </w:r>
    </w:p>
    <w:p w:rsidR="00A76280" w:rsidRDefault="00A76280" w:rsidP="004B5B9D">
      <w:pPr>
        <w:numPr>
          <w:ilvl w:val="0"/>
          <w:numId w:val="12"/>
        </w:numPr>
        <w:tabs>
          <w:tab w:val="left" w:pos="0"/>
          <w:tab w:val="left" w:leader="underscore" w:pos="4706"/>
          <w:tab w:val="left" w:pos="4990"/>
          <w:tab w:val="left" w:leader="underscore" w:pos="9639"/>
        </w:tabs>
        <w:spacing w:after="120"/>
        <w:rPr>
          <w:rFonts w:ascii="Tahoma" w:hAnsi="Tahoma" w:cs="Tahoma"/>
          <w:sz w:val="20"/>
          <w:szCs w:val="20"/>
        </w:rPr>
      </w:pPr>
      <w:r w:rsidRPr="00494767">
        <w:rPr>
          <w:rFonts w:ascii="Tahoma" w:hAnsi="Tahoma" w:cs="Tahoma"/>
          <w:sz w:val="20"/>
          <w:szCs w:val="20"/>
        </w:rPr>
        <w:t>Smluvní strany prohlašují, že předmět smlouvy není plněním nemožným a že smlouvu uzavřely po pečlivém zvážení všech možných důsledků.</w:t>
      </w:r>
    </w:p>
    <w:p w:rsidR="004B5B9D" w:rsidRPr="004B5B9D" w:rsidRDefault="004B5B9D" w:rsidP="004B5B9D">
      <w:pPr>
        <w:tabs>
          <w:tab w:val="left" w:pos="0"/>
          <w:tab w:val="left" w:leader="underscore" w:pos="4706"/>
          <w:tab w:val="left" w:pos="4990"/>
          <w:tab w:val="left" w:leader="underscore" w:pos="9639"/>
        </w:tabs>
        <w:spacing w:after="120"/>
        <w:ind w:left="284" w:firstLine="0"/>
        <w:rPr>
          <w:rFonts w:ascii="Tahoma" w:hAnsi="Tahoma" w:cs="Tahoma"/>
          <w:sz w:val="20"/>
          <w:szCs w:val="20"/>
        </w:rPr>
      </w:pPr>
    </w:p>
    <w:p w:rsidR="0047302D" w:rsidRDefault="00A76280" w:rsidP="002B4BDC">
      <w:pPr>
        <w:pStyle w:val="JVS2"/>
        <w:keepNext/>
        <w:spacing w:line="276" w:lineRule="auto"/>
        <w:jc w:val="center"/>
        <w:rPr>
          <w:rFonts w:ascii="Tahoma" w:hAnsi="Tahoma" w:cs="Tahoma"/>
          <w:sz w:val="20"/>
          <w:szCs w:val="20"/>
        </w:rPr>
      </w:pPr>
      <w:r w:rsidRPr="00494767">
        <w:rPr>
          <w:rFonts w:ascii="Tahoma" w:hAnsi="Tahoma" w:cs="Tahoma"/>
          <w:sz w:val="20"/>
          <w:szCs w:val="20"/>
        </w:rPr>
        <w:t>IV</w:t>
      </w:r>
      <w:r w:rsidR="002B4BDC">
        <w:rPr>
          <w:rFonts w:ascii="Tahoma" w:hAnsi="Tahoma" w:cs="Tahoma"/>
          <w:sz w:val="20"/>
          <w:szCs w:val="20"/>
        </w:rPr>
        <w:t xml:space="preserve">. </w:t>
      </w:r>
      <w:r w:rsidRPr="00494767">
        <w:rPr>
          <w:rFonts w:ascii="Tahoma" w:hAnsi="Tahoma" w:cs="Tahoma"/>
          <w:sz w:val="20"/>
          <w:szCs w:val="20"/>
        </w:rPr>
        <w:t xml:space="preserve"> </w:t>
      </w:r>
    </w:p>
    <w:p w:rsidR="0047302D" w:rsidRPr="00494767" w:rsidRDefault="00A76280" w:rsidP="007732F6">
      <w:pPr>
        <w:pStyle w:val="JVS2"/>
        <w:pBdr>
          <w:top w:val="single" w:sz="4" w:space="1" w:color="auto"/>
          <w:bottom w:val="single" w:sz="4" w:space="1" w:color="auto"/>
        </w:pBdr>
        <w:spacing w:line="276" w:lineRule="auto"/>
        <w:jc w:val="center"/>
        <w:rPr>
          <w:rFonts w:ascii="Tahoma" w:hAnsi="Tahoma" w:cs="Tahoma"/>
          <w:sz w:val="20"/>
          <w:szCs w:val="20"/>
        </w:rPr>
      </w:pPr>
      <w:r w:rsidRPr="00494767">
        <w:rPr>
          <w:rFonts w:ascii="Tahoma" w:hAnsi="Tahoma" w:cs="Tahoma"/>
          <w:sz w:val="20"/>
          <w:szCs w:val="20"/>
        </w:rPr>
        <w:t>Kupní cena</w:t>
      </w:r>
    </w:p>
    <w:p w:rsidR="00B46204" w:rsidRPr="00494767" w:rsidRDefault="0047302D" w:rsidP="0047302D">
      <w:pPr>
        <w:pStyle w:val="Zkladntext"/>
        <w:keepNext/>
        <w:widowControl w:val="0"/>
        <w:numPr>
          <w:ilvl w:val="0"/>
          <w:numId w:val="21"/>
        </w:numPr>
        <w:tabs>
          <w:tab w:val="left" w:pos="284"/>
          <w:tab w:val="left" w:pos="540"/>
          <w:tab w:val="left" w:pos="1418"/>
        </w:tabs>
        <w:autoSpaceDE w:val="0"/>
        <w:autoSpaceDN w:val="0"/>
        <w:ind w:left="284"/>
        <w:rPr>
          <w:rFonts w:ascii="Tahoma" w:hAnsi="Tahoma" w:cs="Tahoma"/>
          <w:sz w:val="20"/>
          <w:szCs w:val="20"/>
        </w:rPr>
      </w:pPr>
      <w:r>
        <w:rPr>
          <w:rFonts w:ascii="Tahoma" w:hAnsi="Tahoma" w:cs="Tahoma"/>
          <w:sz w:val="20"/>
          <w:szCs w:val="20"/>
        </w:rPr>
        <w:t>Kupní cena je stanovena dohodou smluvních stran a činí</w:t>
      </w:r>
    </w:p>
    <w:tbl>
      <w:tblPr>
        <w:tblW w:w="0" w:type="auto"/>
        <w:jc w:val="center"/>
        <w:tblInd w:w="-1182" w:type="dxa"/>
        <w:tblLayout w:type="fixed"/>
        <w:tblLook w:val="0000"/>
      </w:tblPr>
      <w:tblGrid>
        <w:gridCol w:w="3666"/>
        <w:gridCol w:w="2530"/>
      </w:tblGrid>
      <w:tr w:rsidR="00B46204" w:rsidRPr="00494767" w:rsidTr="0047302D">
        <w:trPr>
          <w:trHeight w:val="567"/>
          <w:jc w:val="center"/>
        </w:trPr>
        <w:tc>
          <w:tcPr>
            <w:tcW w:w="3666" w:type="dxa"/>
            <w:tcBorders>
              <w:top w:val="single" w:sz="4" w:space="0" w:color="000000"/>
              <w:left w:val="single" w:sz="8" w:space="0" w:color="000000"/>
              <w:bottom w:val="single" w:sz="8" w:space="0" w:color="000000"/>
            </w:tcBorders>
            <w:shd w:val="clear" w:color="auto" w:fill="auto"/>
            <w:vAlign w:val="center"/>
          </w:tcPr>
          <w:p w:rsidR="00B46204" w:rsidRPr="007732F6" w:rsidRDefault="00B46204" w:rsidP="0047302D">
            <w:pPr>
              <w:pStyle w:val="Zkladntext"/>
              <w:keepNext/>
              <w:widowControl w:val="0"/>
              <w:tabs>
                <w:tab w:val="left" w:pos="284"/>
                <w:tab w:val="left" w:pos="540"/>
                <w:tab w:val="left" w:pos="1418"/>
              </w:tabs>
              <w:autoSpaceDE w:val="0"/>
              <w:autoSpaceDN w:val="0"/>
              <w:rPr>
                <w:rFonts w:ascii="Tahoma" w:hAnsi="Tahoma" w:cs="Tahoma"/>
                <w:b/>
                <w:sz w:val="20"/>
                <w:szCs w:val="20"/>
              </w:rPr>
            </w:pPr>
            <w:r w:rsidRPr="007732F6">
              <w:rPr>
                <w:rFonts w:ascii="Tahoma" w:hAnsi="Tahoma" w:cs="Tahoma"/>
                <w:b/>
                <w:sz w:val="20"/>
                <w:szCs w:val="20"/>
              </w:rPr>
              <w:t xml:space="preserve">Cena 1 t </w:t>
            </w:r>
            <w:r w:rsidR="002A3B26" w:rsidRPr="007732F6">
              <w:rPr>
                <w:rFonts w:ascii="Tahoma" w:hAnsi="Tahoma" w:cs="Tahoma"/>
                <w:b/>
                <w:sz w:val="20"/>
                <w:szCs w:val="20"/>
              </w:rPr>
              <w:t xml:space="preserve">v Kč </w:t>
            </w:r>
            <w:r w:rsidRPr="007732F6">
              <w:rPr>
                <w:rFonts w:ascii="Tahoma" w:hAnsi="Tahoma" w:cs="Tahoma"/>
                <w:b/>
                <w:sz w:val="20"/>
                <w:szCs w:val="20"/>
              </w:rPr>
              <w:t xml:space="preserve">bez DPH </w:t>
            </w:r>
          </w:p>
        </w:tc>
        <w:tc>
          <w:tcPr>
            <w:tcW w:w="2530" w:type="dxa"/>
            <w:tcBorders>
              <w:top w:val="single" w:sz="4" w:space="0" w:color="000000"/>
              <w:left w:val="single" w:sz="4" w:space="0" w:color="000000"/>
              <w:bottom w:val="single" w:sz="8" w:space="0" w:color="000000"/>
              <w:right w:val="single" w:sz="4" w:space="0" w:color="auto"/>
            </w:tcBorders>
            <w:shd w:val="clear" w:color="auto" w:fill="auto"/>
            <w:vAlign w:val="center"/>
          </w:tcPr>
          <w:p w:rsidR="00B46204" w:rsidRPr="007732F6" w:rsidRDefault="00FF72F5" w:rsidP="0047302D">
            <w:pPr>
              <w:pStyle w:val="Zkladntext"/>
              <w:keepNext/>
              <w:widowControl w:val="0"/>
              <w:tabs>
                <w:tab w:val="left" w:pos="284"/>
                <w:tab w:val="left" w:pos="540"/>
                <w:tab w:val="left" w:pos="1418"/>
              </w:tabs>
              <w:autoSpaceDE w:val="0"/>
              <w:autoSpaceDN w:val="0"/>
              <w:jc w:val="center"/>
              <w:rPr>
                <w:rFonts w:ascii="Tahoma" w:hAnsi="Tahoma" w:cs="Tahoma"/>
                <w:b/>
                <w:sz w:val="20"/>
                <w:szCs w:val="20"/>
              </w:rPr>
            </w:pPr>
            <w:r w:rsidRPr="007732F6">
              <w:rPr>
                <w:rFonts w:ascii="Tahoma" w:hAnsi="Tahoma" w:cs="Tahoma"/>
                <w:b/>
                <w:sz w:val="20"/>
                <w:szCs w:val="20"/>
              </w:rPr>
              <w:t>5</w:t>
            </w:r>
            <w:r w:rsidR="007732F6" w:rsidRPr="007732F6">
              <w:rPr>
                <w:rFonts w:ascii="Tahoma" w:hAnsi="Tahoma" w:cs="Tahoma"/>
                <w:b/>
                <w:sz w:val="20"/>
                <w:szCs w:val="20"/>
              </w:rPr>
              <w:t> </w:t>
            </w:r>
            <w:r w:rsidRPr="007732F6">
              <w:rPr>
                <w:rFonts w:ascii="Tahoma" w:hAnsi="Tahoma" w:cs="Tahoma"/>
                <w:b/>
                <w:sz w:val="20"/>
                <w:szCs w:val="20"/>
              </w:rPr>
              <w:t>190</w:t>
            </w:r>
            <w:r w:rsidR="007732F6" w:rsidRPr="007732F6">
              <w:rPr>
                <w:rFonts w:ascii="Tahoma" w:hAnsi="Tahoma" w:cs="Tahoma"/>
                <w:b/>
                <w:sz w:val="20"/>
                <w:szCs w:val="20"/>
              </w:rPr>
              <w:t>,00</w:t>
            </w:r>
          </w:p>
        </w:tc>
      </w:tr>
      <w:tr w:rsidR="00B46204" w:rsidRPr="00494767" w:rsidTr="0047302D">
        <w:trPr>
          <w:trHeight w:val="567"/>
          <w:jc w:val="center"/>
        </w:trPr>
        <w:tc>
          <w:tcPr>
            <w:tcW w:w="3666" w:type="dxa"/>
            <w:tcBorders>
              <w:top w:val="single" w:sz="8" w:space="0" w:color="000000"/>
              <w:left w:val="single" w:sz="8" w:space="0" w:color="000000"/>
              <w:bottom w:val="single" w:sz="8" w:space="0" w:color="000000"/>
            </w:tcBorders>
            <w:shd w:val="clear" w:color="auto" w:fill="auto"/>
            <w:vAlign w:val="center"/>
          </w:tcPr>
          <w:p w:rsidR="00B46204" w:rsidRPr="007732F6" w:rsidRDefault="00B46204" w:rsidP="0047302D">
            <w:pPr>
              <w:pStyle w:val="Zkladntext"/>
              <w:keepNext/>
              <w:widowControl w:val="0"/>
              <w:tabs>
                <w:tab w:val="left" w:pos="284"/>
                <w:tab w:val="left" w:pos="540"/>
                <w:tab w:val="left" w:pos="1418"/>
              </w:tabs>
              <w:autoSpaceDE w:val="0"/>
              <w:autoSpaceDN w:val="0"/>
              <w:rPr>
                <w:rFonts w:ascii="Tahoma" w:hAnsi="Tahoma" w:cs="Tahoma"/>
                <w:sz w:val="20"/>
                <w:szCs w:val="20"/>
              </w:rPr>
            </w:pPr>
            <w:r w:rsidRPr="007732F6">
              <w:rPr>
                <w:rFonts w:ascii="Tahoma" w:hAnsi="Tahoma" w:cs="Tahoma"/>
                <w:b/>
                <w:sz w:val="20"/>
                <w:szCs w:val="20"/>
              </w:rPr>
              <w:t>DPH (v Kč)</w:t>
            </w:r>
          </w:p>
        </w:tc>
        <w:tc>
          <w:tcPr>
            <w:tcW w:w="2530" w:type="dxa"/>
            <w:tcBorders>
              <w:top w:val="single" w:sz="8" w:space="0" w:color="000000"/>
              <w:left w:val="single" w:sz="4" w:space="0" w:color="000000"/>
              <w:bottom w:val="single" w:sz="8" w:space="0" w:color="000000"/>
              <w:right w:val="single" w:sz="4" w:space="0" w:color="auto"/>
            </w:tcBorders>
            <w:shd w:val="clear" w:color="auto" w:fill="auto"/>
            <w:vAlign w:val="center"/>
          </w:tcPr>
          <w:p w:rsidR="00B46204" w:rsidRPr="007732F6" w:rsidRDefault="00FF72F5" w:rsidP="0047302D">
            <w:pPr>
              <w:pStyle w:val="Zkladntext"/>
              <w:keepNext/>
              <w:widowControl w:val="0"/>
              <w:tabs>
                <w:tab w:val="left" w:pos="284"/>
                <w:tab w:val="left" w:pos="540"/>
                <w:tab w:val="left" w:pos="1418"/>
              </w:tabs>
              <w:autoSpaceDE w:val="0"/>
              <w:autoSpaceDN w:val="0"/>
              <w:jc w:val="center"/>
              <w:rPr>
                <w:rFonts w:ascii="Tahoma" w:hAnsi="Tahoma" w:cs="Tahoma"/>
                <w:sz w:val="20"/>
                <w:szCs w:val="20"/>
              </w:rPr>
            </w:pPr>
            <w:r w:rsidRPr="007732F6">
              <w:rPr>
                <w:rFonts w:ascii="Tahoma" w:hAnsi="Tahoma" w:cs="Tahoma"/>
                <w:sz w:val="20"/>
                <w:szCs w:val="20"/>
              </w:rPr>
              <w:t>778,5</w:t>
            </w:r>
            <w:r w:rsidR="007732F6">
              <w:rPr>
                <w:rFonts w:ascii="Tahoma" w:hAnsi="Tahoma" w:cs="Tahoma"/>
                <w:sz w:val="20"/>
                <w:szCs w:val="20"/>
              </w:rPr>
              <w:t>0</w:t>
            </w:r>
          </w:p>
        </w:tc>
      </w:tr>
      <w:tr w:rsidR="00B46204" w:rsidRPr="00494767" w:rsidTr="0047302D">
        <w:trPr>
          <w:trHeight w:val="567"/>
          <w:jc w:val="center"/>
        </w:trPr>
        <w:tc>
          <w:tcPr>
            <w:tcW w:w="3666" w:type="dxa"/>
            <w:tcBorders>
              <w:top w:val="single" w:sz="8" w:space="0" w:color="000000"/>
              <w:left w:val="single" w:sz="8" w:space="0" w:color="000000"/>
              <w:bottom w:val="single" w:sz="8" w:space="0" w:color="000000"/>
            </w:tcBorders>
            <w:shd w:val="clear" w:color="auto" w:fill="auto"/>
            <w:vAlign w:val="center"/>
          </w:tcPr>
          <w:p w:rsidR="00B46204" w:rsidRPr="007732F6" w:rsidRDefault="00B46204" w:rsidP="0047302D">
            <w:pPr>
              <w:pStyle w:val="Zkladntext"/>
              <w:keepNext/>
              <w:widowControl w:val="0"/>
              <w:tabs>
                <w:tab w:val="left" w:pos="284"/>
                <w:tab w:val="left" w:pos="540"/>
                <w:tab w:val="left" w:pos="1418"/>
              </w:tabs>
              <w:autoSpaceDE w:val="0"/>
              <w:autoSpaceDN w:val="0"/>
              <w:rPr>
                <w:rFonts w:ascii="Tahoma" w:hAnsi="Tahoma" w:cs="Tahoma"/>
                <w:b/>
                <w:sz w:val="20"/>
                <w:szCs w:val="20"/>
              </w:rPr>
            </w:pPr>
            <w:r w:rsidRPr="007732F6">
              <w:rPr>
                <w:rFonts w:ascii="Tahoma" w:hAnsi="Tahoma" w:cs="Tahoma"/>
                <w:b/>
                <w:sz w:val="20"/>
                <w:szCs w:val="20"/>
              </w:rPr>
              <w:t>DPH (v %)</w:t>
            </w:r>
          </w:p>
        </w:tc>
        <w:tc>
          <w:tcPr>
            <w:tcW w:w="2530" w:type="dxa"/>
            <w:tcBorders>
              <w:top w:val="single" w:sz="8" w:space="0" w:color="000000"/>
              <w:left w:val="single" w:sz="4" w:space="0" w:color="000000"/>
              <w:bottom w:val="single" w:sz="8" w:space="0" w:color="000000"/>
              <w:right w:val="single" w:sz="4" w:space="0" w:color="auto"/>
            </w:tcBorders>
            <w:shd w:val="clear" w:color="auto" w:fill="auto"/>
            <w:vAlign w:val="center"/>
          </w:tcPr>
          <w:p w:rsidR="00B46204" w:rsidRPr="007732F6" w:rsidRDefault="00FF72F5" w:rsidP="0047302D">
            <w:pPr>
              <w:pStyle w:val="Zkladntext"/>
              <w:keepNext/>
              <w:widowControl w:val="0"/>
              <w:tabs>
                <w:tab w:val="left" w:pos="284"/>
                <w:tab w:val="left" w:pos="540"/>
                <w:tab w:val="left" w:pos="1418"/>
              </w:tabs>
              <w:autoSpaceDE w:val="0"/>
              <w:autoSpaceDN w:val="0"/>
              <w:jc w:val="center"/>
              <w:rPr>
                <w:rFonts w:ascii="Tahoma" w:hAnsi="Tahoma" w:cs="Tahoma"/>
                <w:sz w:val="20"/>
                <w:szCs w:val="20"/>
              </w:rPr>
            </w:pPr>
            <w:r w:rsidRPr="007732F6">
              <w:rPr>
                <w:rFonts w:ascii="Tahoma" w:hAnsi="Tahoma" w:cs="Tahoma"/>
                <w:sz w:val="20"/>
                <w:szCs w:val="20"/>
              </w:rPr>
              <w:t>15</w:t>
            </w:r>
          </w:p>
        </w:tc>
      </w:tr>
      <w:tr w:rsidR="00B46204" w:rsidRPr="00494767" w:rsidTr="0047302D">
        <w:trPr>
          <w:trHeight w:val="567"/>
          <w:jc w:val="center"/>
        </w:trPr>
        <w:tc>
          <w:tcPr>
            <w:tcW w:w="3666" w:type="dxa"/>
            <w:tcBorders>
              <w:top w:val="single" w:sz="8" w:space="0" w:color="000000"/>
              <w:left w:val="single" w:sz="8" w:space="0" w:color="000000"/>
              <w:bottom w:val="single" w:sz="4" w:space="0" w:color="000000"/>
            </w:tcBorders>
            <w:shd w:val="clear" w:color="auto" w:fill="auto"/>
            <w:vAlign w:val="center"/>
          </w:tcPr>
          <w:p w:rsidR="00B46204" w:rsidRPr="007732F6" w:rsidRDefault="002A3B26" w:rsidP="0047302D">
            <w:pPr>
              <w:pStyle w:val="Zkladntext"/>
              <w:keepNext/>
              <w:widowControl w:val="0"/>
              <w:tabs>
                <w:tab w:val="left" w:pos="284"/>
                <w:tab w:val="left" w:pos="540"/>
                <w:tab w:val="left" w:pos="1418"/>
              </w:tabs>
              <w:autoSpaceDE w:val="0"/>
              <w:autoSpaceDN w:val="0"/>
              <w:rPr>
                <w:rFonts w:ascii="Tahoma" w:hAnsi="Tahoma" w:cs="Tahoma"/>
                <w:sz w:val="20"/>
                <w:szCs w:val="20"/>
              </w:rPr>
            </w:pPr>
            <w:r w:rsidRPr="007732F6">
              <w:rPr>
                <w:rFonts w:ascii="Tahoma" w:hAnsi="Tahoma" w:cs="Tahoma"/>
                <w:b/>
                <w:sz w:val="20"/>
                <w:szCs w:val="20"/>
              </w:rPr>
              <w:t>Cena 1 t v Kč vč.</w:t>
            </w:r>
            <w:r w:rsidR="00B46204" w:rsidRPr="007732F6">
              <w:rPr>
                <w:rFonts w:ascii="Tahoma" w:hAnsi="Tahoma" w:cs="Tahoma"/>
                <w:b/>
                <w:sz w:val="20"/>
                <w:szCs w:val="20"/>
              </w:rPr>
              <w:t xml:space="preserve"> DPH </w:t>
            </w:r>
          </w:p>
        </w:tc>
        <w:tc>
          <w:tcPr>
            <w:tcW w:w="2530" w:type="dxa"/>
            <w:tcBorders>
              <w:top w:val="single" w:sz="8" w:space="0" w:color="000000"/>
              <w:left w:val="single" w:sz="4" w:space="0" w:color="000000"/>
              <w:bottom w:val="single" w:sz="4" w:space="0" w:color="000000"/>
              <w:right w:val="single" w:sz="4" w:space="0" w:color="auto"/>
            </w:tcBorders>
            <w:shd w:val="clear" w:color="auto" w:fill="auto"/>
            <w:vAlign w:val="center"/>
          </w:tcPr>
          <w:p w:rsidR="00B46204" w:rsidRPr="007732F6" w:rsidRDefault="00FF72F5" w:rsidP="0047302D">
            <w:pPr>
              <w:pStyle w:val="Zkladntext"/>
              <w:keepNext/>
              <w:widowControl w:val="0"/>
              <w:tabs>
                <w:tab w:val="left" w:pos="284"/>
                <w:tab w:val="left" w:pos="540"/>
                <w:tab w:val="left" w:pos="1418"/>
              </w:tabs>
              <w:autoSpaceDE w:val="0"/>
              <w:autoSpaceDN w:val="0"/>
              <w:jc w:val="center"/>
              <w:rPr>
                <w:rFonts w:ascii="Tahoma" w:hAnsi="Tahoma" w:cs="Tahoma"/>
                <w:b/>
                <w:sz w:val="20"/>
                <w:szCs w:val="20"/>
              </w:rPr>
            </w:pPr>
            <w:r w:rsidRPr="007732F6">
              <w:rPr>
                <w:rFonts w:ascii="Tahoma" w:hAnsi="Tahoma" w:cs="Tahoma"/>
                <w:b/>
                <w:sz w:val="20"/>
                <w:szCs w:val="20"/>
              </w:rPr>
              <w:t>5</w:t>
            </w:r>
            <w:r w:rsidR="007732F6" w:rsidRPr="007732F6">
              <w:rPr>
                <w:rFonts w:ascii="Tahoma" w:hAnsi="Tahoma" w:cs="Tahoma"/>
                <w:b/>
                <w:sz w:val="20"/>
                <w:szCs w:val="20"/>
              </w:rPr>
              <w:t xml:space="preserve"> </w:t>
            </w:r>
            <w:r w:rsidRPr="007732F6">
              <w:rPr>
                <w:rFonts w:ascii="Tahoma" w:hAnsi="Tahoma" w:cs="Tahoma"/>
                <w:b/>
                <w:sz w:val="20"/>
                <w:szCs w:val="20"/>
              </w:rPr>
              <w:t>968,5</w:t>
            </w:r>
            <w:r w:rsidR="007732F6" w:rsidRPr="007732F6">
              <w:rPr>
                <w:rFonts w:ascii="Tahoma" w:hAnsi="Tahoma" w:cs="Tahoma"/>
                <w:b/>
                <w:sz w:val="20"/>
                <w:szCs w:val="20"/>
              </w:rPr>
              <w:t>0</w:t>
            </w:r>
          </w:p>
        </w:tc>
      </w:tr>
    </w:tbl>
    <w:p w:rsidR="00B46204" w:rsidRPr="00494767" w:rsidRDefault="00B46204" w:rsidP="00012D79">
      <w:pPr>
        <w:tabs>
          <w:tab w:val="left" w:pos="540"/>
          <w:tab w:val="left" w:pos="1980"/>
          <w:tab w:val="left" w:pos="7380"/>
        </w:tabs>
        <w:spacing w:after="120"/>
        <w:rPr>
          <w:rFonts w:ascii="Tahoma" w:hAnsi="Tahoma" w:cs="Tahoma"/>
          <w:sz w:val="20"/>
          <w:szCs w:val="20"/>
        </w:rPr>
      </w:pPr>
    </w:p>
    <w:p w:rsidR="00B46204" w:rsidRPr="00494767" w:rsidRDefault="00B46204" w:rsidP="00012D79">
      <w:pPr>
        <w:pStyle w:val="Zkladntext"/>
        <w:widowControl w:val="0"/>
        <w:numPr>
          <w:ilvl w:val="0"/>
          <w:numId w:val="18"/>
        </w:numPr>
        <w:tabs>
          <w:tab w:val="left" w:pos="0"/>
        </w:tabs>
        <w:autoSpaceDE w:val="0"/>
        <w:autoSpaceDN w:val="0"/>
        <w:spacing w:after="0"/>
        <w:rPr>
          <w:rFonts w:ascii="Tahoma" w:hAnsi="Tahoma" w:cs="Tahoma"/>
          <w:sz w:val="20"/>
          <w:szCs w:val="20"/>
        </w:rPr>
      </w:pPr>
      <w:r w:rsidRPr="00494767">
        <w:rPr>
          <w:rFonts w:ascii="Tahoma" w:hAnsi="Tahoma" w:cs="Tahoma"/>
          <w:sz w:val="20"/>
          <w:szCs w:val="20"/>
        </w:rPr>
        <w:t xml:space="preserve">Kupní cena podle odst. 1 tohoto článku smlouvy zahrnuje veškeré náklady prodávajícího spojené se splněním jeho závazku z této smlouvy, tj. cenu zboží včetně dopravného, a dalších souvisejících nákladů. Kupní cena je stanovena jako nejvýše přípustná a není ji možno překročit. </w:t>
      </w:r>
    </w:p>
    <w:p w:rsidR="00B46204" w:rsidRPr="00494767" w:rsidRDefault="00B46204" w:rsidP="00012D79">
      <w:pPr>
        <w:pStyle w:val="Zkladntext"/>
        <w:widowControl w:val="0"/>
        <w:numPr>
          <w:ilvl w:val="0"/>
          <w:numId w:val="18"/>
        </w:numPr>
        <w:tabs>
          <w:tab w:val="left" w:pos="0"/>
        </w:tabs>
        <w:autoSpaceDE w:val="0"/>
        <w:autoSpaceDN w:val="0"/>
        <w:spacing w:after="0"/>
        <w:rPr>
          <w:rFonts w:ascii="Tahoma" w:hAnsi="Tahoma" w:cs="Tahoma"/>
          <w:sz w:val="20"/>
          <w:szCs w:val="20"/>
        </w:rPr>
      </w:pPr>
      <w:r w:rsidRPr="00494767">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rsidR="007732F6" w:rsidRDefault="007732F6">
      <w:pPr>
        <w:rPr>
          <w:rFonts w:ascii="Tahoma" w:eastAsia="Calibri" w:hAnsi="Tahoma" w:cs="Tahoma"/>
          <w:b/>
          <w:bCs/>
          <w:kern w:val="32"/>
          <w:sz w:val="20"/>
          <w:szCs w:val="20"/>
          <w:lang w:eastAsia="cs-CZ"/>
        </w:rPr>
      </w:pPr>
      <w:r>
        <w:rPr>
          <w:rFonts w:ascii="Tahoma" w:hAnsi="Tahoma" w:cs="Tahoma"/>
          <w:sz w:val="20"/>
          <w:szCs w:val="20"/>
        </w:rPr>
        <w:br w:type="page"/>
      </w:r>
    </w:p>
    <w:p w:rsidR="0047302D" w:rsidRDefault="00A76280" w:rsidP="002B4BDC">
      <w:pPr>
        <w:pStyle w:val="JVS2"/>
        <w:keepNext/>
        <w:spacing w:line="276" w:lineRule="auto"/>
        <w:jc w:val="center"/>
        <w:rPr>
          <w:rFonts w:ascii="Tahoma" w:hAnsi="Tahoma" w:cs="Tahoma"/>
          <w:sz w:val="20"/>
          <w:szCs w:val="20"/>
        </w:rPr>
      </w:pPr>
      <w:r w:rsidRPr="00494767">
        <w:rPr>
          <w:rFonts w:ascii="Tahoma" w:hAnsi="Tahoma" w:cs="Tahoma"/>
          <w:sz w:val="20"/>
          <w:szCs w:val="20"/>
        </w:rPr>
        <w:lastRenderedPageBreak/>
        <w:t xml:space="preserve"> V</w:t>
      </w:r>
      <w:r w:rsidR="00BB603F" w:rsidRPr="00494767">
        <w:rPr>
          <w:rFonts w:ascii="Tahoma" w:hAnsi="Tahoma" w:cs="Tahoma"/>
          <w:sz w:val="20"/>
          <w:szCs w:val="20"/>
        </w:rPr>
        <w:t>.</w:t>
      </w:r>
      <w:r w:rsidR="002B4BDC">
        <w:rPr>
          <w:rFonts w:ascii="Tahoma" w:hAnsi="Tahoma" w:cs="Tahoma"/>
          <w:sz w:val="20"/>
          <w:szCs w:val="20"/>
        </w:rPr>
        <w:t xml:space="preserve"> </w:t>
      </w:r>
    </w:p>
    <w:p w:rsidR="00BB603F" w:rsidRPr="00494767" w:rsidRDefault="00A76280" w:rsidP="007732F6">
      <w:pPr>
        <w:pStyle w:val="JVS2"/>
        <w:pBdr>
          <w:top w:val="single" w:sz="4" w:space="1" w:color="auto"/>
          <w:bottom w:val="single" w:sz="4" w:space="1" w:color="auto"/>
        </w:pBdr>
        <w:spacing w:line="276" w:lineRule="auto"/>
        <w:jc w:val="center"/>
        <w:rPr>
          <w:rFonts w:ascii="Tahoma" w:hAnsi="Tahoma" w:cs="Tahoma"/>
          <w:sz w:val="20"/>
          <w:szCs w:val="20"/>
        </w:rPr>
      </w:pPr>
      <w:r w:rsidRPr="00494767">
        <w:rPr>
          <w:rFonts w:ascii="Tahoma" w:hAnsi="Tahoma" w:cs="Tahoma"/>
          <w:sz w:val="20"/>
          <w:szCs w:val="20"/>
        </w:rPr>
        <w:t>Termín plnění a způsob dodání zboží</w:t>
      </w:r>
    </w:p>
    <w:p w:rsidR="00494767" w:rsidRDefault="00A17CDA" w:rsidP="00012D79">
      <w:pPr>
        <w:numPr>
          <w:ilvl w:val="0"/>
          <w:numId w:val="10"/>
        </w:numPr>
        <w:tabs>
          <w:tab w:val="left" w:pos="0"/>
          <w:tab w:val="left" w:leader="underscore" w:pos="4706"/>
          <w:tab w:val="left" w:pos="4990"/>
          <w:tab w:val="left" w:leader="underscore" w:pos="9639"/>
        </w:tabs>
        <w:spacing w:after="120"/>
        <w:rPr>
          <w:rFonts w:ascii="Tahoma" w:hAnsi="Tahoma" w:cs="Tahoma"/>
          <w:sz w:val="20"/>
          <w:szCs w:val="20"/>
        </w:rPr>
      </w:pPr>
      <w:r w:rsidRPr="00494767">
        <w:rPr>
          <w:rFonts w:ascii="Tahoma" w:hAnsi="Tahoma" w:cs="Tahoma"/>
          <w:sz w:val="20"/>
          <w:szCs w:val="20"/>
        </w:rPr>
        <w:t>Objednávky budou prová</w:t>
      </w:r>
      <w:r w:rsidR="005622B9" w:rsidRPr="00494767">
        <w:rPr>
          <w:rFonts w:ascii="Tahoma" w:hAnsi="Tahoma" w:cs="Tahoma"/>
          <w:sz w:val="20"/>
          <w:szCs w:val="20"/>
        </w:rPr>
        <w:t>děny</w:t>
      </w:r>
      <w:r w:rsidR="00A76280" w:rsidRPr="00494767">
        <w:rPr>
          <w:rFonts w:ascii="Tahoma" w:hAnsi="Tahoma" w:cs="Tahoma"/>
          <w:sz w:val="20"/>
          <w:szCs w:val="20"/>
        </w:rPr>
        <w:t xml:space="preserve"> v</w:t>
      </w:r>
      <w:r w:rsidR="00A21DD1" w:rsidRPr="00494767">
        <w:rPr>
          <w:rFonts w:ascii="Tahoma" w:hAnsi="Tahoma" w:cs="Tahoma"/>
          <w:sz w:val="20"/>
          <w:szCs w:val="20"/>
        </w:rPr>
        <w:t>e</w:t>
      </w:r>
      <w:r w:rsidR="00A76280" w:rsidRPr="00494767">
        <w:rPr>
          <w:rFonts w:ascii="Tahoma" w:hAnsi="Tahoma" w:cs="Tahoma"/>
          <w:sz w:val="20"/>
          <w:szCs w:val="20"/>
        </w:rPr>
        <w:t> standardní pracovní době, za kterou je pro účely této smlouvy považována doba od 7:00 do 1</w:t>
      </w:r>
      <w:r w:rsidR="00C955CD" w:rsidRPr="00494767">
        <w:rPr>
          <w:rFonts w:ascii="Tahoma" w:hAnsi="Tahoma" w:cs="Tahoma"/>
          <w:sz w:val="20"/>
          <w:szCs w:val="20"/>
        </w:rPr>
        <w:t>4</w:t>
      </w:r>
      <w:r w:rsidR="00A76280" w:rsidRPr="00494767">
        <w:rPr>
          <w:rFonts w:ascii="Tahoma" w:hAnsi="Tahoma" w:cs="Tahoma"/>
          <w:sz w:val="20"/>
          <w:szCs w:val="20"/>
        </w:rPr>
        <w:t xml:space="preserve">:00 v pracovní dny. </w:t>
      </w:r>
    </w:p>
    <w:p w:rsidR="00A76280" w:rsidRPr="00494767" w:rsidRDefault="00A76280" w:rsidP="00012D79">
      <w:pPr>
        <w:numPr>
          <w:ilvl w:val="0"/>
          <w:numId w:val="10"/>
        </w:numPr>
        <w:tabs>
          <w:tab w:val="left" w:pos="0"/>
          <w:tab w:val="left" w:leader="underscore" w:pos="4706"/>
          <w:tab w:val="left" w:pos="4990"/>
          <w:tab w:val="left" w:leader="underscore" w:pos="9639"/>
        </w:tabs>
        <w:spacing w:after="120"/>
        <w:rPr>
          <w:rFonts w:ascii="Tahoma" w:hAnsi="Tahoma" w:cs="Tahoma"/>
          <w:sz w:val="20"/>
          <w:szCs w:val="20"/>
        </w:rPr>
      </w:pPr>
      <w:r w:rsidRPr="00494767">
        <w:rPr>
          <w:rFonts w:ascii="Tahoma" w:hAnsi="Tahoma" w:cs="Tahoma"/>
          <w:sz w:val="20"/>
          <w:szCs w:val="20"/>
        </w:rPr>
        <w:t xml:space="preserve">Prodávající je povinen dodat kupujícímu objednané zboží nejpozději </w:t>
      </w:r>
      <w:r w:rsidR="00F3651F" w:rsidRPr="00F3651F">
        <w:rPr>
          <w:rFonts w:ascii="Tahoma" w:hAnsi="Tahoma" w:cs="Tahoma"/>
          <w:sz w:val="20"/>
          <w:szCs w:val="20"/>
        </w:rPr>
        <w:t>5</w:t>
      </w:r>
      <w:r w:rsidR="00A17CDA" w:rsidRPr="00494767">
        <w:rPr>
          <w:rFonts w:ascii="Tahoma" w:hAnsi="Tahoma" w:cs="Tahoma"/>
          <w:sz w:val="20"/>
          <w:szCs w:val="20"/>
        </w:rPr>
        <w:t xml:space="preserve"> pracovních dnů</w:t>
      </w:r>
      <w:r w:rsidRPr="00494767">
        <w:rPr>
          <w:rFonts w:ascii="Tahoma" w:hAnsi="Tahoma" w:cs="Tahoma"/>
          <w:sz w:val="20"/>
          <w:szCs w:val="20"/>
        </w:rPr>
        <w:t xml:space="preserve"> od </w:t>
      </w:r>
      <w:r w:rsidR="00A17CDA" w:rsidRPr="00494767">
        <w:rPr>
          <w:rFonts w:ascii="Tahoma" w:hAnsi="Tahoma" w:cs="Tahoma"/>
          <w:sz w:val="20"/>
          <w:szCs w:val="20"/>
        </w:rPr>
        <w:t xml:space="preserve">telefonické </w:t>
      </w:r>
      <w:r w:rsidRPr="00494767">
        <w:rPr>
          <w:rFonts w:ascii="Tahoma" w:hAnsi="Tahoma" w:cs="Tahoma"/>
          <w:sz w:val="20"/>
          <w:szCs w:val="20"/>
        </w:rPr>
        <w:t>objednávky prodávajícímu.</w:t>
      </w:r>
    </w:p>
    <w:p w:rsidR="00A76280" w:rsidRPr="00494767" w:rsidRDefault="00A76280" w:rsidP="00012D79">
      <w:pPr>
        <w:numPr>
          <w:ilvl w:val="0"/>
          <w:numId w:val="10"/>
        </w:numPr>
        <w:tabs>
          <w:tab w:val="left" w:pos="0"/>
          <w:tab w:val="left" w:leader="underscore" w:pos="4706"/>
          <w:tab w:val="left" w:pos="4990"/>
          <w:tab w:val="left" w:leader="underscore" w:pos="9639"/>
        </w:tabs>
        <w:spacing w:after="120"/>
        <w:rPr>
          <w:rFonts w:ascii="Tahoma" w:hAnsi="Tahoma" w:cs="Tahoma"/>
          <w:sz w:val="20"/>
          <w:szCs w:val="20"/>
        </w:rPr>
      </w:pPr>
      <w:r w:rsidRPr="00494767">
        <w:rPr>
          <w:rFonts w:ascii="Tahoma" w:hAnsi="Tahoma" w:cs="Tahoma"/>
          <w:sz w:val="20"/>
          <w:szCs w:val="20"/>
        </w:rPr>
        <w:t>Zboží je dodáno v okamžiku převzetí zboží kupujícím v místě dodání dle této smlouvy. Pověřený zástupce kupujícího potvrdí převzetí zboží na dodacím listu.</w:t>
      </w:r>
    </w:p>
    <w:p w:rsidR="00A76280" w:rsidRPr="00494767" w:rsidRDefault="00A76280" w:rsidP="00012D79">
      <w:pPr>
        <w:numPr>
          <w:ilvl w:val="0"/>
          <w:numId w:val="10"/>
        </w:numPr>
        <w:tabs>
          <w:tab w:val="left" w:pos="0"/>
          <w:tab w:val="left" w:leader="underscore" w:pos="4706"/>
          <w:tab w:val="left" w:pos="4990"/>
          <w:tab w:val="left" w:leader="underscore" w:pos="9639"/>
        </w:tabs>
        <w:rPr>
          <w:rFonts w:ascii="Tahoma" w:hAnsi="Tahoma" w:cs="Tahoma"/>
          <w:sz w:val="20"/>
          <w:szCs w:val="20"/>
        </w:rPr>
      </w:pPr>
      <w:r w:rsidRPr="00494767">
        <w:rPr>
          <w:rFonts w:ascii="Tahoma" w:hAnsi="Tahoma" w:cs="Tahoma"/>
          <w:sz w:val="20"/>
          <w:szCs w:val="20"/>
        </w:rPr>
        <w:t>Kupující při převzetí zboží provede kontrolu:</w:t>
      </w:r>
    </w:p>
    <w:p w:rsidR="00A76280" w:rsidRPr="00494767" w:rsidRDefault="00A76280" w:rsidP="00012D79">
      <w:pPr>
        <w:numPr>
          <w:ilvl w:val="0"/>
          <w:numId w:val="2"/>
        </w:numPr>
        <w:tabs>
          <w:tab w:val="left" w:pos="567"/>
          <w:tab w:val="left" w:pos="1701"/>
        </w:tabs>
        <w:ind w:left="641" w:hanging="357"/>
        <w:rPr>
          <w:rFonts w:ascii="Tahoma" w:hAnsi="Tahoma" w:cs="Tahoma"/>
          <w:sz w:val="20"/>
          <w:szCs w:val="20"/>
        </w:rPr>
      </w:pPr>
      <w:r w:rsidRPr="00494767">
        <w:rPr>
          <w:rFonts w:ascii="Tahoma" w:hAnsi="Tahoma" w:cs="Tahoma"/>
          <w:sz w:val="20"/>
          <w:szCs w:val="20"/>
        </w:rPr>
        <w:t>dodaného druhu a množství zboží,</w:t>
      </w:r>
    </w:p>
    <w:p w:rsidR="00A76280" w:rsidRPr="00494767" w:rsidRDefault="00A76280" w:rsidP="00012D79">
      <w:pPr>
        <w:numPr>
          <w:ilvl w:val="0"/>
          <w:numId w:val="2"/>
        </w:numPr>
        <w:tabs>
          <w:tab w:val="left" w:pos="567"/>
          <w:tab w:val="left" w:pos="1701"/>
        </w:tabs>
        <w:ind w:left="641" w:hanging="357"/>
        <w:rPr>
          <w:rFonts w:ascii="Tahoma" w:hAnsi="Tahoma" w:cs="Tahoma"/>
          <w:sz w:val="20"/>
          <w:szCs w:val="20"/>
        </w:rPr>
      </w:pPr>
      <w:r w:rsidRPr="00494767">
        <w:rPr>
          <w:rFonts w:ascii="Tahoma" w:hAnsi="Tahoma" w:cs="Tahoma"/>
          <w:sz w:val="20"/>
          <w:szCs w:val="20"/>
        </w:rPr>
        <w:t>zjevných jakostních vlastností zboží,</w:t>
      </w:r>
    </w:p>
    <w:p w:rsidR="00A76280" w:rsidRPr="00494767" w:rsidRDefault="00A76280" w:rsidP="00012D79">
      <w:pPr>
        <w:numPr>
          <w:ilvl w:val="0"/>
          <w:numId w:val="2"/>
        </w:numPr>
        <w:tabs>
          <w:tab w:val="left" w:pos="567"/>
          <w:tab w:val="left" w:pos="1701"/>
        </w:tabs>
        <w:ind w:left="641" w:hanging="357"/>
        <w:rPr>
          <w:rFonts w:ascii="Tahoma" w:hAnsi="Tahoma" w:cs="Tahoma"/>
          <w:sz w:val="20"/>
          <w:szCs w:val="20"/>
        </w:rPr>
      </w:pPr>
      <w:r w:rsidRPr="00494767">
        <w:rPr>
          <w:rFonts w:ascii="Tahoma" w:hAnsi="Tahoma" w:cs="Tahoma"/>
          <w:sz w:val="20"/>
          <w:szCs w:val="20"/>
        </w:rPr>
        <w:t>zda nedošlo k poškození zboží při přepravě,</w:t>
      </w:r>
    </w:p>
    <w:p w:rsidR="00A76280" w:rsidRPr="00494767" w:rsidRDefault="00A76280" w:rsidP="00012D79">
      <w:pPr>
        <w:numPr>
          <w:ilvl w:val="0"/>
          <w:numId w:val="2"/>
        </w:numPr>
        <w:tabs>
          <w:tab w:val="left" w:pos="567"/>
          <w:tab w:val="left" w:pos="1701"/>
        </w:tabs>
        <w:spacing w:after="120"/>
        <w:rPr>
          <w:rFonts w:ascii="Tahoma" w:hAnsi="Tahoma" w:cs="Tahoma"/>
          <w:sz w:val="20"/>
          <w:szCs w:val="20"/>
        </w:rPr>
      </w:pPr>
      <w:r w:rsidRPr="00494767">
        <w:rPr>
          <w:rFonts w:ascii="Tahoma" w:hAnsi="Tahoma" w:cs="Tahoma"/>
          <w:sz w:val="20"/>
          <w:szCs w:val="20"/>
        </w:rPr>
        <w:t>dodaných dokladů.</w:t>
      </w:r>
    </w:p>
    <w:p w:rsidR="00A76280" w:rsidRPr="00494767" w:rsidRDefault="00A76280" w:rsidP="00012D79">
      <w:pPr>
        <w:numPr>
          <w:ilvl w:val="0"/>
          <w:numId w:val="10"/>
        </w:numPr>
        <w:tabs>
          <w:tab w:val="left" w:pos="0"/>
          <w:tab w:val="left" w:leader="underscore" w:pos="4706"/>
          <w:tab w:val="left" w:pos="4990"/>
          <w:tab w:val="left" w:leader="underscore" w:pos="9639"/>
        </w:tabs>
        <w:spacing w:after="120"/>
        <w:rPr>
          <w:rFonts w:ascii="Tahoma" w:hAnsi="Tahoma" w:cs="Tahoma"/>
          <w:sz w:val="20"/>
          <w:szCs w:val="20"/>
        </w:rPr>
      </w:pPr>
      <w:r w:rsidRPr="00494767">
        <w:rPr>
          <w:rFonts w:ascii="Tahoma" w:hAnsi="Tahoma" w:cs="Tahoma"/>
          <w:sz w:val="20"/>
          <w:szCs w:val="20"/>
        </w:rPr>
        <w:t>V případě zjištěných zjevných vad zboží může kupující odmítnout jeho převzetí, což řádně i s důvody potvrdí na dodacím listu.</w:t>
      </w:r>
    </w:p>
    <w:p w:rsidR="00FC2B5B" w:rsidRDefault="00A76280" w:rsidP="004B5B9D">
      <w:pPr>
        <w:numPr>
          <w:ilvl w:val="0"/>
          <w:numId w:val="10"/>
        </w:numPr>
        <w:tabs>
          <w:tab w:val="left" w:pos="0"/>
          <w:tab w:val="left" w:leader="underscore" w:pos="4706"/>
          <w:tab w:val="left" w:pos="4990"/>
          <w:tab w:val="left" w:leader="underscore" w:pos="9639"/>
        </w:tabs>
        <w:rPr>
          <w:rFonts w:ascii="Tahoma" w:hAnsi="Tahoma" w:cs="Tahoma"/>
          <w:sz w:val="20"/>
          <w:szCs w:val="20"/>
        </w:rPr>
      </w:pPr>
      <w:r w:rsidRPr="00494767">
        <w:rPr>
          <w:rFonts w:ascii="Tahoma" w:hAnsi="Tahoma" w:cs="Tahoma"/>
          <w:sz w:val="20"/>
          <w:szCs w:val="20"/>
        </w:rPr>
        <w:t>Kupující nabývá vlastnické právo ke zboží okamžikem převzetí. Okamžikem převzetí zboží přechází na kupujícího nebezpečí škody na zboží.</w:t>
      </w:r>
    </w:p>
    <w:p w:rsidR="004B5B9D" w:rsidRPr="0014119C" w:rsidRDefault="004B5B9D" w:rsidP="004B5B9D">
      <w:pPr>
        <w:tabs>
          <w:tab w:val="left" w:pos="0"/>
          <w:tab w:val="left" w:leader="underscore" w:pos="4706"/>
          <w:tab w:val="left" w:pos="4990"/>
          <w:tab w:val="left" w:leader="underscore" w:pos="9639"/>
        </w:tabs>
        <w:spacing w:after="120"/>
        <w:ind w:left="284" w:firstLine="0"/>
        <w:rPr>
          <w:rFonts w:ascii="Tahoma" w:hAnsi="Tahoma" w:cs="Tahoma"/>
          <w:sz w:val="20"/>
          <w:szCs w:val="20"/>
        </w:rPr>
      </w:pPr>
    </w:p>
    <w:p w:rsidR="0047302D" w:rsidRDefault="00A76280" w:rsidP="004B5B9D">
      <w:pPr>
        <w:pStyle w:val="JVS2"/>
        <w:keepNext/>
        <w:spacing w:line="276" w:lineRule="auto"/>
        <w:jc w:val="center"/>
        <w:rPr>
          <w:rFonts w:ascii="Tahoma" w:hAnsi="Tahoma" w:cs="Tahoma"/>
          <w:sz w:val="20"/>
          <w:szCs w:val="20"/>
        </w:rPr>
      </w:pPr>
      <w:r w:rsidRPr="00494767">
        <w:rPr>
          <w:rFonts w:ascii="Tahoma" w:hAnsi="Tahoma" w:cs="Tahoma"/>
          <w:sz w:val="20"/>
          <w:szCs w:val="20"/>
        </w:rPr>
        <w:t>VI</w:t>
      </w:r>
      <w:r w:rsidR="00BB603F" w:rsidRPr="00494767">
        <w:rPr>
          <w:rFonts w:ascii="Tahoma" w:hAnsi="Tahoma" w:cs="Tahoma"/>
          <w:sz w:val="20"/>
          <w:szCs w:val="20"/>
        </w:rPr>
        <w:t>.</w:t>
      </w:r>
      <w:r w:rsidR="002B4BDC">
        <w:rPr>
          <w:rFonts w:ascii="Tahoma" w:hAnsi="Tahoma" w:cs="Tahoma"/>
          <w:sz w:val="20"/>
          <w:szCs w:val="20"/>
        </w:rPr>
        <w:t xml:space="preserve"> </w:t>
      </w:r>
    </w:p>
    <w:p w:rsidR="00BB603F" w:rsidRPr="00494767" w:rsidRDefault="00A76280" w:rsidP="007732F6">
      <w:pPr>
        <w:pStyle w:val="JVS2"/>
        <w:pBdr>
          <w:top w:val="single" w:sz="4" w:space="1" w:color="auto"/>
          <w:bottom w:val="single" w:sz="4" w:space="1" w:color="auto"/>
        </w:pBdr>
        <w:spacing w:line="276" w:lineRule="auto"/>
        <w:jc w:val="center"/>
        <w:rPr>
          <w:rFonts w:ascii="Tahoma" w:hAnsi="Tahoma" w:cs="Tahoma"/>
          <w:sz w:val="20"/>
          <w:szCs w:val="20"/>
        </w:rPr>
      </w:pPr>
      <w:r w:rsidRPr="00494767">
        <w:rPr>
          <w:rFonts w:ascii="Tahoma" w:hAnsi="Tahoma" w:cs="Tahoma"/>
          <w:sz w:val="20"/>
          <w:szCs w:val="20"/>
        </w:rPr>
        <w:t>Místo dodání</w:t>
      </w:r>
    </w:p>
    <w:p w:rsidR="00A93E42" w:rsidRPr="0014119C" w:rsidRDefault="00A76280" w:rsidP="00012D79">
      <w:pPr>
        <w:numPr>
          <w:ilvl w:val="0"/>
          <w:numId w:val="9"/>
        </w:numPr>
        <w:tabs>
          <w:tab w:val="left" w:pos="0"/>
          <w:tab w:val="left" w:leader="underscore" w:pos="4706"/>
          <w:tab w:val="left" w:pos="4990"/>
          <w:tab w:val="left" w:leader="underscore" w:pos="9639"/>
        </w:tabs>
        <w:rPr>
          <w:rFonts w:ascii="Tahoma" w:hAnsi="Tahoma" w:cs="Tahoma"/>
          <w:sz w:val="20"/>
          <w:szCs w:val="20"/>
        </w:rPr>
      </w:pPr>
      <w:r w:rsidRPr="00494767">
        <w:rPr>
          <w:rFonts w:ascii="Tahoma" w:hAnsi="Tahoma" w:cs="Tahoma"/>
          <w:sz w:val="20"/>
          <w:szCs w:val="20"/>
        </w:rPr>
        <w:t xml:space="preserve">Místem dodání zboží je </w:t>
      </w:r>
      <w:r w:rsidR="001A61A5" w:rsidRPr="00494767">
        <w:rPr>
          <w:rFonts w:ascii="Tahoma" w:hAnsi="Tahoma" w:cs="Tahoma"/>
          <w:sz w:val="20"/>
          <w:szCs w:val="20"/>
        </w:rPr>
        <w:t>OOP Dvorce, Nemocniční 287, Dvorce.</w:t>
      </w:r>
    </w:p>
    <w:p w:rsidR="00A93E42" w:rsidRPr="00494767" w:rsidRDefault="00A93E42" w:rsidP="00012D79">
      <w:pPr>
        <w:tabs>
          <w:tab w:val="left" w:pos="0"/>
          <w:tab w:val="left" w:leader="underscore" w:pos="4706"/>
          <w:tab w:val="left" w:pos="4990"/>
          <w:tab w:val="left" w:leader="underscore" w:pos="9639"/>
        </w:tabs>
        <w:rPr>
          <w:rFonts w:ascii="Tahoma" w:hAnsi="Tahoma" w:cs="Tahoma"/>
          <w:sz w:val="20"/>
          <w:szCs w:val="20"/>
        </w:rPr>
      </w:pPr>
    </w:p>
    <w:p w:rsidR="0047302D" w:rsidRDefault="00A76280" w:rsidP="002B4BDC">
      <w:pPr>
        <w:pStyle w:val="JVS2"/>
        <w:keepNext/>
        <w:spacing w:line="276" w:lineRule="auto"/>
        <w:jc w:val="center"/>
        <w:rPr>
          <w:rFonts w:ascii="Tahoma" w:hAnsi="Tahoma" w:cs="Tahoma"/>
          <w:sz w:val="20"/>
          <w:szCs w:val="20"/>
        </w:rPr>
      </w:pPr>
      <w:r w:rsidRPr="00494767">
        <w:rPr>
          <w:rFonts w:ascii="Tahoma" w:hAnsi="Tahoma" w:cs="Tahoma"/>
          <w:sz w:val="20"/>
          <w:szCs w:val="20"/>
        </w:rPr>
        <w:t>VII</w:t>
      </w:r>
      <w:r w:rsidR="00BB603F" w:rsidRPr="00494767">
        <w:rPr>
          <w:rFonts w:ascii="Tahoma" w:hAnsi="Tahoma" w:cs="Tahoma"/>
          <w:sz w:val="20"/>
          <w:szCs w:val="20"/>
        </w:rPr>
        <w:t>.</w:t>
      </w:r>
      <w:r w:rsidR="002B4BDC">
        <w:rPr>
          <w:rFonts w:ascii="Tahoma" w:hAnsi="Tahoma" w:cs="Tahoma"/>
          <w:sz w:val="20"/>
          <w:szCs w:val="20"/>
        </w:rPr>
        <w:t xml:space="preserve"> </w:t>
      </w:r>
    </w:p>
    <w:p w:rsidR="002B4BDC" w:rsidRPr="00494767" w:rsidRDefault="00A76280" w:rsidP="007732F6">
      <w:pPr>
        <w:pStyle w:val="JVS2"/>
        <w:pBdr>
          <w:top w:val="single" w:sz="4" w:space="1" w:color="auto"/>
          <w:bottom w:val="single" w:sz="4" w:space="1" w:color="auto"/>
        </w:pBdr>
        <w:spacing w:line="276" w:lineRule="auto"/>
        <w:jc w:val="center"/>
        <w:rPr>
          <w:rFonts w:ascii="Tahoma" w:hAnsi="Tahoma" w:cs="Tahoma"/>
          <w:sz w:val="20"/>
          <w:szCs w:val="20"/>
        </w:rPr>
      </w:pPr>
      <w:r w:rsidRPr="00494767">
        <w:rPr>
          <w:rFonts w:ascii="Tahoma" w:hAnsi="Tahoma" w:cs="Tahoma"/>
          <w:sz w:val="20"/>
          <w:szCs w:val="20"/>
        </w:rPr>
        <w:t xml:space="preserve">Platební podmínky </w:t>
      </w:r>
    </w:p>
    <w:p w:rsidR="00A76280" w:rsidRPr="00494767" w:rsidRDefault="00A76280" w:rsidP="00012D79">
      <w:pPr>
        <w:numPr>
          <w:ilvl w:val="0"/>
          <w:numId w:val="8"/>
        </w:numPr>
        <w:tabs>
          <w:tab w:val="left" w:pos="0"/>
          <w:tab w:val="left" w:leader="underscore" w:pos="4706"/>
          <w:tab w:val="left" w:pos="4990"/>
          <w:tab w:val="left" w:leader="underscore" w:pos="9639"/>
        </w:tabs>
        <w:spacing w:after="120"/>
        <w:rPr>
          <w:rFonts w:ascii="Tahoma" w:hAnsi="Tahoma" w:cs="Tahoma"/>
          <w:sz w:val="20"/>
          <w:szCs w:val="20"/>
        </w:rPr>
      </w:pPr>
      <w:r w:rsidRPr="00494767">
        <w:rPr>
          <w:rFonts w:ascii="Tahoma" w:hAnsi="Tahoma" w:cs="Tahoma"/>
          <w:sz w:val="20"/>
          <w:szCs w:val="20"/>
        </w:rPr>
        <w:t>V souladu s </w:t>
      </w:r>
      <w:proofErr w:type="spellStart"/>
      <w:r w:rsidRPr="00494767">
        <w:rPr>
          <w:rFonts w:ascii="Tahoma" w:hAnsi="Tahoma" w:cs="Tahoma"/>
          <w:sz w:val="20"/>
          <w:szCs w:val="20"/>
        </w:rPr>
        <w:t>ust</w:t>
      </w:r>
      <w:proofErr w:type="spellEnd"/>
      <w:r w:rsidRPr="00494767">
        <w:rPr>
          <w:rFonts w:ascii="Tahoma" w:hAnsi="Tahoma" w:cs="Tahoma"/>
          <w:sz w:val="20"/>
          <w:szCs w:val="20"/>
        </w:rPr>
        <w:t>. § 21 zákona č. 235/2004 Sb., o dani z přidané hodnoty, ve znění pozdějších předpisů, sjednávají smluvní strany dílčí plnění. Dílčí plnění odsouhlasené kupujícím v soupisu skutečně dodaného zboží se považuje za samostatné zdanitelné plnění uskutečněné k poslednímu dni příslušného kalendářního měsíce. Prodávající vystaví na každé zdanitelné plnění fakturu, jejíž nedílnou součástí budou kupujícím potvrzené dodací listy dodaného zboží.</w:t>
      </w:r>
    </w:p>
    <w:p w:rsidR="00A76280" w:rsidRDefault="00A76280" w:rsidP="00012D79">
      <w:pPr>
        <w:numPr>
          <w:ilvl w:val="0"/>
          <w:numId w:val="8"/>
        </w:numPr>
        <w:tabs>
          <w:tab w:val="left" w:pos="0"/>
          <w:tab w:val="left" w:leader="underscore" w:pos="4706"/>
          <w:tab w:val="left" w:pos="4990"/>
          <w:tab w:val="left" w:leader="underscore" w:pos="9639"/>
        </w:tabs>
        <w:spacing w:after="120"/>
        <w:rPr>
          <w:rFonts w:ascii="Tahoma" w:hAnsi="Tahoma" w:cs="Tahoma"/>
          <w:sz w:val="20"/>
          <w:szCs w:val="20"/>
        </w:rPr>
      </w:pPr>
      <w:r w:rsidRPr="00494767">
        <w:rPr>
          <w:rFonts w:ascii="Tahoma" w:hAnsi="Tahoma" w:cs="Tahoma"/>
          <w:sz w:val="20"/>
          <w:szCs w:val="20"/>
        </w:rPr>
        <w:t>Jednotlivé faktury budou mít náležitosti daňového dokladu dle zákona č. 235/2004 Sb., o dani z přidané hodnoty, ve znění pozdějších předpisů.</w:t>
      </w:r>
    </w:p>
    <w:p w:rsidR="0047302D" w:rsidRPr="00494767" w:rsidRDefault="0047302D" w:rsidP="00012D79">
      <w:pPr>
        <w:numPr>
          <w:ilvl w:val="0"/>
          <w:numId w:val="8"/>
        </w:numPr>
        <w:tabs>
          <w:tab w:val="left" w:pos="0"/>
          <w:tab w:val="left" w:leader="underscore" w:pos="4706"/>
          <w:tab w:val="left" w:pos="4990"/>
          <w:tab w:val="left" w:leader="underscore" w:pos="9639"/>
        </w:tabs>
        <w:spacing w:after="120"/>
        <w:rPr>
          <w:rFonts w:ascii="Tahoma" w:hAnsi="Tahoma" w:cs="Tahoma"/>
          <w:sz w:val="20"/>
          <w:szCs w:val="20"/>
        </w:rPr>
      </w:pPr>
      <w:r>
        <w:rPr>
          <w:rFonts w:ascii="Tahoma" w:hAnsi="Tahoma" w:cs="Tahoma"/>
          <w:sz w:val="20"/>
          <w:szCs w:val="20"/>
        </w:rPr>
        <w:t xml:space="preserve">Faktura bude také obsahovat údaj o veřejné zakázce: </w:t>
      </w:r>
      <w:r w:rsidR="001D52EA">
        <w:rPr>
          <w:rFonts w:ascii="Tahoma" w:hAnsi="Tahoma" w:cs="Tahoma"/>
          <w:b/>
          <w:sz w:val="20"/>
          <w:szCs w:val="20"/>
        </w:rPr>
        <w:t>SZZ/</w:t>
      </w:r>
      <w:proofErr w:type="spellStart"/>
      <w:r w:rsidR="001D52EA">
        <w:rPr>
          <w:rFonts w:ascii="Tahoma" w:hAnsi="Tahoma" w:cs="Tahoma"/>
          <w:b/>
          <w:sz w:val="20"/>
          <w:szCs w:val="20"/>
        </w:rPr>
        <w:t>Otr</w:t>
      </w:r>
      <w:proofErr w:type="spellEnd"/>
      <w:r w:rsidR="001D52EA">
        <w:rPr>
          <w:rFonts w:ascii="Tahoma" w:hAnsi="Tahoma" w:cs="Tahoma"/>
          <w:b/>
          <w:sz w:val="20"/>
          <w:szCs w:val="20"/>
        </w:rPr>
        <w:t>/</w:t>
      </w:r>
      <w:r w:rsidR="001D52EA" w:rsidRPr="007732F6">
        <w:rPr>
          <w:rFonts w:ascii="Tahoma" w:hAnsi="Tahoma" w:cs="Tahoma"/>
          <w:b/>
          <w:sz w:val="20"/>
          <w:szCs w:val="20"/>
        </w:rPr>
        <w:t>2018</w:t>
      </w:r>
      <w:r w:rsidR="00EC1BCC" w:rsidRPr="007732F6">
        <w:rPr>
          <w:rFonts w:ascii="Tahoma" w:hAnsi="Tahoma" w:cs="Tahoma"/>
          <w:b/>
          <w:sz w:val="20"/>
          <w:szCs w:val="20"/>
        </w:rPr>
        <w:t>/10</w:t>
      </w:r>
      <w:r w:rsidR="001D52EA" w:rsidRPr="007732F6">
        <w:rPr>
          <w:rFonts w:ascii="Tahoma" w:hAnsi="Tahoma" w:cs="Tahoma"/>
          <w:b/>
          <w:sz w:val="20"/>
          <w:szCs w:val="20"/>
        </w:rPr>
        <w:t>/</w:t>
      </w:r>
      <w:r w:rsidRPr="0047302D">
        <w:rPr>
          <w:rFonts w:ascii="Tahoma" w:hAnsi="Tahoma" w:cs="Tahoma"/>
          <w:b/>
          <w:sz w:val="20"/>
          <w:szCs w:val="20"/>
        </w:rPr>
        <w:t>pelety</w:t>
      </w:r>
      <w:r w:rsidR="001D52EA">
        <w:rPr>
          <w:rFonts w:ascii="Tahoma" w:hAnsi="Tahoma" w:cs="Tahoma"/>
          <w:b/>
          <w:sz w:val="20"/>
          <w:szCs w:val="20"/>
        </w:rPr>
        <w:t>-OOP Dvorce</w:t>
      </w:r>
      <w:r>
        <w:rPr>
          <w:rFonts w:ascii="Tahoma" w:hAnsi="Tahoma" w:cs="Tahoma"/>
          <w:sz w:val="20"/>
          <w:szCs w:val="20"/>
        </w:rPr>
        <w:t>.</w:t>
      </w:r>
    </w:p>
    <w:p w:rsidR="00A76280" w:rsidRPr="00494767" w:rsidRDefault="00A76280" w:rsidP="00012D79">
      <w:pPr>
        <w:numPr>
          <w:ilvl w:val="0"/>
          <w:numId w:val="8"/>
        </w:numPr>
        <w:tabs>
          <w:tab w:val="left" w:pos="0"/>
          <w:tab w:val="left" w:leader="underscore" w:pos="4706"/>
          <w:tab w:val="left" w:pos="4990"/>
          <w:tab w:val="left" w:leader="underscore" w:pos="9639"/>
        </w:tabs>
        <w:spacing w:after="120"/>
        <w:rPr>
          <w:rFonts w:ascii="Tahoma" w:hAnsi="Tahoma" w:cs="Tahoma"/>
          <w:sz w:val="20"/>
          <w:szCs w:val="20"/>
        </w:rPr>
      </w:pPr>
      <w:r w:rsidRPr="00494767">
        <w:rPr>
          <w:rFonts w:ascii="Tahoma" w:hAnsi="Tahoma" w:cs="Tahoma"/>
          <w:sz w:val="20"/>
          <w:szCs w:val="20"/>
        </w:rPr>
        <w:t xml:space="preserve">Lhůta splatnosti faktur je dohodou stanovena </w:t>
      </w:r>
      <w:r w:rsidR="001D52EA">
        <w:rPr>
          <w:rFonts w:ascii="Tahoma" w:hAnsi="Tahoma" w:cs="Tahoma"/>
          <w:sz w:val="20"/>
          <w:szCs w:val="20"/>
        </w:rPr>
        <w:t>6</w:t>
      </w:r>
      <w:r w:rsidRPr="00494767">
        <w:rPr>
          <w:rFonts w:ascii="Tahoma" w:hAnsi="Tahoma" w:cs="Tahoma"/>
          <w:sz w:val="20"/>
          <w:szCs w:val="20"/>
        </w:rPr>
        <w:t>0 kalendářních dnů ode dne jejich doručení kupujícímu. Povinnost zaplatit cenu za zboží je splněna dnem odepsání příslušné částky z účtu kupujícího.</w:t>
      </w:r>
    </w:p>
    <w:p w:rsidR="00A76280" w:rsidRDefault="00A76280" w:rsidP="00156B51">
      <w:pPr>
        <w:numPr>
          <w:ilvl w:val="0"/>
          <w:numId w:val="8"/>
        </w:numPr>
        <w:tabs>
          <w:tab w:val="left" w:pos="0"/>
          <w:tab w:val="left" w:leader="underscore" w:pos="4706"/>
          <w:tab w:val="left" w:pos="4990"/>
          <w:tab w:val="left" w:leader="underscore" w:pos="9639"/>
        </w:tabs>
        <w:rPr>
          <w:rFonts w:ascii="Tahoma" w:hAnsi="Tahoma" w:cs="Tahoma"/>
          <w:sz w:val="20"/>
          <w:szCs w:val="20"/>
        </w:rPr>
      </w:pPr>
      <w:r w:rsidRPr="00494767">
        <w:rPr>
          <w:rFonts w:ascii="Tahoma" w:hAnsi="Tahoma" w:cs="Tahoma"/>
          <w:sz w:val="20"/>
          <w:szCs w:val="20"/>
        </w:rPr>
        <w:t xml:space="preserve">Doručení faktury se provede osobně oproti podpisu zmocněné osoby nebo doporučeně prostřednictvím pošty, případně po dohodě smluvních stran elektronicky. </w:t>
      </w:r>
    </w:p>
    <w:p w:rsidR="00156B51" w:rsidRPr="00156B51" w:rsidRDefault="00156B51" w:rsidP="00156B51">
      <w:pPr>
        <w:tabs>
          <w:tab w:val="left" w:pos="0"/>
          <w:tab w:val="left" w:leader="underscore" w:pos="4706"/>
          <w:tab w:val="left" w:pos="4990"/>
          <w:tab w:val="left" w:leader="underscore" w:pos="9639"/>
        </w:tabs>
        <w:ind w:left="284" w:firstLine="0"/>
        <w:rPr>
          <w:rFonts w:ascii="Tahoma" w:hAnsi="Tahoma" w:cs="Tahoma"/>
          <w:sz w:val="20"/>
          <w:szCs w:val="20"/>
        </w:rPr>
      </w:pPr>
    </w:p>
    <w:p w:rsidR="00A76280" w:rsidRPr="00494767" w:rsidRDefault="00A76280" w:rsidP="0047302D">
      <w:pPr>
        <w:pStyle w:val="JVS2"/>
        <w:keepNext/>
        <w:spacing w:line="276" w:lineRule="auto"/>
        <w:jc w:val="center"/>
        <w:rPr>
          <w:rFonts w:ascii="Tahoma" w:hAnsi="Tahoma" w:cs="Tahoma"/>
          <w:sz w:val="20"/>
          <w:szCs w:val="20"/>
        </w:rPr>
      </w:pPr>
      <w:r w:rsidRPr="00494767">
        <w:rPr>
          <w:rFonts w:ascii="Tahoma" w:hAnsi="Tahoma" w:cs="Tahoma"/>
          <w:sz w:val="20"/>
          <w:szCs w:val="20"/>
        </w:rPr>
        <w:t>VIII</w:t>
      </w:r>
      <w:r w:rsidR="00BB603F" w:rsidRPr="00494767">
        <w:rPr>
          <w:rFonts w:ascii="Tahoma" w:hAnsi="Tahoma" w:cs="Tahoma"/>
          <w:sz w:val="20"/>
          <w:szCs w:val="20"/>
        </w:rPr>
        <w:t>.</w:t>
      </w:r>
    </w:p>
    <w:p w:rsidR="0047302D" w:rsidRPr="00494767" w:rsidRDefault="00A76280" w:rsidP="007732F6">
      <w:pPr>
        <w:pStyle w:val="JVS2"/>
        <w:pBdr>
          <w:top w:val="single" w:sz="4" w:space="1" w:color="auto"/>
          <w:bottom w:val="single" w:sz="4" w:space="1" w:color="auto"/>
        </w:pBdr>
        <w:spacing w:line="276" w:lineRule="auto"/>
        <w:jc w:val="center"/>
        <w:rPr>
          <w:rFonts w:ascii="Tahoma" w:hAnsi="Tahoma" w:cs="Tahoma"/>
          <w:sz w:val="20"/>
          <w:szCs w:val="20"/>
        </w:rPr>
      </w:pPr>
      <w:r w:rsidRPr="00494767">
        <w:rPr>
          <w:rFonts w:ascii="Tahoma" w:hAnsi="Tahoma" w:cs="Tahoma"/>
          <w:sz w:val="20"/>
          <w:szCs w:val="20"/>
        </w:rPr>
        <w:t xml:space="preserve"> Záruční podmínky</w:t>
      </w:r>
    </w:p>
    <w:p w:rsidR="00A76280" w:rsidRPr="00494767" w:rsidRDefault="00A76280" w:rsidP="0047302D">
      <w:pPr>
        <w:numPr>
          <w:ilvl w:val="0"/>
          <w:numId w:val="4"/>
        </w:numPr>
        <w:tabs>
          <w:tab w:val="num" w:pos="360"/>
        </w:tabs>
        <w:ind w:left="357"/>
        <w:rPr>
          <w:rFonts w:ascii="Tahoma" w:hAnsi="Tahoma" w:cs="Tahoma"/>
          <w:sz w:val="20"/>
          <w:szCs w:val="20"/>
        </w:rPr>
      </w:pPr>
      <w:r w:rsidRPr="00494767">
        <w:rPr>
          <w:rFonts w:ascii="Tahoma" w:hAnsi="Tahoma" w:cs="Tahoma"/>
          <w:sz w:val="20"/>
          <w:szCs w:val="20"/>
        </w:rPr>
        <w:t xml:space="preserve">Prodávající kupujícímu na dodané zboží poskytuje záruku za jakost ve smyslu § </w:t>
      </w:r>
      <w:smartTag w:uri="urn:schemas-microsoft-com:office:smarttags" w:element="metricconverter">
        <w:smartTagPr>
          <w:attr w:name="ProductID" w:val="429 a"/>
        </w:smartTagPr>
        <w:r w:rsidRPr="00494767">
          <w:rPr>
            <w:rFonts w:ascii="Tahoma" w:hAnsi="Tahoma" w:cs="Tahoma"/>
            <w:sz w:val="20"/>
            <w:szCs w:val="20"/>
          </w:rPr>
          <w:t>429 a</w:t>
        </w:r>
      </w:smartTag>
      <w:r w:rsidRPr="00494767">
        <w:rPr>
          <w:rFonts w:ascii="Tahoma" w:hAnsi="Tahoma" w:cs="Tahoma"/>
          <w:sz w:val="20"/>
          <w:szCs w:val="20"/>
        </w:rPr>
        <w:t xml:space="preserve"> </w:t>
      </w:r>
      <w:proofErr w:type="spellStart"/>
      <w:r w:rsidRPr="00494767">
        <w:rPr>
          <w:rFonts w:ascii="Tahoma" w:hAnsi="Tahoma" w:cs="Tahoma"/>
          <w:sz w:val="20"/>
          <w:szCs w:val="20"/>
        </w:rPr>
        <w:t>násl</w:t>
      </w:r>
      <w:proofErr w:type="spellEnd"/>
      <w:r w:rsidRPr="00494767">
        <w:rPr>
          <w:rFonts w:ascii="Tahoma" w:hAnsi="Tahoma" w:cs="Tahoma"/>
          <w:sz w:val="20"/>
          <w:szCs w:val="20"/>
        </w:rPr>
        <w:t xml:space="preserve">. obchodního zákoníku, a to v délce 24 měsíců. </w:t>
      </w:r>
    </w:p>
    <w:p w:rsidR="00A76280" w:rsidRPr="00494767" w:rsidRDefault="00A76280" w:rsidP="00012D79">
      <w:pPr>
        <w:numPr>
          <w:ilvl w:val="0"/>
          <w:numId w:val="4"/>
        </w:numPr>
        <w:tabs>
          <w:tab w:val="num" w:pos="360"/>
        </w:tabs>
        <w:ind w:left="357"/>
        <w:rPr>
          <w:rFonts w:ascii="Tahoma" w:hAnsi="Tahoma" w:cs="Tahoma"/>
          <w:sz w:val="20"/>
          <w:szCs w:val="20"/>
        </w:rPr>
      </w:pPr>
      <w:r w:rsidRPr="00494767">
        <w:rPr>
          <w:rFonts w:ascii="Tahoma" w:hAnsi="Tahoma" w:cs="Tahoma"/>
          <w:sz w:val="20"/>
          <w:szCs w:val="20"/>
        </w:rPr>
        <w:t xml:space="preserve">Záruční doba začíná běžet dnem převzetí zboží kupujícím. Záruční doba se staví po dobu, po kterou nemůže kupující zboží řádně užívat pro vady, za které nese odpovědnost prodávající. </w:t>
      </w:r>
    </w:p>
    <w:p w:rsidR="00A76280" w:rsidRPr="00494767" w:rsidRDefault="00A76280" w:rsidP="00012D79">
      <w:pPr>
        <w:numPr>
          <w:ilvl w:val="0"/>
          <w:numId w:val="4"/>
        </w:numPr>
        <w:tabs>
          <w:tab w:val="num" w:pos="360"/>
        </w:tabs>
        <w:spacing w:after="120"/>
        <w:ind w:left="357"/>
        <w:rPr>
          <w:rFonts w:ascii="Tahoma" w:hAnsi="Tahoma" w:cs="Tahoma"/>
          <w:sz w:val="20"/>
          <w:szCs w:val="20"/>
        </w:rPr>
      </w:pPr>
      <w:r w:rsidRPr="00494767">
        <w:rPr>
          <w:rFonts w:ascii="Tahoma" w:hAnsi="Tahoma" w:cs="Tahoma"/>
          <w:sz w:val="20"/>
          <w:szCs w:val="20"/>
        </w:rPr>
        <w:t xml:space="preserve">Veškeré vady zboží je kupující povinen uplatnit u prodávajícího bez zbytečného odkladu poté, kdy vadu zjistil, a to formou písemného oznámení (popř. faxem nebo e-mailem), obsahujícím specifikaci zjištěné vady. Kupující bude vady zboží oznamovat </w:t>
      </w:r>
      <w:proofErr w:type="gramStart"/>
      <w:r w:rsidRPr="00494767">
        <w:rPr>
          <w:rFonts w:ascii="Tahoma" w:hAnsi="Tahoma" w:cs="Tahoma"/>
          <w:sz w:val="20"/>
          <w:szCs w:val="20"/>
        </w:rPr>
        <w:t>na</w:t>
      </w:r>
      <w:proofErr w:type="gramEnd"/>
      <w:r w:rsidRPr="00494767">
        <w:rPr>
          <w:rFonts w:ascii="Tahoma" w:hAnsi="Tahoma" w:cs="Tahoma"/>
          <w:sz w:val="20"/>
          <w:szCs w:val="20"/>
        </w:rPr>
        <w:t>:</w:t>
      </w:r>
    </w:p>
    <w:p w:rsidR="00A76280" w:rsidRPr="007732F6" w:rsidRDefault="009815C3" w:rsidP="00012D79">
      <w:pPr>
        <w:pStyle w:val="Zkladntextodsazen2"/>
        <w:widowControl w:val="0"/>
        <w:numPr>
          <w:ilvl w:val="1"/>
          <w:numId w:val="4"/>
        </w:numPr>
        <w:tabs>
          <w:tab w:val="left" w:pos="0"/>
          <w:tab w:val="num" w:pos="720"/>
          <w:tab w:val="num" w:pos="1260"/>
        </w:tabs>
        <w:autoSpaceDE w:val="0"/>
        <w:autoSpaceDN w:val="0"/>
        <w:spacing w:after="60" w:line="276" w:lineRule="auto"/>
        <w:ind w:left="360" w:firstLine="0"/>
        <w:rPr>
          <w:rFonts w:ascii="Tahoma" w:hAnsi="Tahoma" w:cs="Tahoma"/>
          <w:sz w:val="20"/>
          <w:szCs w:val="20"/>
        </w:rPr>
      </w:pPr>
      <w:r w:rsidRPr="007732F6">
        <w:rPr>
          <w:rFonts w:ascii="Tahoma" w:hAnsi="Tahoma" w:cs="Tahoma"/>
          <w:sz w:val="20"/>
          <w:szCs w:val="20"/>
        </w:rPr>
        <w:t>telefonní číslo</w:t>
      </w:r>
      <w:r w:rsidR="00714518" w:rsidRPr="007732F6">
        <w:rPr>
          <w:rFonts w:ascii="Tahoma" w:hAnsi="Tahoma" w:cs="Tahoma"/>
          <w:sz w:val="20"/>
          <w:szCs w:val="20"/>
        </w:rPr>
        <w:t xml:space="preserve">: </w:t>
      </w:r>
      <w:r w:rsidR="00FF72F5" w:rsidRPr="007732F6">
        <w:rPr>
          <w:rFonts w:ascii="Tahoma" w:hAnsi="Tahoma" w:cs="Tahoma"/>
          <w:sz w:val="20"/>
          <w:szCs w:val="20"/>
        </w:rPr>
        <w:t>+420</w:t>
      </w:r>
      <w:r w:rsidR="007732F6" w:rsidRPr="007732F6">
        <w:rPr>
          <w:rFonts w:ascii="Tahoma" w:hAnsi="Tahoma" w:cs="Tahoma"/>
          <w:sz w:val="20"/>
          <w:szCs w:val="20"/>
        </w:rPr>
        <w:t> </w:t>
      </w:r>
      <w:r w:rsidR="00FF72F5" w:rsidRPr="007732F6">
        <w:rPr>
          <w:rFonts w:ascii="Tahoma" w:hAnsi="Tahoma" w:cs="Tahoma"/>
          <w:sz w:val="20"/>
          <w:szCs w:val="20"/>
        </w:rPr>
        <w:t>604</w:t>
      </w:r>
      <w:r w:rsidR="007732F6" w:rsidRPr="007732F6">
        <w:rPr>
          <w:rFonts w:ascii="Tahoma" w:hAnsi="Tahoma" w:cs="Tahoma"/>
          <w:sz w:val="20"/>
          <w:szCs w:val="20"/>
        </w:rPr>
        <w:t> </w:t>
      </w:r>
      <w:r w:rsidR="00FF72F5" w:rsidRPr="007732F6">
        <w:rPr>
          <w:rFonts w:ascii="Tahoma" w:hAnsi="Tahoma" w:cs="Tahoma"/>
          <w:sz w:val="20"/>
          <w:szCs w:val="20"/>
        </w:rPr>
        <w:t>299</w:t>
      </w:r>
      <w:r w:rsidR="007732F6" w:rsidRPr="007732F6">
        <w:rPr>
          <w:rFonts w:ascii="Tahoma" w:hAnsi="Tahoma" w:cs="Tahoma"/>
          <w:sz w:val="20"/>
          <w:szCs w:val="20"/>
        </w:rPr>
        <w:t xml:space="preserve"> </w:t>
      </w:r>
      <w:r w:rsidR="00FF72F5" w:rsidRPr="007732F6">
        <w:rPr>
          <w:rFonts w:ascii="Tahoma" w:hAnsi="Tahoma" w:cs="Tahoma"/>
          <w:sz w:val="20"/>
          <w:szCs w:val="20"/>
        </w:rPr>
        <w:t>944</w:t>
      </w:r>
    </w:p>
    <w:p w:rsidR="00A76280" w:rsidRPr="007732F6" w:rsidRDefault="00714518" w:rsidP="00012D79">
      <w:pPr>
        <w:pStyle w:val="Zkladntextodsazen2"/>
        <w:widowControl w:val="0"/>
        <w:numPr>
          <w:ilvl w:val="1"/>
          <w:numId w:val="4"/>
        </w:numPr>
        <w:tabs>
          <w:tab w:val="left" w:pos="0"/>
          <w:tab w:val="num" w:pos="720"/>
          <w:tab w:val="num" w:pos="1260"/>
        </w:tabs>
        <w:autoSpaceDE w:val="0"/>
        <w:autoSpaceDN w:val="0"/>
        <w:spacing w:after="60" w:line="276" w:lineRule="auto"/>
        <w:ind w:left="360" w:firstLine="0"/>
        <w:rPr>
          <w:rFonts w:ascii="Tahoma" w:hAnsi="Tahoma" w:cs="Tahoma"/>
          <w:sz w:val="20"/>
          <w:szCs w:val="20"/>
        </w:rPr>
      </w:pPr>
      <w:proofErr w:type="gramStart"/>
      <w:r w:rsidRPr="007732F6">
        <w:rPr>
          <w:rFonts w:ascii="Tahoma" w:hAnsi="Tahoma" w:cs="Tahoma"/>
          <w:sz w:val="20"/>
          <w:szCs w:val="20"/>
        </w:rPr>
        <w:t xml:space="preserve">e-mail: </w:t>
      </w:r>
      <w:r w:rsidR="00CE1A09">
        <w:rPr>
          <w:rFonts w:ascii="Tahoma" w:hAnsi="Tahoma" w:cs="Tahoma"/>
          <w:sz w:val="20"/>
          <w:szCs w:val="20"/>
        </w:rPr>
        <w:t xml:space="preserve">     .     </w:t>
      </w:r>
      <w:r w:rsidR="00FF72F5" w:rsidRPr="007732F6">
        <w:rPr>
          <w:rFonts w:ascii="Tahoma" w:hAnsi="Tahoma" w:cs="Tahoma"/>
          <w:sz w:val="20"/>
          <w:szCs w:val="20"/>
        </w:rPr>
        <w:t>@biomac</w:t>
      </w:r>
      <w:proofErr w:type="gramEnd"/>
      <w:r w:rsidR="00FF72F5" w:rsidRPr="007732F6">
        <w:rPr>
          <w:rFonts w:ascii="Tahoma" w:hAnsi="Tahoma" w:cs="Tahoma"/>
          <w:sz w:val="20"/>
          <w:szCs w:val="20"/>
        </w:rPr>
        <w:t>.cz</w:t>
      </w:r>
    </w:p>
    <w:p w:rsidR="00A76280" w:rsidRPr="007732F6" w:rsidRDefault="00714518" w:rsidP="00012D79">
      <w:pPr>
        <w:pStyle w:val="Zkladntextodsazen2"/>
        <w:widowControl w:val="0"/>
        <w:numPr>
          <w:ilvl w:val="1"/>
          <w:numId w:val="4"/>
        </w:numPr>
        <w:tabs>
          <w:tab w:val="left" w:pos="0"/>
          <w:tab w:val="num" w:pos="720"/>
          <w:tab w:val="num" w:pos="1260"/>
        </w:tabs>
        <w:autoSpaceDE w:val="0"/>
        <w:autoSpaceDN w:val="0"/>
        <w:spacing w:after="0" w:line="276" w:lineRule="auto"/>
        <w:ind w:left="360" w:firstLine="0"/>
        <w:rPr>
          <w:rFonts w:ascii="Tahoma" w:hAnsi="Tahoma" w:cs="Tahoma"/>
          <w:sz w:val="20"/>
          <w:szCs w:val="20"/>
        </w:rPr>
      </w:pPr>
      <w:r w:rsidRPr="007732F6">
        <w:rPr>
          <w:rFonts w:ascii="Tahoma" w:hAnsi="Tahoma" w:cs="Tahoma"/>
          <w:sz w:val="20"/>
          <w:szCs w:val="20"/>
        </w:rPr>
        <w:t xml:space="preserve">adresu: </w:t>
      </w:r>
      <w:r w:rsidR="00FF72F5" w:rsidRPr="007732F6">
        <w:rPr>
          <w:rFonts w:ascii="Tahoma" w:hAnsi="Tahoma" w:cs="Tahoma"/>
          <w:sz w:val="20"/>
          <w:szCs w:val="20"/>
        </w:rPr>
        <w:t xml:space="preserve">BIOMAC s.r.o., </w:t>
      </w:r>
      <w:proofErr w:type="spellStart"/>
      <w:r w:rsidR="00FF72F5" w:rsidRPr="007732F6">
        <w:rPr>
          <w:rFonts w:ascii="Tahoma" w:hAnsi="Tahoma" w:cs="Tahoma"/>
          <w:sz w:val="20"/>
          <w:szCs w:val="20"/>
        </w:rPr>
        <w:t>Brníčko</w:t>
      </w:r>
      <w:proofErr w:type="spellEnd"/>
      <w:r w:rsidR="00FF72F5" w:rsidRPr="007732F6">
        <w:rPr>
          <w:rFonts w:ascii="Tahoma" w:hAnsi="Tahoma" w:cs="Tahoma"/>
          <w:sz w:val="20"/>
          <w:szCs w:val="20"/>
        </w:rPr>
        <w:t xml:space="preserve"> 1009, 783 91 </w:t>
      </w:r>
      <w:proofErr w:type="spellStart"/>
      <w:r w:rsidR="00FF72F5" w:rsidRPr="007732F6">
        <w:rPr>
          <w:rFonts w:ascii="Tahoma" w:hAnsi="Tahoma" w:cs="Tahoma"/>
          <w:sz w:val="20"/>
          <w:szCs w:val="20"/>
        </w:rPr>
        <w:t>Uničov</w:t>
      </w:r>
      <w:proofErr w:type="spellEnd"/>
    </w:p>
    <w:p w:rsidR="00A76280" w:rsidRPr="00494767" w:rsidRDefault="00A76280" w:rsidP="00012D79">
      <w:pPr>
        <w:pStyle w:val="Smlouva-slo"/>
        <w:tabs>
          <w:tab w:val="num" w:pos="2410"/>
        </w:tabs>
        <w:spacing w:line="276" w:lineRule="auto"/>
        <w:ind w:left="360"/>
        <w:rPr>
          <w:rFonts w:ascii="Tahoma" w:hAnsi="Tahoma" w:cs="Tahoma"/>
          <w:iCs/>
          <w:sz w:val="20"/>
        </w:rPr>
      </w:pPr>
      <w:r w:rsidRPr="00494767">
        <w:rPr>
          <w:rFonts w:ascii="Tahoma" w:hAnsi="Tahoma" w:cs="Tahoma"/>
          <w:sz w:val="20"/>
        </w:rPr>
        <w:tab/>
        <w:t>Vada bude odstraněna bezplatným dodáním náhradního zboží, neuvede-li kupující v oznámení jinak.</w:t>
      </w:r>
    </w:p>
    <w:p w:rsidR="00A76280" w:rsidRPr="00494767" w:rsidRDefault="00A76280" w:rsidP="00012D79">
      <w:pPr>
        <w:numPr>
          <w:ilvl w:val="0"/>
          <w:numId w:val="4"/>
        </w:numPr>
        <w:tabs>
          <w:tab w:val="num" w:pos="360"/>
        </w:tabs>
        <w:ind w:left="357"/>
        <w:rPr>
          <w:rFonts w:ascii="Tahoma" w:hAnsi="Tahoma" w:cs="Tahoma"/>
          <w:sz w:val="20"/>
          <w:szCs w:val="20"/>
        </w:rPr>
      </w:pPr>
      <w:r w:rsidRPr="00494767">
        <w:rPr>
          <w:rFonts w:ascii="Tahoma" w:hAnsi="Tahoma" w:cs="Tahoma"/>
          <w:sz w:val="20"/>
          <w:szCs w:val="20"/>
        </w:rPr>
        <w:t xml:space="preserve">Odstranění vady musí být provedeno do 5 dnů od oznámení této vady prodávajícímu, pokud se smluvní strany v konkrétním případě nedohodnou písemně jinak. </w:t>
      </w:r>
    </w:p>
    <w:p w:rsidR="00A76280" w:rsidRPr="00494767" w:rsidRDefault="00A76280" w:rsidP="00012D79">
      <w:pPr>
        <w:numPr>
          <w:ilvl w:val="0"/>
          <w:numId w:val="4"/>
        </w:numPr>
        <w:tabs>
          <w:tab w:val="num" w:pos="360"/>
        </w:tabs>
        <w:ind w:left="357"/>
        <w:rPr>
          <w:rFonts w:ascii="Tahoma" w:hAnsi="Tahoma" w:cs="Tahoma"/>
          <w:sz w:val="20"/>
          <w:szCs w:val="20"/>
        </w:rPr>
      </w:pPr>
      <w:r w:rsidRPr="00494767">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odpovědnosti za vady.</w:t>
      </w:r>
    </w:p>
    <w:p w:rsidR="00FC2B5B" w:rsidRDefault="00A76280" w:rsidP="004B5B9D">
      <w:pPr>
        <w:numPr>
          <w:ilvl w:val="0"/>
          <w:numId w:val="4"/>
        </w:numPr>
        <w:tabs>
          <w:tab w:val="num" w:pos="360"/>
        </w:tabs>
        <w:spacing w:before="0"/>
        <w:ind w:left="357"/>
        <w:rPr>
          <w:rFonts w:ascii="Tahoma" w:hAnsi="Tahoma" w:cs="Tahoma"/>
          <w:sz w:val="20"/>
          <w:szCs w:val="20"/>
        </w:rPr>
      </w:pPr>
      <w:r w:rsidRPr="00494767">
        <w:rPr>
          <w:rFonts w:ascii="Tahoma" w:hAnsi="Tahoma" w:cs="Tahoma"/>
          <w:sz w:val="20"/>
          <w:szCs w:val="20"/>
        </w:rPr>
        <w:t>Vady zboží, které jej činí neupotřebitelným nebo pokud nemá vlastnosti, které si kupující vymínil nebo o kterých ho prodávající ujistil, se považují za podstatné porušení smlouvy a kupující může z tohoto důvodu od smlouvy okamžitě odstoupit.</w:t>
      </w:r>
    </w:p>
    <w:p w:rsidR="004B5B9D" w:rsidRPr="0014119C" w:rsidRDefault="004B5B9D" w:rsidP="004B5B9D">
      <w:pPr>
        <w:spacing w:after="200"/>
        <w:ind w:firstLine="0"/>
        <w:rPr>
          <w:rFonts w:ascii="Tahoma" w:hAnsi="Tahoma" w:cs="Tahoma"/>
          <w:sz w:val="20"/>
          <w:szCs w:val="20"/>
        </w:rPr>
      </w:pPr>
    </w:p>
    <w:p w:rsidR="00BB603F" w:rsidRPr="00494767" w:rsidRDefault="00A76280" w:rsidP="004B5B9D">
      <w:pPr>
        <w:pStyle w:val="JVS2"/>
        <w:keepNext/>
        <w:spacing w:before="0" w:line="276" w:lineRule="auto"/>
        <w:jc w:val="center"/>
        <w:rPr>
          <w:rFonts w:ascii="Tahoma" w:hAnsi="Tahoma" w:cs="Tahoma"/>
          <w:sz w:val="20"/>
          <w:szCs w:val="20"/>
        </w:rPr>
      </w:pPr>
      <w:r w:rsidRPr="00494767">
        <w:rPr>
          <w:rFonts w:ascii="Tahoma" w:hAnsi="Tahoma" w:cs="Tahoma"/>
          <w:sz w:val="20"/>
          <w:szCs w:val="20"/>
        </w:rPr>
        <w:t>IX</w:t>
      </w:r>
      <w:r w:rsidR="00BB603F" w:rsidRPr="00494767">
        <w:rPr>
          <w:rFonts w:ascii="Tahoma" w:hAnsi="Tahoma" w:cs="Tahoma"/>
          <w:sz w:val="20"/>
          <w:szCs w:val="20"/>
        </w:rPr>
        <w:t>.</w:t>
      </w:r>
    </w:p>
    <w:p w:rsidR="00BB603F" w:rsidRPr="00494767" w:rsidRDefault="00A76280" w:rsidP="007732F6">
      <w:pPr>
        <w:pStyle w:val="JVS2"/>
        <w:pBdr>
          <w:top w:val="single" w:sz="4" w:space="1" w:color="auto"/>
          <w:bottom w:val="single" w:sz="4" w:space="1" w:color="auto"/>
        </w:pBdr>
        <w:spacing w:line="276" w:lineRule="auto"/>
        <w:jc w:val="center"/>
        <w:rPr>
          <w:rFonts w:ascii="Tahoma" w:hAnsi="Tahoma" w:cs="Tahoma"/>
          <w:sz w:val="20"/>
          <w:szCs w:val="20"/>
        </w:rPr>
      </w:pPr>
      <w:r w:rsidRPr="00494767">
        <w:rPr>
          <w:rFonts w:ascii="Tahoma" w:hAnsi="Tahoma" w:cs="Tahoma"/>
          <w:sz w:val="20"/>
          <w:szCs w:val="20"/>
        </w:rPr>
        <w:t>Sankční ujednání</w:t>
      </w:r>
    </w:p>
    <w:p w:rsidR="00A76280" w:rsidRPr="00494767" w:rsidRDefault="00A76280" w:rsidP="00012D79">
      <w:pPr>
        <w:pStyle w:val="Import16"/>
        <w:numPr>
          <w:ilvl w:val="0"/>
          <w:numId w:val="7"/>
        </w:numPr>
        <w:tabs>
          <w:tab w:val="clear" w:pos="864"/>
        </w:tabs>
        <w:spacing w:after="120"/>
        <w:rPr>
          <w:rFonts w:ascii="Tahoma" w:hAnsi="Tahoma" w:cs="Tahoma"/>
          <w:sz w:val="20"/>
          <w:szCs w:val="20"/>
        </w:rPr>
      </w:pPr>
      <w:r w:rsidRPr="00494767">
        <w:rPr>
          <w:rFonts w:ascii="Tahoma" w:hAnsi="Tahoma" w:cs="Tahoma"/>
          <w:sz w:val="20"/>
          <w:szCs w:val="20"/>
        </w:rPr>
        <w:t>Nedodá-li prodávající kupujícímu</w:t>
      </w:r>
      <w:r w:rsidR="00EC1BCC">
        <w:rPr>
          <w:rFonts w:ascii="Tahoma" w:hAnsi="Tahoma" w:cs="Tahoma"/>
          <w:sz w:val="20"/>
          <w:szCs w:val="20"/>
        </w:rPr>
        <w:t xml:space="preserve"> zboží ve lhůtě uvedené v čl. V</w:t>
      </w:r>
      <w:r w:rsidRPr="00494767">
        <w:rPr>
          <w:rFonts w:ascii="Tahoma" w:hAnsi="Tahoma" w:cs="Tahoma"/>
          <w:sz w:val="20"/>
          <w:szCs w:val="20"/>
        </w:rPr>
        <w:t xml:space="preserve"> této smlouvy, je povinen zaplatit kupujícímu smluvní pokutu ve výši </w:t>
      </w:r>
      <w:r w:rsidRPr="00494767">
        <w:rPr>
          <w:rFonts w:ascii="Tahoma" w:hAnsi="Tahoma" w:cs="Tahoma"/>
          <w:iCs/>
          <w:sz w:val="20"/>
          <w:szCs w:val="20"/>
        </w:rPr>
        <w:t>0,05 % z kupní ceny zboží dodávaného na základě příslušné objednávky včetně DPH</w:t>
      </w:r>
      <w:r w:rsidRPr="00494767">
        <w:rPr>
          <w:rFonts w:ascii="Tahoma" w:hAnsi="Tahoma" w:cs="Tahoma"/>
          <w:sz w:val="20"/>
          <w:szCs w:val="20"/>
        </w:rPr>
        <w:t xml:space="preserve">, a to za každý započatý den prodlení. </w:t>
      </w:r>
    </w:p>
    <w:p w:rsidR="00A76280" w:rsidRPr="00494767" w:rsidRDefault="00A76280" w:rsidP="00012D79">
      <w:pPr>
        <w:pStyle w:val="Import16"/>
        <w:numPr>
          <w:ilvl w:val="0"/>
          <w:numId w:val="7"/>
        </w:numPr>
        <w:tabs>
          <w:tab w:val="clear" w:pos="864"/>
        </w:tabs>
        <w:spacing w:after="120"/>
        <w:rPr>
          <w:rFonts w:ascii="Tahoma" w:hAnsi="Tahoma" w:cs="Tahoma"/>
          <w:sz w:val="20"/>
          <w:szCs w:val="20"/>
        </w:rPr>
      </w:pPr>
      <w:r w:rsidRPr="00494767">
        <w:rPr>
          <w:rFonts w:ascii="Tahoma" w:hAnsi="Tahoma" w:cs="Tahoma"/>
          <w:sz w:val="20"/>
          <w:szCs w:val="20"/>
        </w:rPr>
        <w:t xml:space="preserve">Pokud prodávající neodstraní vadu zboží ve lhůtě uvedené v čl. VIII odst. 4 smlouvy, je povinen zaplatit kupujícímu smluvní pokutu ve výši </w:t>
      </w:r>
      <w:r w:rsidRPr="00494767">
        <w:rPr>
          <w:rFonts w:ascii="Tahoma" w:hAnsi="Tahoma" w:cs="Tahoma"/>
          <w:iCs/>
          <w:sz w:val="20"/>
          <w:szCs w:val="20"/>
        </w:rPr>
        <w:t>100 Kč</w:t>
      </w:r>
      <w:r w:rsidRPr="00494767">
        <w:rPr>
          <w:rFonts w:ascii="Tahoma" w:hAnsi="Tahoma" w:cs="Tahoma"/>
          <w:sz w:val="20"/>
          <w:szCs w:val="20"/>
        </w:rPr>
        <w:t xml:space="preserve">, a to za každý započatý den prodlení. </w:t>
      </w:r>
    </w:p>
    <w:p w:rsidR="00A76280" w:rsidRPr="00494767" w:rsidRDefault="00A76280" w:rsidP="00012D79">
      <w:pPr>
        <w:pStyle w:val="OdstavecSmlouvy"/>
        <w:numPr>
          <w:ilvl w:val="0"/>
          <w:numId w:val="7"/>
        </w:numPr>
        <w:rPr>
          <w:rFonts w:ascii="Tahoma" w:hAnsi="Tahoma" w:cs="Tahoma"/>
          <w:sz w:val="20"/>
        </w:rPr>
      </w:pPr>
      <w:r w:rsidRPr="00494767">
        <w:rPr>
          <w:rFonts w:ascii="Tahoma" w:hAnsi="Tahoma" w:cs="Tahoma"/>
          <w:sz w:val="20"/>
        </w:rPr>
        <w:t>Pro případ prodlení se zaplacením kupní ceny sjednávají smluvní strany úrok z prodlení ve výši stanovené občanskoprávními předpisy.</w:t>
      </w:r>
    </w:p>
    <w:p w:rsidR="00A76280" w:rsidRPr="00494767" w:rsidRDefault="00A76280" w:rsidP="00012D79">
      <w:pPr>
        <w:pStyle w:val="OdstavecSmlouvy"/>
        <w:numPr>
          <w:ilvl w:val="0"/>
          <w:numId w:val="7"/>
        </w:numPr>
        <w:rPr>
          <w:rFonts w:ascii="Tahoma" w:hAnsi="Tahoma" w:cs="Tahoma"/>
          <w:sz w:val="20"/>
        </w:rPr>
      </w:pPr>
      <w:r w:rsidRPr="00494767">
        <w:rPr>
          <w:rFonts w:ascii="Tahoma" w:hAnsi="Tahoma" w:cs="Tahoma"/>
          <w:sz w:val="20"/>
        </w:rPr>
        <w:t>Smluvní pokuty se nezapočítávají na náhradu případně vzniklé škody, kterou lze vymáhat samostatně vedle smluvní pokuty, a to v plné výši.</w:t>
      </w:r>
    </w:p>
    <w:p w:rsidR="00334A44" w:rsidRDefault="00A76280" w:rsidP="00012D79">
      <w:pPr>
        <w:pStyle w:val="OdstavecSmlouvy"/>
        <w:numPr>
          <w:ilvl w:val="0"/>
          <w:numId w:val="7"/>
        </w:numPr>
        <w:rPr>
          <w:rFonts w:ascii="Tahoma" w:hAnsi="Tahoma" w:cs="Tahoma"/>
          <w:sz w:val="20"/>
        </w:rPr>
      </w:pPr>
      <w:r w:rsidRPr="00494767">
        <w:rPr>
          <w:rFonts w:ascii="Tahoma" w:hAnsi="Tahoma" w:cs="Tahoma"/>
          <w:sz w:val="20"/>
        </w:rPr>
        <w:t>Smluvní pokuty je kupující oprávněn započíst proti pohledávce prodávajícího.</w:t>
      </w:r>
    </w:p>
    <w:p w:rsidR="00A76280" w:rsidRPr="00494767" w:rsidRDefault="00A76280" w:rsidP="001D52EA">
      <w:pPr>
        <w:pStyle w:val="JVS2"/>
        <w:keepNext/>
        <w:spacing w:before="0" w:line="276" w:lineRule="auto"/>
        <w:jc w:val="center"/>
        <w:rPr>
          <w:rFonts w:ascii="Tahoma" w:hAnsi="Tahoma" w:cs="Tahoma"/>
          <w:sz w:val="20"/>
          <w:szCs w:val="20"/>
        </w:rPr>
      </w:pPr>
      <w:r w:rsidRPr="00494767">
        <w:rPr>
          <w:rFonts w:ascii="Tahoma" w:hAnsi="Tahoma" w:cs="Tahoma"/>
          <w:sz w:val="20"/>
          <w:szCs w:val="20"/>
        </w:rPr>
        <w:t>X</w:t>
      </w:r>
      <w:r w:rsidR="00334A44" w:rsidRPr="00494767">
        <w:rPr>
          <w:rFonts w:ascii="Tahoma" w:hAnsi="Tahoma" w:cs="Tahoma"/>
          <w:sz w:val="20"/>
          <w:szCs w:val="20"/>
        </w:rPr>
        <w:t>.</w:t>
      </w:r>
    </w:p>
    <w:p w:rsidR="001D52EA" w:rsidRPr="0063567C" w:rsidRDefault="00A76280" w:rsidP="007732F6">
      <w:pPr>
        <w:pBdr>
          <w:top w:val="single" w:sz="4" w:space="1" w:color="auto"/>
          <w:bottom w:val="single" w:sz="4" w:space="1" w:color="auto"/>
        </w:pBdr>
        <w:spacing w:before="0" w:after="120"/>
        <w:jc w:val="center"/>
        <w:rPr>
          <w:rFonts w:ascii="Tahoma" w:hAnsi="Tahoma" w:cs="Tahoma"/>
          <w:b/>
          <w:iCs/>
          <w:sz w:val="20"/>
          <w:szCs w:val="20"/>
        </w:rPr>
      </w:pPr>
      <w:r w:rsidRPr="00494767">
        <w:rPr>
          <w:rFonts w:ascii="Tahoma" w:hAnsi="Tahoma" w:cs="Tahoma"/>
          <w:sz w:val="20"/>
          <w:szCs w:val="20"/>
        </w:rPr>
        <w:t xml:space="preserve"> </w:t>
      </w:r>
      <w:r w:rsidR="007732F6" w:rsidRPr="007732F6">
        <w:rPr>
          <w:rFonts w:ascii="Tahoma" w:eastAsia="Calibri" w:hAnsi="Tahoma" w:cs="Tahoma"/>
          <w:b/>
          <w:bCs/>
          <w:kern w:val="32"/>
          <w:sz w:val="20"/>
          <w:szCs w:val="20"/>
          <w:lang w:eastAsia="cs-CZ"/>
        </w:rPr>
        <w:t>Registr</w:t>
      </w:r>
      <w:r w:rsidR="007732F6">
        <w:rPr>
          <w:rFonts w:ascii="Tahoma" w:hAnsi="Tahoma" w:cs="Tahoma"/>
          <w:b/>
          <w:iCs/>
          <w:sz w:val="20"/>
          <w:szCs w:val="20"/>
        </w:rPr>
        <w:t xml:space="preserve"> smluv</w:t>
      </w:r>
    </w:p>
    <w:p w:rsidR="001D52EA" w:rsidRPr="0063567C" w:rsidRDefault="001D52EA" w:rsidP="001D52EA">
      <w:pPr>
        <w:pStyle w:val="Odstavecseseznamem"/>
        <w:widowControl w:val="0"/>
        <w:numPr>
          <w:ilvl w:val="1"/>
          <w:numId w:val="22"/>
        </w:numPr>
        <w:tabs>
          <w:tab w:val="clear" w:pos="1080"/>
          <w:tab w:val="left" w:pos="-7513"/>
          <w:tab w:val="num" w:pos="426"/>
        </w:tabs>
        <w:suppressAutoHyphens/>
        <w:spacing w:before="0"/>
        <w:ind w:left="357" w:hanging="357"/>
        <w:rPr>
          <w:rFonts w:ascii="Tahoma" w:hAnsi="Tahoma" w:cs="Tahoma"/>
          <w:iCs/>
          <w:sz w:val="20"/>
          <w:szCs w:val="20"/>
        </w:rPr>
      </w:pPr>
      <w:r w:rsidRPr="0063567C">
        <w:rPr>
          <w:rFonts w:ascii="Tahoma" w:hAnsi="Tahoma" w:cs="Tahoma"/>
          <w:iCs/>
          <w:sz w:val="20"/>
          <w:szCs w:val="20"/>
        </w:rPr>
        <w:lastRenderedPageBreak/>
        <w:t xml:space="preserve">V </w:t>
      </w:r>
      <w:r w:rsidRPr="00542707">
        <w:rPr>
          <w:rFonts w:ascii="Tahoma" w:hAnsi="Tahoma" w:cs="Tahoma"/>
          <w:sz w:val="20"/>
          <w:szCs w:val="20"/>
        </w:rPr>
        <w:t>souvislosti</w:t>
      </w:r>
      <w:r w:rsidRPr="0063567C">
        <w:rPr>
          <w:rFonts w:ascii="Tahoma" w:hAnsi="Tahoma" w:cs="Tahoma"/>
          <w:iCs/>
          <w:sz w:val="20"/>
          <w:szCs w:val="20"/>
        </w:rPr>
        <w:t xml:space="preserve"> s aplikací zákona č. 340/2015 Sb., o zvláštních podmínkách účinnosti některých smluv, uveřejňování těchto smluv (zákon o registru smluv), ve znění pozdějších předpisů, dále jen „zákon o registru smluv“, a za</w:t>
      </w:r>
      <w:r>
        <w:rPr>
          <w:rFonts w:ascii="Tahoma" w:hAnsi="Tahoma" w:cs="Tahoma"/>
          <w:iCs/>
          <w:sz w:val="20"/>
          <w:szCs w:val="20"/>
        </w:rPr>
        <w:t xml:space="preserve"> předpokladu, že podle zákona o </w:t>
      </w:r>
      <w:r w:rsidRPr="0063567C">
        <w:rPr>
          <w:rFonts w:ascii="Tahoma" w:hAnsi="Tahoma" w:cs="Tahoma"/>
          <w:iCs/>
          <w:sz w:val="20"/>
          <w:szCs w:val="20"/>
        </w:rPr>
        <w:t>registr</w:t>
      </w:r>
      <w:r>
        <w:rPr>
          <w:rFonts w:ascii="Tahoma" w:hAnsi="Tahoma" w:cs="Tahoma"/>
          <w:iCs/>
          <w:sz w:val="20"/>
          <w:szCs w:val="20"/>
        </w:rPr>
        <w:t>u smluv bude povinné tuto smlouvu</w:t>
      </w:r>
      <w:r w:rsidRPr="0063567C">
        <w:rPr>
          <w:rFonts w:ascii="Tahoma" w:hAnsi="Tahoma" w:cs="Tahoma"/>
          <w:iCs/>
          <w:sz w:val="20"/>
          <w:szCs w:val="20"/>
        </w:rPr>
        <w:t xml:space="preserve"> podle uvedeného zákona publikovat, se strany dohodly následujícím způsobem:</w:t>
      </w:r>
    </w:p>
    <w:p w:rsidR="001D52EA" w:rsidRPr="0063567C" w:rsidRDefault="001D52EA" w:rsidP="001D52EA">
      <w:pPr>
        <w:pStyle w:val="Odstavecseseznamem"/>
        <w:widowControl w:val="0"/>
        <w:numPr>
          <w:ilvl w:val="0"/>
          <w:numId w:val="23"/>
        </w:numPr>
        <w:tabs>
          <w:tab w:val="left" w:pos="709"/>
        </w:tabs>
        <w:suppressAutoHyphens/>
        <w:spacing w:before="0"/>
        <w:ind w:left="851"/>
        <w:rPr>
          <w:rFonts w:ascii="Tahoma" w:hAnsi="Tahoma" w:cs="Tahoma"/>
          <w:iCs/>
          <w:sz w:val="20"/>
          <w:szCs w:val="20"/>
        </w:rPr>
      </w:pPr>
      <w:r w:rsidRPr="0063567C">
        <w:rPr>
          <w:rFonts w:ascii="Tahoma" w:hAnsi="Tahoma" w:cs="Tahoma"/>
          <w:iCs/>
          <w:sz w:val="20"/>
          <w:szCs w:val="20"/>
        </w:rPr>
        <w:t>Strany pokládají informace obsažené v této smlouvě za obchodní tajemství každé jednotlivé strany, a to nejméně v rozsahu: definice služeb, ceny služeb;</w:t>
      </w:r>
    </w:p>
    <w:p w:rsidR="001D52EA" w:rsidRPr="0063567C" w:rsidRDefault="001D52EA" w:rsidP="001D52EA">
      <w:pPr>
        <w:pStyle w:val="Odstavecseseznamem"/>
        <w:widowControl w:val="0"/>
        <w:numPr>
          <w:ilvl w:val="0"/>
          <w:numId w:val="23"/>
        </w:numPr>
        <w:tabs>
          <w:tab w:val="left" w:pos="709"/>
        </w:tabs>
        <w:suppressAutoHyphens/>
        <w:spacing w:before="0"/>
        <w:ind w:left="851"/>
        <w:rPr>
          <w:rFonts w:ascii="Tahoma" w:hAnsi="Tahoma" w:cs="Tahoma"/>
          <w:iCs/>
          <w:sz w:val="20"/>
          <w:szCs w:val="20"/>
        </w:rPr>
      </w:pPr>
      <w:r w:rsidRPr="0063567C">
        <w:rPr>
          <w:rFonts w:ascii="Tahoma" w:hAnsi="Tahoma" w:cs="Tahoma"/>
          <w:iCs/>
          <w:sz w:val="20"/>
          <w:szCs w:val="20"/>
        </w:rPr>
        <w:t xml:space="preserve">Strany souhlasí, že v souladu s ustanovením §5 odst. 2 zákona o registru smluv zašle správci registru smluv elektronický obraz této Smlouvy a </w:t>
      </w:r>
      <w:proofErr w:type="spellStart"/>
      <w:r w:rsidRPr="0063567C">
        <w:rPr>
          <w:rFonts w:ascii="Tahoma" w:hAnsi="Tahoma" w:cs="Tahoma"/>
          <w:iCs/>
          <w:sz w:val="20"/>
          <w:szCs w:val="20"/>
        </w:rPr>
        <w:t>metadata</w:t>
      </w:r>
      <w:proofErr w:type="spellEnd"/>
      <w:r w:rsidRPr="0063567C">
        <w:rPr>
          <w:rFonts w:ascii="Tahoma" w:hAnsi="Tahoma" w:cs="Tahoma"/>
          <w:iCs/>
          <w:sz w:val="20"/>
          <w:szCs w:val="20"/>
        </w:rPr>
        <w:t xml:space="preserve"> vyžadovaná zákonem o registru smluv žadatel, kterým je kupující a to až poté, co v elektronickém obrazu této smlouvy znečitelní data uvedená v písm. a) v sou</w:t>
      </w:r>
      <w:r>
        <w:rPr>
          <w:rFonts w:ascii="Tahoma" w:hAnsi="Tahoma" w:cs="Tahoma"/>
          <w:iCs/>
          <w:sz w:val="20"/>
          <w:szCs w:val="20"/>
        </w:rPr>
        <w:t>ladu s ustanovením §5 odst. 8 a </w:t>
      </w:r>
      <w:r w:rsidRPr="0063567C">
        <w:rPr>
          <w:rFonts w:ascii="Tahoma" w:hAnsi="Tahoma" w:cs="Tahoma"/>
          <w:iCs/>
          <w:sz w:val="20"/>
          <w:szCs w:val="20"/>
        </w:rPr>
        <w:t xml:space="preserve">příslušná </w:t>
      </w:r>
      <w:proofErr w:type="spellStart"/>
      <w:r w:rsidRPr="0063567C">
        <w:rPr>
          <w:rFonts w:ascii="Tahoma" w:hAnsi="Tahoma" w:cs="Tahoma"/>
          <w:iCs/>
          <w:sz w:val="20"/>
          <w:szCs w:val="20"/>
        </w:rPr>
        <w:t>metadata</w:t>
      </w:r>
      <w:proofErr w:type="spellEnd"/>
      <w:r w:rsidRPr="0063567C">
        <w:rPr>
          <w:rFonts w:ascii="Tahoma" w:hAnsi="Tahoma" w:cs="Tahoma"/>
          <w:iCs/>
          <w:sz w:val="20"/>
          <w:szCs w:val="20"/>
        </w:rPr>
        <w:t xml:space="preserve"> označí jako </w:t>
      </w:r>
      <w:proofErr w:type="spellStart"/>
      <w:r w:rsidRPr="0063567C">
        <w:rPr>
          <w:rFonts w:ascii="Tahoma" w:hAnsi="Tahoma" w:cs="Tahoma"/>
          <w:iCs/>
          <w:sz w:val="20"/>
          <w:szCs w:val="20"/>
        </w:rPr>
        <w:t>metadata</w:t>
      </w:r>
      <w:proofErr w:type="spellEnd"/>
      <w:r w:rsidRPr="0063567C">
        <w:rPr>
          <w:rFonts w:ascii="Tahoma" w:hAnsi="Tahoma" w:cs="Tahoma"/>
          <w:iCs/>
          <w:sz w:val="20"/>
          <w:szCs w:val="20"/>
        </w:rPr>
        <w:t xml:space="preserve"> vyloučená z uveřejnění podle ust</w:t>
      </w:r>
      <w:r>
        <w:rPr>
          <w:rFonts w:ascii="Tahoma" w:hAnsi="Tahoma" w:cs="Tahoma"/>
          <w:iCs/>
          <w:sz w:val="20"/>
          <w:szCs w:val="20"/>
        </w:rPr>
        <w:t>anovení §5 odst. 5 a 6 zákona o </w:t>
      </w:r>
      <w:r w:rsidRPr="0063567C">
        <w:rPr>
          <w:rFonts w:ascii="Tahoma" w:hAnsi="Tahoma" w:cs="Tahoma"/>
          <w:iCs/>
          <w:sz w:val="20"/>
          <w:szCs w:val="20"/>
        </w:rPr>
        <w:t>registru smluv.</w:t>
      </w:r>
    </w:p>
    <w:p w:rsidR="001D52EA" w:rsidRPr="0063567C" w:rsidRDefault="001D52EA" w:rsidP="001D52EA">
      <w:pPr>
        <w:pStyle w:val="Odstavecseseznamem"/>
        <w:widowControl w:val="0"/>
        <w:numPr>
          <w:ilvl w:val="0"/>
          <w:numId w:val="23"/>
        </w:numPr>
        <w:tabs>
          <w:tab w:val="left" w:pos="709"/>
        </w:tabs>
        <w:suppressAutoHyphens/>
        <w:spacing w:before="0"/>
        <w:ind w:left="851"/>
        <w:rPr>
          <w:rFonts w:ascii="Tahoma" w:hAnsi="Tahoma" w:cs="Tahoma"/>
          <w:iCs/>
          <w:sz w:val="20"/>
          <w:szCs w:val="20"/>
        </w:rPr>
      </w:pPr>
      <w:r w:rsidRPr="0063567C">
        <w:rPr>
          <w:rFonts w:ascii="Tahoma" w:hAnsi="Tahoma" w:cs="Tahoma"/>
          <w:iCs/>
          <w:sz w:val="20"/>
          <w:szCs w:val="20"/>
        </w:rPr>
        <w:t>Žada</w:t>
      </w:r>
      <w:r>
        <w:rPr>
          <w:rFonts w:ascii="Tahoma" w:hAnsi="Tahoma" w:cs="Tahoma"/>
          <w:iCs/>
          <w:sz w:val="20"/>
          <w:szCs w:val="20"/>
        </w:rPr>
        <w:t>tel splní povinnost</w:t>
      </w:r>
      <w:r w:rsidRPr="0063567C">
        <w:rPr>
          <w:rFonts w:ascii="Tahoma" w:hAnsi="Tahoma" w:cs="Tahoma"/>
          <w:iCs/>
          <w:sz w:val="20"/>
          <w:szCs w:val="20"/>
        </w:rPr>
        <w:t xml:space="preserve"> ve lhů</w:t>
      </w:r>
      <w:r>
        <w:rPr>
          <w:rFonts w:ascii="Tahoma" w:hAnsi="Tahoma" w:cs="Tahoma"/>
          <w:iCs/>
          <w:sz w:val="20"/>
          <w:szCs w:val="20"/>
        </w:rPr>
        <w:t>tě 14 dní od uzavření smlouvy a </w:t>
      </w:r>
      <w:r w:rsidRPr="0063567C">
        <w:rPr>
          <w:rFonts w:ascii="Tahoma" w:hAnsi="Tahoma" w:cs="Tahoma"/>
          <w:iCs/>
          <w:sz w:val="20"/>
          <w:szCs w:val="20"/>
        </w:rPr>
        <w:t>neprodleně předá druhé straně potvrzení správce regis</w:t>
      </w:r>
      <w:r>
        <w:rPr>
          <w:rFonts w:ascii="Tahoma" w:hAnsi="Tahoma" w:cs="Tahoma"/>
          <w:iCs/>
          <w:sz w:val="20"/>
          <w:szCs w:val="20"/>
        </w:rPr>
        <w:t>tru podle §5 odst. 4 zákona o re</w:t>
      </w:r>
      <w:r w:rsidRPr="0063567C">
        <w:rPr>
          <w:rFonts w:ascii="Tahoma" w:hAnsi="Tahoma" w:cs="Tahoma"/>
          <w:iCs/>
          <w:sz w:val="20"/>
          <w:szCs w:val="20"/>
        </w:rPr>
        <w:t>gistru smluv,</w:t>
      </w:r>
    </w:p>
    <w:p w:rsidR="001D52EA" w:rsidRPr="0063567C" w:rsidRDefault="001D52EA" w:rsidP="001D52EA">
      <w:pPr>
        <w:pStyle w:val="Odstavecseseznamem"/>
        <w:widowControl w:val="0"/>
        <w:numPr>
          <w:ilvl w:val="0"/>
          <w:numId w:val="23"/>
        </w:numPr>
        <w:tabs>
          <w:tab w:val="left" w:pos="709"/>
        </w:tabs>
        <w:suppressAutoHyphens/>
        <w:spacing w:before="0"/>
        <w:ind w:left="851"/>
        <w:rPr>
          <w:rFonts w:ascii="Tahoma" w:hAnsi="Tahoma" w:cs="Tahoma"/>
          <w:iCs/>
          <w:sz w:val="20"/>
          <w:szCs w:val="20"/>
        </w:rPr>
      </w:pPr>
      <w:r w:rsidRPr="0063567C">
        <w:rPr>
          <w:rFonts w:ascii="Tahoma" w:hAnsi="Tahoma" w:cs="Tahoma"/>
          <w:iCs/>
          <w:sz w:val="20"/>
          <w:szCs w:val="20"/>
        </w:rPr>
        <w:t xml:space="preserve">V případě nesplnění povinnosti ve lhůtách tam stanovených je oprávněna předat elektronický obraz smlouvy a </w:t>
      </w:r>
      <w:proofErr w:type="spellStart"/>
      <w:r w:rsidRPr="0063567C">
        <w:rPr>
          <w:rFonts w:ascii="Tahoma" w:hAnsi="Tahoma" w:cs="Tahoma"/>
          <w:iCs/>
          <w:sz w:val="20"/>
          <w:szCs w:val="20"/>
        </w:rPr>
        <w:t>metadata</w:t>
      </w:r>
      <w:proofErr w:type="spellEnd"/>
      <w:r w:rsidRPr="0063567C">
        <w:rPr>
          <w:rFonts w:ascii="Tahoma" w:hAnsi="Tahoma" w:cs="Tahoma"/>
          <w:iCs/>
          <w:sz w:val="20"/>
          <w:szCs w:val="20"/>
        </w:rPr>
        <w:t xml:space="preserve"> po znečitelnění a označení </w:t>
      </w:r>
      <w:proofErr w:type="spellStart"/>
      <w:r w:rsidRPr="0063567C">
        <w:rPr>
          <w:rFonts w:ascii="Tahoma" w:hAnsi="Tahoma" w:cs="Tahoma"/>
          <w:iCs/>
          <w:sz w:val="20"/>
          <w:szCs w:val="20"/>
        </w:rPr>
        <w:t>metadat</w:t>
      </w:r>
      <w:proofErr w:type="spellEnd"/>
      <w:r w:rsidRPr="0063567C">
        <w:rPr>
          <w:rFonts w:ascii="Tahoma" w:hAnsi="Tahoma" w:cs="Tahoma"/>
          <w:iCs/>
          <w:sz w:val="20"/>
          <w:szCs w:val="20"/>
        </w:rPr>
        <w:t xml:space="preserve"> jako vylouče</w:t>
      </w:r>
      <w:r>
        <w:rPr>
          <w:rFonts w:ascii="Tahoma" w:hAnsi="Tahoma" w:cs="Tahoma"/>
          <w:iCs/>
          <w:sz w:val="20"/>
          <w:szCs w:val="20"/>
        </w:rPr>
        <w:t xml:space="preserve">ných z uveřejnění </w:t>
      </w:r>
      <w:r w:rsidRPr="0063567C">
        <w:rPr>
          <w:rFonts w:ascii="Tahoma" w:hAnsi="Tahoma" w:cs="Tahoma"/>
          <w:iCs/>
          <w:sz w:val="20"/>
          <w:szCs w:val="20"/>
        </w:rPr>
        <w:t>druhá strana tak, aby smlouva byla poskytnuta správci registru smluv ve lhůt</w:t>
      </w:r>
      <w:r>
        <w:rPr>
          <w:rFonts w:ascii="Tahoma" w:hAnsi="Tahoma" w:cs="Tahoma"/>
          <w:iCs/>
          <w:sz w:val="20"/>
          <w:szCs w:val="20"/>
        </w:rPr>
        <w:t>ě uvedené v §5 odst. 2 zákona o </w:t>
      </w:r>
      <w:r w:rsidRPr="0063567C">
        <w:rPr>
          <w:rFonts w:ascii="Tahoma" w:hAnsi="Tahoma" w:cs="Tahoma"/>
          <w:iCs/>
          <w:sz w:val="20"/>
          <w:szCs w:val="20"/>
        </w:rPr>
        <w:t>registru smluv.</w:t>
      </w:r>
    </w:p>
    <w:p w:rsidR="001D52EA" w:rsidRPr="0063567C" w:rsidRDefault="001D52EA" w:rsidP="001D52EA">
      <w:pPr>
        <w:pStyle w:val="Odstavecseseznamem"/>
        <w:widowControl w:val="0"/>
        <w:numPr>
          <w:ilvl w:val="0"/>
          <w:numId w:val="23"/>
        </w:numPr>
        <w:tabs>
          <w:tab w:val="left" w:pos="709"/>
        </w:tabs>
        <w:suppressAutoHyphens/>
        <w:spacing w:before="0" w:after="120"/>
        <w:ind w:left="850" w:hanging="357"/>
        <w:contextualSpacing w:val="0"/>
        <w:rPr>
          <w:rFonts w:ascii="Tahoma" w:hAnsi="Tahoma" w:cs="Tahoma"/>
          <w:iCs/>
          <w:sz w:val="20"/>
          <w:szCs w:val="20"/>
        </w:rPr>
      </w:pPr>
      <w:r>
        <w:rPr>
          <w:rFonts w:ascii="Tahoma" w:hAnsi="Tahoma" w:cs="Tahoma"/>
          <w:iCs/>
          <w:sz w:val="20"/>
          <w:szCs w:val="20"/>
        </w:rPr>
        <w:t>Strany souhlasí, že prodávající</w:t>
      </w:r>
      <w:r w:rsidRPr="0063567C">
        <w:rPr>
          <w:rFonts w:ascii="Tahoma" w:hAnsi="Tahoma" w:cs="Tahoma"/>
          <w:iCs/>
          <w:sz w:val="20"/>
          <w:szCs w:val="20"/>
        </w:rPr>
        <w:t xml:space="preserve"> je oprávněn publikovat v registru smluv, stejně jako zpřístupnit podle zákona č. 106/1999 Sb., o svobodném přístupu k informacím, ve znění pozdějších předpisů, a pouze v případě, že bude předchozí postup považován pravomocným rozhodnutím příslušného soudu za nedostatečný.</w:t>
      </w:r>
    </w:p>
    <w:p w:rsidR="001D52EA" w:rsidRPr="00A03568" w:rsidRDefault="001D52EA" w:rsidP="001D52EA">
      <w:pPr>
        <w:pStyle w:val="Odstavecseseznamem"/>
        <w:widowControl w:val="0"/>
        <w:numPr>
          <w:ilvl w:val="1"/>
          <w:numId w:val="22"/>
        </w:numPr>
        <w:tabs>
          <w:tab w:val="clear" w:pos="1080"/>
          <w:tab w:val="left" w:pos="-7513"/>
          <w:tab w:val="num" w:pos="426"/>
        </w:tabs>
        <w:suppressAutoHyphens/>
        <w:spacing w:before="0" w:after="120"/>
        <w:ind w:left="357" w:hanging="357"/>
        <w:contextualSpacing w:val="0"/>
        <w:rPr>
          <w:rFonts w:ascii="Tahoma" w:hAnsi="Tahoma" w:cs="Tahoma"/>
          <w:sz w:val="20"/>
        </w:rPr>
      </w:pPr>
      <w:r>
        <w:rPr>
          <w:rFonts w:ascii="Tahoma" w:hAnsi="Tahoma" w:cs="Tahoma"/>
          <w:sz w:val="20"/>
        </w:rPr>
        <w:t>Prodávající je povinen předat kupujícímu</w:t>
      </w:r>
      <w:r w:rsidRPr="00A03568">
        <w:rPr>
          <w:rFonts w:ascii="Tahoma" w:hAnsi="Tahoma" w:cs="Tahoma"/>
          <w:sz w:val="20"/>
        </w:rPr>
        <w:t>, jí</w:t>
      </w:r>
      <w:r>
        <w:rPr>
          <w:rFonts w:ascii="Tahoma" w:hAnsi="Tahoma" w:cs="Tahoma"/>
          <w:sz w:val="20"/>
        </w:rPr>
        <w:t>m podepsanou tuto smlouvu</w:t>
      </w:r>
      <w:r w:rsidRPr="00A03568">
        <w:rPr>
          <w:rFonts w:ascii="Tahoma" w:hAnsi="Tahoma" w:cs="Tahoma"/>
          <w:sz w:val="20"/>
        </w:rPr>
        <w:t xml:space="preserve">, včetně všech příloh ve </w:t>
      </w:r>
      <w:r w:rsidRPr="00542707">
        <w:rPr>
          <w:rFonts w:ascii="Tahoma" w:hAnsi="Tahoma" w:cs="Tahoma"/>
          <w:sz w:val="20"/>
          <w:szCs w:val="20"/>
        </w:rPr>
        <w:t>formě</w:t>
      </w:r>
      <w:r w:rsidRPr="00A03568">
        <w:rPr>
          <w:rFonts w:ascii="Tahoma" w:hAnsi="Tahoma" w:cs="Tahoma"/>
          <w:sz w:val="20"/>
        </w:rPr>
        <w:t xml:space="preserve"> elektronického obrazu textového obsahu smlouvy v otevřeném a strojově čitelném formátu a to bez zbytečného odkladu.</w:t>
      </w:r>
    </w:p>
    <w:p w:rsidR="001D52EA" w:rsidRDefault="001D52EA" w:rsidP="001D52EA">
      <w:pPr>
        <w:pStyle w:val="Odstavecseseznamem"/>
        <w:widowControl w:val="0"/>
        <w:numPr>
          <w:ilvl w:val="1"/>
          <w:numId w:val="22"/>
        </w:numPr>
        <w:tabs>
          <w:tab w:val="clear" w:pos="1080"/>
          <w:tab w:val="left" w:pos="-7513"/>
          <w:tab w:val="num" w:pos="426"/>
        </w:tabs>
        <w:suppressAutoHyphens/>
        <w:spacing w:before="0" w:after="120"/>
        <w:ind w:left="357" w:hanging="357"/>
        <w:contextualSpacing w:val="0"/>
        <w:rPr>
          <w:rFonts w:ascii="Tahoma" w:hAnsi="Tahoma" w:cs="Tahoma"/>
          <w:iCs/>
          <w:sz w:val="20"/>
          <w:szCs w:val="20"/>
        </w:rPr>
      </w:pPr>
      <w:r w:rsidRPr="00A03568">
        <w:rPr>
          <w:rFonts w:ascii="Tahoma" w:hAnsi="Tahoma" w:cs="Tahoma"/>
          <w:iCs/>
          <w:sz w:val="20"/>
          <w:szCs w:val="20"/>
        </w:rPr>
        <w:t xml:space="preserve">V </w:t>
      </w:r>
      <w:r w:rsidRPr="00542707">
        <w:rPr>
          <w:rFonts w:ascii="Tahoma" w:hAnsi="Tahoma" w:cs="Tahoma"/>
          <w:sz w:val="20"/>
        </w:rPr>
        <w:t>případě</w:t>
      </w:r>
      <w:r w:rsidRPr="00A03568">
        <w:rPr>
          <w:rFonts w:ascii="Tahoma" w:hAnsi="Tahoma" w:cs="Tahoma"/>
          <w:iCs/>
          <w:sz w:val="20"/>
          <w:szCs w:val="20"/>
        </w:rPr>
        <w:t xml:space="preserve">, že kterákoliv strana poruší jakoukoliv povinnost uloženou v tomto článku </w:t>
      </w:r>
      <w:r>
        <w:rPr>
          <w:rFonts w:ascii="Tahoma" w:hAnsi="Tahoma" w:cs="Tahoma"/>
          <w:iCs/>
          <w:sz w:val="20"/>
          <w:szCs w:val="20"/>
        </w:rPr>
        <w:t>X</w:t>
      </w:r>
      <w:r w:rsidRPr="00A03568">
        <w:rPr>
          <w:rFonts w:ascii="Tahoma" w:hAnsi="Tahoma" w:cs="Tahoma"/>
          <w:iCs/>
          <w:sz w:val="20"/>
          <w:szCs w:val="20"/>
        </w:rPr>
        <w:t>II</w:t>
      </w:r>
      <w:r>
        <w:rPr>
          <w:rFonts w:ascii="Tahoma" w:hAnsi="Tahoma" w:cs="Tahoma"/>
          <w:iCs/>
          <w:sz w:val="20"/>
          <w:szCs w:val="20"/>
        </w:rPr>
        <w:t>.</w:t>
      </w:r>
      <w:r w:rsidRPr="00A03568">
        <w:rPr>
          <w:rFonts w:ascii="Tahoma" w:hAnsi="Tahoma" w:cs="Tahoma"/>
          <w:iCs/>
          <w:sz w:val="20"/>
          <w:szCs w:val="20"/>
        </w:rPr>
        <w:t>, je druhá strana oprávněna vypovědět tuto smlouvu a</w:t>
      </w:r>
      <w:r>
        <w:rPr>
          <w:rFonts w:ascii="Tahoma" w:hAnsi="Tahoma" w:cs="Tahoma"/>
          <w:iCs/>
          <w:sz w:val="20"/>
          <w:szCs w:val="20"/>
        </w:rPr>
        <w:t xml:space="preserve"> uhradit veškeré škody, které </w:t>
      </w:r>
      <w:r w:rsidRPr="00A03568">
        <w:rPr>
          <w:rFonts w:ascii="Tahoma" w:hAnsi="Tahoma" w:cs="Tahoma"/>
          <w:iCs/>
          <w:sz w:val="20"/>
          <w:szCs w:val="20"/>
        </w:rPr>
        <w:t>vzniknou druhé smluvní straně v důsledku nepublikování této smlouvy v registru smluv.</w:t>
      </w:r>
    </w:p>
    <w:p w:rsidR="001D52EA" w:rsidRPr="00A03568" w:rsidRDefault="001D52EA" w:rsidP="001D52EA">
      <w:pPr>
        <w:pStyle w:val="Odstavecseseznamem"/>
        <w:widowControl w:val="0"/>
        <w:tabs>
          <w:tab w:val="left" w:pos="-7513"/>
          <w:tab w:val="num" w:pos="1440"/>
        </w:tabs>
        <w:suppressAutoHyphens/>
        <w:spacing w:before="0" w:after="120"/>
        <w:ind w:left="357" w:firstLine="0"/>
        <w:contextualSpacing w:val="0"/>
        <w:rPr>
          <w:rFonts w:ascii="Tahoma" w:hAnsi="Tahoma" w:cs="Tahoma"/>
          <w:iCs/>
          <w:sz w:val="20"/>
          <w:szCs w:val="20"/>
        </w:rPr>
      </w:pPr>
    </w:p>
    <w:p w:rsidR="001D52EA" w:rsidRDefault="001D52EA" w:rsidP="00156B51">
      <w:pPr>
        <w:pStyle w:val="JVS2"/>
        <w:keepNext/>
        <w:spacing w:before="0" w:line="276" w:lineRule="auto"/>
        <w:jc w:val="center"/>
        <w:rPr>
          <w:rFonts w:ascii="Tahoma" w:hAnsi="Tahoma" w:cs="Tahoma"/>
          <w:sz w:val="20"/>
          <w:szCs w:val="20"/>
        </w:rPr>
      </w:pPr>
      <w:r>
        <w:rPr>
          <w:rFonts w:ascii="Tahoma" w:hAnsi="Tahoma" w:cs="Tahoma"/>
          <w:sz w:val="20"/>
          <w:szCs w:val="20"/>
        </w:rPr>
        <w:t>XI.</w:t>
      </w:r>
    </w:p>
    <w:p w:rsidR="00BB603F" w:rsidRPr="00156B51" w:rsidRDefault="00A76280" w:rsidP="007732F6">
      <w:pPr>
        <w:pBdr>
          <w:top w:val="single" w:sz="4" w:space="1" w:color="auto"/>
          <w:bottom w:val="single" w:sz="4" w:space="1" w:color="auto"/>
        </w:pBdr>
        <w:spacing w:before="0" w:after="120"/>
        <w:jc w:val="center"/>
        <w:rPr>
          <w:rFonts w:ascii="Tahoma" w:hAnsi="Tahoma" w:cs="Tahoma"/>
          <w:sz w:val="20"/>
          <w:szCs w:val="20"/>
        </w:rPr>
      </w:pPr>
      <w:r w:rsidRPr="007732F6">
        <w:rPr>
          <w:rFonts w:ascii="Tahoma" w:hAnsi="Tahoma" w:cs="Tahoma"/>
          <w:b/>
          <w:sz w:val="20"/>
          <w:szCs w:val="20"/>
        </w:rPr>
        <w:t xml:space="preserve">Zánik </w:t>
      </w:r>
      <w:r w:rsidRPr="007732F6">
        <w:rPr>
          <w:rFonts w:ascii="Tahoma" w:hAnsi="Tahoma" w:cs="Tahoma"/>
          <w:b/>
          <w:iCs/>
          <w:sz w:val="20"/>
          <w:szCs w:val="20"/>
        </w:rPr>
        <w:t>smlouvy</w:t>
      </w:r>
    </w:p>
    <w:p w:rsidR="00DF297E" w:rsidRPr="00DF297E" w:rsidRDefault="00DF297E" w:rsidP="00044700">
      <w:pPr>
        <w:pStyle w:val="JVS2"/>
        <w:keepNext/>
        <w:spacing w:line="276" w:lineRule="auto"/>
        <w:ind w:hanging="357"/>
        <w:rPr>
          <w:rFonts w:ascii="Tahoma" w:hAnsi="Tahoma" w:cs="Tahoma"/>
          <w:b w:val="0"/>
          <w:sz w:val="20"/>
          <w:szCs w:val="20"/>
        </w:rPr>
      </w:pPr>
      <w:r w:rsidRPr="00DF297E">
        <w:rPr>
          <w:rFonts w:ascii="Tahoma" w:hAnsi="Tahoma" w:cs="Tahoma"/>
          <w:b w:val="0"/>
          <w:caps/>
          <w:sz w:val="20"/>
          <w:szCs w:val="20"/>
        </w:rPr>
        <w:t xml:space="preserve">1. </w:t>
      </w:r>
      <w:r w:rsidR="00044700">
        <w:rPr>
          <w:rFonts w:ascii="Tahoma" w:hAnsi="Tahoma" w:cs="Tahoma"/>
          <w:b w:val="0"/>
          <w:caps/>
          <w:sz w:val="20"/>
          <w:szCs w:val="20"/>
        </w:rPr>
        <w:t xml:space="preserve"> </w:t>
      </w:r>
      <w:r>
        <w:rPr>
          <w:rFonts w:ascii="Tahoma" w:hAnsi="Tahoma" w:cs="Tahoma"/>
          <w:b w:val="0"/>
          <w:caps/>
          <w:sz w:val="20"/>
          <w:szCs w:val="20"/>
        </w:rPr>
        <w:t>t</w:t>
      </w:r>
      <w:r>
        <w:rPr>
          <w:rFonts w:ascii="Tahoma" w:hAnsi="Tahoma" w:cs="Tahoma"/>
          <w:b w:val="0"/>
          <w:sz w:val="20"/>
          <w:szCs w:val="20"/>
        </w:rPr>
        <w:t xml:space="preserve">ato smlouva se uzavírá na dobu určitou a to na </w:t>
      </w:r>
      <w:r w:rsidRPr="00DF297E">
        <w:rPr>
          <w:rFonts w:ascii="Tahoma" w:hAnsi="Tahoma" w:cs="Tahoma"/>
          <w:sz w:val="20"/>
          <w:szCs w:val="20"/>
        </w:rPr>
        <w:t xml:space="preserve">období </w:t>
      </w:r>
      <w:r w:rsidR="007732F6">
        <w:rPr>
          <w:rFonts w:ascii="Tahoma" w:hAnsi="Tahoma" w:cs="Tahoma"/>
          <w:sz w:val="20"/>
          <w:szCs w:val="20"/>
        </w:rPr>
        <w:t>od 1. 11. 2018 – 31. 12. 2021.</w:t>
      </w:r>
    </w:p>
    <w:p w:rsidR="00A76280" w:rsidRPr="00494767" w:rsidRDefault="00DF297E" w:rsidP="00044700">
      <w:pPr>
        <w:tabs>
          <w:tab w:val="left" w:pos="0"/>
          <w:tab w:val="left" w:pos="360"/>
        </w:tabs>
        <w:spacing w:after="120"/>
        <w:ind w:left="284" w:hanging="284"/>
        <w:rPr>
          <w:rFonts w:ascii="Tahoma" w:hAnsi="Tahoma" w:cs="Tahoma"/>
          <w:sz w:val="20"/>
          <w:szCs w:val="20"/>
        </w:rPr>
      </w:pPr>
      <w:r>
        <w:rPr>
          <w:rFonts w:ascii="Tahoma" w:hAnsi="Tahoma" w:cs="Tahoma"/>
          <w:sz w:val="20"/>
          <w:szCs w:val="20"/>
        </w:rPr>
        <w:t>2</w:t>
      </w:r>
      <w:r w:rsidR="00A76280" w:rsidRPr="00494767">
        <w:rPr>
          <w:rFonts w:ascii="Tahoma" w:hAnsi="Tahoma" w:cs="Tahoma"/>
          <w:sz w:val="20"/>
          <w:szCs w:val="20"/>
        </w:rPr>
        <w:t>.  Tato smlouva zaniká:</w:t>
      </w:r>
    </w:p>
    <w:p w:rsidR="00A76280" w:rsidRPr="00494767" w:rsidRDefault="00A76280" w:rsidP="00012D79">
      <w:pPr>
        <w:pStyle w:val="Import3"/>
        <w:numPr>
          <w:ilvl w:val="0"/>
          <w:numId w:val="5"/>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ind w:left="284" w:hanging="142"/>
        <w:rPr>
          <w:rFonts w:ascii="Tahoma" w:hAnsi="Tahoma" w:cs="Tahoma"/>
          <w:sz w:val="20"/>
          <w:szCs w:val="20"/>
        </w:rPr>
      </w:pPr>
      <w:r w:rsidRPr="00494767">
        <w:rPr>
          <w:rFonts w:ascii="Tahoma" w:hAnsi="Tahoma" w:cs="Tahoma"/>
          <w:sz w:val="20"/>
          <w:szCs w:val="20"/>
        </w:rPr>
        <w:t>písemnou dohodou smluvních stran,</w:t>
      </w:r>
    </w:p>
    <w:p w:rsidR="00A76280" w:rsidRPr="00494767" w:rsidRDefault="00A76280" w:rsidP="00012D79">
      <w:pPr>
        <w:pStyle w:val="Import5"/>
        <w:numPr>
          <w:ilvl w:val="0"/>
          <w:numId w:val="5"/>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ind w:left="284" w:hanging="142"/>
        <w:rPr>
          <w:rFonts w:ascii="Tahoma" w:hAnsi="Tahoma" w:cs="Tahoma"/>
          <w:sz w:val="20"/>
          <w:szCs w:val="20"/>
        </w:rPr>
      </w:pPr>
      <w:r w:rsidRPr="00494767">
        <w:rPr>
          <w:rFonts w:ascii="Tahoma" w:hAnsi="Tahoma" w:cs="Tahoma"/>
          <w:sz w:val="20"/>
          <w:szCs w:val="20"/>
        </w:rPr>
        <w:t>jednostranným odstoupením od smlouvy pro její podstatné porušení druhou smluvní stranou, s tím, že podstatným porušením smlouvy se rozumí zejména</w:t>
      </w:r>
      <w:r w:rsidR="00F41DD7" w:rsidRPr="00494767">
        <w:rPr>
          <w:rFonts w:ascii="Tahoma" w:hAnsi="Tahoma" w:cs="Tahoma"/>
          <w:sz w:val="20"/>
          <w:szCs w:val="20"/>
        </w:rPr>
        <w:t>:</w:t>
      </w:r>
    </w:p>
    <w:p w:rsidR="00A76280" w:rsidRPr="00494767" w:rsidRDefault="00A76280" w:rsidP="00012D79">
      <w:pPr>
        <w:pStyle w:val="Import5"/>
        <w:numPr>
          <w:ilvl w:val="0"/>
          <w:numId w:val="6"/>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985"/>
        </w:tabs>
        <w:spacing w:after="60"/>
        <w:ind w:left="426" w:hanging="142"/>
        <w:rPr>
          <w:rFonts w:ascii="Tahoma" w:hAnsi="Tahoma" w:cs="Tahoma"/>
          <w:sz w:val="20"/>
          <w:szCs w:val="20"/>
        </w:rPr>
      </w:pPr>
      <w:r w:rsidRPr="00494767">
        <w:rPr>
          <w:rFonts w:ascii="Tahoma" w:hAnsi="Tahoma" w:cs="Tahoma"/>
          <w:sz w:val="20"/>
          <w:szCs w:val="20"/>
        </w:rPr>
        <w:t xml:space="preserve">nedodání zboží ve stanovené době plnění, </w:t>
      </w:r>
    </w:p>
    <w:p w:rsidR="00A76280" w:rsidRPr="00494767" w:rsidRDefault="00A76280" w:rsidP="00012D79">
      <w:pPr>
        <w:pStyle w:val="Import5"/>
        <w:numPr>
          <w:ilvl w:val="0"/>
          <w:numId w:val="6"/>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985"/>
        </w:tabs>
        <w:spacing w:after="60"/>
        <w:ind w:left="426" w:hanging="142"/>
        <w:rPr>
          <w:rFonts w:ascii="Tahoma" w:hAnsi="Tahoma" w:cs="Tahoma"/>
          <w:sz w:val="20"/>
          <w:szCs w:val="20"/>
        </w:rPr>
      </w:pPr>
      <w:r w:rsidRPr="00494767">
        <w:rPr>
          <w:rFonts w:ascii="Tahoma" w:hAnsi="Tahoma" w:cs="Tahoma"/>
          <w:sz w:val="20"/>
          <w:szCs w:val="20"/>
        </w:rPr>
        <w:t xml:space="preserve">pokud má zboží vady, které jej činí neupotřebitelným nebo nemá vlastnosti, které si kupující vymínil nebo o kterých ho prodávající ujistil, </w:t>
      </w:r>
    </w:p>
    <w:p w:rsidR="00A76280" w:rsidRPr="00494767" w:rsidRDefault="00A76280" w:rsidP="00012D79">
      <w:pPr>
        <w:pStyle w:val="Import5"/>
        <w:numPr>
          <w:ilvl w:val="0"/>
          <w:numId w:val="6"/>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985"/>
        </w:tabs>
        <w:spacing w:after="60"/>
        <w:ind w:left="426" w:hanging="142"/>
        <w:rPr>
          <w:rFonts w:ascii="Tahoma" w:hAnsi="Tahoma" w:cs="Tahoma"/>
          <w:sz w:val="20"/>
          <w:szCs w:val="20"/>
        </w:rPr>
      </w:pPr>
      <w:r w:rsidRPr="00494767">
        <w:rPr>
          <w:rFonts w:ascii="Tahoma" w:hAnsi="Tahoma" w:cs="Tahoma"/>
          <w:sz w:val="20"/>
          <w:szCs w:val="20"/>
        </w:rPr>
        <w:t>nedodržení smluvních ujednání o záruce za jakost,</w:t>
      </w:r>
    </w:p>
    <w:p w:rsidR="00A21DD1" w:rsidRDefault="00A76280" w:rsidP="00DF297E">
      <w:pPr>
        <w:pStyle w:val="Import5"/>
        <w:numPr>
          <w:ilvl w:val="0"/>
          <w:numId w:val="6"/>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985"/>
        </w:tabs>
        <w:spacing w:after="60"/>
        <w:ind w:left="426" w:hanging="142"/>
        <w:rPr>
          <w:rFonts w:ascii="Tahoma" w:hAnsi="Tahoma" w:cs="Tahoma"/>
          <w:sz w:val="20"/>
          <w:szCs w:val="20"/>
        </w:rPr>
      </w:pPr>
      <w:r w:rsidRPr="00494767">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rsidR="004B5B9D" w:rsidRPr="00DF297E" w:rsidRDefault="004B5B9D" w:rsidP="004B5B9D">
      <w:pPr>
        <w:pStyle w:val="Import5"/>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60"/>
        <w:ind w:left="426" w:firstLine="0"/>
        <w:rPr>
          <w:rFonts w:ascii="Tahoma" w:hAnsi="Tahoma" w:cs="Tahoma"/>
          <w:sz w:val="20"/>
          <w:szCs w:val="20"/>
        </w:rPr>
      </w:pPr>
    </w:p>
    <w:p w:rsidR="00A76280" w:rsidRPr="00494767" w:rsidRDefault="00A76280" w:rsidP="00156B51">
      <w:pPr>
        <w:pStyle w:val="JVS2"/>
        <w:keepNext/>
        <w:spacing w:before="0" w:line="276" w:lineRule="auto"/>
        <w:ind w:left="425" w:hanging="425"/>
        <w:jc w:val="center"/>
        <w:rPr>
          <w:rFonts w:ascii="Tahoma" w:hAnsi="Tahoma" w:cs="Tahoma"/>
          <w:sz w:val="20"/>
          <w:szCs w:val="20"/>
        </w:rPr>
      </w:pPr>
      <w:r w:rsidRPr="00494767">
        <w:rPr>
          <w:rFonts w:ascii="Tahoma" w:hAnsi="Tahoma" w:cs="Tahoma"/>
          <w:sz w:val="20"/>
          <w:szCs w:val="20"/>
        </w:rPr>
        <w:t>XI</w:t>
      </w:r>
      <w:r w:rsidR="00334A44" w:rsidRPr="00494767">
        <w:rPr>
          <w:rFonts w:ascii="Tahoma" w:hAnsi="Tahoma" w:cs="Tahoma"/>
          <w:sz w:val="20"/>
          <w:szCs w:val="20"/>
        </w:rPr>
        <w:t>.</w:t>
      </w:r>
    </w:p>
    <w:p w:rsidR="00A76280" w:rsidRDefault="00A76280" w:rsidP="007732F6">
      <w:pPr>
        <w:pStyle w:val="JVS2"/>
        <w:keepNext/>
        <w:pBdr>
          <w:top w:val="single" w:sz="4" w:space="1" w:color="auto"/>
          <w:bottom w:val="single" w:sz="4" w:space="1" w:color="auto"/>
        </w:pBdr>
        <w:spacing w:before="0" w:after="120" w:line="276" w:lineRule="auto"/>
        <w:ind w:left="425" w:hanging="425"/>
        <w:jc w:val="center"/>
        <w:rPr>
          <w:rFonts w:ascii="Tahoma" w:hAnsi="Tahoma" w:cs="Tahoma"/>
          <w:sz w:val="20"/>
          <w:szCs w:val="20"/>
        </w:rPr>
      </w:pPr>
      <w:r w:rsidRPr="00494767">
        <w:rPr>
          <w:rFonts w:ascii="Tahoma" w:hAnsi="Tahoma" w:cs="Tahoma"/>
          <w:sz w:val="20"/>
          <w:szCs w:val="20"/>
        </w:rPr>
        <w:t xml:space="preserve"> Závěrečná ujednání</w:t>
      </w:r>
    </w:p>
    <w:p w:rsidR="00AE7BD2" w:rsidRPr="00494767" w:rsidRDefault="00AE7BD2" w:rsidP="00012D79">
      <w:pPr>
        <w:numPr>
          <w:ilvl w:val="0"/>
          <w:numId w:val="20"/>
        </w:numPr>
        <w:tabs>
          <w:tab w:val="clear" w:pos="720"/>
          <w:tab w:val="left" w:pos="0"/>
          <w:tab w:val="left" w:pos="360"/>
          <w:tab w:val="num" w:pos="426"/>
        </w:tabs>
        <w:spacing w:after="120"/>
        <w:ind w:left="340" w:hanging="340"/>
        <w:rPr>
          <w:rFonts w:ascii="Tahoma" w:hAnsi="Tahoma" w:cs="Tahoma"/>
          <w:sz w:val="20"/>
          <w:szCs w:val="20"/>
        </w:rPr>
      </w:pPr>
      <w:r w:rsidRPr="00494767">
        <w:rPr>
          <w:rFonts w:ascii="Tahoma" w:hAnsi="Tahoma" w:cs="Tahoma"/>
          <w:sz w:val="20"/>
          <w:szCs w:val="20"/>
        </w:rPr>
        <w:t>Právní vztahy touto smlouvou neupravené se řídí příslušnými us</w:t>
      </w:r>
      <w:r w:rsidR="001D52EA">
        <w:rPr>
          <w:rFonts w:ascii="Tahoma" w:hAnsi="Tahoma" w:cs="Tahoma"/>
          <w:sz w:val="20"/>
          <w:szCs w:val="20"/>
        </w:rPr>
        <w:t>tanovením občanského zákoníku v </w:t>
      </w:r>
      <w:r w:rsidRPr="00494767">
        <w:rPr>
          <w:rFonts w:ascii="Tahoma" w:hAnsi="Tahoma" w:cs="Tahoma"/>
          <w:sz w:val="20"/>
          <w:szCs w:val="20"/>
        </w:rPr>
        <w:t>platném znění (dále jen „NOZ“). Dojde-li k jakémukoli výkladovému sporu ohledně ustanovení uvedených v této smlouvě, má vždy přednost ustanovení tohoto odstavce, případně výklad souladný s těmito ustanoveními:</w:t>
      </w:r>
    </w:p>
    <w:p w:rsidR="00AE7BD2" w:rsidRPr="00494767" w:rsidRDefault="00AE7BD2" w:rsidP="00012D79">
      <w:pPr>
        <w:numPr>
          <w:ilvl w:val="0"/>
          <w:numId w:val="20"/>
        </w:numPr>
        <w:tabs>
          <w:tab w:val="clear" w:pos="720"/>
          <w:tab w:val="left" w:pos="0"/>
          <w:tab w:val="left" w:pos="360"/>
          <w:tab w:val="num" w:pos="426"/>
        </w:tabs>
        <w:spacing w:after="120"/>
        <w:ind w:left="340" w:hanging="340"/>
        <w:rPr>
          <w:rFonts w:ascii="Tahoma" w:hAnsi="Tahoma" w:cs="Tahoma"/>
          <w:sz w:val="20"/>
          <w:szCs w:val="20"/>
        </w:rPr>
      </w:pPr>
      <w:r w:rsidRPr="00494767">
        <w:rPr>
          <w:rFonts w:ascii="Tahoma" w:hAnsi="Tahoma" w:cs="Tahoma"/>
          <w:sz w:val="20"/>
          <w:szCs w:val="20"/>
        </w:rPr>
        <w:t xml:space="preserve">Smluvní strany společně prohlašují, že touto smlouvou upravují komplexně a úplně svá vzájemná práva a povinnosti. Pro výklad této smlouvy, resp. pro stanovení práv a povinností smluvních stran týkajících se této smlouvy proto </w:t>
      </w:r>
      <w:r w:rsidR="00DF297E">
        <w:rPr>
          <w:rFonts w:ascii="Tahoma" w:hAnsi="Tahoma" w:cs="Tahoma"/>
          <w:sz w:val="20"/>
          <w:szCs w:val="20"/>
        </w:rPr>
        <w:t>smluvní strany vylučují použití</w:t>
      </w:r>
      <w:r w:rsidRPr="00494767">
        <w:rPr>
          <w:rFonts w:ascii="Tahoma" w:hAnsi="Tahoma" w:cs="Tahoma"/>
          <w:sz w:val="20"/>
          <w:szCs w:val="20"/>
        </w:rPr>
        <w:t xml:space="preserve"> jakýchkoli dokumentů výslovně neuvedených v této smlouvě </w:t>
      </w:r>
    </w:p>
    <w:p w:rsidR="00AE7BD2" w:rsidRPr="00494767" w:rsidRDefault="00AE7BD2" w:rsidP="00012D79">
      <w:pPr>
        <w:numPr>
          <w:ilvl w:val="0"/>
          <w:numId w:val="20"/>
        </w:numPr>
        <w:tabs>
          <w:tab w:val="clear" w:pos="720"/>
          <w:tab w:val="left" w:pos="0"/>
          <w:tab w:val="left" w:pos="360"/>
          <w:tab w:val="num" w:pos="426"/>
        </w:tabs>
        <w:spacing w:after="120"/>
        <w:ind w:left="340" w:hanging="340"/>
        <w:rPr>
          <w:rFonts w:ascii="Tahoma" w:hAnsi="Tahoma" w:cs="Tahoma"/>
          <w:sz w:val="20"/>
          <w:szCs w:val="20"/>
        </w:rPr>
      </w:pPr>
      <w:r w:rsidRPr="00494767">
        <w:rPr>
          <w:rFonts w:ascii="Tahoma" w:hAnsi="Tahoma" w:cs="Tahoma"/>
          <w:sz w:val="20"/>
          <w:szCs w:val="20"/>
        </w:rPr>
        <w:t>Dle § 1765 NOZ na sebe obě smluvní strany převzaly nebezpečí změny okolností. Před uzavřením smlouvy strany zvážily plně hospodářskou, ekonomickou i faktickou situaci a jsou si plně vědomy okolností smlouvy. Tuto smlouvu tedy nelze měnit rozhodnutím soudu.</w:t>
      </w:r>
    </w:p>
    <w:p w:rsidR="00AE7BD2" w:rsidRPr="00494767" w:rsidRDefault="00AE7BD2" w:rsidP="00012D79">
      <w:pPr>
        <w:numPr>
          <w:ilvl w:val="0"/>
          <w:numId w:val="20"/>
        </w:numPr>
        <w:tabs>
          <w:tab w:val="clear" w:pos="720"/>
          <w:tab w:val="left" w:pos="0"/>
          <w:tab w:val="left" w:pos="360"/>
          <w:tab w:val="num" w:pos="426"/>
        </w:tabs>
        <w:spacing w:after="120"/>
        <w:ind w:left="340" w:hanging="340"/>
        <w:rPr>
          <w:rFonts w:ascii="Tahoma" w:hAnsi="Tahoma" w:cs="Tahoma"/>
          <w:sz w:val="20"/>
          <w:szCs w:val="20"/>
        </w:rPr>
      </w:pPr>
      <w:r w:rsidRPr="00494767">
        <w:rPr>
          <w:rFonts w:ascii="Tahoma" w:hAnsi="Tahoma" w:cs="Tahoma"/>
          <w:sz w:val="20"/>
          <w:szCs w:val="20"/>
        </w:rPr>
        <w:t>Smluvní strany společně prohlašují, že jsou podnikateli, ustanovení o lichvě (§ 17</w:t>
      </w:r>
      <w:r w:rsidR="001D52EA">
        <w:rPr>
          <w:rFonts w:ascii="Tahoma" w:hAnsi="Tahoma" w:cs="Tahoma"/>
          <w:sz w:val="20"/>
          <w:szCs w:val="20"/>
        </w:rPr>
        <w:t>96 NOZ) a </w:t>
      </w:r>
      <w:r w:rsidR="00DF297E">
        <w:rPr>
          <w:rFonts w:ascii="Tahoma" w:hAnsi="Tahoma" w:cs="Tahoma"/>
          <w:sz w:val="20"/>
          <w:szCs w:val="20"/>
        </w:rPr>
        <w:t>neúměrném zkrácení (§</w:t>
      </w:r>
      <w:r w:rsidRPr="00494767">
        <w:rPr>
          <w:rFonts w:ascii="Tahoma" w:hAnsi="Tahoma" w:cs="Tahoma"/>
          <w:sz w:val="20"/>
          <w:szCs w:val="20"/>
        </w:rPr>
        <w:t xml:space="preserve"> 1793 až 1795 NOZ) se proto nepoužijí.</w:t>
      </w:r>
    </w:p>
    <w:p w:rsidR="00AE7BD2" w:rsidRPr="00494767" w:rsidRDefault="00AE7BD2" w:rsidP="00012D79">
      <w:pPr>
        <w:numPr>
          <w:ilvl w:val="0"/>
          <w:numId w:val="20"/>
        </w:numPr>
        <w:tabs>
          <w:tab w:val="clear" w:pos="720"/>
          <w:tab w:val="left" w:pos="0"/>
          <w:tab w:val="left" w:pos="360"/>
          <w:tab w:val="num" w:pos="426"/>
        </w:tabs>
        <w:spacing w:after="120"/>
        <w:ind w:left="340" w:hanging="340"/>
        <w:rPr>
          <w:rFonts w:ascii="Tahoma" w:hAnsi="Tahoma" w:cs="Tahoma"/>
          <w:sz w:val="20"/>
          <w:szCs w:val="20"/>
        </w:rPr>
      </w:pPr>
      <w:r w:rsidRPr="00494767">
        <w:rPr>
          <w:rFonts w:ascii="Tahoma" w:hAnsi="Tahoma" w:cs="Tahoma"/>
          <w:sz w:val="20"/>
          <w:szCs w:val="20"/>
        </w:rPr>
        <w:t xml:space="preserve">Smluvní strany prohlašují, že si navzájem sdělily veškeré okolnosti požadované dle § 1728 odst. 2 NOZ. </w:t>
      </w:r>
    </w:p>
    <w:p w:rsidR="00AE7BD2" w:rsidRPr="00494767" w:rsidRDefault="00AE7BD2" w:rsidP="00012D79">
      <w:pPr>
        <w:numPr>
          <w:ilvl w:val="0"/>
          <w:numId w:val="20"/>
        </w:numPr>
        <w:tabs>
          <w:tab w:val="clear" w:pos="720"/>
          <w:tab w:val="left" w:pos="0"/>
          <w:tab w:val="left" w:pos="360"/>
          <w:tab w:val="num" w:pos="426"/>
        </w:tabs>
        <w:spacing w:after="120"/>
        <w:ind w:left="340" w:hanging="340"/>
        <w:rPr>
          <w:rFonts w:ascii="Tahoma" w:hAnsi="Tahoma" w:cs="Tahoma"/>
          <w:sz w:val="20"/>
          <w:szCs w:val="20"/>
        </w:rPr>
      </w:pPr>
      <w:r w:rsidRPr="00494767">
        <w:rPr>
          <w:rFonts w:ascii="Tahoma" w:hAnsi="Tahoma" w:cs="Tahoma"/>
          <w:sz w:val="20"/>
          <w:szCs w:val="20"/>
        </w:rPr>
        <w:t>Jakákoli smluvní pokuta mezi smluvními stranami musí být sjednána pouze písemně, a to výlučně v podobě listiny podepsané (nikoli elektronicky) oběma smluvními stranami.</w:t>
      </w:r>
    </w:p>
    <w:p w:rsidR="00AE7BD2" w:rsidRPr="00494767" w:rsidRDefault="00AE7BD2" w:rsidP="00012D79">
      <w:pPr>
        <w:numPr>
          <w:ilvl w:val="0"/>
          <w:numId w:val="20"/>
        </w:numPr>
        <w:tabs>
          <w:tab w:val="clear" w:pos="720"/>
          <w:tab w:val="left" w:pos="0"/>
          <w:tab w:val="left" w:pos="360"/>
          <w:tab w:val="num" w:pos="426"/>
        </w:tabs>
        <w:spacing w:after="120"/>
        <w:ind w:left="340" w:hanging="340"/>
        <w:rPr>
          <w:rFonts w:ascii="Tahoma" w:hAnsi="Tahoma" w:cs="Tahoma"/>
          <w:sz w:val="20"/>
          <w:szCs w:val="20"/>
        </w:rPr>
      </w:pPr>
      <w:r w:rsidRPr="00494767">
        <w:rPr>
          <w:rFonts w:ascii="Tahoma" w:hAnsi="Tahoma" w:cs="Tahoma"/>
          <w:sz w:val="20"/>
          <w:szCs w:val="20"/>
        </w:rPr>
        <w:t xml:space="preserve">Nebude-li mezi smluvními stranami výslovně a v písemné podobě </w:t>
      </w:r>
      <w:r w:rsidR="001D52EA">
        <w:rPr>
          <w:rFonts w:ascii="Tahoma" w:hAnsi="Tahoma" w:cs="Tahoma"/>
          <w:sz w:val="20"/>
          <w:szCs w:val="20"/>
        </w:rPr>
        <w:t>sjednáno jinak, je výše úroku z </w:t>
      </w:r>
      <w:r w:rsidRPr="00494767">
        <w:rPr>
          <w:rFonts w:ascii="Tahoma" w:hAnsi="Tahoma" w:cs="Tahoma"/>
          <w:sz w:val="20"/>
          <w:szCs w:val="20"/>
        </w:rPr>
        <w:t xml:space="preserve">prodlení stanovena příslušným právním předpisem. </w:t>
      </w:r>
    </w:p>
    <w:p w:rsidR="00AE7BD2" w:rsidRPr="00494767" w:rsidRDefault="00AE7BD2" w:rsidP="00012D79">
      <w:pPr>
        <w:numPr>
          <w:ilvl w:val="0"/>
          <w:numId w:val="20"/>
        </w:numPr>
        <w:tabs>
          <w:tab w:val="clear" w:pos="720"/>
          <w:tab w:val="left" w:pos="0"/>
          <w:tab w:val="left" w:pos="360"/>
          <w:tab w:val="num" w:pos="426"/>
        </w:tabs>
        <w:spacing w:after="120"/>
        <w:ind w:left="340" w:hanging="340"/>
        <w:rPr>
          <w:rFonts w:ascii="Tahoma" w:hAnsi="Tahoma" w:cs="Tahoma"/>
          <w:sz w:val="20"/>
          <w:szCs w:val="20"/>
        </w:rPr>
      </w:pPr>
      <w:r w:rsidRPr="00494767">
        <w:rPr>
          <w:rFonts w:ascii="Tahoma" w:hAnsi="Tahoma" w:cs="Tahoma"/>
          <w:sz w:val="20"/>
          <w:szCs w:val="20"/>
        </w:rPr>
        <w:t>Jestliže některé ustanovení této smlouvy je nebo se stane neplatným (či zdánlivým) nebo se stane ve vztahu smluvních stran jinak neúčinným, neznamená neplatnost (či zdánlivost) ani neúčinnost tohoto ustanovení neplatnost (či zdánlivost) ani neúčinnost této smlouvy jako celku ani jednotlivých jejích jiných ustanovení, pokud lze takové neplatné (resp. zdánlivé) či neúčinné ustanovení oddělit v souladu se zákonem od ostatního obsahu této smlouvy. Smluvní strany se zavazují, že bez zbytečného odkladu poté, co důvod takovéto neplatnosti (resp. zdánlivosti) či neúčinnosti zjistí, nahradí na základě vzájemných jednání zahájených kteroukoli z nich takovéto neplatné (či zdánlivé) nebo neúčinné ustanovení jiným platným a účinným ustanovením, které bude nejvěrněji odpovídat podstatě a smyslu původního neplatného (resp. zdánlivého) či neúčinného ustanovení.</w:t>
      </w:r>
    </w:p>
    <w:p w:rsidR="00AE7BD2" w:rsidRPr="0014119C" w:rsidRDefault="00AE7BD2" w:rsidP="00012D79">
      <w:pPr>
        <w:numPr>
          <w:ilvl w:val="0"/>
          <w:numId w:val="20"/>
        </w:numPr>
        <w:tabs>
          <w:tab w:val="clear" w:pos="720"/>
          <w:tab w:val="left" w:pos="0"/>
          <w:tab w:val="left" w:pos="360"/>
          <w:tab w:val="num" w:pos="426"/>
        </w:tabs>
        <w:spacing w:after="120"/>
        <w:ind w:left="340" w:hanging="340"/>
        <w:rPr>
          <w:rFonts w:ascii="Tahoma" w:hAnsi="Tahoma" w:cs="Tahoma"/>
          <w:sz w:val="20"/>
          <w:szCs w:val="20"/>
        </w:rPr>
      </w:pPr>
      <w:r w:rsidRPr="00494767">
        <w:rPr>
          <w:rFonts w:ascii="Tahoma" w:hAnsi="Tahoma" w:cs="Tahoma"/>
          <w:sz w:val="20"/>
          <w:szCs w:val="20"/>
        </w:rPr>
        <w:t>V případě změny právní formy kterékoliv smluvní strany přecházejí práva a povinnosti z této smlouvy na nástupnický subjekt.</w:t>
      </w:r>
    </w:p>
    <w:p w:rsidR="00AE7BD2" w:rsidRPr="0014119C" w:rsidRDefault="00AE7BD2" w:rsidP="00012D79">
      <w:pPr>
        <w:numPr>
          <w:ilvl w:val="0"/>
          <w:numId w:val="20"/>
        </w:numPr>
        <w:tabs>
          <w:tab w:val="clear" w:pos="720"/>
          <w:tab w:val="left" w:pos="0"/>
          <w:tab w:val="left" w:pos="360"/>
          <w:tab w:val="num" w:pos="426"/>
        </w:tabs>
        <w:spacing w:after="120"/>
        <w:ind w:left="340" w:hanging="340"/>
        <w:rPr>
          <w:rFonts w:ascii="Tahoma" w:hAnsi="Tahoma" w:cs="Tahoma"/>
          <w:sz w:val="20"/>
          <w:szCs w:val="20"/>
        </w:rPr>
      </w:pPr>
      <w:r w:rsidRPr="00494767">
        <w:rPr>
          <w:rFonts w:ascii="Tahoma" w:hAnsi="Tahoma" w:cs="Tahoma"/>
          <w:sz w:val="20"/>
          <w:szCs w:val="20"/>
        </w:rPr>
        <w:t>Smluvní strany se zavazují, že veškeré spory vzniklé v souvislosti s touto rámcovou kupní smlouvou budou řešit smírně, přátelskou dohodou. Pokud by taková dohoda nebyla možná, budou spory řešeny u příslušného soudu a v souladu s českými zákony.</w:t>
      </w:r>
    </w:p>
    <w:p w:rsidR="00AE7BD2" w:rsidRPr="0014119C" w:rsidRDefault="00AE7BD2" w:rsidP="00012D79">
      <w:pPr>
        <w:numPr>
          <w:ilvl w:val="0"/>
          <w:numId w:val="20"/>
        </w:numPr>
        <w:tabs>
          <w:tab w:val="clear" w:pos="720"/>
          <w:tab w:val="left" w:pos="0"/>
          <w:tab w:val="left" w:pos="360"/>
          <w:tab w:val="num" w:pos="426"/>
        </w:tabs>
        <w:spacing w:after="120"/>
        <w:ind w:left="340" w:hanging="340"/>
        <w:rPr>
          <w:rFonts w:ascii="Tahoma" w:hAnsi="Tahoma" w:cs="Tahoma"/>
          <w:sz w:val="20"/>
          <w:szCs w:val="20"/>
        </w:rPr>
      </w:pPr>
      <w:r w:rsidRPr="00494767">
        <w:rPr>
          <w:rFonts w:ascii="Tahoma" w:hAnsi="Tahoma" w:cs="Tahoma"/>
          <w:sz w:val="20"/>
          <w:szCs w:val="20"/>
        </w:rPr>
        <w:t>Smluvní strany se zavazují, že údaje vyplývající z předmětu plnění podle této smlouvy, neposkytnou třetí straně, s výjimkou kontrolních orgánů, auditorů a případného soudního řízení.</w:t>
      </w:r>
    </w:p>
    <w:p w:rsidR="00AE7BD2" w:rsidRPr="0014119C" w:rsidRDefault="00AE7BD2" w:rsidP="00012D79">
      <w:pPr>
        <w:numPr>
          <w:ilvl w:val="0"/>
          <w:numId w:val="20"/>
        </w:numPr>
        <w:tabs>
          <w:tab w:val="clear" w:pos="720"/>
          <w:tab w:val="left" w:pos="0"/>
          <w:tab w:val="left" w:pos="360"/>
          <w:tab w:val="num" w:pos="426"/>
        </w:tabs>
        <w:spacing w:after="120"/>
        <w:ind w:left="340" w:hanging="340"/>
        <w:rPr>
          <w:rFonts w:ascii="Tahoma" w:hAnsi="Tahoma" w:cs="Tahoma"/>
          <w:sz w:val="20"/>
          <w:szCs w:val="20"/>
        </w:rPr>
      </w:pPr>
      <w:r w:rsidRPr="00494767">
        <w:rPr>
          <w:rFonts w:ascii="Tahoma" w:hAnsi="Tahoma" w:cs="Tahoma"/>
          <w:sz w:val="20"/>
          <w:szCs w:val="20"/>
        </w:rPr>
        <w:t>Smluvní strany prohlašují, že si tuto rámcovou smlouvu před jejím podpisem přečetly, že byla ujednána podle jejich pravé a svobodné vůle, určitě, vážně a srozumitelně. Autentičnost této smlouvy a svůj souhlas s obsahem vyjadřují svým podpisem.</w:t>
      </w:r>
    </w:p>
    <w:p w:rsidR="00334A44" w:rsidRPr="0014119C" w:rsidRDefault="00AE7BD2" w:rsidP="00012D79">
      <w:pPr>
        <w:numPr>
          <w:ilvl w:val="0"/>
          <w:numId w:val="20"/>
        </w:numPr>
        <w:tabs>
          <w:tab w:val="clear" w:pos="720"/>
          <w:tab w:val="left" w:pos="0"/>
          <w:tab w:val="left" w:pos="360"/>
          <w:tab w:val="num" w:pos="426"/>
        </w:tabs>
        <w:spacing w:after="120"/>
        <w:ind w:left="340" w:hanging="340"/>
        <w:rPr>
          <w:rFonts w:ascii="Tahoma" w:hAnsi="Tahoma" w:cs="Tahoma"/>
          <w:sz w:val="20"/>
          <w:szCs w:val="20"/>
        </w:rPr>
      </w:pPr>
      <w:r w:rsidRPr="00494767">
        <w:rPr>
          <w:rFonts w:ascii="Tahoma" w:hAnsi="Tahoma" w:cs="Tahoma"/>
          <w:sz w:val="20"/>
          <w:szCs w:val="20"/>
        </w:rPr>
        <w:lastRenderedPageBreak/>
        <w:t>Tato smlouva je vyhotovena ve dvou stejnopisech, z nichž kupující i prodávající obdrží po jednom.</w:t>
      </w:r>
    </w:p>
    <w:p w:rsidR="00A76280" w:rsidRPr="00494767" w:rsidRDefault="00A76280" w:rsidP="00012D79">
      <w:pPr>
        <w:numPr>
          <w:ilvl w:val="0"/>
          <w:numId w:val="20"/>
        </w:numPr>
        <w:tabs>
          <w:tab w:val="clear" w:pos="720"/>
          <w:tab w:val="left" w:pos="0"/>
          <w:tab w:val="left" w:pos="360"/>
          <w:tab w:val="num" w:pos="426"/>
        </w:tabs>
        <w:spacing w:after="120"/>
        <w:ind w:left="340" w:hanging="340"/>
        <w:rPr>
          <w:rFonts w:ascii="Tahoma" w:hAnsi="Tahoma" w:cs="Tahoma"/>
          <w:sz w:val="20"/>
          <w:szCs w:val="20"/>
        </w:rPr>
      </w:pPr>
      <w:r w:rsidRPr="00494767">
        <w:rPr>
          <w:rFonts w:ascii="Tahoma" w:hAnsi="Tahoma" w:cs="Tahoma"/>
          <w:sz w:val="20"/>
          <w:szCs w:val="20"/>
        </w:rPr>
        <w:t>Ned</w:t>
      </w:r>
      <w:r w:rsidR="005273BE" w:rsidRPr="00494767">
        <w:rPr>
          <w:rFonts w:ascii="Tahoma" w:hAnsi="Tahoma" w:cs="Tahoma"/>
          <w:sz w:val="20"/>
          <w:szCs w:val="20"/>
        </w:rPr>
        <w:t>ílnou součástí této smlouvy je P</w:t>
      </w:r>
      <w:r w:rsidRPr="00494767">
        <w:rPr>
          <w:rFonts w:ascii="Tahoma" w:hAnsi="Tahoma" w:cs="Tahoma"/>
          <w:sz w:val="20"/>
          <w:szCs w:val="20"/>
        </w:rPr>
        <w:t>říloha</w:t>
      </w:r>
      <w:r w:rsidR="005273BE" w:rsidRPr="00494767">
        <w:rPr>
          <w:rFonts w:ascii="Tahoma" w:hAnsi="Tahoma" w:cs="Tahoma"/>
          <w:sz w:val="20"/>
          <w:szCs w:val="20"/>
        </w:rPr>
        <w:t xml:space="preserve"> </w:t>
      </w:r>
      <w:proofErr w:type="gramStart"/>
      <w:r w:rsidR="005273BE" w:rsidRPr="00494767">
        <w:rPr>
          <w:rFonts w:ascii="Tahoma" w:hAnsi="Tahoma" w:cs="Tahoma"/>
          <w:sz w:val="20"/>
          <w:szCs w:val="20"/>
        </w:rPr>
        <w:t>č.1</w:t>
      </w:r>
      <w:r w:rsidR="00EC1BCC">
        <w:rPr>
          <w:rFonts w:ascii="Tahoma" w:hAnsi="Tahoma" w:cs="Tahoma"/>
          <w:sz w:val="20"/>
          <w:szCs w:val="20"/>
        </w:rPr>
        <w:t xml:space="preserve"> </w:t>
      </w:r>
      <w:r w:rsidRPr="00494767">
        <w:rPr>
          <w:rFonts w:ascii="Tahoma" w:hAnsi="Tahoma" w:cs="Tahoma"/>
          <w:sz w:val="20"/>
          <w:szCs w:val="20"/>
        </w:rPr>
        <w:t xml:space="preserve">– </w:t>
      </w:r>
      <w:r w:rsidR="00BB603F" w:rsidRPr="00494767">
        <w:rPr>
          <w:rFonts w:ascii="Tahoma" w:hAnsi="Tahoma" w:cs="Tahoma"/>
          <w:sz w:val="20"/>
          <w:szCs w:val="20"/>
        </w:rPr>
        <w:t>Specifikace</w:t>
      </w:r>
      <w:proofErr w:type="gramEnd"/>
      <w:r w:rsidR="00BB603F" w:rsidRPr="00494767">
        <w:rPr>
          <w:rFonts w:ascii="Tahoma" w:hAnsi="Tahoma" w:cs="Tahoma"/>
          <w:sz w:val="20"/>
          <w:szCs w:val="20"/>
        </w:rPr>
        <w:t xml:space="preserve"> zboží</w:t>
      </w:r>
      <w:r w:rsidR="00F41DD7" w:rsidRPr="00494767">
        <w:rPr>
          <w:rFonts w:ascii="Tahoma" w:hAnsi="Tahoma" w:cs="Tahoma"/>
          <w:sz w:val="20"/>
          <w:szCs w:val="20"/>
        </w:rPr>
        <w:t>.</w:t>
      </w:r>
    </w:p>
    <w:p w:rsidR="00A21DD1" w:rsidRPr="00494767" w:rsidRDefault="00A21DD1" w:rsidP="00012D79">
      <w:pPr>
        <w:pStyle w:val="Zpat"/>
        <w:tabs>
          <w:tab w:val="clear" w:pos="4536"/>
          <w:tab w:val="clear" w:pos="9072"/>
          <w:tab w:val="left" w:pos="4820"/>
        </w:tabs>
        <w:ind w:left="426" w:hanging="426"/>
        <w:rPr>
          <w:rFonts w:ascii="Tahoma" w:hAnsi="Tahoma" w:cs="Tahoma"/>
          <w:sz w:val="20"/>
          <w:szCs w:val="20"/>
        </w:rPr>
      </w:pPr>
    </w:p>
    <w:p w:rsidR="00A21DD1" w:rsidRPr="00494767" w:rsidRDefault="00A21DD1" w:rsidP="00012D79">
      <w:pPr>
        <w:pStyle w:val="Zpat"/>
        <w:tabs>
          <w:tab w:val="clear" w:pos="4536"/>
          <w:tab w:val="clear" w:pos="9072"/>
          <w:tab w:val="left" w:pos="4820"/>
        </w:tabs>
        <w:rPr>
          <w:rFonts w:ascii="Tahoma" w:hAnsi="Tahoma" w:cs="Tahoma"/>
          <w:sz w:val="20"/>
          <w:szCs w:val="20"/>
        </w:rPr>
      </w:pPr>
    </w:p>
    <w:p w:rsidR="00E973E0" w:rsidRPr="00494767" w:rsidRDefault="008F6824" w:rsidP="00012D79">
      <w:pPr>
        <w:pStyle w:val="Zpat"/>
        <w:tabs>
          <w:tab w:val="clear" w:pos="4536"/>
          <w:tab w:val="clear" w:pos="9072"/>
          <w:tab w:val="left" w:pos="4820"/>
        </w:tabs>
        <w:rPr>
          <w:rFonts w:ascii="Tahoma" w:hAnsi="Tahoma" w:cs="Tahoma"/>
          <w:sz w:val="20"/>
          <w:szCs w:val="20"/>
        </w:rPr>
      </w:pPr>
      <w:r w:rsidRPr="00494767">
        <w:rPr>
          <w:rFonts w:ascii="Tahoma" w:hAnsi="Tahoma" w:cs="Tahoma"/>
          <w:sz w:val="20"/>
          <w:szCs w:val="20"/>
        </w:rPr>
        <w:t>V </w:t>
      </w:r>
      <w:r w:rsidR="00BD1DA8" w:rsidRPr="00494767">
        <w:rPr>
          <w:rFonts w:ascii="Tahoma" w:hAnsi="Tahoma" w:cs="Tahoma"/>
          <w:sz w:val="20"/>
          <w:szCs w:val="20"/>
        </w:rPr>
        <w:t>Krnově</w:t>
      </w:r>
      <w:r w:rsidR="005622B9" w:rsidRPr="00494767">
        <w:rPr>
          <w:rFonts w:ascii="Tahoma" w:hAnsi="Tahoma" w:cs="Tahoma"/>
          <w:sz w:val="20"/>
          <w:szCs w:val="20"/>
        </w:rPr>
        <w:t xml:space="preserve"> dne</w:t>
      </w:r>
      <w:r w:rsidRPr="00494767">
        <w:rPr>
          <w:rFonts w:ascii="Tahoma" w:hAnsi="Tahoma" w:cs="Tahoma"/>
          <w:sz w:val="20"/>
          <w:szCs w:val="20"/>
        </w:rPr>
        <w:t xml:space="preserve"> </w:t>
      </w:r>
      <w:r w:rsidR="00DF297E">
        <w:rPr>
          <w:rFonts w:ascii="Tahoma" w:hAnsi="Tahoma" w:cs="Tahoma"/>
          <w:sz w:val="20"/>
          <w:szCs w:val="20"/>
        </w:rPr>
        <w:t>………………………………</w:t>
      </w:r>
      <w:r w:rsidRPr="00494767">
        <w:rPr>
          <w:rFonts w:ascii="Tahoma" w:hAnsi="Tahoma" w:cs="Tahoma"/>
          <w:sz w:val="20"/>
          <w:szCs w:val="20"/>
        </w:rPr>
        <w:tab/>
      </w:r>
      <w:r w:rsidR="00F41DD7" w:rsidRPr="00494767">
        <w:rPr>
          <w:rFonts w:ascii="Tahoma" w:hAnsi="Tahoma" w:cs="Tahoma"/>
          <w:sz w:val="20"/>
          <w:szCs w:val="20"/>
        </w:rPr>
        <w:tab/>
      </w:r>
      <w:r w:rsidR="00F41DD7" w:rsidRPr="00494767">
        <w:rPr>
          <w:rFonts w:ascii="Tahoma" w:hAnsi="Tahoma" w:cs="Tahoma"/>
          <w:sz w:val="20"/>
          <w:szCs w:val="20"/>
        </w:rPr>
        <w:tab/>
      </w:r>
      <w:r w:rsidRPr="00494767">
        <w:rPr>
          <w:rFonts w:ascii="Tahoma" w:hAnsi="Tahoma" w:cs="Tahoma"/>
          <w:sz w:val="20"/>
          <w:szCs w:val="20"/>
        </w:rPr>
        <w:t>V</w:t>
      </w:r>
      <w:r w:rsidR="00FF72F5">
        <w:rPr>
          <w:rFonts w:ascii="Tahoma" w:hAnsi="Tahoma" w:cs="Tahoma"/>
          <w:sz w:val="20"/>
          <w:szCs w:val="20"/>
        </w:rPr>
        <w:t> </w:t>
      </w:r>
      <w:proofErr w:type="spellStart"/>
      <w:r w:rsidR="00FF72F5">
        <w:rPr>
          <w:rFonts w:ascii="Tahoma" w:hAnsi="Tahoma" w:cs="Tahoma"/>
          <w:sz w:val="20"/>
          <w:szCs w:val="20"/>
        </w:rPr>
        <w:t>Brníčku</w:t>
      </w:r>
      <w:proofErr w:type="spellEnd"/>
      <w:r w:rsidR="00FF72F5">
        <w:rPr>
          <w:rFonts w:ascii="Tahoma" w:hAnsi="Tahoma" w:cs="Tahoma"/>
          <w:sz w:val="20"/>
          <w:szCs w:val="20"/>
        </w:rPr>
        <w:t xml:space="preserve"> </w:t>
      </w:r>
      <w:r w:rsidR="005622B9" w:rsidRPr="00494767">
        <w:rPr>
          <w:rFonts w:ascii="Tahoma" w:hAnsi="Tahoma" w:cs="Tahoma"/>
          <w:sz w:val="20"/>
          <w:szCs w:val="20"/>
        </w:rPr>
        <w:t>dne</w:t>
      </w:r>
      <w:r w:rsidR="00FF72F5">
        <w:rPr>
          <w:rFonts w:ascii="Tahoma" w:hAnsi="Tahoma" w:cs="Tahoma"/>
          <w:sz w:val="20"/>
          <w:szCs w:val="20"/>
        </w:rPr>
        <w:t xml:space="preserve"> </w:t>
      </w:r>
      <w:r w:rsidR="007732F6">
        <w:rPr>
          <w:rFonts w:ascii="Tahoma" w:hAnsi="Tahoma" w:cs="Tahoma"/>
          <w:sz w:val="20"/>
          <w:szCs w:val="20"/>
        </w:rPr>
        <w:t>………………………….</w:t>
      </w:r>
    </w:p>
    <w:p w:rsidR="009815C3" w:rsidRPr="00494767" w:rsidRDefault="009815C3" w:rsidP="00012D79">
      <w:pPr>
        <w:tabs>
          <w:tab w:val="left" w:pos="5387"/>
        </w:tabs>
        <w:rPr>
          <w:rFonts w:ascii="Tahoma" w:hAnsi="Tahoma" w:cs="Tahoma"/>
          <w:sz w:val="20"/>
          <w:szCs w:val="20"/>
        </w:rPr>
      </w:pPr>
    </w:p>
    <w:p w:rsidR="009815C3" w:rsidRPr="00494767" w:rsidRDefault="009815C3" w:rsidP="00012D79">
      <w:pPr>
        <w:tabs>
          <w:tab w:val="left" w:pos="5387"/>
        </w:tabs>
        <w:rPr>
          <w:rFonts w:ascii="Tahoma" w:hAnsi="Tahoma" w:cs="Tahoma"/>
          <w:sz w:val="20"/>
          <w:szCs w:val="20"/>
        </w:rPr>
      </w:pPr>
    </w:p>
    <w:p w:rsidR="00334A44" w:rsidRPr="00494767" w:rsidRDefault="00334A44" w:rsidP="00012D79">
      <w:pPr>
        <w:tabs>
          <w:tab w:val="left" w:pos="5387"/>
        </w:tabs>
        <w:rPr>
          <w:rFonts w:ascii="Tahoma" w:hAnsi="Tahoma" w:cs="Tahoma"/>
          <w:sz w:val="20"/>
          <w:szCs w:val="20"/>
        </w:rPr>
      </w:pPr>
    </w:p>
    <w:p w:rsidR="00DA3901" w:rsidRPr="00494767" w:rsidRDefault="00DA3901" w:rsidP="00012D79">
      <w:pPr>
        <w:tabs>
          <w:tab w:val="left" w:pos="5387"/>
        </w:tabs>
        <w:rPr>
          <w:rFonts w:ascii="Tahoma" w:hAnsi="Tahoma" w:cs="Tahoma"/>
          <w:sz w:val="20"/>
          <w:szCs w:val="20"/>
        </w:rPr>
      </w:pPr>
    </w:p>
    <w:p w:rsidR="00A76280" w:rsidRPr="00494767" w:rsidRDefault="00A76280" w:rsidP="00012D79">
      <w:pPr>
        <w:tabs>
          <w:tab w:val="left" w:pos="5387"/>
        </w:tabs>
        <w:rPr>
          <w:rFonts w:ascii="Tahoma" w:hAnsi="Tahoma" w:cs="Tahoma"/>
          <w:sz w:val="20"/>
          <w:szCs w:val="20"/>
        </w:rPr>
      </w:pPr>
    </w:p>
    <w:tbl>
      <w:tblPr>
        <w:tblW w:w="8788" w:type="dxa"/>
        <w:tblInd w:w="496" w:type="dxa"/>
        <w:tblLayout w:type="fixed"/>
        <w:tblCellMar>
          <w:left w:w="70" w:type="dxa"/>
          <w:right w:w="70" w:type="dxa"/>
        </w:tblCellMar>
        <w:tblLook w:val="0000"/>
      </w:tblPr>
      <w:tblGrid>
        <w:gridCol w:w="3402"/>
        <w:gridCol w:w="1559"/>
        <w:gridCol w:w="3827"/>
      </w:tblGrid>
      <w:tr w:rsidR="00A76280" w:rsidRPr="00494767">
        <w:tc>
          <w:tcPr>
            <w:tcW w:w="3402" w:type="dxa"/>
            <w:tcBorders>
              <w:top w:val="single" w:sz="4" w:space="0" w:color="auto"/>
            </w:tcBorders>
          </w:tcPr>
          <w:p w:rsidR="00A76280" w:rsidRPr="00494767" w:rsidRDefault="00A76280" w:rsidP="00012D79">
            <w:pPr>
              <w:tabs>
                <w:tab w:val="left" w:pos="5103"/>
              </w:tabs>
              <w:jc w:val="center"/>
              <w:rPr>
                <w:rFonts w:ascii="Tahoma" w:hAnsi="Tahoma" w:cs="Tahoma"/>
                <w:sz w:val="20"/>
                <w:szCs w:val="20"/>
              </w:rPr>
            </w:pPr>
            <w:r w:rsidRPr="00494767">
              <w:rPr>
                <w:rFonts w:ascii="Tahoma" w:hAnsi="Tahoma" w:cs="Tahoma"/>
                <w:sz w:val="20"/>
                <w:szCs w:val="20"/>
              </w:rPr>
              <w:t>za kupujícího</w:t>
            </w:r>
          </w:p>
        </w:tc>
        <w:tc>
          <w:tcPr>
            <w:tcW w:w="1559" w:type="dxa"/>
          </w:tcPr>
          <w:p w:rsidR="00A76280" w:rsidRPr="00494767" w:rsidRDefault="00A76280" w:rsidP="00012D79">
            <w:pPr>
              <w:tabs>
                <w:tab w:val="left" w:pos="5103"/>
              </w:tabs>
              <w:jc w:val="center"/>
              <w:rPr>
                <w:rFonts w:ascii="Tahoma" w:hAnsi="Tahoma" w:cs="Tahoma"/>
                <w:sz w:val="20"/>
                <w:szCs w:val="20"/>
              </w:rPr>
            </w:pPr>
          </w:p>
        </w:tc>
        <w:tc>
          <w:tcPr>
            <w:tcW w:w="3827" w:type="dxa"/>
            <w:tcBorders>
              <w:top w:val="single" w:sz="4" w:space="0" w:color="auto"/>
            </w:tcBorders>
          </w:tcPr>
          <w:p w:rsidR="00A76280" w:rsidRPr="00494767" w:rsidRDefault="00A76280" w:rsidP="00012D79">
            <w:pPr>
              <w:tabs>
                <w:tab w:val="left" w:pos="5103"/>
              </w:tabs>
              <w:jc w:val="center"/>
              <w:rPr>
                <w:rFonts w:ascii="Tahoma" w:hAnsi="Tahoma" w:cs="Tahoma"/>
                <w:sz w:val="20"/>
                <w:szCs w:val="20"/>
              </w:rPr>
            </w:pPr>
            <w:r w:rsidRPr="00494767">
              <w:rPr>
                <w:rFonts w:ascii="Tahoma" w:hAnsi="Tahoma" w:cs="Tahoma"/>
                <w:sz w:val="20"/>
                <w:szCs w:val="20"/>
              </w:rPr>
              <w:t>za prodávajícího</w:t>
            </w:r>
          </w:p>
        </w:tc>
      </w:tr>
      <w:tr w:rsidR="00A76280" w:rsidRPr="00494767">
        <w:tc>
          <w:tcPr>
            <w:tcW w:w="3402" w:type="dxa"/>
          </w:tcPr>
          <w:p w:rsidR="00A76280" w:rsidRPr="00494767" w:rsidRDefault="00C7466E" w:rsidP="00012D79">
            <w:pPr>
              <w:tabs>
                <w:tab w:val="left" w:pos="5103"/>
              </w:tabs>
              <w:jc w:val="center"/>
              <w:rPr>
                <w:rFonts w:ascii="Tahoma" w:hAnsi="Tahoma" w:cs="Tahoma"/>
                <w:sz w:val="20"/>
                <w:szCs w:val="20"/>
              </w:rPr>
            </w:pPr>
            <w:r w:rsidRPr="00494767">
              <w:rPr>
                <w:rFonts w:ascii="Tahoma" w:hAnsi="Tahoma" w:cs="Tahoma"/>
                <w:sz w:val="20"/>
                <w:szCs w:val="20"/>
              </w:rPr>
              <w:t>MUDr. Ladislav Václavec</w:t>
            </w:r>
            <w:r w:rsidR="005622B9" w:rsidRPr="00494767">
              <w:rPr>
                <w:rFonts w:ascii="Tahoma" w:hAnsi="Tahoma" w:cs="Tahoma"/>
                <w:sz w:val="20"/>
                <w:szCs w:val="20"/>
              </w:rPr>
              <w:t>, MBA</w:t>
            </w:r>
          </w:p>
        </w:tc>
        <w:tc>
          <w:tcPr>
            <w:tcW w:w="1559" w:type="dxa"/>
          </w:tcPr>
          <w:p w:rsidR="00A76280" w:rsidRPr="00494767" w:rsidRDefault="00A76280" w:rsidP="00012D79">
            <w:pPr>
              <w:tabs>
                <w:tab w:val="left" w:pos="5103"/>
              </w:tabs>
              <w:jc w:val="center"/>
              <w:rPr>
                <w:rFonts w:ascii="Tahoma" w:hAnsi="Tahoma" w:cs="Tahoma"/>
                <w:sz w:val="20"/>
                <w:szCs w:val="20"/>
              </w:rPr>
            </w:pPr>
          </w:p>
        </w:tc>
        <w:tc>
          <w:tcPr>
            <w:tcW w:w="3827" w:type="dxa"/>
          </w:tcPr>
          <w:p w:rsidR="00A76280" w:rsidRPr="00494767" w:rsidRDefault="00FF72F5" w:rsidP="00012D79">
            <w:pPr>
              <w:tabs>
                <w:tab w:val="left" w:pos="5103"/>
              </w:tabs>
              <w:jc w:val="center"/>
              <w:rPr>
                <w:rFonts w:ascii="Tahoma" w:hAnsi="Tahoma" w:cs="Tahoma"/>
                <w:sz w:val="20"/>
                <w:szCs w:val="20"/>
              </w:rPr>
            </w:pPr>
            <w:r>
              <w:rPr>
                <w:rFonts w:ascii="Tahoma" w:hAnsi="Tahoma" w:cs="Tahoma"/>
                <w:sz w:val="20"/>
                <w:szCs w:val="20"/>
              </w:rPr>
              <w:t>Ing. Martin Černý</w:t>
            </w:r>
          </w:p>
        </w:tc>
      </w:tr>
      <w:tr w:rsidR="00A76280" w:rsidRPr="00494767">
        <w:tc>
          <w:tcPr>
            <w:tcW w:w="3402" w:type="dxa"/>
          </w:tcPr>
          <w:p w:rsidR="00A76280" w:rsidRPr="00494767" w:rsidRDefault="00A76280" w:rsidP="00012D79">
            <w:pPr>
              <w:tabs>
                <w:tab w:val="left" w:pos="5103"/>
              </w:tabs>
              <w:jc w:val="center"/>
              <w:rPr>
                <w:rFonts w:ascii="Tahoma" w:hAnsi="Tahoma" w:cs="Tahoma"/>
                <w:sz w:val="20"/>
                <w:szCs w:val="20"/>
              </w:rPr>
            </w:pPr>
            <w:r w:rsidRPr="00494767">
              <w:rPr>
                <w:rFonts w:ascii="Tahoma" w:hAnsi="Tahoma" w:cs="Tahoma"/>
                <w:sz w:val="20"/>
                <w:szCs w:val="20"/>
              </w:rPr>
              <w:t>ředitel</w:t>
            </w:r>
          </w:p>
        </w:tc>
        <w:tc>
          <w:tcPr>
            <w:tcW w:w="1559" w:type="dxa"/>
          </w:tcPr>
          <w:p w:rsidR="00A76280" w:rsidRPr="00494767" w:rsidRDefault="00A76280" w:rsidP="00012D79">
            <w:pPr>
              <w:tabs>
                <w:tab w:val="left" w:pos="5103"/>
              </w:tabs>
              <w:jc w:val="center"/>
              <w:rPr>
                <w:rFonts w:ascii="Tahoma" w:hAnsi="Tahoma" w:cs="Tahoma"/>
                <w:sz w:val="20"/>
                <w:szCs w:val="20"/>
              </w:rPr>
            </w:pPr>
          </w:p>
        </w:tc>
        <w:tc>
          <w:tcPr>
            <w:tcW w:w="3827" w:type="dxa"/>
          </w:tcPr>
          <w:p w:rsidR="00A76280" w:rsidRPr="00494767" w:rsidRDefault="00A76280" w:rsidP="00012D79">
            <w:pPr>
              <w:tabs>
                <w:tab w:val="left" w:pos="5103"/>
              </w:tabs>
              <w:jc w:val="center"/>
              <w:rPr>
                <w:rFonts w:ascii="Tahoma" w:hAnsi="Tahoma" w:cs="Tahoma"/>
                <w:sz w:val="20"/>
                <w:szCs w:val="20"/>
              </w:rPr>
            </w:pPr>
          </w:p>
        </w:tc>
      </w:tr>
    </w:tbl>
    <w:p w:rsidR="0014119C" w:rsidRDefault="0014119C" w:rsidP="00012D79">
      <w:pPr>
        <w:rPr>
          <w:rFonts w:ascii="Tahoma" w:hAnsi="Tahoma" w:cs="Tahoma"/>
          <w:b/>
          <w:sz w:val="20"/>
          <w:szCs w:val="20"/>
          <w:u w:val="single"/>
        </w:rPr>
      </w:pPr>
    </w:p>
    <w:p w:rsidR="00DF297E" w:rsidRDefault="00DF297E" w:rsidP="00012D79">
      <w:pPr>
        <w:rPr>
          <w:rFonts w:ascii="Tahoma" w:hAnsi="Tahoma" w:cs="Tahoma"/>
          <w:b/>
          <w:sz w:val="20"/>
          <w:szCs w:val="20"/>
          <w:u w:val="single"/>
        </w:rPr>
      </w:pPr>
    </w:p>
    <w:p w:rsidR="00DF297E" w:rsidRDefault="00DF297E" w:rsidP="00012D79">
      <w:pPr>
        <w:rPr>
          <w:rFonts w:ascii="Tahoma" w:hAnsi="Tahoma" w:cs="Tahoma"/>
          <w:b/>
          <w:sz w:val="20"/>
          <w:szCs w:val="20"/>
          <w:u w:val="single"/>
        </w:rPr>
      </w:pPr>
    </w:p>
    <w:p w:rsidR="004B5B9D" w:rsidRDefault="004B5B9D" w:rsidP="004B5B9D">
      <w:pPr>
        <w:ind w:left="0" w:firstLine="0"/>
        <w:rPr>
          <w:rFonts w:ascii="Tahoma" w:hAnsi="Tahoma" w:cs="Tahoma"/>
          <w:b/>
          <w:sz w:val="20"/>
          <w:szCs w:val="20"/>
          <w:u w:val="single"/>
        </w:rPr>
      </w:pPr>
    </w:p>
    <w:p w:rsidR="00156B51" w:rsidRDefault="00156B51" w:rsidP="004B5B9D">
      <w:pPr>
        <w:ind w:left="0" w:firstLine="0"/>
        <w:rPr>
          <w:rFonts w:ascii="Tahoma" w:hAnsi="Tahoma" w:cs="Tahoma"/>
          <w:b/>
          <w:sz w:val="20"/>
          <w:szCs w:val="20"/>
          <w:u w:val="single"/>
        </w:rPr>
      </w:pPr>
    </w:p>
    <w:p w:rsidR="00156B51" w:rsidRDefault="00156B51" w:rsidP="004B5B9D">
      <w:pPr>
        <w:ind w:left="0" w:firstLine="0"/>
        <w:rPr>
          <w:rFonts w:ascii="Tahoma" w:hAnsi="Tahoma" w:cs="Tahoma"/>
          <w:b/>
          <w:sz w:val="20"/>
          <w:szCs w:val="20"/>
          <w:u w:val="single"/>
        </w:rPr>
      </w:pPr>
    </w:p>
    <w:p w:rsidR="00156B51" w:rsidRDefault="00156B51" w:rsidP="004B5B9D">
      <w:pPr>
        <w:ind w:left="0" w:firstLine="0"/>
        <w:rPr>
          <w:rFonts w:ascii="Tahoma" w:hAnsi="Tahoma" w:cs="Tahoma"/>
          <w:b/>
          <w:sz w:val="20"/>
          <w:szCs w:val="20"/>
          <w:u w:val="single"/>
        </w:rPr>
      </w:pPr>
    </w:p>
    <w:p w:rsidR="001D52EA" w:rsidRDefault="001D52EA">
      <w:pPr>
        <w:rPr>
          <w:rFonts w:ascii="Tahoma" w:hAnsi="Tahoma" w:cs="Tahoma"/>
          <w:b/>
          <w:sz w:val="20"/>
          <w:szCs w:val="20"/>
          <w:u w:val="single"/>
        </w:rPr>
      </w:pPr>
      <w:r>
        <w:rPr>
          <w:rFonts w:ascii="Tahoma" w:hAnsi="Tahoma" w:cs="Tahoma"/>
          <w:b/>
          <w:sz w:val="20"/>
          <w:szCs w:val="20"/>
          <w:u w:val="single"/>
        </w:rPr>
        <w:br w:type="page"/>
      </w:r>
    </w:p>
    <w:p w:rsidR="00A76280" w:rsidRPr="00494767" w:rsidRDefault="00BB603F" w:rsidP="004B5B9D">
      <w:pPr>
        <w:ind w:left="0" w:firstLine="0"/>
        <w:rPr>
          <w:rFonts w:ascii="Tahoma" w:hAnsi="Tahoma" w:cs="Tahoma"/>
          <w:b/>
          <w:sz w:val="20"/>
          <w:szCs w:val="20"/>
          <w:u w:val="single"/>
        </w:rPr>
      </w:pPr>
      <w:r w:rsidRPr="00494767">
        <w:rPr>
          <w:rFonts w:ascii="Tahoma" w:hAnsi="Tahoma" w:cs="Tahoma"/>
          <w:b/>
          <w:sz w:val="20"/>
          <w:szCs w:val="20"/>
          <w:u w:val="single"/>
        </w:rPr>
        <w:lastRenderedPageBreak/>
        <w:t>Příloha č. 1 Specifikace zboží</w:t>
      </w:r>
    </w:p>
    <w:p w:rsidR="00371B75" w:rsidRPr="00494767" w:rsidRDefault="00371B75" w:rsidP="00012D79">
      <w:pPr>
        <w:rPr>
          <w:rFonts w:ascii="Tahoma" w:hAnsi="Tahoma" w:cs="Tahoma"/>
          <w:sz w:val="20"/>
          <w:szCs w:val="20"/>
        </w:rPr>
      </w:pPr>
    </w:p>
    <w:p w:rsidR="00371B75" w:rsidRDefault="00FF72F5" w:rsidP="00012D79">
      <w:pPr>
        <w:rPr>
          <w:rFonts w:ascii="Tahoma" w:hAnsi="Tahoma" w:cs="Tahoma"/>
          <w:sz w:val="20"/>
          <w:szCs w:val="20"/>
        </w:rPr>
      </w:pPr>
      <w:r>
        <w:rPr>
          <w:rFonts w:ascii="Tahoma" w:hAnsi="Tahoma" w:cs="Tahoma"/>
          <w:sz w:val="20"/>
          <w:szCs w:val="20"/>
        </w:rPr>
        <w:t xml:space="preserve">pelety </w:t>
      </w:r>
      <w:proofErr w:type="spellStart"/>
      <w:r>
        <w:rPr>
          <w:rFonts w:ascii="Tahoma" w:hAnsi="Tahoma" w:cs="Tahoma"/>
          <w:sz w:val="20"/>
          <w:szCs w:val="20"/>
        </w:rPr>
        <w:t>Biomac</w:t>
      </w:r>
      <w:proofErr w:type="spellEnd"/>
      <w:r>
        <w:rPr>
          <w:rFonts w:ascii="Tahoma" w:hAnsi="Tahoma" w:cs="Tahoma"/>
          <w:sz w:val="20"/>
          <w:szCs w:val="20"/>
        </w:rPr>
        <w:t xml:space="preserve"> BUK PREMIUM A1</w:t>
      </w:r>
    </w:p>
    <w:p w:rsidR="00FF72F5" w:rsidRDefault="00FF72F5" w:rsidP="00012D79">
      <w:pPr>
        <w:rPr>
          <w:rFonts w:ascii="Tahoma" w:hAnsi="Tahoma" w:cs="Tahoma"/>
          <w:sz w:val="20"/>
          <w:szCs w:val="20"/>
        </w:rPr>
      </w:pPr>
      <w:r>
        <w:rPr>
          <w:rFonts w:ascii="Tahoma" w:hAnsi="Tahoma" w:cs="Tahoma"/>
          <w:sz w:val="20"/>
          <w:szCs w:val="20"/>
        </w:rPr>
        <w:t>Surovina: bukové dřevo (hobliny)</w:t>
      </w:r>
    </w:p>
    <w:p w:rsidR="00FF72F5" w:rsidRDefault="00FF72F5" w:rsidP="00012D79">
      <w:pPr>
        <w:rPr>
          <w:rFonts w:ascii="Tahoma" w:hAnsi="Tahoma" w:cs="Tahoma"/>
          <w:sz w:val="20"/>
          <w:szCs w:val="20"/>
        </w:rPr>
      </w:pPr>
      <w:r>
        <w:rPr>
          <w:rFonts w:ascii="Tahoma" w:hAnsi="Tahoma" w:cs="Tahoma"/>
          <w:sz w:val="20"/>
          <w:szCs w:val="20"/>
        </w:rPr>
        <w:t>Výhřevnost: min. 17,5 MJ/kg</w:t>
      </w:r>
    </w:p>
    <w:p w:rsidR="00FF72F5" w:rsidRDefault="00FF72F5" w:rsidP="00012D79">
      <w:pPr>
        <w:rPr>
          <w:rFonts w:ascii="Tahoma" w:hAnsi="Tahoma" w:cs="Tahoma"/>
          <w:sz w:val="20"/>
          <w:szCs w:val="20"/>
        </w:rPr>
      </w:pPr>
      <w:r>
        <w:rPr>
          <w:rFonts w:ascii="Tahoma" w:hAnsi="Tahoma" w:cs="Tahoma"/>
          <w:sz w:val="20"/>
          <w:szCs w:val="20"/>
        </w:rPr>
        <w:t>popelnatost: max. 0,4%</w:t>
      </w:r>
    </w:p>
    <w:p w:rsidR="00FF72F5" w:rsidRDefault="00FF72F5" w:rsidP="00012D79">
      <w:pPr>
        <w:rPr>
          <w:rFonts w:ascii="Tahoma" w:hAnsi="Tahoma" w:cs="Tahoma"/>
          <w:sz w:val="20"/>
          <w:szCs w:val="20"/>
        </w:rPr>
      </w:pPr>
      <w:r>
        <w:rPr>
          <w:rFonts w:ascii="Tahoma" w:hAnsi="Tahoma" w:cs="Tahoma"/>
          <w:sz w:val="20"/>
          <w:szCs w:val="20"/>
        </w:rPr>
        <w:t>průměr: 8mm</w:t>
      </w:r>
    </w:p>
    <w:p w:rsidR="00FF72F5" w:rsidRPr="00494767" w:rsidRDefault="00FF72F5" w:rsidP="00012D79">
      <w:pPr>
        <w:rPr>
          <w:rFonts w:ascii="Tahoma" w:hAnsi="Tahoma" w:cs="Tahoma"/>
          <w:sz w:val="20"/>
          <w:szCs w:val="20"/>
        </w:rPr>
      </w:pPr>
      <w:r>
        <w:rPr>
          <w:rFonts w:ascii="Tahoma" w:hAnsi="Tahoma" w:cs="Tahoma"/>
          <w:sz w:val="20"/>
          <w:szCs w:val="20"/>
        </w:rPr>
        <w:t>certifikace: ENplusA1</w:t>
      </w:r>
      <w:bookmarkStart w:id="0" w:name="_GoBack"/>
      <w:bookmarkEnd w:id="0"/>
    </w:p>
    <w:p w:rsidR="00371B75" w:rsidRDefault="00371B75" w:rsidP="00012D79">
      <w:pPr>
        <w:rPr>
          <w:rFonts w:ascii="Tahoma" w:hAnsi="Tahoma" w:cs="Tahoma"/>
          <w:sz w:val="20"/>
          <w:szCs w:val="20"/>
        </w:rPr>
      </w:pPr>
    </w:p>
    <w:p w:rsidR="00FF72F5" w:rsidRDefault="00FF72F5" w:rsidP="00012D79">
      <w:pPr>
        <w:rPr>
          <w:rFonts w:ascii="Tahoma" w:hAnsi="Tahoma" w:cs="Tahoma"/>
          <w:sz w:val="20"/>
          <w:szCs w:val="20"/>
        </w:rPr>
      </w:pPr>
      <w:r>
        <w:rPr>
          <w:rFonts w:ascii="Tahoma" w:hAnsi="Tahoma" w:cs="Tahoma"/>
          <w:sz w:val="20"/>
          <w:szCs w:val="20"/>
        </w:rPr>
        <w:t>Foto:</w:t>
      </w:r>
    </w:p>
    <w:p w:rsidR="00FF72F5" w:rsidRPr="00494767" w:rsidRDefault="00FF72F5" w:rsidP="00012D79">
      <w:pPr>
        <w:rPr>
          <w:rFonts w:ascii="Tahoma" w:hAnsi="Tahoma" w:cs="Tahoma"/>
          <w:sz w:val="20"/>
          <w:szCs w:val="20"/>
        </w:rPr>
      </w:pPr>
      <w:r>
        <w:rPr>
          <w:rFonts w:ascii="Tahoma" w:hAnsi="Tahoma" w:cs="Tahoma"/>
          <w:noProof/>
          <w:sz w:val="20"/>
          <w:szCs w:val="20"/>
          <w:lang w:eastAsia="cs-CZ"/>
        </w:rPr>
        <w:drawing>
          <wp:inline distT="0" distB="0" distL="0" distR="0">
            <wp:extent cx="3638550" cy="2729566"/>
            <wp:effectExtent l="19050" t="0" r="0" b="0"/>
            <wp:docPr id="1" name="Obrázek 1" descr="X:\PRODEJ  EKOPALIV  ČR\_PELETY prodej ČR-Mrlina\Fotky\Pelety\Biomac BUK PREMIUM A1 -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PRODEJ  EKOPALIV  ČR\_PELETY prodej ČR-Mrlina\Fotky\Pelety\Biomac BUK PREMIUM A1 - kopie.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6545" cy="2728062"/>
                    </a:xfrm>
                    <a:prstGeom prst="rect">
                      <a:avLst/>
                    </a:prstGeom>
                    <a:noFill/>
                    <a:ln>
                      <a:noFill/>
                    </a:ln>
                  </pic:spPr>
                </pic:pic>
              </a:graphicData>
            </a:graphic>
          </wp:inline>
        </w:drawing>
      </w:r>
    </w:p>
    <w:p w:rsidR="00371B75" w:rsidRPr="00494767" w:rsidRDefault="00371B75" w:rsidP="00012D79">
      <w:pPr>
        <w:rPr>
          <w:rFonts w:ascii="Tahoma" w:hAnsi="Tahoma" w:cs="Tahoma"/>
          <w:sz w:val="20"/>
          <w:szCs w:val="20"/>
        </w:rPr>
      </w:pPr>
    </w:p>
    <w:p w:rsidR="00371B75" w:rsidRPr="00494767" w:rsidRDefault="00371B75" w:rsidP="00012D79">
      <w:pPr>
        <w:rPr>
          <w:rFonts w:ascii="Tahoma" w:hAnsi="Tahoma" w:cs="Tahoma"/>
          <w:sz w:val="20"/>
          <w:szCs w:val="20"/>
        </w:rPr>
      </w:pPr>
    </w:p>
    <w:p w:rsidR="00371B75" w:rsidRPr="00494767" w:rsidRDefault="00371B75" w:rsidP="007732F6">
      <w:pPr>
        <w:ind w:left="0" w:firstLine="0"/>
        <w:rPr>
          <w:rFonts w:ascii="Tahoma" w:hAnsi="Tahoma" w:cs="Tahoma"/>
          <w:sz w:val="20"/>
          <w:szCs w:val="20"/>
        </w:rPr>
      </w:pPr>
    </w:p>
    <w:p w:rsidR="00E56632" w:rsidRPr="00494767" w:rsidRDefault="00E56632" w:rsidP="00012D79">
      <w:pPr>
        <w:rPr>
          <w:rFonts w:ascii="Tahoma" w:hAnsi="Tahoma" w:cs="Tahoma"/>
          <w:sz w:val="20"/>
          <w:szCs w:val="20"/>
        </w:rPr>
      </w:pPr>
    </w:p>
    <w:sectPr w:rsidR="00E56632" w:rsidRPr="00494767" w:rsidSect="007732F6">
      <w:footerReference w:type="default" r:id="rId8"/>
      <w:pgSz w:w="11906" w:h="16838"/>
      <w:pgMar w:top="1276"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AE4" w:rsidRDefault="00B85AE4">
      <w:r>
        <w:separator/>
      </w:r>
    </w:p>
  </w:endnote>
  <w:endnote w:type="continuationSeparator" w:id="0">
    <w:p w:rsidR="00B85AE4" w:rsidRDefault="00B85AE4">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sz w:val="20"/>
        <w:szCs w:val="20"/>
      </w:rPr>
      <w:id w:val="9944971"/>
      <w:docPartObj>
        <w:docPartGallery w:val="Page Numbers (Bottom of Page)"/>
        <w:docPartUnique/>
      </w:docPartObj>
    </w:sdtPr>
    <w:sdtContent>
      <w:sdt>
        <w:sdtPr>
          <w:rPr>
            <w:rFonts w:ascii="Tahoma" w:hAnsi="Tahoma" w:cs="Tahoma"/>
            <w:sz w:val="20"/>
            <w:szCs w:val="20"/>
          </w:rPr>
          <w:id w:val="37899295"/>
          <w:docPartObj>
            <w:docPartGallery w:val="Page Numbers (Top of Page)"/>
            <w:docPartUnique/>
          </w:docPartObj>
        </w:sdtPr>
        <w:sdtContent>
          <w:p w:rsidR="00DF297E" w:rsidRDefault="00A13E2D">
            <w:pPr>
              <w:pStyle w:val="Zpat"/>
              <w:jc w:val="center"/>
              <w:rPr>
                <w:rFonts w:ascii="Tahoma" w:hAnsi="Tahoma" w:cs="Tahoma"/>
                <w:sz w:val="20"/>
                <w:szCs w:val="20"/>
              </w:rPr>
            </w:pPr>
            <w:r w:rsidRPr="00A13E2D">
              <w:rPr>
                <w:rFonts w:ascii="Tahoma" w:hAnsi="Tahoma" w:cs="Tahoma"/>
                <w:sz w:val="20"/>
                <w:szCs w:val="20"/>
              </w:rPr>
              <w:pict>
                <v:rect id="_x0000_i1025" style="width:0;height:1.5pt" o:hralign="center" o:hrstd="t" o:hr="t" fillcolor="#a0a0a0" stroked="f"/>
              </w:pict>
            </w:r>
          </w:p>
          <w:p w:rsidR="00DF297E" w:rsidRDefault="00DF297E">
            <w:pPr>
              <w:pStyle w:val="Zpat"/>
              <w:jc w:val="center"/>
              <w:rPr>
                <w:rFonts w:ascii="Tahoma" w:hAnsi="Tahoma" w:cs="Tahoma"/>
                <w:b/>
                <w:sz w:val="20"/>
                <w:szCs w:val="20"/>
              </w:rPr>
            </w:pPr>
            <w:r w:rsidRPr="00DF297E">
              <w:rPr>
                <w:rFonts w:ascii="Tahoma" w:hAnsi="Tahoma" w:cs="Tahoma"/>
                <w:sz w:val="20"/>
                <w:szCs w:val="20"/>
              </w:rPr>
              <w:t xml:space="preserve">Stránka </w:t>
            </w:r>
            <w:r w:rsidR="00A13E2D" w:rsidRPr="00DF297E">
              <w:rPr>
                <w:rFonts w:ascii="Tahoma" w:hAnsi="Tahoma" w:cs="Tahoma"/>
                <w:b/>
                <w:sz w:val="20"/>
                <w:szCs w:val="20"/>
              </w:rPr>
              <w:fldChar w:fldCharType="begin"/>
            </w:r>
            <w:r w:rsidRPr="00DF297E">
              <w:rPr>
                <w:rFonts w:ascii="Tahoma" w:hAnsi="Tahoma" w:cs="Tahoma"/>
                <w:b/>
                <w:sz w:val="20"/>
                <w:szCs w:val="20"/>
              </w:rPr>
              <w:instrText>PAGE</w:instrText>
            </w:r>
            <w:r w:rsidR="00A13E2D" w:rsidRPr="00DF297E">
              <w:rPr>
                <w:rFonts w:ascii="Tahoma" w:hAnsi="Tahoma" w:cs="Tahoma"/>
                <w:b/>
                <w:sz w:val="20"/>
                <w:szCs w:val="20"/>
              </w:rPr>
              <w:fldChar w:fldCharType="separate"/>
            </w:r>
            <w:r w:rsidR="00CE1A09">
              <w:rPr>
                <w:rFonts w:ascii="Tahoma" w:hAnsi="Tahoma" w:cs="Tahoma"/>
                <w:b/>
                <w:noProof/>
                <w:sz w:val="20"/>
                <w:szCs w:val="20"/>
              </w:rPr>
              <w:t>8</w:t>
            </w:r>
            <w:r w:rsidR="00A13E2D" w:rsidRPr="00DF297E">
              <w:rPr>
                <w:rFonts w:ascii="Tahoma" w:hAnsi="Tahoma" w:cs="Tahoma"/>
                <w:b/>
                <w:sz w:val="20"/>
                <w:szCs w:val="20"/>
              </w:rPr>
              <w:fldChar w:fldCharType="end"/>
            </w:r>
            <w:r w:rsidRPr="00DF297E">
              <w:rPr>
                <w:rFonts w:ascii="Tahoma" w:hAnsi="Tahoma" w:cs="Tahoma"/>
                <w:sz w:val="20"/>
                <w:szCs w:val="20"/>
              </w:rPr>
              <w:t xml:space="preserve"> z </w:t>
            </w:r>
            <w:r w:rsidR="00A13E2D" w:rsidRPr="00DF297E">
              <w:rPr>
                <w:rFonts w:ascii="Tahoma" w:hAnsi="Tahoma" w:cs="Tahoma"/>
                <w:b/>
                <w:sz w:val="20"/>
                <w:szCs w:val="20"/>
              </w:rPr>
              <w:fldChar w:fldCharType="begin"/>
            </w:r>
            <w:r w:rsidRPr="00DF297E">
              <w:rPr>
                <w:rFonts w:ascii="Tahoma" w:hAnsi="Tahoma" w:cs="Tahoma"/>
                <w:b/>
                <w:sz w:val="20"/>
                <w:szCs w:val="20"/>
              </w:rPr>
              <w:instrText>NUMPAGES</w:instrText>
            </w:r>
            <w:r w:rsidR="00A13E2D" w:rsidRPr="00DF297E">
              <w:rPr>
                <w:rFonts w:ascii="Tahoma" w:hAnsi="Tahoma" w:cs="Tahoma"/>
                <w:b/>
                <w:sz w:val="20"/>
                <w:szCs w:val="20"/>
              </w:rPr>
              <w:fldChar w:fldCharType="separate"/>
            </w:r>
            <w:r w:rsidR="00CE1A09">
              <w:rPr>
                <w:rFonts w:ascii="Tahoma" w:hAnsi="Tahoma" w:cs="Tahoma"/>
                <w:b/>
                <w:noProof/>
                <w:sz w:val="20"/>
                <w:szCs w:val="20"/>
              </w:rPr>
              <w:t>8</w:t>
            </w:r>
            <w:r w:rsidR="00A13E2D" w:rsidRPr="00DF297E">
              <w:rPr>
                <w:rFonts w:ascii="Tahoma" w:hAnsi="Tahoma" w:cs="Tahoma"/>
                <w:b/>
                <w:sz w:val="20"/>
                <w:szCs w:val="20"/>
              </w:rPr>
              <w:fldChar w:fldCharType="end"/>
            </w:r>
          </w:p>
          <w:p w:rsidR="00DF297E" w:rsidRPr="00DF297E" w:rsidRDefault="001D52EA" w:rsidP="00DF297E">
            <w:pPr>
              <w:pStyle w:val="Zpat"/>
              <w:jc w:val="right"/>
              <w:rPr>
                <w:rFonts w:ascii="Tahoma" w:hAnsi="Tahoma" w:cs="Tahoma"/>
                <w:sz w:val="20"/>
                <w:szCs w:val="20"/>
              </w:rPr>
            </w:pPr>
            <w:r>
              <w:rPr>
                <w:rFonts w:ascii="Tahoma" w:hAnsi="Tahoma" w:cs="Tahoma"/>
                <w:color w:val="808080" w:themeColor="background1" w:themeShade="80"/>
                <w:sz w:val="20"/>
                <w:szCs w:val="20"/>
              </w:rPr>
              <w:t>KS k VZ SZZ/</w:t>
            </w:r>
            <w:proofErr w:type="spellStart"/>
            <w:r>
              <w:rPr>
                <w:rFonts w:ascii="Tahoma" w:hAnsi="Tahoma" w:cs="Tahoma"/>
                <w:color w:val="808080" w:themeColor="background1" w:themeShade="80"/>
                <w:sz w:val="20"/>
                <w:szCs w:val="20"/>
              </w:rPr>
              <w:t>Otr</w:t>
            </w:r>
            <w:proofErr w:type="spellEnd"/>
            <w:r>
              <w:rPr>
                <w:rFonts w:ascii="Tahoma" w:hAnsi="Tahoma" w:cs="Tahoma"/>
                <w:color w:val="808080" w:themeColor="background1" w:themeShade="80"/>
                <w:sz w:val="20"/>
                <w:szCs w:val="20"/>
              </w:rPr>
              <w:t>/</w:t>
            </w:r>
            <w:r w:rsidRPr="007732F6">
              <w:rPr>
                <w:rFonts w:ascii="Tahoma" w:hAnsi="Tahoma" w:cs="Tahoma"/>
                <w:color w:val="808080" w:themeColor="background1" w:themeShade="80"/>
                <w:sz w:val="20"/>
                <w:szCs w:val="20"/>
              </w:rPr>
              <w:t>2018</w:t>
            </w:r>
            <w:r w:rsidR="00EC1BCC" w:rsidRPr="007732F6">
              <w:rPr>
                <w:rFonts w:ascii="Tahoma" w:hAnsi="Tahoma" w:cs="Tahoma"/>
                <w:color w:val="808080" w:themeColor="background1" w:themeShade="80"/>
                <w:sz w:val="20"/>
                <w:szCs w:val="20"/>
              </w:rPr>
              <w:t>/10</w:t>
            </w:r>
            <w:r w:rsidRPr="007732F6">
              <w:rPr>
                <w:rFonts w:ascii="Tahoma" w:hAnsi="Tahoma" w:cs="Tahoma"/>
                <w:color w:val="808080" w:themeColor="background1" w:themeShade="80"/>
                <w:sz w:val="20"/>
                <w:szCs w:val="20"/>
              </w:rPr>
              <w:t>/</w:t>
            </w:r>
            <w:r w:rsidR="00DF297E" w:rsidRPr="007732F6">
              <w:rPr>
                <w:rFonts w:ascii="Tahoma" w:hAnsi="Tahoma" w:cs="Tahoma"/>
                <w:color w:val="808080" w:themeColor="background1" w:themeShade="80"/>
                <w:sz w:val="20"/>
                <w:szCs w:val="20"/>
              </w:rPr>
              <w:t>pelety</w:t>
            </w:r>
            <w:r>
              <w:rPr>
                <w:rFonts w:ascii="Tahoma" w:hAnsi="Tahoma" w:cs="Tahoma"/>
                <w:color w:val="808080" w:themeColor="background1" w:themeShade="80"/>
                <w:sz w:val="20"/>
                <w:szCs w:val="20"/>
              </w:rPr>
              <w:t>-OOP Dvorce</w:t>
            </w:r>
          </w:p>
        </w:sdtContent>
      </w:sdt>
    </w:sdtContent>
  </w:sdt>
  <w:p w:rsidR="005273BE" w:rsidRPr="00D1649A" w:rsidRDefault="005273BE" w:rsidP="00A76280">
    <w:pPr>
      <w:pStyle w:val="Zpat"/>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AE4" w:rsidRDefault="00B85AE4">
      <w:r>
        <w:separator/>
      </w:r>
    </w:p>
  </w:footnote>
  <w:footnote w:type="continuationSeparator" w:id="0">
    <w:p w:rsidR="00B85AE4" w:rsidRDefault="00B85A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6698614A"/>
    <w:name w:val="WW8Num10"/>
    <w:lvl w:ilvl="0">
      <w:start w:val="1"/>
      <w:numFmt w:val="decimal"/>
      <w:lvlText w:val="%1."/>
      <w:lvlJc w:val="left"/>
      <w:pPr>
        <w:tabs>
          <w:tab w:val="num" w:pos="283"/>
        </w:tabs>
        <w:ind w:left="0" w:firstLine="0"/>
      </w:pPr>
      <w:rPr>
        <w:rFonts w:ascii="Tahoma" w:hAnsi="Tahoma" w:cs="Tahoma" w:hint="default"/>
        <w:color w:val="auto"/>
      </w:rPr>
    </w:lvl>
    <w:lvl w:ilvl="1">
      <w:start w:val="1"/>
      <w:numFmt w:val="decimal"/>
      <w:lvlText w:val="%2."/>
      <w:lvlJc w:val="left"/>
      <w:pPr>
        <w:tabs>
          <w:tab w:val="num" w:pos="1440"/>
        </w:tabs>
        <w:ind w:left="0" w:firstLine="0"/>
      </w:pPr>
      <w:rPr>
        <w:rFonts w:ascii="Symbol" w:hAnsi="Symbol"/>
        <w:color w:val="auto"/>
      </w:rPr>
    </w:lvl>
    <w:lvl w:ilvl="2">
      <w:start w:val="1"/>
      <w:numFmt w:val="decimal"/>
      <w:lvlText w:val="%3."/>
      <w:lvlJc w:val="left"/>
      <w:pPr>
        <w:tabs>
          <w:tab w:val="num" w:pos="1440"/>
        </w:tabs>
        <w:ind w:left="0" w:firstLine="0"/>
      </w:pPr>
      <w:rPr>
        <w:rFonts w:ascii="Symbol" w:hAnsi="Symbol"/>
        <w:color w:val="auto"/>
      </w:rPr>
    </w:lvl>
    <w:lvl w:ilvl="3">
      <w:start w:val="1"/>
      <w:numFmt w:val="decimal"/>
      <w:lvlText w:val="%4."/>
      <w:lvlJc w:val="left"/>
      <w:pPr>
        <w:tabs>
          <w:tab w:val="num" w:pos="1800"/>
        </w:tabs>
        <w:ind w:left="0" w:firstLine="0"/>
      </w:pPr>
      <w:rPr>
        <w:rFonts w:ascii="Symbol" w:hAnsi="Symbol"/>
        <w:color w:val="auto"/>
      </w:rPr>
    </w:lvl>
    <w:lvl w:ilvl="4">
      <w:start w:val="1"/>
      <w:numFmt w:val="decimal"/>
      <w:lvlText w:val="%5."/>
      <w:lvlJc w:val="left"/>
      <w:pPr>
        <w:tabs>
          <w:tab w:val="num" w:pos="2160"/>
        </w:tabs>
        <w:ind w:left="0" w:firstLine="0"/>
      </w:pPr>
      <w:rPr>
        <w:rFonts w:ascii="Symbol" w:hAnsi="Symbol"/>
        <w:color w:val="auto"/>
      </w:rPr>
    </w:lvl>
    <w:lvl w:ilvl="5">
      <w:start w:val="1"/>
      <w:numFmt w:val="decimal"/>
      <w:lvlText w:val="%6."/>
      <w:lvlJc w:val="left"/>
      <w:pPr>
        <w:tabs>
          <w:tab w:val="num" w:pos="2520"/>
        </w:tabs>
        <w:ind w:left="0" w:firstLine="0"/>
      </w:pPr>
      <w:rPr>
        <w:rFonts w:ascii="Symbol" w:hAnsi="Symbol"/>
        <w:color w:val="auto"/>
      </w:rPr>
    </w:lvl>
    <w:lvl w:ilvl="6">
      <w:start w:val="1"/>
      <w:numFmt w:val="decimal"/>
      <w:lvlText w:val="%7."/>
      <w:lvlJc w:val="left"/>
      <w:pPr>
        <w:tabs>
          <w:tab w:val="num" w:pos="2880"/>
        </w:tabs>
        <w:ind w:left="0" w:firstLine="0"/>
      </w:pPr>
      <w:rPr>
        <w:rFonts w:ascii="Symbol" w:hAnsi="Symbol"/>
        <w:color w:val="auto"/>
      </w:rPr>
    </w:lvl>
    <w:lvl w:ilvl="7">
      <w:start w:val="1"/>
      <w:numFmt w:val="decimal"/>
      <w:lvlText w:val="%8."/>
      <w:lvlJc w:val="left"/>
      <w:pPr>
        <w:tabs>
          <w:tab w:val="num" w:pos="3240"/>
        </w:tabs>
        <w:ind w:left="0" w:firstLine="0"/>
      </w:pPr>
      <w:rPr>
        <w:rFonts w:ascii="Symbol" w:hAnsi="Symbol"/>
        <w:color w:val="auto"/>
      </w:rPr>
    </w:lvl>
    <w:lvl w:ilvl="8">
      <w:start w:val="1"/>
      <w:numFmt w:val="decimal"/>
      <w:lvlText w:val="%9."/>
      <w:lvlJc w:val="left"/>
      <w:pPr>
        <w:tabs>
          <w:tab w:val="num" w:pos="3600"/>
        </w:tabs>
        <w:ind w:left="0" w:firstLine="0"/>
      </w:pPr>
      <w:rPr>
        <w:rFonts w:ascii="Symbol" w:hAnsi="Symbol"/>
        <w:color w:val="auto"/>
      </w:rPr>
    </w:lvl>
  </w:abstractNum>
  <w:abstractNum w:abstractNumId="2">
    <w:nsid w:val="00000011"/>
    <w:multiLevelType w:val="multilevel"/>
    <w:tmpl w:val="00000011"/>
    <w:name w:val="WW8Num13"/>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3">
    <w:nsid w:val="001846AB"/>
    <w:multiLevelType w:val="hybridMultilevel"/>
    <w:tmpl w:val="F532474A"/>
    <w:lvl w:ilvl="0" w:tplc="FFFFFFFF">
      <w:start w:val="1"/>
      <w:numFmt w:val="lowerLetter"/>
      <w:lvlText w:val="%1)"/>
      <w:lvlJc w:val="left"/>
      <w:pPr>
        <w:tabs>
          <w:tab w:val="num" w:pos="644"/>
        </w:tabs>
        <w:ind w:left="644" w:hanging="360"/>
      </w:pPr>
      <w:rPr>
        <w:rFonts w:cs="Times New Roman" w:hint="default"/>
      </w:rPr>
    </w:lvl>
    <w:lvl w:ilvl="1" w:tplc="FFFFFFFF" w:tentative="1">
      <w:start w:val="1"/>
      <w:numFmt w:val="lowerLetter"/>
      <w:lvlText w:val="%2."/>
      <w:lvlJc w:val="left"/>
      <w:pPr>
        <w:tabs>
          <w:tab w:val="num" w:pos="1364"/>
        </w:tabs>
        <w:ind w:left="1364" w:hanging="360"/>
      </w:pPr>
      <w:rPr>
        <w:rFonts w:cs="Times New Roman"/>
      </w:rPr>
    </w:lvl>
    <w:lvl w:ilvl="2" w:tplc="FFFFFFFF" w:tentative="1">
      <w:start w:val="1"/>
      <w:numFmt w:val="lowerRoman"/>
      <w:lvlText w:val="%3."/>
      <w:lvlJc w:val="right"/>
      <w:pPr>
        <w:tabs>
          <w:tab w:val="num" w:pos="2084"/>
        </w:tabs>
        <w:ind w:left="2084" w:hanging="180"/>
      </w:pPr>
      <w:rPr>
        <w:rFonts w:cs="Times New Roman"/>
      </w:rPr>
    </w:lvl>
    <w:lvl w:ilvl="3" w:tplc="FFFFFFFF" w:tentative="1">
      <w:start w:val="1"/>
      <w:numFmt w:val="decimal"/>
      <w:lvlText w:val="%4."/>
      <w:lvlJc w:val="left"/>
      <w:pPr>
        <w:tabs>
          <w:tab w:val="num" w:pos="2804"/>
        </w:tabs>
        <w:ind w:left="2804" w:hanging="360"/>
      </w:pPr>
      <w:rPr>
        <w:rFonts w:cs="Times New Roman"/>
      </w:rPr>
    </w:lvl>
    <w:lvl w:ilvl="4" w:tplc="FFFFFFFF" w:tentative="1">
      <w:start w:val="1"/>
      <w:numFmt w:val="lowerLetter"/>
      <w:lvlText w:val="%5."/>
      <w:lvlJc w:val="left"/>
      <w:pPr>
        <w:tabs>
          <w:tab w:val="num" w:pos="3524"/>
        </w:tabs>
        <w:ind w:left="3524" w:hanging="360"/>
      </w:pPr>
      <w:rPr>
        <w:rFonts w:cs="Times New Roman"/>
      </w:rPr>
    </w:lvl>
    <w:lvl w:ilvl="5" w:tplc="FFFFFFFF" w:tentative="1">
      <w:start w:val="1"/>
      <w:numFmt w:val="lowerRoman"/>
      <w:lvlText w:val="%6."/>
      <w:lvlJc w:val="right"/>
      <w:pPr>
        <w:tabs>
          <w:tab w:val="num" w:pos="4244"/>
        </w:tabs>
        <w:ind w:left="4244" w:hanging="180"/>
      </w:pPr>
      <w:rPr>
        <w:rFonts w:cs="Times New Roman"/>
      </w:rPr>
    </w:lvl>
    <w:lvl w:ilvl="6" w:tplc="FFFFFFFF" w:tentative="1">
      <w:start w:val="1"/>
      <w:numFmt w:val="decimal"/>
      <w:lvlText w:val="%7."/>
      <w:lvlJc w:val="left"/>
      <w:pPr>
        <w:tabs>
          <w:tab w:val="num" w:pos="4964"/>
        </w:tabs>
        <w:ind w:left="4964" w:hanging="360"/>
      </w:pPr>
      <w:rPr>
        <w:rFonts w:cs="Times New Roman"/>
      </w:rPr>
    </w:lvl>
    <w:lvl w:ilvl="7" w:tplc="FFFFFFFF" w:tentative="1">
      <w:start w:val="1"/>
      <w:numFmt w:val="lowerLetter"/>
      <w:lvlText w:val="%8."/>
      <w:lvlJc w:val="left"/>
      <w:pPr>
        <w:tabs>
          <w:tab w:val="num" w:pos="5684"/>
        </w:tabs>
        <w:ind w:left="5684" w:hanging="360"/>
      </w:pPr>
      <w:rPr>
        <w:rFonts w:cs="Times New Roman"/>
      </w:rPr>
    </w:lvl>
    <w:lvl w:ilvl="8" w:tplc="FFFFFFFF" w:tentative="1">
      <w:start w:val="1"/>
      <w:numFmt w:val="lowerRoman"/>
      <w:lvlText w:val="%9."/>
      <w:lvlJc w:val="right"/>
      <w:pPr>
        <w:tabs>
          <w:tab w:val="num" w:pos="6404"/>
        </w:tabs>
        <w:ind w:left="6404" w:hanging="180"/>
      </w:pPr>
      <w:rPr>
        <w:rFonts w:cs="Times New Roman"/>
      </w:rPr>
    </w:lvl>
  </w:abstractNum>
  <w:abstractNum w:abstractNumId="4">
    <w:nsid w:val="03854364"/>
    <w:multiLevelType w:val="hybridMultilevel"/>
    <w:tmpl w:val="0E789226"/>
    <w:lvl w:ilvl="0" w:tplc="B3C06398">
      <w:start w:val="1"/>
      <w:numFmt w:val="decimal"/>
      <w:lvlText w:val="%1."/>
      <w:lvlJc w:val="left"/>
      <w:pPr>
        <w:tabs>
          <w:tab w:val="num" w:pos="284"/>
        </w:tabs>
        <w:ind w:left="284" w:hanging="284"/>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88F73D9"/>
    <w:multiLevelType w:val="hybridMultilevel"/>
    <w:tmpl w:val="634E0A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384A86"/>
    <w:multiLevelType w:val="hybridMultilevel"/>
    <w:tmpl w:val="92D44942"/>
    <w:lvl w:ilvl="0" w:tplc="FFFFFFFF">
      <w:start w:val="4"/>
      <w:numFmt w:val="bullet"/>
      <w:lvlText w:val=""/>
      <w:lvlJc w:val="left"/>
      <w:pPr>
        <w:tabs>
          <w:tab w:val="num" w:pos="1312"/>
        </w:tabs>
        <w:ind w:left="1312" w:hanging="397"/>
      </w:pPr>
      <w:rPr>
        <w:rFonts w:ascii="Symbol" w:hAnsi="Symbol" w:hint="default"/>
      </w:rPr>
    </w:lvl>
    <w:lvl w:ilvl="1" w:tplc="FFFFFFFF">
      <w:start w:val="1"/>
      <w:numFmt w:val="bullet"/>
      <w:lvlText w:val="o"/>
      <w:lvlJc w:val="left"/>
      <w:pPr>
        <w:tabs>
          <w:tab w:val="num" w:pos="2355"/>
        </w:tabs>
        <w:ind w:left="2355" w:hanging="360"/>
      </w:pPr>
      <w:rPr>
        <w:rFonts w:ascii="Courier New" w:hAnsi="Courier New" w:hint="default"/>
      </w:rPr>
    </w:lvl>
    <w:lvl w:ilvl="2" w:tplc="FFFFFFFF">
      <w:start w:val="1"/>
      <w:numFmt w:val="bullet"/>
      <w:lvlText w:val=""/>
      <w:lvlJc w:val="left"/>
      <w:pPr>
        <w:tabs>
          <w:tab w:val="num" w:pos="3075"/>
        </w:tabs>
        <w:ind w:left="3075" w:hanging="360"/>
      </w:pPr>
      <w:rPr>
        <w:rFonts w:ascii="Wingdings" w:hAnsi="Wingdings" w:hint="default"/>
      </w:rPr>
    </w:lvl>
    <w:lvl w:ilvl="3" w:tplc="FFFFFFFF">
      <w:start w:val="1"/>
      <w:numFmt w:val="bullet"/>
      <w:lvlText w:val=""/>
      <w:lvlJc w:val="left"/>
      <w:pPr>
        <w:tabs>
          <w:tab w:val="num" w:pos="3795"/>
        </w:tabs>
        <w:ind w:left="3795" w:hanging="360"/>
      </w:pPr>
      <w:rPr>
        <w:rFonts w:ascii="Symbol" w:hAnsi="Symbol" w:hint="default"/>
      </w:rPr>
    </w:lvl>
    <w:lvl w:ilvl="4" w:tplc="FFFFFFFF">
      <w:start w:val="1"/>
      <w:numFmt w:val="bullet"/>
      <w:lvlText w:val="o"/>
      <w:lvlJc w:val="left"/>
      <w:pPr>
        <w:tabs>
          <w:tab w:val="num" w:pos="4515"/>
        </w:tabs>
        <w:ind w:left="4515" w:hanging="360"/>
      </w:pPr>
      <w:rPr>
        <w:rFonts w:ascii="Courier New" w:hAnsi="Courier New" w:hint="default"/>
      </w:rPr>
    </w:lvl>
    <w:lvl w:ilvl="5" w:tplc="FFFFFFFF">
      <w:start w:val="1"/>
      <w:numFmt w:val="bullet"/>
      <w:lvlText w:val=""/>
      <w:lvlJc w:val="left"/>
      <w:pPr>
        <w:tabs>
          <w:tab w:val="num" w:pos="5235"/>
        </w:tabs>
        <w:ind w:left="5235" w:hanging="360"/>
      </w:pPr>
      <w:rPr>
        <w:rFonts w:ascii="Wingdings" w:hAnsi="Wingdings" w:hint="default"/>
      </w:rPr>
    </w:lvl>
    <w:lvl w:ilvl="6" w:tplc="FFFFFFFF">
      <w:start w:val="1"/>
      <w:numFmt w:val="bullet"/>
      <w:lvlText w:val=""/>
      <w:lvlJc w:val="left"/>
      <w:pPr>
        <w:tabs>
          <w:tab w:val="num" w:pos="5955"/>
        </w:tabs>
        <w:ind w:left="5955" w:hanging="360"/>
      </w:pPr>
      <w:rPr>
        <w:rFonts w:ascii="Symbol" w:hAnsi="Symbol" w:hint="default"/>
      </w:rPr>
    </w:lvl>
    <w:lvl w:ilvl="7" w:tplc="FFFFFFFF">
      <w:start w:val="1"/>
      <w:numFmt w:val="bullet"/>
      <w:lvlText w:val="o"/>
      <w:lvlJc w:val="left"/>
      <w:pPr>
        <w:tabs>
          <w:tab w:val="num" w:pos="6675"/>
        </w:tabs>
        <w:ind w:left="6675" w:hanging="360"/>
      </w:pPr>
      <w:rPr>
        <w:rFonts w:ascii="Courier New" w:hAnsi="Courier New" w:hint="default"/>
      </w:rPr>
    </w:lvl>
    <w:lvl w:ilvl="8" w:tplc="FFFFFFFF">
      <w:start w:val="1"/>
      <w:numFmt w:val="bullet"/>
      <w:lvlText w:val=""/>
      <w:lvlJc w:val="left"/>
      <w:pPr>
        <w:tabs>
          <w:tab w:val="num" w:pos="7395"/>
        </w:tabs>
        <w:ind w:left="7395" w:hanging="360"/>
      </w:pPr>
      <w:rPr>
        <w:rFonts w:ascii="Wingdings" w:hAnsi="Wingdings" w:hint="default"/>
      </w:rPr>
    </w:lvl>
  </w:abstractNum>
  <w:abstractNum w:abstractNumId="7">
    <w:nsid w:val="15BA2747"/>
    <w:multiLevelType w:val="hybridMultilevel"/>
    <w:tmpl w:val="E2F6BD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DCE2B3D"/>
    <w:multiLevelType w:val="hybridMultilevel"/>
    <w:tmpl w:val="6C9AC04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3BB7FB3"/>
    <w:multiLevelType w:val="hybridMultilevel"/>
    <w:tmpl w:val="4AF052CA"/>
    <w:lvl w:ilvl="0" w:tplc="0405000F">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3D447BA"/>
    <w:multiLevelType w:val="hybridMultilevel"/>
    <w:tmpl w:val="D49AB6AC"/>
    <w:lvl w:ilvl="0" w:tplc="593CDC02">
      <w:start w:val="1"/>
      <w:numFmt w:val="decimal"/>
      <w:lvlText w:val="%1."/>
      <w:lvlJc w:val="left"/>
      <w:pPr>
        <w:tabs>
          <w:tab w:val="num" w:pos="284"/>
        </w:tabs>
        <w:ind w:left="284" w:hanging="284"/>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8810E51"/>
    <w:multiLevelType w:val="hybridMultilevel"/>
    <w:tmpl w:val="72082092"/>
    <w:lvl w:ilvl="0" w:tplc="FFFFFFFF">
      <w:start w:val="1"/>
      <w:numFmt w:val="lowerLetter"/>
      <w:lvlText w:val="%1)"/>
      <w:lvlJc w:val="left"/>
      <w:pPr>
        <w:tabs>
          <w:tab w:val="num" w:pos="437"/>
        </w:tabs>
        <w:ind w:left="437" w:hanging="437"/>
      </w:pPr>
      <w:rPr>
        <w:rFonts w:cs="Times New Roman"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2A0B1F36"/>
    <w:multiLevelType w:val="multilevel"/>
    <w:tmpl w:val="F61AF5B6"/>
    <w:lvl w:ilvl="0">
      <w:start w:val="1"/>
      <w:numFmt w:val="decimal"/>
      <w:lvlText w:val="%1."/>
      <w:lvlJc w:val="left"/>
      <w:pPr>
        <w:tabs>
          <w:tab w:val="num" w:pos="720"/>
        </w:tabs>
        <w:ind w:left="720" w:hanging="380"/>
      </w:pPr>
      <w:rPr>
        <w:rFonts w:cs="Times New Roman"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B2A6923"/>
    <w:multiLevelType w:val="hybridMultilevel"/>
    <w:tmpl w:val="639A60D8"/>
    <w:lvl w:ilvl="0" w:tplc="F31E55BA">
      <w:start w:val="1"/>
      <w:numFmt w:val="decimal"/>
      <w:lvlText w:val="%1."/>
      <w:lvlJc w:val="left"/>
      <w:pPr>
        <w:tabs>
          <w:tab w:val="num" w:pos="284"/>
        </w:tabs>
        <w:ind w:left="284" w:hanging="284"/>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48FF10FF"/>
    <w:multiLevelType w:val="hybridMultilevel"/>
    <w:tmpl w:val="94169558"/>
    <w:lvl w:ilvl="0" w:tplc="464676A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530B2052"/>
    <w:multiLevelType w:val="hybridMultilevel"/>
    <w:tmpl w:val="4934DBEE"/>
    <w:lvl w:ilvl="0" w:tplc="D5000B3C">
      <w:start w:val="1"/>
      <w:numFmt w:val="decimal"/>
      <w:lvlText w:val="%1."/>
      <w:lvlJc w:val="left"/>
      <w:pPr>
        <w:tabs>
          <w:tab w:val="num" w:pos="284"/>
        </w:tabs>
        <w:ind w:left="284" w:hanging="284"/>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3372B4E"/>
    <w:multiLevelType w:val="hybridMultilevel"/>
    <w:tmpl w:val="15BC33D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F6D3131"/>
    <w:multiLevelType w:val="hybridMultilevel"/>
    <w:tmpl w:val="CC9858C2"/>
    <w:lvl w:ilvl="0" w:tplc="110A16F8">
      <w:start w:val="1"/>
      <w:numFmt w:val="decimal"/>
      <w:lvlText w:val="%1."/>
      <w:lvlJc w:val="left"/>
      <w:pPr>
        <w:tabs>
          <w:tab w:val="num" w:pos="644"/>
        </w:tabs>
        <w:ind w:left="644" w:hanging="284"/>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62743ABB"/>
    <w:multiLevelType w:val="hybridMultilevel"/>
    <w:tmpl w:val="22209F3E"/>
    <w:lvl w:ilvl="0" w:tplc="EAD23848">
      <w:start w:val="1"/>
      <w:numFmt w:val="decimal"/>
      <w:lvlText w:val="%1."/>
      <w:lvlJc w:val="left"/>
      <w:pPr>
        <w:tabs>
          <w:tab w:val="num" w:pos="284"/>
        </w:tabs>
        <w:ind w:left="284" w:hanging="284"/>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6C344AD4"/>
    <w:multiLevelType w:val="hybridMultilevel"/>
    <w:tmpl w:val="319CA4E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7DC25AB4"/>
    <w:multiLevelType w:val="hybridMultilevel"/>
    <w:tmpl w:val="2A08EAEE"/>
    <w:lvl w:ilvl="0" w:tplc="04050001">
      <w:start w:val="1"/>
      <w:numFmt w:val="bullet"/>
      <w:lvlText w:val=""/>
      <w:lvlJc w:val="left"/>
      <w:pPr>
        <w:ind w:left="1429" w:hanging="360"/>
      </w:pPr>
      <w:rPr>
        <w:rFonts w:ascii="Symbol" w:hAnsi="Symbol" w:hint="default"/>
      </w:rPr>
    </w:lvl>
    <w:lvl w:ilvl="1" w:tplc="5B8C738E">
      <w:numFmt w:val="bullet"/>
      <w:lvlText w:val="•"/>
      <w:lvlJc w:val="left"/>
      <w:pPr>
        <w:ind w:left="2494" w:hanging="705"/>
      </w:pPr>
      <w:rPr>
        <w:rFonts w:ascii="Tahoma" w:eastAsia="SimSun" w:hAnsi="Tahoma" w:cs="Tahoma"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nsid w:val="7DFB5662"/>
    <w:multiLevelType w:val="hybridMultilevel"/>
    <w:tmpl w:val="4B9028E4"/>
    <w:lvl w:ilvl="0" w:tplc="D1BA54EE">
      <w:start w:val="1"/>
      <w:numFmt w:val="decimal"/>
      <w:lvlText w:val="%1."/>
      <w:lvlJc w:val="left"/>
      <w:pPr>
        <w:tabs>
          <w:tab w:val="num" w:pos="284"/>
        </w:tabs>
        <w:ind w:left="284" w:hanging="284"/>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3"/>
  </w:num>
  <w:num w:numId="3">
    <w:abstractNumId w:val="20"/>
  </w:num>
  <w:num w:numId="4">
    <w:abstractNumId w:val="13"/>
  </w:num>
  <w:num w:numId="5">
    <w:abstractNumId w:val="12"/>
  </w:num>
  <w:num w:numId="6">
    <w:abstractNumId w:val="6"/>
  </w:num>
  <w:num w:numId="7">
    <w:abstractNumId w:val="16"/>
  </w:num>
  <w:num w:numId="8">
    <w:abstractNumId w:val="17"/>
  </w:num>
  <w:num w:numId="9">
    <w:abstractNumId w:val="23"/>
  </w:num>
  <w:num w:numId="10">
    <w:abstractNumId w:val="4"/>
  </w:num>
  <w:num w:numId="11">
    <w:abstractNumId w:val="15"/>
  </w:num>
  <w:num w:numId="12">
    <w:abstractNumId w:val="11"/>
  </w:num>
  <w:num w:numId="13">
    <w:abstractNumId w:val="19"/>
  </w:num>
  <w:num w:numId="14">
    <w:abstractNumId w:val="0"/>
  </w:num>
  <w:num w:numId="15">
    <w:abstractNumId w:val="10"/>
  </w:num>
  <w:num w:numId="16">
    <w:abstractNumId w:val="1"/>
  </w:num>
  <w:num w:numId="17">
    <w:abstractNumId w:val="14"/>
  </w:num>
  <w:num w:numId="18">
    <w:abstractNumId w:val="8"/>
  </w:num>
  <w:num w:numId="19">
    <w:abstractNumId w:val="5"/>
  </w:num>
  <w:num w:numId="20">
    <w:abstractNumId w:val="9"/>
  </w:num>
  <w:num w:numId="21">
    <w:abstractNumId w:val="7"/>
  </w:num>
  <w:num w:numId="22">
    <w:abstractNumId w:val="2"/>
  </w:num>
  <w:num w:numId="23">
    <w:abstractNumId w:val="22"/>
  </w:num>
  <w:num w:numId="24">
    <w:abstractNumId w:val="18"/>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30722"/>
  </w:hdrShapeDefaults>
  <w:footnotePr>
    <w:footnote w:id="-1"/>
    <w:footnote w:id="0"/>
  </w:footnotePr>
  <w:endnotePr>
    <w:endnote w:id="-1"/>
    <w:endnote w:id="0"/>
  </w:endnotePr>
  <w:compat/>
  <w:rsids>
    <w:rsidRoot w:val="000A2440"/>
    <w:rsid w:val="0000196E"/>
    <w:rsid w:val="00011896"/>
    <w:rsid w:val="00012D56"/>
    <w:rsid w:val="00012D79"/>
    <w:rsid w:val="00014A58"/>
    <w:rsid w:val="00014CBC"/>
    <w:rsid w:val="00014D71"/>
    <w:rsid w:val="0002713A"/>
    <w:rsid w:val="00030AB7"/>
    <w:rsid w:val="00032543"/>
    <w:rsid w:val="00032705"/>
    <w:rsid w:val="000402D0"/>
    <w:rsid w:val="00040E2B"/>
    <w:rsid w:val="00041039"/>
    <w:rsid w:val="00043292"/>
    <w:rsid w:val="00044700"/>
    <w:rsid w:val="0005403D"/>
    <w:rsid w:val="00054ACD"/>
    <w:rsid w:val="00062BB9"/>
    <w:rsid w:val="00063CD5"/>
    <w:rsid w:val="00072433"/>
    <w:rsid w:val="000777B7"/>
    <w:rsid w:val="00081076"/>
    <w:rsid w:val="00081F1A"/>
    <w:rsid w:val="00082730"/>
    <w:rsid w:val="00082C33"/>
    <w:rsid w:val="000864A8"/>
    <w:rsid w:val="0009113A"/>
    <w:rsid w:val="00095AAD"/>
    <w:rsid w:val="000A15B3"/>
    <w:rsid w:val="000A17FD"/>
    <w:rsid w:val="000A2440"/>
    <w:rsid w:val="000A2E26"/>
    <w:rsid w:val="000A63EA"/>
    <w:rsid w:val="000A7B6A"/>
    <w:rsid w:val="000B0344"/>
    <w:rsid w:val="000C0BFA"/>
    <w:rsid w:val="000C2185"/>
    <w:rsid w:val="000C39F7"/>
    <w:rsid w:val="000D1E9F"/>
    <w:rsid w:val="000D6164"/>
    <w:rsid w:val="000D6901"/>
    <w:rsid w:val="000D7B48"/>
    <w:rsid w:val="000E2161"/>
    <w:rsid w:val="000E4C87"/>
    <w:rsid w:val="000F0086"/>
    <w:rsid w:val="000F279E"/>
    <w:rsid w:val="000F33EA"/>
    <w:rsid w:val="000F5AA3"/>
    <w:rsid w:val="001004BB"/>
    <w:rsid w:val="00106C06"/>
    <w:rsid w:val="00107A8A"/>
    <w:rsid w:val="0011162D"/>
    <w:rsid w:val="00112E17"/>
    <w:rsid w:val="00114328"/>
    <w:rsid w:val="001154A7"/>
    <w:rsid w:val="00127F21"/>
    <w:rsid w:val="001313F8"/>
    <w:rsid w:val="0013142C"/>
    <w:rsid w:val="00133848"/>
    <w:rsid w:val="00136A06"/>
    <w:rsid w:val="00137C5F"/>
    <w:rsid w:val="0014119C"/>
    <w:rsid w:val="00145811"/>
    <w:rsid w:val="00150495"/>
    <w:rsid w:val="00150F8E"/>
    <w:rsid w:val="0015208E"/>
    <w:rsid w:val="00152F7F"/>
    <w:rsid w:val="00156B51"/>
    <w:rsid w:val="00156EF2"/>
    <w:rsid w:val="00157C7B"/>
    <w:rsid w:val="00170447"/>
    <w:rsid w:val="00182010"/>
    <w:rsid w:val="001826E9"/>
    <w:rsid w:val="001834E0"/>
    <w:rsid w:val="00184A01"/>
    <w:rsid w:val="00190828"/>
    <w:rsid w:val="00191063"/>
    <w:rsid w:val="00193FD4"/>
    <w:rsid w:val="0019580B"/>
    <w:rsid w:val="001A127E"/>
    <w:rsid w:val="001A61A5"/>
    <w:rsid w:val="001B098E"/>
    <w:rsid w:val="001B2961"/>
    <w:rsid w:val="001C35A5"/>
    <w:rsid w:val="001C6378"/>
    <w:rsid w:val="001D15A4"/>
    <w:rsid w:val="001D36E8"/>
    <w:rsid w:val="001D51F6"/>
    <w:rsid w:val="001D52EA"/>
    <w:rsid w:val="001D5611"/>
    <w:rsid w:val="001E3C2F"/>
    <w:rsid w:val="001E6B77"/>
    <w:rsid w:val="001F2552"/>
    <w:rsid w:val="001F3CA1"/>
    <w:rsid w:val="001F62F6"/>
    <w:rsid w:val="001F794E"/>
    <w:rsid w:val="002000A9"/>
    <w:rsid w:val="00200392"/>
    <w:rsid w:val="00201DC5"/>
    <w:rsid w:val="00202EB9"/>
    <w:rsid w:val="00203DF1"/>
    <w:rsid w:val="00205691"/>
    <w:rsid w:val="00210282"/>
    <w:rsid w:val="00212B63"/>
    <w:rsid w:val="00217167"/>
    <w:rsid w:val="00217976"/>
    <w:rsid w:val="00221393"/>
    <w:rsid w:val="00221535"/>
    <w:rsid w:val="00226AF6"/>
    <w:rsid w:val="002316D0"/>
    <w:rsid w:val="0023182E"/>
    <w:rsid w:val="002325AD"/>
    <w:rsid w:val="00234A2A"/>
    <w:rsid w:val="00235188"/>
    <w:rsid w:val="00236EDE"/>
    <w:rsid w:val="0025293C"/>
    <w:rsid w:val="002545FF"/>
    <w:rsid w:val="0026087E"/>
    <w:rsid w:val="002633AA"/>
    <w:rsid w:val="002742B5"/>
    <w:rsid w:val="0027703C"/>
    <w:rsid w:val="00281E60"/>
    <w:rsid w:val="00291121"/>
    <w:rsid w:val="00297077"/>
    <w:rsid w:val="002A2F61"/>
    <w:rsid w:val="002A3B26"/>
    <w:rsid w:val="002A480F"/>
    <w:rsid w:val="002B4BDC"/>
    <w:rsid w:val="002B6486"/>
    <w:rsid w:val="002C57B5"/>
    <w:rsid w:val="002D1E94"/>
    <w:rsid w:val="002E139C"/>
    <w:rsid w:val="002E18B2"/>
    <w:rsid w:val="002F58FD"/>
    <w:rsid w:val="00300F65"/>
    <w:rsid w:val="00301489"/>
    <w:rsid w:val="00307B57"/>
    <w:rsid w:val="00314B21"/>
    <w:rsid w:val="0032066F"/>
    <w:rsid w:val="00320FD0"/>
    <w:rsid w:val="00325DEF"/>
    <w:rsid w:val="003339EB"/>
    <w:rsid w:val="00334A44"/>
    <w:rsid w:val="00335568"/>
    <w:rsid w:val="0034667A"/>
    <w:rsid w:val="00350065"/>
    <w:rsid w:val="00360911"/>
    <w:rsid w:val="003615E4"/>
    <w:rsid w:val="003639BC"/>
    <w:rsid w:val="00366370"/>
    <w:rsid w:val="00370584"/>
    <w:rsid w:val="00370704"/>
    <w:rsid w:val="00371B75"/>
    <w:rsid w:val="0037236C"/>
    <w:rsid w:val="003728E2"/>
    <w:rsid w:val="0037351B"/>
    <w:rsid w:val="003800F6"/>
    <w:rsid w:val="00381573"/>
    <w:rsid w:val="00382489"/>
    <w:rsid w:val="0038458D"/>
    <w:rsid w:val="003951E9"/>
    <w:rsid w:val="00396074"/>
    <w:rsid w:val="003A1459"/>
    <w:rsid w:val="003A7419"/>
    <w:rsid w:val="003B4C5D"/>
    <w:rsid w:val="003C2CF6"/>
    <w:rsid w:val="003C34A4"/>
    <w:rsid w:val="003C5FDA"/>
    <w:rsid w:val="003C78E8"/>
    <w:rsid w:val="003D25BB"/>
    <w:rsid w:val="003D26EF"/>
    <w:rsid w:val="003E1028"/>
    <w:rsid w:val="003E4072"/>
    <w:rsid w:val="003E747D"/>
    <w:rsid w:val="003F5B1D"/>
    <w:rsid w:val="00400988"/>
    <w:rsid w:val="004047ED"/>
    <w:rsid w:val="004172E0"/>
    <w:rsid w:val="004210A2"/>
    <w:rsid w:val="00423AAE"/>
    <w:rsid w:val="00423E36"/>
    <w:rsid w:val="00424A40"/>
    <w:rsid w:val="00425EC3"/>
    <w:rsid w:val="00426E13"/>
    <w:rsid w:val="00427A69"/>
    <w:rsid w:val="00427B07"/>
    <w:rsid w:val="00431F34"/>
    <w:rsid w:val="00435709"/>
    <w:rsid w:val="00435E11"/>
    <w:rsid w:val="00442DFF"/>
    <w:rsid w:val="00447CD9"/>
    <w:rsid w:val="00450C2B"/>
    <w:rsid w:val="00454956"/>
    <w:rsid w:val="0045777C"/>
    <w:rsid w:val="00460FA7"/>
    <w:rsid w:val="0046327E"/>
    <w:rsid w:val="004650AC"/>
    <w:rsid w:val="0046555C"/>
    <w:rsid w:val="00465B7F"/>
    <w:rsid w:val="00466128"/>
    <w:rsid w:val="0047219E"/>
    <w:rsid w:val="0047302D"/>
    <w:rsid w:val="00476435"/>
    <w:rsid w:val="0048023C"/>
    <w:rsid w:val="00483154"/>
    <w:rsid w:val="0048378A"/>
    <w:rsid w:val="00483D8F"/>
    <w:rsid w:val="00486104"/>
    <w:rsid w:val="00490BE6"/>
    <w:rsid w:val="00494767"/>
    <w:rsid w:val="004A1813"/>
    <w:rsid w:val="004A1A41"/>
    <w:rsid w:val="004A62B9"/>
    <w:rsid w:val="004B0B6E"/>
    <w:rsid w:val="004B5B9D"/>
    <w:rsid w:val="004B632C"/>
    <w:rsid w:val="004C101A"/>
    <w:rsid w:val="004C1B4E"/>
    <w:rsid w:val="004C5E92"/>
    <w:rsid w:val="004C6025"/>
    <w:rsid w:val="004C6E7B"/>
    <w:rsid w:val="004D2B63"/>
    <w:rsid w:val="004D4775"/>
    <w:rsid w:val="004D55D1"/>
    <w:rsid w:val="004D6937"/>
    <w:rsid w:val="004E0D11"/>
    <w:rsid w:val="004E1055"/>
    <w:rsid w:val="004E18F0"/>
    <w:rsid w:val="00502F05"/>
    <w:rsid w:val="00503601"/>
    <w:rsid w:val="005108A3"/>
    <w:rsid w:val="00511F9E"/>
    <w:rsid w:val="0051393B"/>
    <w:rsid w:val="005152DE"/>
    <w:rsid w:val="00516E66"/>
    <w:rsid w:val="0052128E"/>
    <w:rsid w:val="0052354D"/>
    <w:rsid w:val="005273BE"/>
    <w:rsid w:val="00531DB0"/>
    <w:rsid w:val="00536BF9"/>
    <w:rsid w:val="005376EB"/>
    <w:rsid w:val="00542C18"/>
    <w:rsid w:val="005432CC"/>
    <w:rsid w:val="00544323"/>
    <w:rsid w:val="0054471F"/>
    <w:rsid w:val="005461B4"/>
    <w:rsid w:val="005514A6"/>
    <w:rsid w:val="005535D9"/>
    <w:rsid w:val="00553976"/>
    <w:rsid w:val="00556C97"/>
    <w:rsid w:val="0056068D"/>
    <w:rsid w:val="005622B9"/>
    <w:rsid w:val="00570902"/>
    <w:rsid w:val="00571B30"/>
    <w:rsid w:val="005739F7"/>
    <w:rsid w:val="00577D03"/>
    <w:rsid w:val="00580109"/>
    <w:rsid w:val="005802D6"/>
    <w:rsid w:val="00584550"/>
    <w:rsid w:val="005937A6"/>
    <w:rsid w:val="005943CA"/>
    <w:rsid w:val="00594B5A"/>
    <w:rsid w:val="005A1E5C"/>
    <w:rsid w:val="005A5ECF"/>
    <w:rsid w:val="005B0A4E"/>
    <w:rsid w:val="005B2CDA"/>
    <w:rsid w:val="005B35CA"/>
    <w:rsid w:val="005C0282"/>
    <w:rsid w:val="005C239C"/>
    <w:rsid w:val="005C243B"/>
    <w:rsid w:val="005C58CB"/>
    <w:rsid w:val="005C6B55"/>
    <w:rsid w:val="005D4115"/>
    <w:rsid w:val="005D587F"/>
    <w:rsid w:val="005E4072"/>
    <w:rsid w:val="005E59C5"/>
    <w:rsid w:val="005E61FA"/>
    <w:rsid w:val="005F0211"/>
    <w:rsid w:val="005F0974"/>
    <w:rsid w:val="005F1037"/>
    <w:rsid w:val="005F3DF4"/>
    <w:rsid w:val="005F5E28"/>
    <w:rsid w:val="005F639B"/>
    <w:rsid w:val="005F7D23"/>
    <w:rsid w:val="00600FF0"/>
    <w:rsid w:val="0060160F"/>
    <w:rsid w:val="00607BB3"/>
    <w:rsid w:val="00612E20"/>
    <w:rsid w:val="00620578"/>
    <w:rsid w:val="00621483"/>
    <w:rsid w:val="00623363"/>
    <w:rsid w:val="00627A83"/>
    <w:rsid w:val="00632AF5"/>
    <w:rsid w:val="00632D3C"/>
    <w:rsid w:val="00635E4C"/>
    <w:rsid w:val="00643186"/>
    <w:rsid w:val="0064770E"/>
    <w:rsid w:val="00651323"/>
    <w:rsid w:val="0065424A"/>
    <w:rsid w:val="00670853"/>
    <w:rsid w:val="00672267"/>
    <w:rsid w:val="00676097"/>
    <w:rsid w:val="006770F7"/>
    <w:rsid w:val="00681283"/>
    <w:rsid w:val="00684A7E"/>
    <w:rsid w:val="006853D4"/>
    <w:rsid w:val="006860FF"/>
    <w:rsid w:val="006904A1"/>
    <w:rsid w:val="00692E16"/>
    <w:rsid w:val="00693016"/>
    <w:rsid w:val="00696804"/>
    <w:rsid w:val="006A196A"/>
    <w:rsid w:val="006A50EC"/>
    <w:rsid w:val="006B16EB"/>
    <w:rsid w:val="006B405D"/>
    <w:rsid w:val="006B5662"/>
    <w:rsid w:val="006B6E63"/>
    <w:rsid w:val="006B7534"/>
    <w:rsid w:val="006C1E1A"/>
    <w:rsid w:val="006C508F"/>
    <w:rsid w:val="006D0E31"/>
    <w:rsid w:val="006D40DD"/>
    <w:rsid w:val="006D547C"/>
    <w:rsid w:val="006E4B28"/>
    <w:rsid w:val="006F2ABE"/>
    <w:rsid w:val="00704E54"/>
    <w:rsid w:val="00712918"/>
    <w:rsid w:val="00714518"/>
    <w:rsid w:val="0071649D"/>
    <w:rsid w:val="00716690"/>
    <w:rsid w:val="00732408"/>
    <w:rsid w:val="00733706"/>
    <w:rsid w:val="00736187"/>
    <w:rsid w:val="007461C6"/>
    <w:rsid w:val="00746D10"/>
    <w:rsid w:val="0074770C"/>
    <w:rsid w:val="007513F4"/>
    <w:rsid w:val="007648BE"/>
    <w:rsid w:val="00764DE4"/>
    <w:rsid w:val="00765703"/>
    <w:rsid w:val="007673B8"/>
    <w:rsid w:val="007732F6"/>
    <w:rsid w:val="0077504C"/>
    <w:rsid w:val="00776980"/>
    <w:rsid w:val="00780298"/>
    <w:rsid w:val="00781A09"/>
    <w:rsid w:val="0078422C"/>
    <w:rsid w:val="00786679"/>
    <w:rsid w:val="007919CF"/>
    <w:rsid w:val="00794233"/>
    <w:rsid w:val="00796CC9"/>
    <w:rsid w:val="007A0C90"/>
    <w:rsid w:val="007A196B"/>
    <w:rsid w:val="007B031C"/>
    <w:rsid w:val="007B0EB1"/>
    <w:rsid w:val="007B3161"/>
    <w:rsid w:val="007B75FA"/>
    <w:rsid w:val="007C37C8"/>
    <w:rsid w:val="007D1552"/>
    <w:rsid w:val="007D2A16"/>
    <w:rsid w:val="007D337B"/>
    <w:rsid w:val="007E31DF"/>
    <w:rsid w:val="00803B1F"/>
    <w:rsid w:val="00807BDE"/>
    <w:rsid w:val="008118E2"/>
    <w:rsid w:val="008173B9"/>
    <w:rsid w:val="0082241B"/>
    <w:rsid w:val="0082270D"/>
    <w:rsid w:val="008234D2"/>
    <w:rsid w:val="00826E1E"/>
    <w:rsid w:val="00827987"/>
    <w:rsid w:val="008376AE"/>
    <w:rsid w:val="008400D4"/>
    <w:rsid w:val="00846FFE"/>
    <w:rsid w:val="00850C2A"/>
    <w:rsid w:val="00853654"/>
    <w:rsid w:val="00855739"/>
    <w:rsid w:val="00872A93"/>
    <w:rsid w:val="00881FBB"/>
    <w:rsid w:val="008827D9"/>
    <w:rsid w:val="0088578E"/>
    <w:rsid w:val="008920B0"/>
    <w:rsid w:val="00893DA3"/>
    <w:rsid w:val="0089721C"/>
    <w:rsid w:val="008B0CE0"/>
    <w:rsid w:val="008B48D7"/>
    <w:rsid w:val="008B56CA"/>
    <w:rsid w:val="008B5A5C"/>
    <w:rsid w:val="008B5E19"/>
    <w:rsid w:val="008B7697"/>
    <w:rsid w:val="008C0C03"/>
    <w:rsid w:val="008C0E38"/>
    <w:rsid w:val="008C0F82"/>
    <w:rsid w:val="008C432F"/>
    <w:rsid w:val="008C491A"/>
    <w:rsid w:val="008C72AF"/>
    <w:rsid w:val="008D0E41"/>
    <w:rsid w:val="008D2C60"/>
    <w:rsid w:val="008D3A01"/>
    <w:rsid w:val="008D3B05"/>
    <w:rsid w:val="008D4BA6"/>
    <w:rsid w:val="008D5C8C"/>
    <w:rsid w:val="008E3E9B"/>
    <w:rsid w:val="008F5E73"/>
    <w:rsid w:val="008F6824"/>
    <w:rsid w:val="00902C71"/>
    <w:rsid w:val="009067CE"/>
    <w:rsid w:val="00906EF5"/>
    <w:rsid w:val="00911E11"/>
    <w:rsid w:val="00916A10"/>
    <w:rsid w:val="00922A30"/>
    <w:rsid w:val="00925EFF"/>
    <w:rsid w:val="00934FF5"/>
    <w:rsid w:val="00940128"/>
    <w:rsid w:val="00940D06"/>
    <w:rsid w:val="00941277"/>
    <w:rsid w:val="00942037"/>
    <w:rsid w:val="00942A17"/>
    <w:rsid w:val="0094534E"/>
    <w:rsid w:val="00954928"/>
    <w:rsid w:val="00962123"/>
    <w:rsid w:val="009701D1"/>
    <w:rsid w:val="00972362"/>
    <w:rsid w:val="00972836"/>
    <w:rsid w:val="00972E3B"/>
    <w:rsid w:val="009763EB"/>
    <w:rsid w:val="009815C3"/>
    <w:rsid w:val="00982BAA"/>
    <w:rsid w:val="009847D0"/>
    <w:rsid w:val="00984F61"/>
    <w:rsid w:val="00985168"/>
    <w:rsid w:val="0099757B"/>
    <w:rsid w:val="009A346C"/>
    <w:rsid w:val="009A4B80"/>
    <w:rsid w:val="009B38ED"/>
    <w:rsid w:val="009C751B"/>
    <w:rsid w:val="009E3425"/>
    <w:rsid w:val="009E39F7"/>
    <w:rsid w:val="009F0270"/>
    <w:rsid w:val="009F073C"/>
    <w:rsid w:val="00A13E2D"/>
    <w:rsid w:val="00A1487B"/>
    <w:rsid w:val="00A17CDA"/>
    <w:rsid w:val="00A21DD1"/>
    <w:rsid w:val="00A24C86"/>
    <w:rsid w:val="00A26733"/>
    <w:rsid w:val="00A26CAB"/>
    <w:rsid w:val="00A2743E"/>
    <w:rsid w:val="00A41350"/>
    <w:rsid w:val="00A415B0"/>
    <w:rsid w:val="00A51B24"/>
    <w:rsid w:val="00A5622E"/>
    <w:rsid w:val="00A60454"/>
    <w:rsid w:val="00A6427A"/>
    <w:rsid w:val="00A65464"/>
    <w:rsid w:val="00A67105"/>
    <w:rsid w:val="00A6726A"/>
    <w:rsid w:val="00A7254F"/>
    <w:rsid w:val="00A76280"/>
    <w:rsid w:val="00A82627"/>
    <w:rsid w:val="00A860A4"/>
    <w:rsid w:val="00A90860"/>
    <w:rsid w:val="00A90FED"/>
    <w:rsid w:val="00A91792"/>
    <w:rsid w:val="00A93E42"/>
    <w:rsid w:val="00A940A7"/>
    <w:rsid w:val="00A94538"/>
    <w:rsid w:val="00A9478E"/>
    <w:rsid w:val="00A95113"/>
    <w:rsid w:val="00A958D9"/>
    <w:rsid w:val="00A95E50"/>
    <w:rsid w:val="00A96426"/>
    <w:rsid w:val="00AA0009"/>
    <w:rsid w:val="00AA1630"/>
    <w:rsid w:val="00AA3870"/>
    <w:rsid w:val="00AA4AF1"/>
    <w:rsid w:val="00AB17DE"/>
    <w:rsid w:val="00AB53FC"/>
    <w:rsid w:val="00AB6AFD"/>
    <w:rsid w:val="00AC00D2"/>
    <w:rsid w:val="00AC1851"/>
    <w:rsid w:val="00AC445D"/>
    <w:rsid w:val="00AD1597"/>
    <w:rsid w:val="00AE3F86"/>
    <w:rsid w:val="00AE433D"/>
    <w:rsid w:val="00AE7BD2"/>
    <w:rsid w:val="00AF0A26"/>
    <w:rsid w:val="00B03D47"/>
    <w:rsid w:val="00B04431"/>
    <w:rsid w:val="00B076B9"/>
    <w:rsid w:val="00B104C7"/>
    <w:rsid w:val="00B135BE"/>
    <w:rsid w:val="00B17CBB"/>
    <w:rsid w:val="00B232D4"/>
    <w:rsid w:val="00B24192"/>
    <w:rsid w:val="00B33C3E"/>
    <w:rsid w:val="00B346F7"/>
    <w:rsid w:val="00B40E12"/>
    <w:rsid w:val="00B42525"/>
    <w:rsid w:val="00B46204"/>
    <w:rsid w:val="00B46CE8"/>
    <w:rsid w:val="00B47592"/>
    <w:rsid w:val="00B50E4C"/>
    <w:rsid w:val="00B531AA"/>
    <w:rsid w:val="00B57BB1"/>
    <w:rsid w:val="00B637AD"/>
    <w:rsid w:val="00B70977"/>
    <w:rsid w:val="00B743C4"/>
    <w:rsid w:val="00B85965"/>
    <w:rsid w:val="00B85AE4"/>
    <w:rsid w:val="00B85C39"/>
    <w:rsid w:val="00B86769"/>
    <w:rsid w:val="00B90D52"/>
    <w:rsid w:val="00B9303C"/>
    <w:rsid w:val="00B957FE"/>
    <w:rsid w:val="00BA076D"/>
    <w:rsid w:val="00BA1CDC"/>
    <w:rsid w:val="00BB603F"/>
    <w:rsid w:val="00BB7209"/>
    <w:rsid w:val="00BC28D0"/>
    <w:rsid w:val="00BD1DA8"/>
    <w:rsid w:val="00BD3551"/>
    <w:rsid w:val="00BD3A64"/>
    <w:rsid w:val="00BD5583"/>
    <w:rsid w:val="00BD6D11"/>
    <w:rsid w:val="00BE0A04"/>
    <w:rsid w:val="00BE0E84"/>
    <w:rsid w:val="00BE2665"/>
    <w:rsid w:val="00BF0C11"/>
    <w:rsid w:val="00BF28EB"/>
    <w:rsid w:val="00BF4034"/>
    <w:rsid w:val="00BF46A6"/>
    <w:rsid w:val="00BF56AC"/>
    <w:rsid w:val="00C059DB"/>
    <w:rsid w:val="00C10BC0"/>
    <w:rsid w:val="00C1113A"/>
    <w:rsid w:val="00C13A3A"/>
    <w:rsid w:val="00C13E96"/>
    <w:rsid w:val="00C21F40"/>
    <w:rsid w:val="00C30B01"/>
    <w:rsid w:val="00C40059"/>
    <w:rsid w:val="00C41A22"/>
    <w:rsid w:val="00C42E6D"/>
    <w:rsid w:val="00C436AD"/>
    <w:rsid w:val="00C50774"/>
    <w:rsid w:val="00C51949"/>
    <w:rsid w:val="00C64652"/>
    <w:rsid w:val="00C66AA5"/>
    <w:rsid w:val="00C71355"/>
    <w:rsid w:val="00C74366"/>
    <w:rsid w:val="00C7466E"/>
    <w:rsid w:val="00C75402"/>
    <w:rsid w:val="00C768E6"/>
    <w:rsid w:val="00C77887"/>
    <w:rsid w:val="00C80FE2"/>
    <w:rsid w:val="00C832C1"/>
    <w:rsid w:val="00C83368"/>
    <w:rsid w:val="00C84D3C"/>
    <w:rsid w:val="00C86332"/>
    <w:rsid w:val="00C955CD"/>
    <w:rsid w:val="00C96933"/>
    <w:rsid w:val="00C97999"/>
    <w:rsid w:val="00CA3FBC"/>
    <w:rsid w:val="00CA4896"/>
    <w:rsid w:val="00CB0EAB"/>
    <w:rsid w:val="00CB6F45"/>
    <w:rsid w:val="00CC3A85"/>
    <w:rsid w:val="00CC461B"/>
    <w:rsid w:val="00CC71AE"/>
    <w:rsid w:val="00CD0942"/>
    <w:rsid w:val="00CD0B49"/>
    <w:rsid w:val="00CD3825"/>
    <w:rsid w:val="00CD7AC9"/>
    <w:rsid w:val="00CE1A09"/>
    <w:rsid w:val="00CE208D"/>
    <w:rsid w:val="00CF1E42"/>
    <w:rsid w:val="00CF415E"/>
    <w:rsid w:val="00CF460A"/>
    <w:rsid w:val="00CF4610"/>
    <w:rsid w:val="00D05B3D"/>
    <w:rsid w:val="00D061F0"/>
    <w:rsid w:val="00D1079C"/>
    <w:rsid w:val="00D129AA"/>
    <w:rsid w:val="00D152AA"/>
    <w:rsid w:val="00D15451"/>
    <w:rsid w:val="00D22C3A"/>
    <w:rsid w:val="00D22ED7"/>
    <w:rsid w:val="00D24E86"/>
    <w:rsid w:val="00D25BBA"/>
    <w:rsid w:val="00D33D1D"/>
    <w:rsid w:val="00D367D2"/>
    <w:rsid w:val="00D429A8"/>
    <w:rsid w:val="00D45426"/>
    <w:rsid w:val="00D47A0C"/>
    <w:rsid w:val="00D526CE"/>
    <w:rsid w:val="00D52C15"/>
    <w:rsid w:val="00D56160"/>
    <w:rsid w:val="00D56425"/>
    <w:rsid w:val="00D67044"/>
    <w:rsid w:val="00D74969"/>
    <w:rsid w:val="00D763F6"/>
    <w:rsid w:val="00D77C08"/>
    <w:rsid w:val="00D77E71"/>
    <w:rsid w:val="00D77E8C"/>
    <w:rsid w:val="00D81F2D"/>
    <w:rsid w:val="00D835FF"/>
    <w:rsid w:val="00D86DFF"/>
    <w:rsid w:val="00D916F5"/>
    <w:rsid w:val="00DA3901"/>
    <w:rsid w:val="00DB567F"/>
    <w:rsid w:val="00DB7408"/>
    <w:rsid w:val="00DB7BC0"/>
    <w:rsid w:val="00DC263A"/>
    <w:rsid w:val="00DC374D"/>
    <w:rsid w:val="00DD4B39"/>
    <w:rsid w:val="00DD626B"/>
    <w:rsid w:val="00DD672B"/>
    <w:rsid w:val="00DD7088"/>
    <w:rsid w:val="00DE0831"/>
    <w:rsid w:val="00DE5E37"/>
    <w:rsid w:val="00DE7102"/>
    <w:rsid w:val="00DF1680"/>
    <w:rsid w:val="00DF297E"/>
    <w:rsid w:val="00DF29C6"/>
    <w:rsid w:val="00DF53CD"/>
    <w:rsid w:val="00DF6AFC"/>
    <w:rsid w:val="00DF7D45"/>
    <w:rsid w:val="00E066CD"/>
    <w:rsid w:val="00E10272"/>
    <w:rsid w:val="00E10476"/>
    <w:rsid w:val="00E12430"/>
    <w:rsid w:val="00E25222"/>
    <w:rsid w:val="00E271AB"/>
    <w:rsid w:val="00E30FA8"/>
    <w:rsid w:val="00E332ED"/>
    <w:rsid w:val="00E34A14"/>
    <w:rsid w:val="00E41ECE"/>
    <w:rsid w:val="00E421A1"/>
    <w:rsid w:val="00E43389"/>
    <w:rsid w:val="00E44239"/>
    <w:rsid w:val="00E506A3"/>
    <w:rsid w:val="00E525AF"/>
    <w:rsid w:val="00E54D4A"/>
    <w:rsid w:val="00E55A3E"/>
    <w:rsid w:val="00E56040"/>
    <w:rsid w:val="00E56632"/>
    <w:rsid w:val="00E627EA"/>
    <w:rsid w:val="00E62D3C"/>
    <w:rsid w:val="00E67632"/>
    <w:rsid w:val="00E85706"/>
    <w:rsid w:val="00E864AC"/>
    <w:rsid w:val="00E92371"/>
    <w:rsid w:val="00E973E0"/>
    <w:rsid w:val="00EA3E45"/>
    <w:rsid w:val="00EB2071"/>
    <w:rsid w:val="00EB3FB0"/>
    <w:rsid w:val="00EC12AD"/>
    <w:rsid w:val="00EC1BCC"/>
    <w:rsid w:val="00EC29F9"/>
    <w:rsid w:val="00EC2E56"/>
    <w:rsid w:val="00EC5963"/>
    <w:rsid w:val="00EC7A98"/>
    <w:rsid w:val="00ED2283"/>
    <w:rsid w:val="00ED3FDD"/>
    <w:rsid w:val="00EE10A8"/>
    <w:rsid w:val="00EE346C"/>
    <w:rsid w:val="00EF35F7"/>
    <w:rsid w:val="00EF5FA5"/>
    <w:rsid w:val="00EF6B40"/>
    <w:rsid w:val="00F05076"/>
    <w:rsid w:val="00F06EA9"/>
    <w:rsid w:val="00F1069F"/>
    <w:rsid w:val="00F16DE5"/>
    <w:rsid w:val="00F17177"/>
    <w:rsid w:val="00F2313C"/>
    <w:rsid w:val="00F24923"/>
    <w:rsid w:val="00F25F37"/>
    <w:rsid w:val="00F272A0"/>
    <w:rsid w:val="00F31B8C"/>
    <w:rsid w:val="00F321BB"/>
    <w:rsid w:val="00F3651F"/>
    <w:rsid w:val="00F4129F"/>
    <w:rsid w:val="00F41DD7"/>
    <w:rsid w:val="00F4394B"/>
    <w:rsid w:val="00F477D8"/>
    <w:rsid w:val="00F50515"/>
    <w:rsid w:val="00F53E84"/>
    <w:rsid w:val="00F55040"/>
    <w:rsid w:val="00F5777C"/>
    <w:rsid w:val="00F602CD"/>
    <w:rsid w:val="00F63CA3"/>
    <w:rsid w:val="00F65B01"/>
    <w:rsid w:val="00F75855"/>
    <w:rsid w:val="00F879F2"/>
    <w:rsid w:val="00F9321E"/>
    <w:rsid w:val="00FB11BF"/>
    <w:rsid w:val="00FB2E26"/>
    <w:rsid w:val="00FB46B8"/>
    <w:rsid w:val="00FB5C97"/>
    <w:rsid w:val="00FB7721"/>
    <w:rsid w:val="00FC1A7C"/>
    <w:rsid w:val="00FC2B5B"/>
    <w:rsid w:val="00FC7E77"/>
    <w:rsid w:val="00FD6A01"/>
    <w:rsid w:val="00FE16B4"/>
    <w:rsid w:val="00FE1B5C"/>
    <w:rsid w:val="00FE3833"/>
    <w:rsid w:val="00FE6DE2"/>
    <w:rsid w:val="00FF0E2B"/>
    <w:rsid w:val="00FF72F5"/>
    <w:rsid w:val="00FF7B5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pPr>
        <w:spacing w:before="120" w:line="276" w:lineRule="auto"/>
        <w:ind w:left="357" w:hanging="3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6280"/>
    <w:rPr>
      <w:rFonts w:ascii="Calibri" w:hAnsi="Calibri"/>
      <w:sz w:val="24"/>
      <w:szCs w:val="24"/>
      <w:lang w:eastAsia="en-US"/>
    </w:rPr>
  </w:style>
  <w:style w:type="paragraph" w:styleId="Nadpis1">
    <w:name w:val="heading 1"/>
    <w:basedOn w:val="Normln"/>
    <w:next w:val="Zkladntext"/>
    <w:link w:val="Nadpis1Char"/>
    <w:qFormat/>
    <w:rsid w:val="00FC2B5B"/>
    <w:pPr>
      <w:keepNext/>
      <w:widowControl w:val="0"/>
      <w:numPr>
        <w:numId w:val="14"/>
      </w:numPr>
      <w:suppressAutoHyphens/>
      <w:spacing w:before="240" w:after="120"/>
      <w:outlineLvl w:val="0"/>
    </w:pPr>
    <w:rPr>
      <w:rFonts w:ascii="Arial" w:eastAsia="Microsoft YaHei" w:hAnsi="Arial" w:cs="Mangal"/>
      <w:b/>
      <w:bCs/>
      <w:kern w:val="1"/>
      <w:sz w:val="32"/>
      <w:szCs w:val="32"/>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76280"/>
    <w:pPr>
      <w:tabs>
        <w:tab w:val="center" w:pos="4536"/>
        <w:tab w:val="right" w:pos="9072"/>
      </w:tabs>
    </w:pPr>
  </w:style>
  <w:style w:type="character" w:customStyle="1" w:styleId="ZhlavChar">
    <w:name w:val="Záhlaví Char"/>
    <w:basedOn w:val="Standardnpsmoodstavce"/>
    <w:link w:val="Zhlav"/>
    <w:rsid w:val="00A76280"/>
    <w:rPr>
      <w:rFonts w:ascii="Calibri" w:hAnsi="Calibri"/>
      <w:sz w:val="24"/>
      <w:szCs w:val="24"/>
      <w:lang w:val="cs-CZ" w:bidi="ar-SA"/>
    </w:rPr>
  </w:style>
  <w:style w:type="paragraph" w:styleId="Zpat">
    <w:name w:val="footer"/>
    <w:basedOn w:val="Normln"/>
    <w:link w:val="ZpatChar"/>
    <w:uiPriority w:val="99"/>
    <w:rsid w:val="00A76280"/>
    <w:pPr>
      <w:tabs>
        <w:tab w:val="center" w:pos="4536"/>
        <w:tab w:val="right" w:pos="9072"/>
      </w:tabs>
    </w:pPr>
  </w:style>
  <w:style w:type="character" w:customStyle="1" w:styleId="ZpatChar">
    <w:name w:val="Zápatí Char"/>
    <w:basedOn w:val="Standardnpsmoodstavce"/>
    <w:link w:val="Zpat"/>
    <w:uiPriority w:val="99"/>
    <w:rsid w:val="00A76280"/>
    <w:rPr>
      <w:rFonts w:ascii="Calibri" w:hAnsi="Calibri"/>
      <w:sz w:val="24"/>
      <w:szCs w:val="24"/>
      <w:lang w:val="cs-CZ" w:bidi="ar-SA"/>
    </w:rPr>
  </w:style>
  <w:style w:type="paragraph" w:styleId="Textkomente">
    <w:name w:val="annotation text"/>
    <w:basedOn w:val="Normln"/>
    <w:link w:val="TextkomenteChar"/>
    <w:semiHidden/>
    <w:rsid w:val="00A76280"/>
    <w:rPr>
      <w:rFonts w:ascii="Times New Roman" w:hAnsi="Times New Roman"/>
      <w:sz w:val="20"/>
      <w:szCs w:val="20"/>
      <w:lang w:eastAsia="cs-CZ"/>
    </w:rPr>
  </w:style>
  <w:style w:type="character" w:customStyle="1" w:styleId="TextkomenteChar">
    <w:name w:val="Text komentáře Char"/>
    <w:basedOn w:val="Standardnpsmoodstavce"/>
    <w:link w:val="Textkomente"/>
    <w:semiHidden/>
    <w:rsid w:val="00A76280"/>
    <w:rPr>
      <w:lang w:eastAsia="cs-CZ" w:bidi="ar-SA"/>
    </w:rPr>
  </w:style>
  <w:style w:type="paragraph" w:styleId="Zkladntextodsazen2">
    <w:name w:val="Body Text Indent 2"/>
    <w:basedOn w:val="Normln"/>
    <w:link w:val="Zkladntextodsazen2Char"/>
    <w:rsid w:val="00A76280"/>
    <w:pPr>
      <w:spacing w:after="120" w:line="480" w:lineRule="auto"/>
      <w:ind w:left="283"/>
    </w:pPr>
  </w:style>
  <w:style w:type="character" w:customStyle="1" w:styleId="Zkladntextodsazen2Char">
    <w:name w:val="Základní text odsazený 2 Char"/>
    <w:basedOn w:val="Standardnpsmoodstavce"/>
    <w:link w:val="Zkladntextodsazen2"/>
    <w:rsid w:val="00A76280"/>
    <w:rPr>
      <w:rFonts w:ascii="Calibri" w:hAnsi="Calibri"/>
      <w:sz w:val="24"/>
      <w:szCs w:val="24"/>
      <w:lang w:val="cs-CZ" w:eastAsia="en-US" w:bidi="ar-SA"/>
    </w:rPr>
  </w:style>
  <w:style w:type="paragraph" w:customStyle="1" w:styleId="JVS2">
    <w:name w:val="JVS_2"/>
    <w:basedOn w:val="Normln"/>
    <w:rsid w:val="00A76280"/>
    <w:pPr>
      <w:tabs>
        <w:tab w:val="left" w:pos="1440"/>
      </w:tabs>
      <w:spacing w:line="360" w:lineRule="auto"/>
    </w:pPr>
    <w:rPr>
      <w:rFonts w:ascii="Arial" w:eastAsia="Calibri" w:hAnsi="Arial" w:cs="Arial"/>
      <w:b/>
      <w:bCs/>
      <w:kern w:val="32"/>
      <w:szCs w:val="32"/>
      <w:lang w:eastAsia="cs-CZ"/>
    </w:rPr>
  </w:style>
  <w:style w:type="paragraph" w:customStyle="1" w:styleId="JVS1">
    <w:name w:val="JVS_1"/>
    <w:rsid w:val="00A76280"/>
    <w:pPr>
      <w:tabs>
        <w:tab w:val="left" w:pos="1440"/>
      </w:tabs>
      <w:spacing w:line="360" w:lineRule="auto"/>
    </w:pPr>
    <w:rPr>
      <w:rFonts w:ascii="Arial" w:eastAsia="Calibri" w:hAnsi="Arial" w:cs="Arial"/>
      <w:b/>
      <w:bCs/>
      <w:kern w:val="32"/>
      <w:sz w:val="28"/>
      <w:szCs w:val="32"/>
    </w:rPr>
  </w:style>
  <w:style w:type="paragraph" w:customStyle="1" w:styleId="Smlouva-slo">
    <w:name w:val="Smlouva-číslo"/>
    <w:basedOn w:val="Normln"/>
    <w:rsid w:val="00A76280"/>
    <w:pPr>
      <w:widowControl w:val="0"/>
      <w:spacing w:line="240" w:lineRule="atLeast"/>
    </w:pPr>
    <w:rPr>
      <w:rFonts w:ascii="Times New Roman" w:eastAsia="Calibri" w:hAnsi="Times New Roman"/>
      <w:szCs w:val="20"/>
      <w:lang w:eastAsia="cs-CZ"/>
    </w:rPr>
  </w:style>
  <w:style w:type="paragraph" w:customStyle="1" w:styleId="Import5">
    <w:name w:val="Import 5"/>
    <w:basedOn w:val="Normln"/>
    <w:rsid w:val="00A7628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lang w:eastAsia="cs-CZ"/>
    </w:rPr>
  </w:style>
  <w:style w:type="paragraph" w:customStyle="1" w:styleId="Import3">
    <w:name w:val="Import 3"/>
    <w:basedOn w:val="Normln"/>
    <w:rsid w:val="00A7628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Calibri" w:hAnsi="Courier New" w:cs="Courier New"/>
      <w:lang w:eastAsia="cs-CZ"/>
    </w:rPr>
  </w:style>
  <w:style w:type="paragraph" w:customStyle="1" w:styleId="Import16">
    <w:name w:val="Import 16"/>
    <w:basedOn w:val="Normln"/>
    <w:rsid w:val="00A76280"/>
    <w:pPr>
      <w:widowControl w:val="0"/>
      <w:tabs>
        <w:tab w:val="left" w:pos="864"/>
      </w:tabs>
      <w:autoSpaceDE w:val="0"/>
      <w:autoSpaceDN w:val="0"/>
      <w:adjustRightInd w:val="0"/>
      <w:ind w:hanging="144"/>
    </w:pPr>
    <w:rPr>
      <w:rFonts w:ascii="Courier New" w:eastAsia="Calibri" w:hAnsi="Courier New" w:cs="Courier New"/>
      <w:lang w:eastAsia="cs-CZ"/>
    </w:rPr>
  </w:style>
  <w:style w:type="paragraph" w:customStyle="1" w:styleId="OdstavecSmlouvy">
    <w:name w:val="OdstavecSmlouvy"/>
    <w:basedOn w:val="Normln"/>
    <w:rsid w:val="00A76280"/>
    <w:pPr>
      <w:keepLines/>
      <w:tabs>
        <w:tab w:val="left" w:pos="426"/>
        <w:tab w:val="left" w:pos="1701"/>
      </w:tabs>
      <w:spacing w:after="120"/>
    </w:pPr>
    <w:rPr>
      <w:rFonts w:ascii="Times New Roman" w:eastAsia="Calibri" w:hAnsi="Times New Roman"/>
      <w:szCs w:val="20"/>
      <w:lang w:eastAsia="cs-CZ"/>
    </w:rPr>
  </w:style>
  <w:style w:type="character" w:styleId="slostrnky">
    <w:name w:val="page number"/>
    <w:basedOn w:val="Standardnpsmoodstavce"/>
    <w:rsid w:val="00A76280"/>
    <w:rPr>
      <w:rFonts w:cs="Times New Roman"/>
    </w:rPr>
  </w:style>
  <w:style w:type="character" w:customStyle="1" w:styleId="Nadpis1Char">
    <w:name w:val="Nadpis 1 Char"/>
    <w:basedOn w:val="Standardnpsmoodstavce"/>
    <w:link w:val="Nadpis1"/>
    <w:rsid w:val="00FC2B5B"/>
    <w:rPr>
      <w:rFonts w:ascii="Arial" w:eastAsia="Microsoft YaHei" w:hAnsi="Arial" w:cs="Mangal"/>
      <w:b/>
      <w:bCs/>
      <w:kern w:val="1"/>
      <w:sz w:val="32"/>
      <w:szCs w:val="32"/>
      <w:lang w:eastAsia="hi-IN" w:bidi="hi-IN"/>
    </w:rPr>
  </w:style>
  <w:style w:type="paragraph" w:styleId="Zkladntext">
    <w:name w:val="Body Text"/>
    <w:basedOn w:val="Normln"/>
    <w:link w:val="ZkladntextChar"/>
    <w:uiPriority w:val="99"/>
    <w:semiHidden/>
    <w:unhideWhenUsed/>
    <w:rsid w:val="00FC2B5B"/>
    <w:pPr>
      <w:spacing w:after="120"/>
    </w:pPr>
  </w:style>
  <w:style w:type="character" w:customStyle="1" w:styleId="ZkladntextChar">
    <w:name w:val="Základní text Char"/>
    <w:basedOn w:val="Standardnpsmoodstavce"/>
    <w:link w:val="Zkladntext"/>
    <w:uiPriority w:val="99"/>
    <w:semiHidden/>
    <w:rsid w:val="00FC2B5B"/>
    <w:rPr>
      <w:rFonts w:ascii="Calibri" w:hAnsi="Calibri"/>
      <w:sz w:val="24"/>
      <w:szCs w:val="24"/>
      <w:lang w:eastAsia="en-US"/>
    </w:rPr>
  </w:style>
  <w:style w:type="character" w:styleId="Odkaznakoment">
    <w:name w:val="annotation reference"/>
    <w:basedOn w:val="Standardnpsmoodstavce"/>
    <w:uiPriority w:val="99"/>
    <w:semiHidden/>
    <w:unhideWhenUsed/>
    <w:rsid w:val="00E12430"/>
    <w:rPr>
      <w:sz w:val="16"/>
      <w:szCs w:val="16"/>
    </w:rPr>
  </w:style>
  <w:style w:type="paragraph" w:styleId="Pedmtkomente">
    <w:name w:val="annotation subject"/>
    <w:basedOn w:val="Textkomente"/>
    <w:next w:val="Textkomente"/>
    <w:link w:val="PedmtkomenteChar"/>
    <w:uiPriority w:val="99"/>
    <w:semiHidden/>
    <w:unhideWhenUsed/>
    <w:rsid w:val="00E12430"/>
    <w:rPr>
      <w:rFonts w:ascii="Calibri" w:hAnsi="Calibri"/>
      <w:b/>
      <w:bCs/>
      <w:lang w:eastAsia="en-US"/>
    </w:rPr>
  </w:style>
  <w:style w:type="character" w:customStyle="1" w:styleId="PedmtkomenteChar">
    <w:name w:val="Předmět komentáře Char"/>
    <w:basedOn w:val="TextkomenteChar"/>
    <w:link w:val="Pedmtkomente"/>
    <w:uiPriority w:val="99"/>
    <w:semiHidden/>
    <w:rsid w:val="00E12430"/>
    <w:rPr>
      <w:rFonts w:ascii="Calibri" w:hAnsi="Calibri"/>
      <w:b/>
      <w:bCs/>
      <w:lang w:eastAsia="en-US" w:bidi="ar-SA"/>
    </w:rPr>
  </w:style>
  <w:style w:type="paragraph" w:styleId="Revize">
    <w:name w:val="Revision"/>
    <w:hidden/>
    <w:uiPriority w:val="99"/>
    <w:semiHidden/>
    <w:rsid w:val="00E12430"/>
    <w:rPr>
      <w:rFonts w:ascii="Calibri" w:hAnsi="Calibri"/>
      <w:sz w:val="24"/>
      <w:szCs w:val="24"/>
      <w:lang w:eastAsia="en-US"/>
    </w:rPr>
  </w:style>
  <w:style w:type="paragraph" w:styleId="Textbubliny">
    <w:name w:val="Balloon Text"/>
    <w:basedOn w:val="Normln"/>
    <w:link w:val="TextbublinyChar"/>
    <w:uiPriority w:val="99"/>
    <w:semiHidden/>
    <w:unhideWhenUsed/>
    <w:rsid w:val="00E12430"/>
    <w:rPr>
      <w:rFonts w:ascii="Tahoma" w:hAnsi="Tahoma" w:cs="Tahoma"/>
      <w:sz w:val="16"/>
      <w:szCs w:val="16"/>
    </w:rPr>
  </w:style>
  <w:style w:type="character" w:customStyle="1" w:styleId="TextbublinyChar">
    <w:name w:val="Text bubliny Char"/>
    <w:basedOn w:val="Standardnpsmoodstavce"/>
    <w:link w:val="Textbubliny"/>
    <w:uiPriority w:val="99"/>
    <w:semiHidden/>
    <w:rsid w:val="00E12430"/>
    <w:rPr>
      <w:rFonts w:ascii="Tahoma" w:hAnsi="Tahoma" w:cs="Tahoma"/>
      <w:sz w:val="16"/>
      <w:szCs w:val="16"/>
      <w:lang w:eastAsia="en-US"/>
    </w:rPr>
  </w:style>
  <w:style w:type="paragraph" w:styleId="Odstavecseseznamem">
    <w:name w:val="List Paragraph"/>
    <w:basedOn w:val="Normln"/>
    <w:link w:val="OdstavecseseznamemChar"/>
    <w:uiPriority w:val="34"/>
    <w:qFormat/>
    <w:rsid w:val="00B46204"/>
    <w:pPr>
      <w:ind w:left="720"/>
      <w:contextualSpacing/>
    </w:pPr>
  </w:style>
  <w:style w:type="character" w:customStyle="1" w:styleId="OdstavecseseznamemChar">
    <w:name w:val="Odstavec se seznamem Char"/>
    <w:link w:val="Odstavecseseznamem"/>
    <w:uiPriority w:val="34"/>
    <w:locked/>
    <w:rsid w:val="001D52EA"/>
    <w:rPr>
      <w:rFonts w:ascii="Calibri" w:hAnsi="Calibr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pPr>
        <w:spacing w:before="120" w:line="276" w:lineRule="auto"/>
        <w:ind w:left="357" w:hanging="3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6280"/>
    <w:rPr>
      <w:rFonts w:ascii="Calibri" w:hAnsi="Calibri"/>
      <w:sz w:val="24"/>
      <w:szCs w:val="24"/>
      <w:lang w:eastAsia="en-US"/>
    </w:rPr>
  </w:style>
  <w:style w:type="paragraph" w:styleId="Nadpis1">
    <w:name w:val="heading 1"/>
    <w:basedOn w:val="Normln"/>
    <w:next w:val="Zkladntext"/>
    <w:link w:val="Nadpis1Char"/>
    <w:qFormat/>
    <w:rsid w:val="00FC2B5B"/>
    <w:pPr>
      <w:keepNext/>
      <w:widowControl w:val="0"/>
      <w:numPr>
        <w:numId w:val="14"/>
      </w:numPr>
      <w:suppressAutoHyphens/>
      <w:spacing w:before="240" w:after="120"/>
      <w:outlineLvl w:val="0"/>
    </w:pPr>
    <w:rPr>
      <w:rFonts w:ascii="Arial" w:eastAsia="Microsoft YaHei" w:hAnsi="Arial" w:cs="Mangal"/>
      <w:b/>
      <w:bCs/>
      <w:kern w:val="1"/>
      <w:sz w:val="32"/>
      <w:szCs w:val="32"/>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76280"/>
    <w:pPr>
      <w:tabs>
        <w:tab w:val="center" w:pos="4536"/>
        <w:tab w:val="right" w:pos="9072"/>
      </w:tabs>
    </w:pPr>
  </w:style>
  <w:style w:type="character" w:customStyle="1" w:styleId="ZhlavChar">
    <w:name w:val="Záhlaví Char"/>
    <w:basedOn w:val="Standardnpsmoodstavce"/>
    <w:link w:val="Zhlav"/>
    <w:rsid w:val="00A76280"/>
    <w:rPr>
      <w:rFonts w:ascii="Calibri" w:hAnsi="Calibri"/>
      <w:sz w:val="24"/>
      <w:szCs w:val="24"/>
      <w:lang w:val="cs-CZ" w:bidi="ar-SA"/>
    </w:rPr>
  </w:style>
  <w:style w:type="paragraph" w:styleId="Zpat">
    <w:name w:val="footer"/>
    <w:basedOn w:val="Normln"/>
    <w:link w:val="ZpatChar"/>
    <w:uiPriority w:val="99"/>
    <w:rsid w:val="00A76280"/>
    <w:pPr>
      <w:tabs>
        <w:tab w:val="center" w:pos="4536"/>
        <w:tab w:val="right" w:pos="9072"/>
      </w:tabs>
    </w:pPr>
  </w:style>
  <w:style w:type="character" w:customStyle="1" w:styleId="ZpatChar">
    <w:name w:val="Zápatí Char"/>
    <w:basedOn w:val="Standardnpsmoodstavce"/>
    <w:link w:val="Zpat"/>
    <w:uiPriority w:val="99"/>
    <w:rsid w:val="00A76280"/>
    <w:rPr>
      <w:rFonts w:ascii="Calibri" w:hAnsi="Calibri"/>
      <w:sz w:val="24"/>
      <w:szCs w:val="24"/>
      <w:lang w:val="cs-CZ" w:bidi="ar-SA"/>
    </w:rPr>
  </w:style>
  <w:style w:type="paragraph" w:styleId="Textkomente">
    <w:name w:val="annotation text"/>
    <w:basedOn w:val="Normln"/>
    <w:link w:val="TextkomenteChar"/>
    <w:semiHidden/>
    <w:rsid w:val="00A76280"/>
    <w:rPr>
      <w:rFonts w:ascii="Times New Roman" w:hAnsi="Times New Roman"/>
      <w:sz w:val="20"/>
      <w:szCs w:val="20"/>
      <w:lang w:eastAsia="cs-CZ"/>
    </w:rPr>
  </w:style>
  <w:style w:type="character" w:customStyle="1" w:styleId="TextkomenteChar">
    <w:name w:val="Text komentáře Char"/>
    <w:basedOn w:val="Standardnpsmoodstavce"/>
    <w:link w:val="Textkomente"/>
    <w:semiHidden/>
    <w:rsid w:val="00A76280"/>
    <w:rPr>
      <w:lang w:eastAsia="cs-CZ" w:bidi="ar-SA"/>
    </w:rPr>
  </w:style>
  <w:style w:type="paragraph" w:styleId="Zkladntextodsazen2">
    <w:name w:val="Body Text Indent 2"/>
    <w:basedOn w:val="Normln"/>
    <w:link w:val="Zkladntextodsazen2Char"/>
    <w:rsid w:val="00A76280"/>
    <w:pPr>
      <w:spacing w:after="120" w:line="480" w:lineRule="auto"/>
      <w:ind w:left="283"/>
    </w:pPr>
  </w:style>
  <w:style w:type="character" w:customStyle="1" w:styleId="Zkladntextodsazen2Char">
    <w:name w:val="Základní text odsazený 2 Char"/>
    <w:basedOn w:val="Standardnpsmoodstavce"/>
    <w:link w:val="Zkladntextodsazen2"/>
    <w:rsid w:val="00A76280"/>
    <w:rPr>
      <w:rFonts w:ascii="Calibri" w:hAnsi="Calibri"/>
      <w:sz w:val="24"/>
      <w:szCs w:val="24"/>
      <w:lang w:val="cs-CZ" w:eastAsia="en-US" w:bidi="ar-SA"/>
    </w:rPr>
  </w:style>
  <w:style w:type="paragraph" w:customStyle="1" w:styleId="JVS2">
    <w:name w:val="JVS_2"/>
    <w:basedOn w:val="Normln"/>
    <w:rsid w:val="00A76280"/>
    <w:pPr>
      <w:tabs>
        <w:tab w:val="left" w:pos="1440"/>
      </w:tabs>
      <w:spacing w:line="360" w:lineRule="auto"/>
    </w:pPr>
    <w:rPr>
      <w:rFonts w:ascii="Arial" w:eastAsia="Calibri" w:hAnsi="Arial" w:cs="Arial"/>
      <w:b/>
      <w:bCs/>
      <w:kern w:val="32"/>
      <w:szCs w:val="32"/>
      <w:lang w:eastAsia="cs-CZ"/>
    </w:rPr>
  </w:style>
  <w:style w:type="paragraph" w:customStyle="1" w:styleId="JVS1">
    <w:name w:val="JVS_1"/>
    <w:rsid w:val="00A76280"/>
    <w:pPr>
      <w:tabs>
        <w:tab w:val="left" w:pos="1440"/>
      </w:tabs>
      <w:spacing w:line="360" w:lineRule="auto"/>
    </w:pPr>
    <w:rPr>
      <w:rFonts w:ascii="Arial" w:eastAsia="Calibri" w:hAnsi="Arial" w:cs="Arial"/>
      <w:b/>
      <w:bCs/>
      <w:kern w:val="32"/>
      <w:sz w:val="28"/>
      <w:szCs w:val="32"/>
    </w:rPr>
  </w:style>
  <w:style w:type="paragraph" w:customStyle="1" w:styleId="Smlouva-slo">
    <w:name w:val="Smlouva-číslo"/>
    <w:basedOn w:val="Normln"/>
    <w:rsid w:val="00A76280"/>
    <w:pPr>
      <w:widowControl w:val="0"/>
      <w:spacing w:line="240" w:lineRule="atLeast"/>
    </w:pPr>
    <w:rPr>
      <w:rFonts w:ascii="Times New Roman" w:eastAsia="Calibri" w:hAnsi="Times New Roman"/>
      <w:szCs w:val="20"/>
      <w:lang w:eastAsia="cs-CZ"/>
    </w:rPr>
  </w:style>
  <w:style w:type="paragraph" w:customStyle="1" w:styleId="Import5">
    <w:name w:val="Import 5"/>
    <w:basedOn w:val="Normln"/>
    <w:rsid w:val="00A7628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lang w:eastAsia="cs-CZ"/>
    </w:rPr>
  </w:style>
  <w:style w:type="paragraph" w:customStyle="1" w:styleId="Import3">
    <w:name w:val="Import 3"/>
    <w:basedOn w:val="Normln"/>
    <w:rsid w:val="00A7628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Calibri" w:hAnsi="Courier New" w:cs="Courier New"/>
      <w:lang w:eastAsia="cs-CZ"/>
    </w:rPr>
  </w:style>
  <w:style w:type="paragraph" w:customStyle="1" w:styleId="Import16">
    <w:name w:val="Import 16"/>
    <w:basedOn w:val="Normln"/>
    <w:rsid w:val="00A76280"/>
    <w:pPr>
      <w:widowControl w:val="0"/>
      <w:tabs>
        <w:tab w:val="left" w:pos="864"/>
      </w:tabs>
      <w:autoSpaceDE w:val="0"/>
      <w:autoSpaceDN w:val="0"/>
      <w:adjustRightInd w:val="0"/>
      <w:ind w:hanging="144"/>
    </w:pPr>
    <w:rPr>
      <w:rFonts w:ascii="Courier New" w:eastAsia="Calibri" w:hAnsi="Courier New" w:cs="Courier New"/>
      <w:lang w:eastAsia="cs-CZ"/>
    </w:rPr>
  </w:style>
  <w:style w:type="paragraph" w:customStyle="1" w:styleId="OdstavecSmlouvy">
    <w:name w:val="OdstavecSmlouvy"/>
    <w:basedOn w:val="Normln"/>
    <w:rsid w:val="00A76280"/>
    <w:pPr>
      <w:keepLines/>
      <w:tabs>
        <w:tab w:val="left" w:pos="426"/>
        <w:tab w:val="left" w:pos="1701"/>
      </w:tabs>
      <w:spacing w:after="120"/>
    </w:pPr>
    <w:rPr>
      <w:rFonts w:ascii="Times New Roman" w:eastAsia="Calibri" w:hAnsi="Times New Roman"/>
      <w:szCs w:val="20"/>
      <w:lang w:eastAsia="cs-CZ"/>
    </w:rPr>
  </w:style>
  <w:style w:type="character" w:styleId="slostrnky">
    <w:name w:val="page number"/>
    <w:basedOn w:val="Standardnpsmoodstavce"/>
    <w:rsid w:val="00A76280"/>
    <w:rPr>
      <w:rFonts w:cs="Times New Roman"/>
    </w:rPr>
  </w:style>
  <w:style w:type="character" w:customStyle="1" w:styleId="Nadpis1Char">
    <w:name w:val="Nadpis 1 Char"/>
    <w:basedOn w:val="Standardnpsmoodstavce"/>
    <w:link w:val="Nadpis1"/>
    <w:rsid w:val="00FC2B5B"/>
    <w:rPr>
      <w:rFonts w:ascii="Arial" w:eastAsia="Microsoft YaHei" w:hAnsi="Arial" w:cs="Mangal"/>
      <w:b/>
      <w:bCs/>
      <w:kern w:val="1"/>
      <w:sz w:val="32"/>
      <w:szCs w:val="32"/>
      <w:lang w:eastAsia="hi-IN" w:bidi="hi-IN"/>
    </w:rPr>
  </w:style>
  <w:style w:type="paragraph" w:styleId="Zkladntext">
    <w:name w:val="Body Text"/>
    <w:basedOn w:val="Normln"/>
    <w:link w:val="ZkladntextChar"/>
    <w:uiPriority w:val="99"/>
    <w:semiHidden/>
    <w:unhideWhenUsed/>
    <w:rsid w:val="00FC2B5B"/>
    <w:pPr>
      <w:spacing w:after="120"/>
    </w:pPr>
  </w:style>
  <w:style w:type="character" w:customStyle="1" w:styleId="ZkladntextChar">
    <w:name w:val="Základní text Char"/>
    <w:basedOn w:val="Standardnpsmoodstavce"/>
    <w:link w:val="Zkladntext"/>
    <w:uiPriority w:val="99"/>
    <w:semiHidden/>
    <w:rsid w:val="00FC2B5B"/>
    <w:rPr>
      <w:rFonts w:ascii="Calibri" w:hAnsi="Calibri"/>
      <w:sz w:val="24"/>
      <w:szCs w:val="24"/>
      <w:lang w:eastAsia="en-US"/>
    </w:rPr>
  </w:style>
  <w:style w:type="character" w:styleId="Odkaznakoment">
    <w:name w:val="annotation reference"/>
    <w:basedOn w:val="Standardnpsmoodstavce"/>
    <w:uiPriority w:val="99"/>
    <w:semiHidden/>
    <w:unhideWhenUsed/>
    <w:rsid w:val="00E12430"/>
    <w:rPr>
      <w:sz w:val="16"/>
      <w:szCs w:val="16"/>
    </w:rPr>
  </w:style>
  <w:style w:type="paragraph" w:styleId="Pedmtkomente">
    <w:name w:val="annotation subject"/>
    <w:basedOn w:val="Textkomente"/>
    <w:next w:val="Textkomente"/>
    <w:link w:val="PedmtkomenteChar"/>
    <w:uiPriority w:val="99"/>
    <w:semiHidden/>
    <w:unhideWhenUsed/>
    <w:rsid w:val="00E12430"/>
    <w:rPr>
      <w:rFonts w:ascii="Calibri" w:hAnsi="Calibri"/>
      <w:b/>
      <w:bCs/>
      <w:lang w:eastAsia="en-US"/>
    </w:rPr>
  </w:style>
  <w:style w:type="character" w:customStyle="1" w:styleId="PedmtkomenteChar">
    <w:name w:val="Předmět komentáře Char"/>
    <w:basedOn w:val="TextkomenteChar"/>
    <w:link w:val="Pedmtkomente"/>
    <w:uiPriority w:val="99"/>
    <w:semiHidden/>
    <w:rsid w:val="00E12430"/>
    <w:rPr>
      <w:rFonts w:ascii="Calibri" w:hAnsi="Calibri"/>
      <w:b/>
      <w:bCs/>
      <w:lang w:eastAsia="en-US" w:bidi="ar-SA"/>
    </w:rPr>
  </w:style>
  <w:style w:type="paragraph" w:styleId="Revize">
    <w:name w:val="Revision"/>
    <w:hidden/>
    <w:uiPriority w:val="99"/>
    <w:semiHidden/>
    <w:rsid w:val="00E12430"/>
    <w:rPr>
      <w:rFonts w:ascii="Calibri" w:hAnsi="Calibri"/>
      <w:sz w:val="24"/>
      <w:szCs w:val="24"/>
      <w:lang w:eastAsia="en-US"/>
    </w:rPr>
  </w:style>
  <w:style w:type="paragraph" w:styleId="Textbubliny">
    <w:name w:val="Balloon Text"/>
    <w:basedOn w:val="Normln"/>
    <w:link w:val="TextbublinyChar"/>
    <w:uiPriority w:val="99"/>
    <w:semiHidden/>
    <w:unhideWhenUsed/>
    <w:rsid w:val="00E12430"/>
    <w:rPr>
      <w:rFonts w:ascii="Tahoma" w:hAnsi="Tahoma" w:cs="Tahoma"/>
      <w:sz w:val="16"/>
      <w:szCs w:val="16"/>
    </w:rPr>
  </w:style>
  <w:style w:type="character" w:customStyle="1" w:styleId="TextbublinyChar">
    <w:name w:val="Text bubliny Char"/>
    <w:basedOn w:val="Standardnpsmoodstavce"/>
    <w:link w:val="Textbubliny"/>
    <w:uiPriority w:val="99"/>
    <w:semiHidden/>
    <w:rsid w:val="00E12430"/>
    <w:rPr>
      <w:rFonts w:ascii="Tahoma" w:hAnsi="Tahoma" w:cs="Tahoma"/>
      <w:sz w:val="16"/>
      <w:szCs w:val="16"/>
      <w:lang w:eastAsia="en-US"/>
    </w:rPr>
  </w:style>
  <w:style w:type="paragraph" w:styleId="Odstavecseseznamem">
    <w:name w:val="List Paragraph"/>
    <w:basedOn w:val="Normln"/>
    <w:link w:val="OdstavecseseznamemChar"/>
    <w:uiPriority w:val="34"/>
    <w:qFormat/>
    <w:rsid w:val="00B46204"/>
    <w:pPr>
      <w:ind w:left="720"/>
      <w:contextualSpacing/>
    </w:pPr>
  </w:style>
  <w:style w:type="character" w:customStyle="1" w:styleId="OdstavecseseznamemChar">
    <w:name w:val="Odstavec se seznamem Char"/>
    <w:link w:val="Odstavecseseznamem"/>
    <w:uiPriority w:val="34"/>
    <w:locked/>
    <w:rsid w:val="001D52EA"/>
    <w:rPr>
      <w:rFonts w:ascii="Calibri" w:hAnsi="Calibri"/>
      <w:sz w:val="24"/>
      <w:szCs w:val="24"/>
      <w:lang w:eastAsia="en-US"/>
    </w:rPr>
  </w:style>
</w:styles>
</file>

<file path=word/webSettings.xml><?xml version="1.0" encoding="utf-8"?>
<w:webSettings xmlns:r="http://schemas.openxmlformats.org/officeDocument/2006/relationships" xmlns:w="http://schemas.openxmlformats.org/wordprocessingml/2006/main">
  <w:divs>
    <w:div w:id="158078330">
      <w:bodyDiv w:val="1"/>
      <w:marLeft w:val="0"/>
      <w:marRight w:val="0"/>
      <w:marTop w:val="0"/>
      <w:marBottom w:val="0"/>
      <w:divBdr>
        <w:top w:val="none" w:sz="0" w:space="0" w:color="auto"/>
        <w:left w:val="none" w:sz="0" w:space="0" w:color="auto"/>
        <w:bottom w:val="none" w:sz="0" w:space="0" w:color="auto"/>
        <w:right w:val="none" w:sz="0" w:space="0" w:color="auto"/>
      </w:divBdr>
    </w:div>
    <w:div w:id="1040664850">
      <w:bodyDiv w:val="1"/>
      <w:marLeft w:val="0"/>
      <w:marRight w:val="0"/>
      <w:marTop w:val="0"/>
      <w:marBottom w:val="0"/>
      <w:divBdr>
        <w:top w:val="none" w:sz="0" w:space="0" w:color="auto"/>
        <w:left w:val="none" w:sz="0" w:space="0" w:color="auto"/>
        <w:bottom w:val="none" w:sz="0" w:space="0" w:color="auto"/>
        <w:right w:val="none" w:sz="0" w:space="0" w:color="auto"/>
      </w:divBdr>
    </w:div>
    <w:div w:id="1056663038">
      <w:bodyDiv w:val="1"/>
      <w:marLeft w:val="0"/>
      <w:marRight w:val="0"/>
      <w:marTop w:val="0"/>
      <w:marBottom w:val="0"/>
      <w:divBdr>
        <w:top w:val="none" w:sz="0" w:space="0" w:color="auto"/>
        <w:left w:val="none" w:sz="0" w:space="0" w:color="auto"/>
        <w:bottom w:val="none" w:sz="0" w:space="0" w:color="auto"/>
        <w:right w:val="none" w:sz="0" w:space="0" w:color="auto"/>
      </w:divBdr>
    </w:div>
    <w:div w:id="1097361345">
      <w:bodyDiv w:val="1"/>
      <w:marLeft w:val="0"/>
      <w:marRight w:val="0"/>
      <w:marTop w:val="0"/>
      <w:marBottom w:val="0"/>
      <w:divBdr>
        <w:top w:val="none" w:sz="0" w:space="0" w:color="auto"/>
        <w:left w:val="none" w:sz="0" w:space="0" w:color="auto"/>
        <w:bottom w:val="none" w:sz="0" w:space="0" w:color="auto"/>
        <w:right w:val="none" w:sz="0" w:space="0" w:color="auto"/>
      </w:divBdr>
    </w:div>
    <w:div w:id="1369917385">
      <w:bodyDiv w:val="1"/>
      <w:marLeft w:val="0"/>
      <w:marRight w:val="0"/>
      <w:marTop w:val="0"/>
      <w:marBottom w:val="0"/>
      <w:divBdr>
        <w:top w:val="none" w:sz="0" w:space="0" w:color="auto"/>
        <w:left w:val="none" w:sz="0" w:space="0" w:color="auto"/>
        <w:bottom w:val="none" w:sz="0" w:space="0" w:color="auto"/>
        <w:right w:val="none" w:sz="0" w:space="0" w:color="auto"/>
      </w:divBdr>
    </w:div>
    <w:div w:id="155014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2077</Words>
  <Characters>12257</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Martin</dc:creator>
  <cp:lastModifiedBy>Gabriela Čepová</cp:lastModifiedBy>
  <cp:revision>3</cp:revision>
  <cp:lastPrinted>2018-09-11T15:43:00Z</cp:lastPrinted>
  <dcterms:created xsi:type="dcterms:W3CDTF">2018-10-04T13:11:00Z</dcterms:created>
  <dcterms:modified xsi:type="dcterms:W3CDTF">2018-10-05T05:33:00Z</dcterms:modified>
</cp:coreProperties>
</file>