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AA" w:rsidRDefault="005C5C55">
      <w:pPr>
        <w:pStyle w:val="Zkladntext30"/>
        <w:framePr w:w="1948" w:h="356" w:wrap="none" w:hAnchor="page" w:x="9321" w:y="1"/>
        <w:shd w:val="clear" w:color="auto" w:fill="auto"/>
        <w:spacing w:after="0"/>
        <w:jc w:val="right"/>
      </w:pPr>
      <w:r>
        <w:t>OBJEDNÁVKA</w:t>
      </w:r>
    </w:p>
    <w:p w:rsidR="00D003AA" w:rsidRDefault="00D003AA">
      <w:pPr>
        <w:spacing w:after="355" w:line="1" w:lineRule="exact"/>
      </w:pPr>
    </w:p>
    <w:p w:rsidR="00D003AA" w:rsidRDefault="00D003AA">
      <w:pPr>
        <w:spacing w:line="1" w:lineRule="exact"/>
        <w:sectPr w:rsidR="00D003AA">
          <w:footerReference w:type="default" r:id="rId6"/>
          <w:pgSz w:w="11900" w:h="16840"/>
          <w:pgMar w:top="259" w:right="615" w:bottom="422" w:left="543" w:header="0" w:footer="3" w:gutter="0"/>
          <w:pgNumType w:start="1"/>
          <w:cols w:space="720"/>
          <w:noEndnote/>
          <w:docGrid w:linePitch="360"/>
        </w:sectPr>
      </w:pPr>
    </w:p>
    <w:p w:rsidR="00D003AA" w:rsidRDefault="005C5C5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406400</wp:posOffset>
                </wp:positionH>
                <wp:positionV relativeFrom="paragraph">
                  <wp:posOffset>12700</wp:posOffset>
                </wp:positionV>
                <wp:extent cx="934720" cy="14414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2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03AA" w:rsidRDefault="005C5C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-1926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32.pt;margin-top:1.pt;width:73.599999999999994pt;height:11.3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-1926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003AA" w:rsidRDefault="005C5C55">
      <w:pPr>
        <w:pStyle w:val="Zkladntext20"/>
        <w:shd w:val="clear" w:color="auto" w:fill="auto"/>
        <w:spacing w:line="240" w:lineRule="auto"/>
        <w:rPr>
          <w:sz w:val="26"/>
          <w:szCs w:val="26"/>
        </w:rPr>
        <w:sectPr w:rsidR="00D003AA">
          <w:type w:val="continuous"/>
          <w:pgSz w:w="11900" w:h="16840"/>
          <w:pgMar w:top="259" w:right="2779" w:bottom="721" w:left="5799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1926/2018</w:t>
      </w:r>
    </w:p>
    <w:p w:rsidR="00D003AA" w:rsidRDefault="00D003AA">
      <w:pPr>
        <w:spacing w:line="44" w:lineRule="exact"/>
        <w:rPr>
          <w:sz w:val="4"/>
          <w:szCs w:val="4"/>
        </w:rPr>
      </w:pPr>
    </w:p>
    <w:p w:rsidR="00D003AA" w:rsidRDefault="00D003AA">
      <w:pPr>
        <w:spacing w:line="1" w:lineRule="exact"/>
        <w:sectPr w:rsidR="00D003AA">
          <w:type w:val="continuous"/>
          <w:pgSz w:w="11900" w:h="16840"/>
          <w:pgMar w:top="259" w:right="0" w:bottom="721" w:left="0" w:header="0" w:footer="3" w:gutter="0"/>
          <w:cols w:space="720"/>
          <w:noEndnote/>
          <w:docGrid w:linePitch="360"/>
        </w:sectPr>
      </w:pPr>
    </w:p>
    <w:p w:rsidR="00D003AA" w:rsidRDefault="005C5C5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3698240</wp:posOffset>
                </wp:positionH>
                <wp:positionV relativeFrom="paragraph">
                  <wp:posOffset>12700</wp:posOffset>
                </wp:positionV>
                <wp:extent cx="1113155" cy="40449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55" cy="404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03AA" w:rsidRDefault="005C5C55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D003AA" w:rsidRDefault="005C5C5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MEGAPIXEL </w:t>
                            </w:r>
                            <w:r>
                              <w:t>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91.19999999999999pt;margin-top:1.pt;width:87.650000000000006pt;height:31.8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MEGAPIXEL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3686810</wp:posOffset>
                </wp:positionH>
                <wp:positionV relativeFrom="paragraph">
                  <wp:posOffset>514350</wp:posOffset>
                </wp:positionV>
                <wp:extent cx="1085850" cy="43434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34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03AA" w:rsidRDefault="005C5C55">
                            <w:pPr>
                              <w:pStyle w:val="Zkladntext20"/>
                              <w:shd w:val="clear" w:color="auto" w:fill="auto"/>
                              <w:spacing w:line="252" w:lineRule="auto"/>
                            </w:pPr>
                            <w:r>
                              <w:t>Komunardů 1584/42 170 00 Praha 7</w:t>
                            </w:r>
                          </w:p>
                          <w:p w:rsidR="00D003AA" w:rsidRDefault="005C5C55">
                            <w:pPr>
                              <w:pStyle w:val="Zkladntext20"/>
                              <w:shd w:val="clear" w:color="auto" w:fill="auto"/>
                              <w:spacing w:line="252" w:lineRule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90.30000000000001pt;margin-top:40.5pt;width:85.5pt;height:34.200000000000003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Komunardů 1584/42 170 00 Praha 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003AA" w:rsidRDefault="005C5C55">
      <w:pPr>
        <w:pStyle w:val="Zkladntext20"/>
        <w:shd w:val="clear" w:color="auto" w:fill="auto"/>
        <w:spacing w:after="60" w:line="240" w:lineRule="auto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D003AA" w:rsidRDefault="005C5C55">
      <w:pPr>
        <w:pStyle w:val="Zkladntext1"/>
        <w:shd w:val="clear" w:color="auto" w:fill="auto"/>
      </w:pPr>
      <w:r>
        <w:t>Národní galerie v Praze</w:t>
      </w:r>
    </w:p>
    <w:p w:rsidR="00D003AA" w:rsidRDefault="005C5C55">
      <w:pPr>
        <w:pStyle w:val="Zkladntext1"/>
        <w:shd w:val="clear" w:color="auto" w:fill="auto"/>
      </w:pPr>
      <w:r>
        <w:t>Staroměstské náměstí 12</w:t>
      </w:r>
    </w:p>
    <w:p w:rsidR="00D003AA" w:rsidRDefault="005C5C55">
      <w:pPr>
        <w:pStyle w:val="Zkladntext1"/>
        <w:shd w:val="clear" w:color="auto" w:fill="auto"/>
        <w:spacing w:after="180"/>
      </w:pPr>
      <w:r>
        <w:t>110 15 Praha 1</w:t>
      </w:r>
    </w:p>
    <w:p w:rsidR="00C44746" w:rsidRDefault="005C5C55">
      <w:pPr>
        <w:pStyle w:val="Zkladntext1"/>
        <w:shd w:val="clear" w:color="auto" w:fill="auto"/>
      </w:pPr>
      <w:r>
        <w:t xml:space="preserve">Zřízena zákonem </w:t>
      </w:r>
      <w:r>
        <w:t xml:space="preserve">č.148/1949 Sb., </w:t>
      </w:r>
    </w:p>
    <w:p w:rsidR="00D003AA" w:rsidRDefault="005C5C55">
      <w:pPr>
        <w:pStyle w:val="Zkladntext1"/>
        <w:shd w:val="clear" w:color="auto" w:fill="auto"/>
        <w:sectPr w:rsidR="00D003AA">
          <w:type w:val="continuous"/>
          <w:pgSz w:w="11900" w:h="16840"/>
          <w:pgMar w:top="259" w:right="7729" w:bottom="721" w:left="633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D003AA" w:rsidRDefault="00D003AA">
      <w:pPr>
        <w:spacing w:before="109" w:after="109" w:line="240" w:lineRule="exact"/>
        <w:rPr>
          <w:sz w:val="19"/>
          <w:szCs w:val="19"/>
        </w:rPr>
      </w:pPr>
    </w:p>
    <w:p w:rsidR="00D003AA" w:rsidRDefault="00D003AA">
      <w:pPr>
        <w:spacing w:line="1" w:lineRule="exact"/>
        <w:sectPr w:rsidR="00D003AA">
          <w:type w:val="continuous"/>
          <w:pgSz w:w="11900" w:h="16840"/>
          <w:pgMar w:top="259" w:right="0" w:bottom="422" w:left="0" w:header="0" w:footer="3" w:gutter="0"/>
          <w:cols w:space="720"/>
          <w:noEndnote/>
          <w:docGrid w:linePitch="360"/>
        </w:sectPr>
      </w:pPr>
    </w:p>
    <w:p w:rsidR="00D003AA" w:rsidRDefault="005C5C55">
      <w:pPr>
        <w:pStyle w:val="Zkladntext1"/>
        <w:framePr w:w="2444" w:h="230" w:wrap="none" w:vAnchor="text" w:hAnchor="page" w:x="1073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D003AA" w:rsidRDefault="005C5C55">
      <w:pPr>
        <w:pStyle w:val="Zkladntext1"/>
        <w:framePr w:w="2106" w:h="493" w:wrap="none" w:vAnchor="text" w:hAnchor="page" w:x="630" w:y="21"/>
        <w:shd w:val="clear" w:color="auto" w:fill="auto"/>
        <w:spacing w:after="40"/>
      </w:pPr>
      <w:r>
        <w:rPr>
          <w:b/>
          <w:bCs/>
        </w:rPr>
        <w:t>IČ</w:t>
      </w:r>
    </w:p>
    <w:p w:rsidR="00D003AA" w:rsidRDefault="005C5C55">
      <w:pPr>
        <w:pStyle w:val="Zkladntext1"/>
        <w:framePr w:w="2106" w:h="493" w:wrap="none" w:vAnchor="text" w:hAnchor="page" w:x="630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D003AA" w:rsidRDefault="005C5C55">
      <w:pPr>
        <w:pStyle w:val="Zkladntext1"/>
        <w:framePr w:w="1318" w:h="230" w:wrap="none" w:vAnchor="text" w:hAnchor="page" w:x="7477" w:y="21"/>
        <w:shd w:val="clear" w:color="auto" w:fill="auto"/>
      </w:pPr>
      <w:r>
        <w:rPr>
          <w:b/>
          <w:bCs/>
        </w:rPr>
        <w:t xml:space="preserve">DIČ </w:t>
      </w:r>
      <w:r>
        <w:t>CZ25431927</w:t>
      </w:r>
    </w:p>
    <w:p w:rsidR="00D003AA" w:rsidRDefault="005C5C55">
      <w:pPr>
        <w:pStyle w:val="Zkladntext1"/>
        <w:framePr w:w="2383" w:h="536" w:wrap="none" w:vAnchor="text" w:hAnchor="page" w:x="5811" w:y="21"/>
        <w:shd w:val="clear" w:color="auto" w:fill="auto"/>
        <w:spacing w:after="100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25431927</w:t>
      </w:r>
    </w:p>
    <w:p w:rsidR="00D003AA" w:rsidRDefault="005C5C55">
      <w:pPr>
        <w:pStyle w:val="Zkladntext1"/>
        <w:framePr w:w="2383" w:h="536" w:wrap="none" w:vAnchor="text" w:hAnchor="page" w:x="5811" w:y="21"/>
        <w:shd w:val="clear" w:color="auto" w:fill="auto"/>
      </w:pPr>
      <w:r>
        <w:rPr>
          <w:b/>
          <w:bCs/>
        </w:rPr>
        <w:t xml:space="preserve">Datum vystavení </w:t>
      </w:r>
      <w:r>
        <w:t xml:space="preserve"> </w:t>
      </w:r>
      <w:proofErr w:type="gramStart"/>
      <w:r>
        <w:t>24.08.2018</w:t>
      </w:r>
      <w:proofErr w:type="gramEnd"/>
    </w:p>
    <w:p w:rsidR="00D003AA" w:rsidRDefault="005C5C55">
      <w:pPr>
        <w:pStyle w:val="Zkladntext1"/>
        <w:framePr w:w="1058" w:h="540" w:wrap="none" w:vAnchor="text" w:hAnchor="page" w:x="8367" w:y="260"/>
        <w:shd w:val="clear" w:color="auto" w:fill="auto"/>
        <w:spacing w:after="100"/>
      </w:pPr>
      <w:r>
        <w:rPr>
          <w:b/>
          <w:bCs/>
        </w:rPr>
        <w:t>Číslo jednací</w:t>
      </w:r>
    </w:p>
    <w:p w:rsidR="00D003AA" w:rsidRDefault="005C5C55">
      <w:pPr>
        <w:pStyle w:val="Zkladntext1"/>
        <w:framePr w:w="1058" w:h="540" w:wrap="none" w:vAnchor="text" w:hAnchor="page" w:x="8367" w:y="260"/>
        <w:shd w:val="clear" w:color="auto" w:fill="auto"/>
      </w:pPr>
      <w:r>
        <w:rPr>
          <w:b/>
          <w:bCs/>
        </w:rPr>
        <w:t>Smlouva</w:t>
      </w:r>
    </w:p>
    <w:p w:rsidR="00D003AA" w:rsidRDefault="00D003AA">
      <w:pPr>
        <w:spacing w:line="360" w:lineRule="exact"/>
      </w:pPr>
    </w:p>
    <w:p w:rsidR="00D003AA" w:rsidRDefault="00D003AA">
      <w:pPr>
        <w:spacing w:after="438" w:line="1" w:lineRule="exact"/>
      </w:pPr>
    </w:p>
    <w:p w:rsidR="00D003AA" w:rsidRDefault="00D003AA">
      <w:pPr>
        <w:spacing w:line="1" w:lineRule="exact"/>
        <w:sectPr w:rsidR="00D003AA">
          <w:type w:val="continuous"/>
          <w:pgSz w:w="11900" w:h="16840"/>
          <w:pgMar w:top="259" w:right="615" w:bottom="422" w:left="543" w:header="0" w:footer="3" w:gutter="0"/>
          <w:cols w:space="720"/>
          <w:noEndnote/>
          <w:docGrid w:linePitch="360"/>
        </w:sectPr>
      </w:pPr>
    </w:p>
    <w:p w:rsidR="00C44746" w:rsidRDefault="005C5C55">
      <w:pPr>
        <w:pStyle w:val="Zkladntext1"/>
        <w:shd w:val="clear" w:color="auto" w:fill="auto"/>
        <w:spacing w:line="391" w:lineRule="auto"/>
        <w:ind w:left="5280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384" behindDoc="0" locked="0" layoutInCell="1" allowOverlap="1">
                <wp:simplePos x="0" y="0"/>
                <wp:positionH relativeFrom="page">
                  <wp:posOffset>4715510</wp:posOffset>
                </wp:positionH>
                <wp:positionV relativeFrom="paragraph">
                  <wp:posOffset>546100</wp:posOffset>
                </wp:positionV>
                <wp:extent cx="887095" cy="335915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335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03AA" w:rsidRDefault="005C5C55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Platebním příkazem</w:t>
                            </w:r>
                          </w:p>
                          <w:p w:rsidR="00D003AA" w:rsidRDefault="005C5C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30 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71.30000000000001pt;margin-top:43.pt;width:69.849999999999994pt;height:26.449999999999999pt;z-index:-125829369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Platebním příkazem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 dnů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Požadujeme: </w:t>
      </w:r>
    </w:p>
    <w:p w:rsidR="00C44746" w:rsidRDefault="005C5C55">
      <w:pPr>
        <w:pStyle w:val="Zkladntext1"/>
        <w:shd w:val="clear" w:color="auto" w:fill="auto"/>
        <w:spacing w:line="391" w:lineRule="auto"/>
        <w:ind w:left="5280"/>
        <w:rPr>
          <w:b/>
          <w:bCs/>
        </w:rPr>
      </w:pPr>
      <w:r>
        <w:rPr>
          <w:b/>
          <w:bCs/>
        </w:rPr>
        <w:t xml:space="preserve">Termín dodání </w:t>
      </w:r>
    </w:p>
    <w:p w:rsidR="00C44746" w:rsidRDefault="005C5C55">
      <w:pPr>
        <w:pStyle w:val="Zkladntext1"/>
        <w:shd w:val="clear" w:color="auto" w:fill="auto"/>
        <w:spacing w:line="391" w:lineRule="auto"/>
        <w:ind w:left="5280"/>
        <w:rPr>
          <w:b/>
          <w:bCs/>
        </w:rPr>
      </w:pPr>
      <w:r>
        <w:rPr>
          <w:b/>
          <w:bCs/>
        </w:rPr>
        <w:t xml:space="preserve">Způsob dopravy </w:t>
      </w:r>
    </w:p>
    <w:p w:rsidR="00D003AA" w:rsidRDefault="005C5C55">
      <w:pPr>
        <w:pStyle w:val="Zkladntext1"/>
        <w:shd w:val="clear" w:color="auto" w:fill="auto"/>
        <w:spacing w:line="391" w:lineRule="auto"/>
        <w:ind w:left="5280"/>
      </w:pPr>
      <w:r>
        <w:rPr>
          <w:b/>
          <w:bCs/>
        </w:rPr>
        <w:t>Způsob platby Splatnost faktury</w:t>
      </w:r>
    </w:p>
    <w:p w:rsidR="00D003AA" w:rsidRDefault="005C5C55">
      <w:pPr>
        <w:pStyle w:val="Titulektabulky0"/>
        <w:shd w:val="clear" w:color="auto" w:fill="auto"/>
        <w:ind w:left="94"/>
      </w:pPr>
      <w:r>
        <w:t>Objednáváme u Vás níže uvedené zboží na základě vaší nabídky NV-264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8"/>
        <w:gridCol w:w="1123"/>
        <w:gridCol w:w="526"/>
        <w:gridCol w:w="907"/>
        <w:gridCol w:w="1901"/>
        <w:gridCol w:w="1303"/>
        <w:gridCol w:w="1634"/>
      </w:tblGrid>
      <w:tr w:rsidR="00D003AA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AA" w:rsidRDefault="005C5C55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03AA" w:rsidRDefault="005C5C55">
            <w:pPr>
              <w:pStyle w:val="Jin0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03AA" w:rsidRDefault="005C5C55">
            <w:pPr>
              <w:pStyle w:val="Jin0"/>
              <w:shd w:val="clear" w:color="auto" w:fill="auto"/>
            </w:pPr>
            <w:r>
              <w:t>MJ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03AA" w:rsidRDefault="005C5C55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03AA" w:rsidRDefault="005C5C55">
            <w:pPr>
              <w:pStyle w:val="Jin0"/>
              <w:shd w:val="clear" w:color="auto" w:fill="auto"/>
              <w:ind w:firstLine="160"/>
            </w:pPr>
            <w:r>
              <w:t>Cena bez DPH/MJ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03AA" w:rsidRDefault="005C5C55">
            <w:pPr>
              <w:pStyle w:val="Jin0"/>
              <w:shd w:val="clear" w:color="auto" w:fill="auto"/>
              <w:ind w:right="160"/>
              <w:jc w:val="right"/>
            </w:pPr>
            <w:r>
              <w:t>DPH/MJ</w:t>
            </w:r>
          </w:p>
        </w:tc>
        <w:tc>
          <w:tcPr>
            <w:tcW w:w="16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AA" w:rsidRDefault="005C5C55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D003AA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</w:pPr>
            <w:proofErr w:type="spellStart"/>
            <w:r>
              <w:t>Fotovybavení</w:t>
            </w:r>
            <w:proofErr w:type="spellEnd"/>
            <w:r>
              <w:t xml:space="preserve"> restaurátorských ateliérů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D003AA" w:rsidRDefault="005C5C55">
            <w:pPr>
              <w:pStyle w:val="Jin0"/>
              <w:shd w:val="clear" w:color="auto" w:fill="auto"/>
              <w:ind w:firstLine="760"/>
            </w:pPr>
            <w:r>
              <w:t>1.00</w:t>
            </w:r>
          </w:p>
        </w:tc>
        <w:tc>
          <w:tcPr>
            <w:tcW w:w="526" w:type="dxa"/>
            <w:shd w:val="clear" w:color="auto" w:fill="FFFFFF"/>
          </w:tcPr>
          <w:p w:rsidR="00D003AA" w:rsidRDefault="00D003AA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  <w:vAlign w:val="bottom"/>
          </w:tcPr>
          <w:p w:rsidR="00D003AA" w:rsidRDefault="005C5C55">
            <w:pPr>
              <w:pStyle w:val="Jin0"/>
              <w:shd w:val="clear" w:color="auto" w:fill="auto"/>
              <w:ind w:firstLine="500"/>
            </w:pPr>
            <w:r>
              <w:t>0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right="480"/>
              <w:jc w:val="right"/>
            </w:pPr>
            <w:r>
              <w:t>0.05</w:t>
            </w:r>
          </w:p>
        </w:tc>
        <w:tc>
          <w:tcPr>
            <w:tcW w:w="1303" w:type="dxa"/>
            <w:shd w:val="clear" w:color="auto" w:fill="FFFFFF"/>
            <w:vAlign w:val="bottom"/>
          </w:tcPr>
          <w:p w:rsidR="00D003AA" w:rsidRDefault="005C5C55">
            <w:pPr>
              <w:pStyle w:val="Jin0"/>
              <w:shd w:val="clear" w:color="auto" w:fill="auto"/>
              <w:ind w:right="160"/>
              <w:jc w:val="right"/>
            </w:pPr>
            <w:r>
              <w:t>0.00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jc w:val="right"/>
            </w:pPr>
            <w:r>
              <w:t>0.05</w:t>
            </w:r>
          </w:p>
        </w:tc>
      </w:tr>
      <w:tr w:rsidR="00D003AA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</w:pPr>
            <w:r>
              <w:t xml:space="preserve">Fotobrašna </w:t>
            </w:r>
            <w:proofErr w:type="spellStart"/>
            <w:r>
              <w:t>Lowepro</w:t>
            </w:r>
            <w:proofErr w:type="spellEnd"/>
            <w:r>
              <w:t xml:space="preserve"> </w:t>
            </w:r>
            <w:proofErr w:type="spellStart"/>
            <w:r>
              <w:t>Nowa</w:t>
            </w:r>
            <w:proofErr w:type="spellEnd"/>
            <w:r>
              <w:t xml:space="preserve"> 170 II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firstLine="760"/>
            </w:pPr>
            <w:r>
              <w:t>2.00</w:t>
            </w:r>
          </w:p>
        </w:tc>
        <w:tc>
          <w:tcPr>
            <w:tcW w:w="526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firstLine="740"/>
            </w:pPr>
            <w:r>
              <w:t>1 200.00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firstLine="580"/>
            </w:pPr>
            <w:r>
              <w:t>252.00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jc w:val="right"/>
            </w:pPr>
            <w:r>
              <w:t>2 904.00</w:t>
            </w:r>
          </w:p>
        </w:tc>
      </w:tr>
      <w:tr w:rsidR="00D003A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</w:pPr>
            <w:r>
              <w:t>Stativ MK055XPRO3-3W set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firstLine="760"/>
            </w:pPr>
            <w:r>
              <w:t>2.00</w:t>
            </w:r>
          </w:p>
        </w:tc>
        <w:tc>
          <w:tcPr>
            <w:tcW w:w="526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firstLine="740"/>
            </w:pPr>
            <w:r>
              <w:t>5 125.00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firstLine="480"/>
              <w:jc w:val="both"/>
            </w:pPr>
            <w:r>
              <w:t>1 076.25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jc w:val="right"/>
            </w:pPr>
            <w:r>
              <w:t>12 402.50</w:t>
            </w:r>
          </w:p>
        </w:tc>
      </w:tr>
      <w:tr w:rsidR="00D003AA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</w:pPr>
            <w:r>
              <w:t xml:space="preserve">LED světlo </w:t>
            </w:r>
            <w:proofErr w:type="spellStart"/>
            <w:r>
              <w:rPr>
                <w:lang w:val="en-US" w:eastAsia="en-US" w:bidi="en-US"/>
              </w:rPr>
              <w:t>Fomei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wifi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 xml:space="preserve">160F </w:t>
            </w:r>
            <w:proofErr w:type="spellStart"/>
            <w:r>
              <w:rPr>
                <w:lang w:val="en-US" w:eastAsia="en-US" w:bidi="en-US"/>
              </w:rPr>
              <w:t>fresnel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  <w:ind w:firstLine="760"/>
            </w:pPr>
            <w:r>
              <w:t>4.00</w:t>
            </w:r>
          </w:p>
        </w:tc>
        <w:tc>
          <w:tcPr>
            <w:tcW w:w="526" w:type="dxa"/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D003AA" w:rsidRDefault="005C5C55">
            <w:pPr>
              <w:pStyle w:val="Jin0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901" w:type="dxa"/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  <w:ind w:firstLine="660"/>
            </w:pPr>
            <w:r>
              <w:t>12 780.00</w:t>
            </w:r>
          </w:p>
        </w:tc>
        <w:tc>
          <w:tcPr>
            <w:tcW w:w="1303" w:type="dxa"/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  <w:ind w:firstLine="480"/>
              <w:jc w:val="both"/>
            </w:pPr>
            <w:r>
              <w:t>2 683.80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  <w:jc w:val="right"/>
            </w:pPr>
            <w:r>
              <w:t>61 855.20</w:t>
            </w:r>
          </w:p>
        </w:tc>
      </w:tr>
      <w:tr w:rsidR="00D003A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</w:pPr>
            <w:r>
              <w:t xml:space="preserve">Stativ </w:t>
            </w:r>
            <w:proofErr w:type="spellStart"/>
            <w:r>
              <w:rPr>
                <w:lang w:val="en-US" w:eastAsia="en-US" w:bidi="en-US"/>
              </w:rPr>
              <w:t>Interfit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cor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 xml:space="preserve">752 Air </w:t>
            </w:r>
            <w:r>
              <w:rPr>
                <w:lang w:val="en-US" w:eastAsia="en-US" w:bidi="en-US"/>
              </w:rPr>
              <w:t xml:space="preserve">damped </w:t>
            </w:r>
            <w:r>
              <w:rPr>
                <w:lang w:val="en-US" w:eastAsia="en-US" w:bidi="en-US"/>
              </w:rPr>
              <w:t>stand</w:t>
            </w:r>
          </w:p>
        </w:tc>
        <w:tc>
          <w:tcPr>
            <w:tcW w:w="1123" w:type="dxa"/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  <w:ind w:firstLine="760"/>
            </w:pPr>
            <w:r>
              <w:t>4.00</w:t>
            </w:r>
          </w:p>
        </w:tc>
        <w:tc>
          <w:tcPr>
            <w:tcW w:w="526" w:type="dxa"/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D003AA" w:rsidRDefault="005C5C55">
            <w:pPr>
              <w:pStyle w:val="Jin0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901" w:type="dxa"/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  <w:ind w:firstLine="740"/>
            </w:pPr>
            <w:r>
              <w:t>1 170.00</w:t>
            </w:r>
          </w:p>
        </w:tc>
        <w:tc>
          <w:tcPr>
            <w:tcW w:w="1303" w:type="dxa"/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  <w:ind w:firstLine="580"/>
            </w:pPr>
            <w:r>
              <w:t>245.70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  <w:jc w:val="right"/>
            </w:pPr>
            <w:r>
              <w:t>5 662.80</w:t>
            </w:r>
          </w:p>
        </w:tc>
      </w:tr>
      <w:tr w:rsidR="00D003A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</w:pPr>
            <w:r>
              <w:t xml:space="preserve">Digitální fotoaparát Canon </w:t>
            </w:r>
            <w:r>
              <w:rPr>
                <w:lang w:val="en-US" w:eastAsia="en-US" w:bidi="en-US"/>
              </w:rPr>
              <w:t xml:space="preserve">EOS </w:t>
            </w:r>
            <w:r>
              <w:t>200D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firstLine="760"/>
            </w:pPr>
            <w:r>
              <w:t>2.00</w:t>
            </w:r>
          </w:p>
        </w:tc>
        <w:tc>
          <w:tcPr>
            <w:tcW w:w="526" w:type="dxa"/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901" w:type="dxa"/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  <w:ind w:firstLine="740"/>
            </w:pPr>
            <w:r>
              <w:t>9 550.00</w:t>
            </w:r>
          </w:p>
        </w:tc>
        <w:tc>
          <w:tcPr>
            <w:tcW w:w="1303" w:type="dxa"/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  <w:ind w:firstLine="480"/>
              <w:jc w:val="both"/>
            </w:pPr>
            <w:r>
              <w:t>2 005.50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  <w:jc w:val="right"/>
            </w:pPr>
            <w:r>
              <w:t>23 111.00</w:t>
            </w:r>
          </w:p>
        </w:tc>
      </w:tr>
      <w:tr w:rsidR="00D003AA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</w:pPr>
            <w:r>
              <w:t>Objektiv Sigma 17-70/2,8-4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firstLine="760"/>
            </w:pPr>
            <w:r>
              <w:t>2.00</w:t>
            </w:r>
          </w:p>
        </w:tc>
        <w:tc>
          <w:tcPr>
            <w:tcW w:w="526" w:type="dxa"/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901" w:type="dxa"/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  <w:ind w:firstLine="740"/>
            </w:pPr>
            <w:r>
              <w:t>7 430.00</w:t>
            </w:r>
          </w:p>
        </w:tc>
        <w:tc>
          <w:tcPr>
            <w:tcW w:w="1303" w:type="dxa"/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  <w:ind w:firstLine="480"/>
              <w:jc w:val="both"/>
            </w:pPr>
            <w:r>
              <w:t>1 560.30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  <w:jc w:val="right"/>
            </w:pPr>
            <w:r>
              <w:t>17 980.60</w:t>
            </w:r>
          </w:p>
        </w:tc>
      </w:tr>
      <w:tr w:rsidR="00D003A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</w:pPr>
            <w:r>
              <w:t xml:space="preserve">Objektiv Canon EF-S 35/2,8 </w:t>
            </w:r>
            <w:r>
              <w:rPr>
                <w:lang w:val="en-US" w:eastAsia="en-US" w:bidi="en-US"/>
              </w:rPr>
              <w:t xml:space="preserve">macro </w:t>
            </w:r>
            <w:r>
              <w:t>LED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firstLine="760"/>
            </w:pPr>
            <w:r>
              <w:t>1.00</w:t>
            </w:r>
          </w:p>
        </w:tc>
        <w:tc>
          <w:tcPr>
            <w:tcW w:w="526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firstLine="740"/>
            </w:pPr>
            <w:r>
              <w:t>7 875.00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firstLine="480"/>
              <w:jc w:val="both"/>
            </w:pPr>
            <w:r>
              <w:t>1 653.75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jc w:val="right"/>
            </w:pPr>
            <w:r>
              <w:t xml:space="preserve">9 </w:t>
            </w:r>
            <w:r>
              <w:t>528.75</w:t>
            </w:r>
          </w:p>
        </w:tc>
      </w:tr>
      <w:tr w:rsidR="00D003AA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</w:pPr>
            <w:r>
              <w:t xml:space="preserve">Objektiv Sigma 70/2,8 </w:t>
            </w:r>
            <w:r>
              <w:rPr>
                <w:lang w:val="en-US" w:eastAsia="en-US" w:bidi="en-US"/>
              </w:rPr>
              <w:t>macro Art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firstLine="760"/>
            </w:pPr>
            <w:r>
              <w:t>1.00</w:t>
            </w:r>
          </w:p>
        </w:tc>
        <w:tc>
          <w:tcPr>
            <w:tcW w:w="526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firstLine="740"/>
            </w:pPr>
            <w:r>
              <w:t>9 960.00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firstLine="480"/>
              <w:jc w:val="both"/>
            </w:pPr>
            <w:r>
              <w:t>2 091.60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jc w:val="right"/>
            </w:pPr>
            <w:r>
              <w:t>12 051.60</w:t>
            </w:r>
          </w:p>
        </w:tc>
      </w:tr>
      <w:tr w:rsidR="00D003AA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</w:pPr>
            <w:r>
              <w:t>konstrukce na uchycení pozadí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firstLine="760"/>
            </w:pPr>
            <w:r>
              <w:t>1.00</w:t>
            </w:r>
          </w:p>
        </w:tc>
        <w:tc>
          <w:tcPr>
            <w:tcW w:w="526" w:type="dxa"/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901" w:type="dxa"/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  <w:ind w:firstLine="740"/>
            </w:pPr>
            <w:r>
              <w:t>1 550.00</w:t>
            </w:r>
          </w:p>
        </w:tc>
        <w:tc>
          <w:tcPr>
            <w:tcW w:w="1303" w:type="dxa"/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  <w:ind w:firstLine="580"/>
            </w:pPr>
            <w:r>
              <w:t>325.50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shd w:val="clear" w:color="auto" w:fill="FFFFFF"/>
          </w:tcPr>
          <w:p w:rsidR="00D003AA" w:rsidRDefault="005C5C55">
            <w:pPr>
              <w:pStyle w:val="Jin0"/>
              <w:shd w:val="clear" w:color="auto" w:fill="auto"/>
              <w:jc w:val="right"/>
            </w:pPr>
            <w:r>
              <w:t>1 875.50</w:t>
            </w:r>
          </w:p>
        </w:tc>
      </w:tr>
      <w:tr w:rsidR="00D003AA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C44746" w:rsidRPr="00C44746" w:rsidRDefault="00C44746">
            <w:pPr>
              <w:pStyle w:val="Jin0"/>
              <w:shd w:val="clear" w:color="auto" w:fill="auto"/>
            </w:pPr>
            <w:r>
              <w:rPr>
                <w:bCs/>
              </w:rPr>
              <w:t>XXXXXXXXXXXXXXXXX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D003AA" w:rsidRDefault="00D003AA">
            <w:pPr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FFFFFF"/>
          </w:tcPr>
          <w:p w:rsidR="00D003AA" w:rsidRDefault="00D003AA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003AA" w:rsidRDefault="00D003AA">
            <w:pPr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AA" w:rsidRDefault="005C5C55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147 372.00 Kč</w:t>
            </w:r>
          </w:p>
        </w:tc>
      </w:tr>
    </w:tbl>
    <w:p w:rsidR="00D003AA" w:rsidRDefault="00D003AA">
      <w:pPr>
        <w:spacing w:after="1279" w:line="1" w:lineRule="exact"/>
      </w:pPr>
    </w:p>
    <w:p w:rsidR="00D003AA" w:rsidRDefault="005C5C55">
      <w:pPr>
        <w:pStyle w:val="Zkladntext1"/>
        <w:shd w:val="clear" w:color="auto" w:fill="auto"/>
        <w:tabs>
          <w:tab w:val="left" w:leader="dot" w:pos="10361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D003AA" w:rsidRDefault="00C44746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</w:t>
      </w:r>
      <w:r w:rsidR="005C5C55">
        <w:t xml:space="preserve"> zákona</w:t>
      </w:r>
      <w:proofErr w:type="gramEnd"/>
      <w:r w:rsidR="005C5C55">
        <w:t xml:space="preserve"> c. 340/2015 </w:t>
      </w:r>
      <w:r w:rsidR="005C5C55">
        <w:t>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D003AA" w:rsidRDefault="005C5C55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</w:t>
      </w:r>
      <w:r>
        <w:t>jednávky.</w:t>
      </w:r>
    </w:p>
    <w:p w:rsidR="00D003AA" w:rsidRDefault="005C5C55">
      <w:pPr>
        <w:pStyle w:val="Zkladntext1"/>
        <w:shd w:val="clear" w:color="auto" w:fill="auto"/>
        <w:spacing w:after="100" w:line="254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3042285</wp:posOffset>
                </wp:positionH>
                <wp:positionV relativeFrom="paragraph">
                  <wp:posOffset>12700</wp:posOffset>
                </wp:positionV>
                <wp:extent cx="349885" cy="146050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03AA" w:rsidRDefault="005C5C5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39.55000000000001pt;margin-top:1.pt;width:27.550000000000001pt;height:11.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D003AA" w:rsidRDefault="005C5C55">
      <w:pPr>
        <w:pStyle w:val="Zkladntext1"/>
        <w:shd w:val="clear" w:color="auto" w:fill="auto"/>
        <w:spacing w:line="254" w:lineRule="auto"/>
        <w:jc w:val="both"/>
      </w:pPr>
      <w:r>
        <w:rPr>
          <w:b/>
          <w:bCs/>
        </w:rPr>
        <w:t>Platné elektronické podpisy:</w:t>
      </w:r>
    </w:p>
    <w:p w:rsidR="00C44746" w:rsidRDefault="005C5C55">
      <w:pPr>
        <w:pStyle w:val="Zkladntext1"/>
        <w:shd w:val="clear" w:color="auto" w:fill="auto"/>
        <w:spacing w:line="254" w:lineRule="auto"/>
        <w:jc w:val="both"/>
      </w:pPr>
      <w:r>
        <w:t xml:space="preserve">20.09.2018 14:24:09 - </w:t>
      </w:r>
      <w:r w:rsidR="00C44746">
        <w:t>XXXXXXXXXXXXX</w:t>
      </w:r>
      <w:r>
        <w:t xml:space="preserve"> - příkazce operace </w:t>
      </w:r>
    </w:p>
    <w:p w:rsidR="00D003AA" w:rsidRDefault="005C5C55">
      <w:pPr>
        <w:pStyle w:val="Zkladntext1"/>
        <w:shd w:val="clear" w:color="auto" w:fill="auto"/>
        <w:spacing w:line="254" w:lineRule="auto"/>
        <w:jc w:val="both"/>
        <w:sectPr w:rsidR="00D003AA">
          <w:type w:val="continuous"/>
          <w:pgSz w:w="11900" w:h="16840"/>
          <w:pgMar w:top="259" w:right="615" w:bottom="721" w:left="543" w:header="0" w:footer="3" w:gutter="0"/>
          <w:cols w:space="720"/>
          <w:noEndnote/>
          <w:docGrid w:linePitch="360"/>
        </w:sectPr>
      </w:pPr>
      <w:r>
        <w:t xml:space="preserve">21.09.2018 09:07:08 - </w:t>
      </w:r>
      <w:r w:rsidR="00C44746">
        <w:t>XXXXXXXXXXXXXXX</w:t>
      </w:r>
      <w:r>
        <w:t xml:space="preserve"> - správce rozpočtu</w:t>
      </w:r>
    </w:p>
    <w:p w:rsidR="00D003AA" w:rsidRDefault="00D003AA">
      <w:pPr>
        <w:spacing w:line="240" w:lineRule="exact"/>
        <w:rPr>
          <w:sz w:val="19"/>
          <w:szCs w:val="19"/>
        </w:rPr>
      </w:pPr>
    </w:p>
    <w:p w:rsidR="00D003AA" w:rsidRDefault="00D003AA">
      <w:pPr>
        <w:spacing w:line="240" w:lineRule="exact"/>
        <w:rPr>
          <w:sz w:val="19"/>
          <w:szCs w:val="19"/>
        </w:rPr>
      </w:pPr>
    </w:p>
    <w:p w:rsidR="00D003AA" w:rsidRDefault="00D003AA">
      <w:pPr>
        <w:spacing w:before="59" w:after="59" w:line="240" w:lineRule="exact"/>
        <w:rPr>
          <w:sz w:val="19"/>
          <w:szCs w:val="19"/>
        </w:rPr>
      </w:pPr>
    </w:p>
    <w:p w:rsidR="00D003AA" w:rsidRDefault="00D003AA">
      <w:pPr>
        <w:spacing w:line="1" w:lineRule="exact"/>
        <w:sectPr w:rsidR="00D003AA">
          <w:type w:val="continuous"/>
          <w:pgSz w:w="11900" w:h="16840"/>
          <w:pgMar w:top="259" w:right="0" w:bottom="422" w:left="0" w:header="0" w:footer="3" w:gutter="0"/>
          <w:cols w:space="720"/>
          <w:noEndnote/>
          <w:docGrid w:linePitch="360"/>
        </w:sectPr>
      </w:pPr>
    </w:p>
    <w:p w:rsidR="00D003AA" w:rsidRDefault="00D003AA">
      <w:pPr>
        <w:pStyle w:val="Titulekobrzku0"/>
        <w:framePr w:w="281" w:h="227" w:wrap="none" w:vAnchor="text" w:hAnchor="page" w:x="10249" w:y="570"/>
        <w:shd w:val="clear" w:color="auto" w:fill="auto"/>
      </w:pPr>
    </w:p>
    <w:p w:rsidR="00D003AA" w:rsidRDefault="00D003AA">
      <w:pPr>
        <w:pStyle w:val="Titulekobrzku0"/>
        <w:framePr w:w="338" w:h="227" w:wrap="none" w:vAnchor="text" w:hAnchor="page" w:x="7783" w:y="1196"/>
        <w:shd w:val="clear" w:color="auto" w:fill="auto"/>
      </w:pPr>
    </w:p>
    <w:p w:rsidR="00D003AA" w:rsidRDefault="00D003AA">
      <w:pPr>
        <w:spacing w:line="360" w:lineRule="exact"/>
      </w:pPr>
    </w:p>
    <w:p w:rsidR="00C44746" w:rsidRPr="00C545FA" w:rsidRDefault="00C44746" w:rsidP="00C44746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  <w:r w:rsidRPr="00C545FA">
        <w:rPr>
          <w:b/>
          <w:sz w:val="28"/>
          <w:szCs w:val="28"/>
        </w:rPr>
        <w:t>MEGAPIXEL s.r.o.</w:t>
      </w:r>
    </w:p>
    <w:p w:rsidR="00C44746" w:rsidRDefault="00C44746" w:rsidP="00C44746">
      <w:pPr>
        <w:spacing w:line="240" w:lineRule="exact"/>
        <w:rPr>
          <w:sz w:val="20"/>
          <w:szCs w:val="2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</w:t>
      </w:r>
      <w:r w:rsidRPr="00C545FA">
        <w:rPr>
          <w:sz w:val="20"/>
          <w:szCs w:val="20"/>
        </w:rPr>
        <w:t>Digitální fotoaparáty</w:t>
      </w:r>
    </w:p>
    <w:p w:rsidR="00C44746" w:rsidRPr="00C545FA" w:rsidRDefault="00C44746" w:rsidP="00C44746">
      <w:pPr>
        <w:spacing w:line="240" w:lineRule="exact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>
        <w:rPr>
          <w:sz w:val="18"/>
          <w:szCs w:val="18"/>
        </w:rPr>
        <w:t>Komunardů 1584/42, 170 00 Praha 7</w:t>
      </w:r>
    </w:p>
    <w:p w:rsidR="00C44746" w:rsidRDefault="00C44746" w:rsidP="00C44746">
      <w:pPr>
        <w:spacing w:line="240" w:lineRule="exact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</w:t>
      </w:r>
      <w:r>
        <w:rPr>
          <w:sz w:val="18"/>
          <w:szCs w:val="18"/>
        </w:rPr>
        <w:t>Tel.: XXXXXXXXXXXX</w:t>
      </w:r>
    </w:p>
    <w:p w:rsidR="00C44746" w:rsidRDefault="00C44746" w:rsidP="00C44746">
      <w:pPr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IČO: 25431927, DIČ: CZ25431927 </w:t>
      </w:r>
    </w:p>
    <w:p w:rsidR="00C44746" w:rsidRDefault="00C44746" w:rsidP="00C44746">
      <w:pPr>
        <w:spacing w:before="80" w:line="240" w:lineRule="exac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0" w:name="_GoBack"/>
      <w:r>
        <w:rPr>
          <w:sz w:val="18"/>
          <w:szCs w:val="18"/>
        </w:rPr>
        <w:t>Tomáš Matějček</w:t>
      </w:r>
    </w:p>
    <w:p w:rsidR="00C44746" w:rsidRPr="00C545FA" w:rsidRDefault="00C44746" w:rsidP="00C44746">
      <w:pPr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Jednatel</w:t>
      </w:r>
    </w:p>
    <w:bookmarkEnd w:id="0"/>
    <w:p w:rsidR="00D003AA" w:rsidRDefault="00D003AA">
      <w:pPr>
        <w:spacing w:line="360" w:lineRule="exact"/>
      </w:pPr>
    </w:p>
    <w:p w:rsidR="00D003AA" w:rsidRDefault="00D003AA">
      <w:pPr>
        <w:spacing w:after="593" w:line="1" w:lineRule="exact"/>
      </w:pPr>
    </w:p>
    <w:p w:rsidR="00D003AA" w:rsidRDefault="00D003AA">
      <w:pPr>
        <w:spacing w:line="1" w:lineRule="exact"/>
      </w:pPr>
    </w:p>
    <w:sectPr w:rsidR="00D003AA">
      <w:type w:val="continuous"/>
      <w:pgSz w:w="11900" w:h="16840"/>
      <w:pgMar w:top="259" w:right="615" w:bottom="422" w:left="5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C55" w:rsidRDefault="005C5C55">
      <w:r>
        <w:separator/>
      </w:r>
    </w:p>
  </w:endnote>
  <w:endnote w:type="continuationSeparator" w:id="0">
    <w:p w:rsidR="005C5C55" w:rsidRDefault="005C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AA" w:rsidRDefault="005C5C5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374650</wp:posOffset>
              </wp:positionH>
              <wp:positionV relativeFrom="page">
                <wp:posOffset>10361930</wp:posOffset>
              </wp:positionV>
              <wp:extent cx="675767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767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03AA" w:rsidRDefault="005C5C55">
                          <w:pPr>
                            <w:pStyle w:val="Zhlavnebozpat20"/>
                            <w:shd w:val="clear" w:color="auto" w:fill="auto"/>
                            <w:tabs>
                              <w:tab w:val="right" w:pos="6772"/>
                              <w:tab w:val="right" w:pos="1064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1926/2018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.5pt;margin-top:815.89999999999998pt;width:532.10000000000002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772" w:val="right"/>
                        <w:tab w:pos="1064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1926/2018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356235</wp:posOffset>
              </wp:positionH>
              <wp:positionV relativeFrom="page">
                <wp:posOffset>10296525</wp:posOffset>
              </wp:positionV>
              <wp:extent cx="68052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52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050000000000001pt;margin-top:810.75pt;width:535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C55" w:rsidRDefault="005C5C55"/>
  </w:footnote>
  <w:footnote w:type="continuationSeparator" w:id="0">
    <w:p w:rsidR="005C5C55" w:rsidRDefault="005C5C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AA"/>
    <w:rsid w:val="005C5C55"/>
    <w:rsid w:val="00C44746"/>
    <w:rsid w:val="00D0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6515"/>
  <w15:docId w15:val="{1CC974F2-A793-447E-910A-9E696E99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auto"/>
    </w:pPr>
    <w:rPr>
      <w:rFonts w:ascii="Tahoma" w:eastAsia="Tahoma" w:hAnsi="Tahoma" w:cs="Tahoma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2018-10-16T08:01:00Z</dcterms:created>
  <dcterms:modified xsi:type="dcterms:W3CDTF">2018-10-16T08:05:00Z</dcterms:modified>
</cp:coreProperties>
</file>