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4A" w:rsidRDefault="002276BF">
      <w:pPr>
        <w:spacing w:after="244" w:line="240" w:lineRule="auto"/>
        <w:ind w:left="2946" w:right="4223"/>
        <w:jc w:val="center"/>
      </w:pPr>
      <w:bookmarkStart w:id="0" w:name="_GoBack"/>
      <w:bookmarkEnd w:id="0"/>
      <w:r>
        <w:rPr>
          <w:sz w:val="19"/>
        </w:rPr>
        <w:t xml:space="preserve">Příloha č. 3 ke smlouvě č.JC-201800500 ( č. OP </w:t>
      </w:r>
      <w:proofErr w:type="gramStart"/>
      <w:r>
        <w:rPr>
          <w:sz w:val="19"/>
        </w:rPr>
        <w:t>201808203 ) uzavřené</w:t>
      </w:r>
      <w:proofErr w:type="gramEnd"/>
      <w:r>
        <w:rPr>
          <w:sz w:val="19"/>
        </w:rPr>
        <w:t xml:space="preserve"> dne 25. 9. 2018 mezi JCDecaux, Městský mobiliář, spol. s r.o. a Pražské jaro, o.p.s.</w:t>
      </w:r>
    </w:p>
    <w:p w:rsidR="00BD5C4A" w:rsidRDefault="002276BF">
      <w:pPr>
        <w:spacing w:after="0"/>
        <w:ind w:right="1278"/>
        <w:jc w:val="center"/>
      </w:pPr>
      <w:r>
        <w:rPr>
          <w:b/>
          <w:sz w:val="41"/>
        </w:rPr>
        <w:t>Rozpis reklamní akce</w:t>
      </w:r>
    </w:p>
    <w:tbl>
      <w:tblPr>
        <w:tblStyle w:val="TableGrid"/>
        <w:tblW w:w="13519" w:type="dxa"/>
        <w:tblInd w:w="-420" w:type="dxa"/>
        <w:tblCellMar>
          <w:top w:w="43" w:type="dxa"/>
          <w:left w:w="27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974"/>
        <w:gridCol w:w="855"/>
        <w:gridCol w:w="2912"/>
        <w:gridCol w:w="1510"/>
        <w:gridCol w:w="3033"/>
        <w:gridCol w:w="1002"/>
        <w:gridCol w:w="1002"/>
        <w:gridCol w:w="1216"/>
        <w:gridCol w:w="1015"/>
      </w:tblGrid>
      <w:tr w:rsidR="00BD5C4A">
        <w:trPr>
          <w:trHeight w:val="243"/>
        </w:trPr>
        <w:tc>
          <w:tcPr>
            <w:tcW w:w="97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ind w:left="2"/>
            </w:pPr>
            <w:r>
              <w:rPr>
                <w:sz w:val="19"/>
              </w:rPr>
              <w:t>Město</w:t>
            </w:r>
          </w:p>
        </w:tc>
        <w:tc>
          <w:tcPr>
            <w:tcW w:w="8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ind w:right="13"/>
              <w:jc w:val="center"/>
            </w:pPr>
            <w:r>
              <w:rPr>
                <w:sz w:val="19"/>
              </w:rPr>
              <w:t>Číslo</w:t>
            </w:r>
          </w:p>
        </w:tc>
        <w:tc>
          <w:tcPr>
            <w:tcW w:w="4422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ind w:right="13"/>
              <w:jc w:val="center"/>
            </w:pPr>
            <w:r>
              <w:rPr>
                <w:sz w:val="19"/>
              </w:rPr>
              <w:t>Plocha</w:t>
            </w:r>
          </w:p>
        </w:tc>
        <w:tc>
          <w:tcPr>
            <w:tcW w:w="303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ind w:right="13"/>
              <w:jc w:val="center"/>
            </w:pPr>
            <w:r>
              <w:rPr>
                <w:sz w:val="19"/>
              </w:rPr>
              <w:t>Ulice</w:t>
            </w:r>
          </w:p>
        </w:tc>
        <w:tc>
          <w:tcPr>
            <w:tcW w:w="100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ind w:right="13"/>
              <w:jc w:val="center"/>
            </w:pPr>
            <w:proofErr w:type="gramStart"/>
            <w:r>
              <w:rPr>
                <w:sz w:val="19"/>
              </w:rPr>
              <w:t>Od</w:t>
            </w:r>
            <w:proofErr w:type="gramEnd"/>
          </w:p>
        </w:tc>
        <w:tc>
          <w:tcPr>
            <w:tcW w:w="100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ind w:right="13"/>
              <w:jc w:val="center"/>
            </w:pPr>
            <w:proofErr w:type="gramStart"/>
            <w:r>
              <w:rPr>
                <w:sz w:val="19"/>
              </w:rPr>
              <w:t>Do</w:t>
            </w:r>
            <w:proofErr w:type="gramEnd"/>
          </w:p>
        </w:tc>
        <w:tc>
          <w:tcPr>
            <w:tcW w:w="12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ind w:left="117"/>
            </w:pPr>
            <w:r>
              <w:rPr>
                <w:sz w:val="19"/>
              </w:rPr>
              <w:t>Provozování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D5C4A" w:rsidRDefault="002276BF">
            <w:pPr>
              <w:spacing w:after="0"/>
              <w:jc w:val="both"/>
            </w:pPr>
            <w:r>
              <w:rPr>
                <w:sz w:val="19"/>
              </w:rPr>
              <w:t>Cena celkem</w:t>
            </w:r>
          </w:p>
        </w:tc>
      </w:tr>
      <w:tr w:rsidR="00BD5C4A">
        <w:trPr>
          <w:trHeight w:val="252"/>
        </w:trPr>
        <w:tc>
          <w:tcPr>
            <w:tcW w:w="97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ind w:left="2"/>
            </w:pPr>
            <w:r>
              <w:rPr>
                <w:sz w:val="19"/>
              </w:rPr>
              <w:t>Praha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D5C4A" w:rsidRDefault="00BD5C4A"/>
        </w:tc>
        <w:tc>
          <w:tcPr>
            <w:tcW w:w="4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ind w:left="2"/>
            </w:pPr>
            <w:r>
              <w:rPr>
                <w:sz w:val="19"/>
              </w:rPr>
              <w:t>118,5 x 175cm x182, C11</w:t>
            </w:r>
          </w:p>
        </w:tc>
        <w:tc>
          <w:tcPr>
            <w:tcW w:w="303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D5C4A" w:rsidRDefault="00BD5C4A"/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ind w:left="2"/>
            </w:pPr>
            <w:r>
              <w:rPr>
                <w:sz w:val="19"/>
              </w:rPr>
              <w:t>9. 10. 2018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ind w:left="2"/>
              <w:jc w:val="both"/>
            </w:pPr>
            <w:r>
              <w:rPr>
                <w:sz w:val="19"/>
              </w:rPr>
              <w:t>22. 10. 2018</w:t>
            </w: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  <w:jc w:val="right"/>
            </w:pPr>
            <w:r>
              <w:rPr>
                <w:sz w:val="19"/>
              </w:rPr>
              <w:t>212 240,00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BD5C4A" w:rsidRDefault="002276BF">
            <w:pPr>
              <w:spacing w:after="0"/>
              <w:ind w:left="130"/>
            </w:pPr>
            <w:r>
              <w:rPr>
                <w:sz w:val="19"/>
              </w:rPr>
              <w:t>212 240,00</w:t>
            </w:r>
          </w:p>
        </w:tc>
      </w:tr>
      <w:tr w:rsidR="00BD5C4A">
        <w:tblPrEx>
          <w:tblCellMar>
            <w:top w:w="11" w:type="dxa"/>
            <w:left w:w="29" w:type="dxa"/>
          </w:tblCellMar>
        </w:tblPrEx>
        <w:trPr>
          <w:gridAfter w:val="6"/>
          <w:wAfter w:w="8778" w:type="dxa"/>
          <w:trHeight w:val="243"/>
        </w:trPr>
        <w:tc>
          <w:tcPr>
            <w:tcW w:w="183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</w:pPr>
            <w:r>
              <w:rPr>
                <w:rFonts w:ascii="Cambria" w:eastAsia="Cambria" w:hAnsi="Cambria" w:cs="Cambria"/>
                <w:b/>
                <w:sz w:val="19"/>
              </w:rPr>
              <w:t>Počet ploch</w:t>
            </w:r>
          </w:p>
        </w:tc>
        <w:tc>
          <w:tcPr>
            <w:tcW w:w="291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D5C4A" w:rsidRDefault="002276BF">
            <w:pPr>
              <w:spacing w:after="0"/>
              <w:jc w:val="right"/>
            </w:pPr>
            <w:r>
              <w:rPr>
                <w:sz w:val="19"/>
              </w:rPr>
              <w:t>1</w:t>
            </w:r>
          </w:p>
        </w:tc>
      </w:tr>
      <w:tr w:rsidR="00BD5C4A">
        <w:tblPrEx>
          <w:tblCellMar>
            <w:top w:w="11" w:type="dxa"/>
            <w:left w:w="29" w:type="dxa"/>
          </w:tblCellMar>
        </w:tblPrEx>
        <w:trPr>
          <w:gridAfter w:val="6"/>
          <w:wAfter w:w="8778" w:type="dxa"/>
          <w:trHeight w:val="243"/>
        </w:trPr>
        <w:tc>
          <w:tcPr>
            <w:tcW w:w="183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</w:pPr>
            <w:r>
              <w:rPr>
                <w:rFonts w:ascii="Cambria" w:eastAsia="Cambria" w:hAnsi="Cambria" w:cs="Cambria"/>
                <w:b/>
                <w:sz w:val="19"/>
              </w:rPr>
              <w:t>Pronájem</w:t>
            </w:r>
          </w:p>
        </w:tc>
        <w:tc>
          <w:tcPr>
            <w:tcW w:w="2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D5C4A" w:rsidRDefault="002276BF">
            <w:pPr>
              <w:spacing w:after="0"/>
              <w:jc w:val="right"/>
            </w:pPr>
            <w:r>
              <w:rPr>
                <w:sz w:val="19"/>
              </w:rPr>
              <w:t>212 240,00</w:t>
            </w:r>
          </w:p>
        </w:tc>
      </w:tr>
      <w:tr w:rsidR="00BD5C4A">
        <w:tblPrEx>
          <w:tblCellMar>
            <w:top w:w="11" w:type="dxa"/>
            <w:left w:w="29" w:type="dxa"/>
          </w:tblCellMar>
        </w:tblPrEx>
        <w:trPr>
          <w:gridAfter w:val="6"/>
          <w:wAfter w:w="8778" w:type="dxa"/>
          <w:trHeight w:val="243"/>
        </w:trPr>
        <w:tc>
          <w:tcPr>
            <w:tcW w:w="183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</w:pPr>
            <w:r>
              <w:rPr>
                <w:rFonts w:ascii="Cambria" w:eastAsia="Cambria" w:hAnsi="Cambria" w:cs="Cambria"/>
                <w:b/>
                <w:sz w:val="19"/>
              </w:rPr>
              <w:t>Cena bez DPH</w:t>
            </w:r>
          </w:p>
        </w:tc>
        <w:tc>
          <w:tcPr>
            <w:tcW w:w="2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D5C4A" w:rsidRDefault="002276BF">
            <w:pPr>
              <w:spacing w:after="0"/>
              <w:jc w:val="right"/>
            </w:pPr>
            <w:r>
              <w:rPr>
                <w:b/>
                <w:sz w:val="19"/>
              </w:rPr>
              <w:t>212 240,00</w:t>
            </w:r>
          </w:p>
        </w:tc>
      </w:tr>
      <w:tr w:rsidR="00BD5C4A">
        <w:tblPrEx>
          <w:tblCellMar>
            <w:top w:w="11" w:type="dxa"/>
            <w:left w:w="29" w:type="dxa"/>
          </w:tblCellMar>
        </w:tblPrEx>
        <w:trPr>
          <w:gridAfter w:val="6"/>
          <w:wAfter w:w="8778" w:type="dxa"/>
          <w:trHeight w:val="243"/>
        </w:trPr>
        <w:tc>
          <w:tcPr>
            <w:tcW w:w="183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</w:pPr>
            <w:r>
              <w:rPr>
                <w:rFonts w:ascii="Cambria" w:eastAsia="Cambria" w:hAnsi="Cambria" w:cs="Cambria"/>
                <w:b/>
                <w:sz w:val="19"/>
              </w:rPr>
              <w:t>DPH</w:t>
            </w:r>
          </w:p>
        </w:tc>
        <w:tc>
          <w:tcPr>
            <w:tcW w:w="2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D5C4A" w:rsidRDefault="002276BF">
            <w:pPr>
              <w:spacing w:after="0"/>
              <w:jc w:val="right"/>
            </w:pPr>
            <w:r>
              <w:rPr>
                <w:sz w:val="19"/>
              </w:rPr>
              <w:t>44 570,40</w:t>
            </w:r>
          </w:p>
        </w:tc>
      </w:tr>
      <w:tr w:rsidR="00BD5C4A">
        <w:tblPrEx>
          <w:tblCellMar>
            <w:top w:w="11" w:type="dxa"/>
            <w:left w:w="29" w:type="dxa"/>
          </w:tblCellMar>
        </w:tblPrEx>
        <w:trPr>
          <w:gridAfter w:val="6"/>
          <w:wAfter w:w="8778" w:type="dxa"/>
          <w:trHeight w:val="243"/>
        </w:trPr>
        <w:tc>
          <w:tcPr>
            <w:tcW w:w="1830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BD5C4A" w:rsidRDefault="002276BF">
            <w:pPr>
              <w:spacing w:after="0"/>
            </w:pPr>
            <w:r>
              <w:rPr>
                <w:rFonts w:ascii="Cambria" w:eastAsia="Cambria" w:hAnsi="Cambria" w:cs="Cambria"/>
                <w:b/>
                <w:sz w:val="19"/>
              </w:rPr>
              <w:t>Cena s DPH</w:t>
            </w:r>
          </w:p>
        </w:tc>
        <w:tc>
          <w:tcPr>
            <w:tcW w:w="291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BD5C4A" w:rsidRDefault="002276BF">
            <w:pPr>
              <w:spacing w:after="0"/>
              <w:jc w:val="right"/>
            </w:pPr>
            <w:r>
              <w:rPr>
                <w:b/>
                <w:sz w:val="19"/>
              </w:rPr>
              <w:t>256 810,40</w:t>
            </w:r>
          </w:p>
        </w:tc>
      </w:tr>
    </w:tbl>
    <w:p w:rsidR="002276BF" w:rsidRDefault="002276BF"/>
    <w:sectPr w:rsidR="002276BF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4A"/>
    <w:rsid w:val="002276BF"/>
    <w:rsid w:val="009C5B4D"/>
    <w:rsid w:val="00B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D17AB-1CC1-48ED-BC1A-706ADDF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Štaflová</dc:creator>
  <cp:keywords/>
  <cp:lastModifiedBy>Olga Štaflová</cp:lastModifiedBy>
  <cp:revision>2</cp:revision>
  <dcterms:created xsi:type="dcterms:W3CDTF">2018-10-09T11:11:00Z</dcterms:created>
  <dcterms:modified xsi:type="dcterms:W3CDTF">2018-10-09T11:11:00Z</dcterms:modified>
</cp:coreProperties>
</file>