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</w:tblGrid>
      <w:tr w:rsidR="00814B5A" w14:paraId="29907E32" w14:textId="77777777" w:rsidTr="00814B5A">
        <w:tc>
          <w:tcPr>
            <w:tcW w:w="0" w:type="auto"/>
            <w:hideMark/>
          </w:tcPr>
          <w:p w14:paraId="6D211787" w14:textId="6E26CEE9" w:rsidR="00814B5A" w:rsidRDefault="00814B5A" w:rsidP="00335409">
            <w:pPr>
              <w:ind w:left="-108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Číslo objednávky:</w:t>
            </w:r>
            <w:r w:rsidR="00B54BCA">
              <w:rPr>
                <w:rFonts w:ascii="Arial Black" w:hAnsi="Arial Black" w:cs="Arial"/>
                <w:b/>
              </w:rPr>
              <w:t xml:space="preserve"> </w:t>
            </w:r>
            <w:r w:rsidR="00B54BCA" w:rsidRPr="00055711">
              <w:rPr>
                <w:rFonts w:ascii="Arial Black" w:hAnsi="Arial Black" w:cs="Arial"/>
                <w:b/>
              </w:rPr>
              <w:t>OB01</w:t>
            </w:r>
            <w:r w:rsidR="00055711" w:rsidRPr="00055711">
              <w:rPr>
                <w:rFonts w:ascii="Arial Black" w:hAnsi="Arial Black" w:cs="Arial"/>
                <w:b/>
              </w:rPr>
              <w:t>478</w:t>
            </w:r>
            <w:r w:rsidR="00B54BCA" w:rsidRPr="00055711">
              <w:rPr>
                <w:rFonts w:ascii="Arial Black" w:hAnsi="Arial Black" w:cs="Arial"/>
                <w:b/>
              </w:rPr>
              <w:t>-</w:t>
            </w:r>
            <w:r w:rsidR="00B54BCA" w:rsidRPr="004049CB">
              <w:rPr>
                <w:rFonts w:ascii="Arial Black" w:hAnsi="Arial Black" w:cs="Arial"/>
                <w:b/>
              </w:rPr>
              <w:t>18</w:t>
            </w:r>
          </w:p>
        </w:tc>
      </w:tr>
      <w:tr w:rsidR="00814B5A" w14:paraId="4503002D" w14:textId="77777777" w:rsidTr="00814B5A">
        <w:tc>
          <w:tcPr>
            <w:tcW w:w="0" w:type="auto"/>
            <w:hideMark/>
          </w:tcPr>
          <w:p w14:paraId="27460A39" w14:textId="61DCAE7D" w:rsidR="00814B5A" w:rsidRPr="00EC3125" w:rsidRDefault="007B2E8C" w:rsidP="00055711">
            <w:pPr>
              <w:ind w:left="-108"/>
              <w:rPr>
                <w:rFonts w:ascii="Arial" w:hAnsi="Arial" w:cs="Arial"/>
                <w:b/>
              </w:rPr>
            </w:pPr>
            <w:r w:rsidRPr="00EC3125">
              <w:rPr>
                <w:rFonts w:ascii="Arial" w:hAnsi="Arial" w:cs="Arial"/>
                <w:b/>
              </w:rPr>
              <w:t xml:space="preserve">Čj.: </w:t>
            </w:r>
            <w:r w:rsidR="00EF215D" w:rsidRPr="00EC3125">
              <w:rPr>
                <w:rFonts w:ascii="Arial" w:hAnsi="Arial" w:cs="Arial"/>
                <w:b/>
              </w:rPr>
              <w:t xml:space="preserve">ČOI </w:t>
            </w:r>
            <w:r w:rsidR="00EC3125" w:rsidRPr="00EC3125">
              <w:rPr>
                <w:rFonts w:ascii="Arial" w:hAnsi="Arial" w:cs="Arial"/>
                <w:b/>
              </w:rPr>
              <w:t>127780/18/O100</w:t>
            </w:r>
          </w:p>
        </w:tc>
      </w:tr>
    </w:tbl>
    <w:p w14:paraId="1F2AA587" w14:textId="23DEDF02"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2234"/>
      </w:tblGrid>
      <w:tr w:rsidR="00814B5A" w14:paraId="338778A2" w14:textId="77777777" w:rsidTr="00335409">
        <w:tc>
          <w:tcPr>
            <w:tcW w:w="0" w:type="auto"/>
            <w:vAlign w:val="center"/>
            <w:hideMark/>
          </w:tcPr>
          <w:p w14:paraId="421CE417" w14:textId="77777777" w:rsidR="00814B5A" w:rsidRDefault="00814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 vystavení:</w:t>
            </w:r>
          </w:p>
        </w:tc>
        <w:tc>
          <w:tcPr>
            <w:tcW w:w="0" w:type="auto"/>
            <w:vAlign w:val="center"/>
            <w:hideMark/>
          </w:tcPr>
          <w:p w14:paraId="69671B19" w14:textId="6B6229E7" w:rsidR="00814B5A" w:rsidRDefault="00D635E0" w:rsidP="005E68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D6F2E">
              <w:rPr>
                <w:rFonts w:ascii="Arial" w:hAnsi="Arial" w:cs="Arial"/>
              </w:rPr>
              <w:t xml:space="preserve">. </w:t>
            </w:r>
            <w:r w:rsidR="005E68F0">
              <w:rPr>
                <w:rFonts w:ascii="Arial" w:hAnsi="Arial" w:cs="Arial"/>
              </w:rPr>
              <w:t>10</w:t>
            </w:r>
            <w:r w:rsidR="00AD6F2E">
              <w:rPr>
                <w:rFonts w:ascii="Arial" w:hAnsi="Arial" w:cs="Arial"/>
              </w:rPr>
              <w:t>. 2018</w:t>
            </w:r>
          </w:p>
        </w:tc>
      </w:tr>
      <w:tr w:rsidR="00814B5A" w14:paraId="3800806D" w14:textId="77777777" w:rsidTr="00335409">
        <w:tc>
          <w:tcPr>
            <w:tcW w:w="0" w:type="auto"/>
            <w:vAlign w:val="center"/>
            <w:hideMark/>
          </w:tcPr>
          <w:p w14:paraId="6F2B9D90" w14:textId="77777777" w:rsidR="00814B5A" w:rsidRDefault="0081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0" w:type="auto"/>
            <w:vAlign w:val="center"/>
            <w:hideMark/>
          </w:tcPr>
          <w:p w14:paraId="77489EC9" w14:textId="77777777" w:rsidR="00814B5A" w:rsidRDefault="00814B5A">
            <w:pPr>
              <w:jc w:val="both"/>
              <w:rPr>
                <w:rStyle w:val="detail"/>
              </w:rPr>
            </w:pPr>
            <w:r>
              <w:rPr>
                <w:rStyle w:val="detail"/>
                <w:rFonts w:ascii="Arial" w:hAnsi="Arial" w:cs="Arial"/>
              </w:rPr>
              <w:t>Mgr. Miroslav Rudolf</w:t>
            </w:r>
          </w:p>
        </w:tc>
      </w:tr>
      <w:tr w:rsidR="00814B5A" w14:paraId="6B71BAA0" w14:textId="77777777" w:rsidTr="00335409">
        <w:tc>
          <w:tcPr>
            <w:tcW w:w="0" w:type="auto"/>
            <w:vAlign w:val="center"/>
            <w:hideMark/>
          </w:tcPr>
          <w:p w14:paraId="064BB5BC" w14:textId="77777777" w:rsidR="00814B5A" w:rsidRDefault="00814B5A"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14:paraId="2187A280" w14:textId="77777777" w:rsidR="00814B5A" w:rsidRDefault="00814B5A">
            <w:pPr>
              <w:jc w:val="both"/>
              <w:rPr>
                <w:rStyle w:val="detail"/>
              </w:rPr>
            </w:pPr>
            <w:r>
              <w:rPr>
                <w:rStyle w:val="detail"/>
                <w:rFonts w:ascii="Arial" w:hAnsi="Arial" w:cs="Arial"/>
              </w:rPr>
              <w:t>(+420) 731 553 568</w:t>
            </w:r>
          </w:p>
        </w:tc>
      </w:tr>
      <w:tr w:rsidR="00814B5A" w14:paraId="35F193D6" w14:textId="77777777" w:rsidTr="00335409">
        <w:tc>
          <w:tcPr>
            <w:tcW w:w="0" w:type="auto"/>
            <w:vAlign w:val="center"/>
            <w:hideMark/>
          </w:tcPr>
          <w:p w14:paraId="051179D3" w14:textId="0ACC3B34" w:rsidR="00814B5A" w:rsidRDefault="00E66B18">
            <w:r>
              <w:rPr>
                <w:rFonts w:ascii="Arial" w:hAnsi="Arial" w:cs="Arial"/>
              </w:rPr>
              <w:t>E-</w:t>
            </w:r>
            <w:r w:rsidR="00814B5A">
              <w:rPr>
                <w:rFonts w:ascii="Arial" w:hAnsi="Arial" w:cs="Arial"/>
              </w:rPr>
              <w:t>mail:</w:t>
            </w:r>
            <w:r w:rsidR="00055711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0" w:type="auto"/>
            <w:vAlign w:val="center"/>
            <w:hideMark/>
          </w:tcPr>
          <w:p w14:paraId="0A7B4422" w14:textId="42DA4660" w:rsidR="00814B5A" w:rsidRPr="00055711" w:rsidRDefault="00055711" w:rsidP="00055711">
            <w:pPr>
              <w:ind w:left="-105"/>
              <w:jc w:val="both"/>
              <w:rPr>
                <w:rStyle w:val="detail"/>
                <w:rFonts w:ascii="Arial" w:hAnsi="Arial" w:cs="Arial"/>
              </w:rPr>
            </w:pPr>
            <w:r w:rsidRPr="00055711">
              <w:rPr>
                <w:rStyle w:val="Hypertextovodkaz"/>
                <w:rFonts w:ascii="Arial" w:hAnsi="Arial" w:cs="Arial"/>
                <w:u w:val="none"/>
              </w:rPr>
              <w:t xml:space="preserve">  </w:t>
            </w:r>
            <w:r w:rsidR="00814B5A" w:rsidRPr="00055711">
              <w:rPr>
                <w:rStyle w:val="Hypertextovodkaz"/>
                <w:rFonts w:ascii="Arial" w:hAnsi="Arial" w:cs="Arial"/>
              </w:rPr>
              <w:t>mrudolf@coi.cz</w:t>
            </w:r>
          </w:p>
        </w:tc>
      </w:tr>
    </w:tbl>
    <w:p w14:paraId="0FC13729" w14:textId="77777777"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2"/>
        <w:gridCol w:w="4393"/>
      </w:tblGrid>
      <w:tr w:rsidR="00814B5A" w14:paraId="608EDB4B" w14:textId="77777777" w:rsidTr="00335409">
        <w:tc>
          <w:tcPr>
            <w:tcW w:w="2501" w:type="pct"/>
            <w:vAlign w:val="center"/>
            <w:hideMark/>
          </w:tcPr>
          <w:p w14:paraId="026DDF23" w14:textId="77777777" w:rsidR="00814B5A" w:rsidRDefault="00814B5A" w:rsidP="00570B6C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Identifikační údaje odběratele:</w:t>
            </w:r>
          </w:p>
        </w:tc>
        <w:tc>
          <w:tcPr>
            <w:tcW w:w="151" w:type="pct"/>
            <w:vMerge w:val="restart"/>
            <w:vAlign w:val="center"/>
          </w:tcPr>
          <w:p w14:paraId="4C1600E1" w14:textId="77777777" w:rsidR="00814B5A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032C964E" w14:textId="77777777" w:rsidR="00814B5A" w:rsidRDefault="00814B5A" w:rsidP="00570B6C">
            <w:pPr>
              <w:spacing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Identifikační údaje dodavatele:</w:t>
            </w:r>
          </w:p>
        </w:tc>
      </w:tr>
      <w:tr w:rsidR="00814B5A" w14:paraId="119D24D8" w14:textId="77777777" w:rsidTr="00335409">
        <w:tc>
          <w:tcPr>
            <w:tcW w:w="2501" w:type="pct"/>
            <w:vAlign w:val="center"/>
            <w:hideMark/>
          </w:tcPr>
          <w:p w14:paraId="637FA57C" w14:textId="77777777" w:rsidR="00814B5A" w:rsidRDefault="0081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republika – Česká obchodní inspekce</w:t>
            </w:r>
          </w:p>
        </w:tc>
        <w:tc>
          <w:tcPr>
            <w:tcW w:w="0" w:type="auto"/>
            <w:vMerge/>
            <w:vAlign w:val="center"/>
            <w:hideMark/>
          </w:tcPr>
          <w:p w14:paraId="32FC83B4" w14:textId="77777777" w:rsidR="00814B5A" w:rsidRDefault="00814B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pct"/>
          </w:tcPr>
          <w:p w14:paraId="1C555B52" w14:textId="54B0E58D" w:rsidR="00814B5A" w:rsidRDefault="005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MOTORON</w:t>
            </w:r>
            <w:r w:rsidR="0029602E">
              <w:rPr>
                <w:rFonts w:ascii="Arial" w:hAnsi="Arial" w:cs="Arial"/>
              </w:rPr>
              <w:t xml:space="preserve"> s.</w:t>
            </w:r>
            <w:r w:rsidR="0007574C">
              <w:rPr>
                <w:rFonts w:ascii="Arial" w:hAnsi="Arial" w:cs="Arial"/>
              </w:rPr>
              <w:t>r</w:t>
            </w:r>
            <w:r w:rsidR="0029602E">
              <w:rPr>
                <w:rFonts w:ascii="Arial" w:hAnsi="Arial" w:cs="Arial"/>
              </w:rPr>
              <w:t>.</w:t>
            </w:r>
            <w:r w:rsidR="0007574C">
              <w:rPr>
                <w:rFonts w:ascii="Arial" w:hAnsi="Arial" w:cs="Arial"/>
              </w:rPr>
              <w:t>o.</w:t>
            </w:r>
          </w:p>
        </w:tc>
      </w:tr>
      <w:tr w:rsidR="00814B5A" w14:paraId="3A0E9F3F" w14:textId="77777777" w:rsidTr="00335409">
        <w:tc>
          <w:tcPr>
            <w:tcW w:w="2501" w:type="pct"/>
            <w:vAlign w:val="center"/>
            <w:hideMark/>
          </w:tcPr>
          <w:p w14:paraId="549B33F5" w14:textId="7276E8A5" w:rsidR="00814B5A" w:rsidRDefault="00814B5A" w:rsidP="00264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Štěpánská 567/15</w:t>
            </w:r>
          </w:p>
        </w:tc>
        <w:tc>
          <w:tcPr>
            <w:tcW w:w="0" w:type="auto"/>
            <w:vMerge/>
            <w:vAlign w:val="center"/>
            <w:hideMark/>
          </w:tcPr>
          <w:p w14:paraId="61250E66" w14:textId="77777777" w:rsidR="00814B5A" w:rsidRDefault="00814B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pct"/>
          </w:tcPr>
          <w:p w14:paraId="65A65B6F" w14:textId="36578D71" w:rsidR="00814B5A" w:rsidRDefault="005E68F0" w:rsidP="005E68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Křížov</w:t>
            </w:r>
            <w:proofErr w:type="spellEnd"/>
            <w:r w:rsidR="000757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45</w:t>
            </w:r>
          </w:p>
        </w:tc>
      </w:tr>
      <w:tr w:rsidR="00814B5A" w14:paraId="3AD348E1" w14:textId="77777777" w:rsidTr="00335409">
        <w:tc>
          <w:tcPr>
            <w:tcW w:w="2501" w:type="pct"/>
            <w:vAlign w:val="center"/>
            <w:hideMark/>
          </w:tcPr>
          <w:p w14:paraId="5DFFF945" w14:textId="77777777" w:rsidR="00814B5A" w:rsidRDefault="00264D81" w:rsidP="00264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00 Praha 2</w:t>
            </w:r>
          </w:p>
        </w:tc>
        <w:tc>
          <w:tcPr>
            <w:tcW w:w="0" w:type="auto"/>
            <w:vMerge/>
            <w:vAlign w:val="center"/>
            <w:hideMark/>
          </w:tcPr>
          <w:p w14:paraId="400AAD8C" w14:textId="77777777" w:rsidR="00814B5A" w:rsidRDefault="00814B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pct"/>
          </w:tcPr>
          <w:p w14:paraId="74B0B9C2" w14:textId="7220DAB8" w:rsidR="00814B5A" w:rsidRDefault="005E68F0" w:rsidP="00847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</w:t>
            </w:r>
            <w:r w:rsidR="000757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08</w:t>
            </w:r>
            <w:r w:rsidR="0007574C">
              <w:rPr>
                <w:rFonts w:ascii="Arial" w:hAnsi="Arial" w:cs="Arial"/>
              </w:rPr>
              <w:t xml:space="preserve"> </w:t>
            </w:r>
            <w:r w:rsidR="00847F6B">
              <w:rPr>
                <w:rFonts w:ascii="Arial" w:hAnsi="Arial" w:cs="Arial"/>
              </w:rPr>
              <w:t xml:space="preserve">Pravonín </w:t>
            </w:r>
          </w:p>
        </w:tc>
      </w:tr>
      <w:tr w:rsidR="00814B5A" w14:paraId="32C29BDC" w14:textId="77777777" w:rsidTr="00335409">
        <w:tc>
          <w:tcPr>
            <w:tcW w:w="2501" w:type="pct"/>
            <w:vAlign w:val="center"/>
          </w:tcPr>
          <w:p w14:paraId="569FADE3" w14:textId="77777777" w:rsidR="00814B5A" w:rsidRDefault="00264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00020869</w:t>
            </w:r>
          </w:p>
        </w:tc>
        <w:tc>
          <w:tcPr>
            <w:tcW w:w="151" w:type="pct"/>
          </w:tcPr>
          <w:p w14:paraId="46DEC89D" w14:textId="77777777" w:rsidR="00814B5A" w:rsidRDefault="00814B5A">
            <w:pPr>
              <w:rPr>
                <w:rFonts w:ascii="Arial" w:hAnsi="Arial" w:cs="Arial"/>
              </w:rPr>
            </w:pPr>
          </w:p>
        </w:tc>
        <w:tc>
          <w:tcPr>
            <w:tcW w:w="2348" w:type="pct"/>
          </w:tcPr>
          <w:p w14:paraId="6BC2FF22" w14:textId="64E215F4" w:rsidR="00814B5A" w:rsidRDefault="0007574C" w:rsidP="005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  <w:r w:rsidR="0029602E">
              <w:rPr>
                <w:rFonts w:ascii="Arial" w:hAnsi="Arial" w:cs="Arial"/>
              </w:rPr>
              <w:t>:</w:t>
            </w:r>
            <w:r w:rsidR="008E4A80">
              <w:rPr>
                <w:rFonts w:ascii="Arial" w:hAnsi="Arial" w:cs="Arial"/>
              </w:rPr>
              <w:t xml:space="preserve"> </w:t>
            </w:r>
            <w:r w:rsidR="005E68F0">
              <w:rPr>
                <w:rFonts w:ascii="Arial" w:hAnsi="Arial" w:cs="Arial"/>
              </w:rPr>
              <w:t>63982404</w:t>
            </w:r>
          </w:p>
        </w:tc>
      </w:tr>
      <w:tr w:rsidR="0029602E" w14:paraId="50B184E1" w14:textId="77777777" w:rsidTr="00335409">
        <w:tc>
          <w:tcPr>
            <w:tcW w:w="2501" w:type="pct"/>
            <w:vAlign w:val="center"/>
          </w:tcPr>
          <w:p w14:paraId="2F9D1AE5" w14:textId="77777777" w:rsidR="0029602E" w:rsidRDefault="0029602E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</w:tcPr>
          <w:p w14:paraId="391D87FA" w14:textId="77777777" w:rsidR="0029602E" w:rsidRDefault="0029602E">
            <w:pPr>
              <w:rPr>
                <w:rFonts w:ascii="Arial" w:hAnsi="Arial" w:cs="Arial"/>
              </w:rPr>
            </w:pPr>
          </w:p>
        </w:tc>
        <w:tc>
          <w:tcPr>
            <w:tcW w:w="2348" w:type="pct"/>
          </w:tcPr>
          <w:p w14:paraId="3CF651EB" w14:textId="149EB7AC" w:rsidR="0029602E" w:rsidRDefault="00296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Subjekt je plátcem DPH</w:t>
            </w:r>
          </w:p>
        </w:tc>
      </w:tr>
    </w:tbl>
    <w:p w14:paraId="6EE21EF6" w14:textId="77777777"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14:paraId="41734FC1" w14:textId="77777777" w:rsidTr="00814B5A">
        <w:tc>
          <w:tcPr>
            <w:tcW w:w="0" w:type="auto"/>
            <w:vAlign w:val="center"/>
          </w:tcPr>
          <w:p w14:paraId="73CAAD9D" w14:textId="30D41F76" w:rsidR="00814B5A" w:rsidRPr="007B2E8C" w:rsidRDefault="00814B5A" w:rsidP="00B94417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Objednávka vystavena na základě výsledku veře</w:t>
            </w:r>
            <w:r w:rsidR="00F469AD">
              <w:rPr>
                <w:rFonts w:ascii="Arial" w:hAnsi="Arial" w:cs="Arial"/>
              </w:rPr>
              <w:t xml:space="preserve">jné zakázky malého rozsahu na </w:t>
            </w:r>
            <w:r w:rsidR="007B2E8C">
              <w:rPr>
                <w:rFonts w:ascii="Arial" w:hAnsi="Arial" w:cs="Arial"/>
              </w:rPr>
              <w:t xml:space="preserve">dodání </w:t>
            </w:r>
            <w:r w:rsidR="00887427">
              <w:rPr>
                <w:rFonts w:ascii="Arial" w:hAnsi="Arial" w:cs="Arial"/>
              </w:rPr>
              <w:t xml:space="preserve">vzorkovnic </w:t>
            </w:r>
            <w:r w:rsidR="0015607B" w:rsidRPr="004E073F">
              <w:rPr>
                <w:rFonts w:ascii="Arial" w:hAnsi="Arial" w:cs="Arial"/>
              </w:rPr>
              <w:t>–</w:t>
            </w:r>
            <w:r w:rsidR="00887427">
              <w:rPr>
                <w:rFonts w:ascii="Arial" w:hAnsi="Arial" w:cs="Arial"/>
              </w:rPr>
              <w:t xml:space="preserve"> </w:t>
            </w:r>
            <w:r w:rsidR="005E68F0">
              <w:rPr>
                <w:rFonts w:ascii="Arial" w:hAnsi="Arial" w:cs="Arial"/>
              </w:rPr>
              <w:t xml:space="preserve">kanystrů </w:t>
            </w:r>
            <w:r w:rsidR="00887427">
              <w:rPr>
                <w:rFonts w:ascii="Arial" w:hAnsi="Arial" w:cs="Arial"/>
              </w:rPr>
              <w:t xml:space="preserve">plastových 3L </w:t>
            </w:r>
            <w:r w:rsidR="003839EB">
              <w:rPr>
                <w:rFonts w:ascii="Arial" w:hAnsi="Arial" w:cs="Arial"/>
              </w:rPr>
              <w:t>včetně uzávěr</w:t>
            </w:r>
            <w:r w:rsidR="00887427">
              <w:rPr>
                <w:rFonts w:ascii="Arial" w:hAnsi="Arial" w:cs="Arial"/>
              </w:rPr>
              <w:t>ů</w:t>
            </w:r>
            <w:r w:rsidR="005E68F0">
              <w:rPr>
                <w:rFonts w:ascii="Arial" w:hAnsi="Arial" w:cs="Arial"/>
              </w:rPr>
              <w:t xml:space="preserve"> určených pro vzorkování</w:t>
            </w:r>
            <w:r w:rsidR="009A5687">
              <w:rPr>
                <w:rFonts w:ascii="Arial" w:hAnsi="Arial" w:cs="Arial"/>
              </w:rPr>
              <w:t xml:space="preserve"> a přepravu nebezpečných látek.</w:t>
            </w:r>
          </w:p>
        </w:tc>
      </w:tr>
    </w:tbl>
    <w:p w14:paraId="7FC7725B" w14:textId="77777777" w:rsidR="00814B5A" w:rsidRDefault="00814B5A" w:rsidP="007C21E1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20"/>
      </w:tblGrid>
      <w:tr w:rsidR="00814B5A" w14:paraId="2A776644" w14:textId="77777777" w:rsidTr="008448FF">
        <w:tc>
          <w:tcPr>
            <w:tcW w:w="1418" w:type="dxa"/>
            <w:vAlign w:val="center"/>
            <w:hideMark/>
          </w:tcPr>
          <w:p w14:paraId="217B05B2" w14:textId="77777777" w:rsidR="00814B5A" w:rsidRDefault="008448FF" w:rsidP="007C21E1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48FF">
              <w:rPr>
                <w:rFonts w:ascii="Arial" w:hAnsi="Arial" w:cs="Arial"/>
                <w:b/>
              </w:rPr>
              <w:t xml:space="preserve">Kód </w:t>
            </w:r>
            <w:r w:rsidR="00814B5A" w:rsidRPr="008448FF">
              <w:rPr>
                <w:rFonts w:ascii="Arial" w:hAnsi="Arial" w:cs="Arial"/>
                <w:b/>
              </w:rPr>
              <w:t>NIPEZ</w:t>
            </w:r>
            <w:r w:rsidR="00814B5A" w:rsidRPr="00515E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0" w:type="dxa"/>
            <w:vAlign w:val="center"/>
            <w:hideMark/>
          </w:tcPr>
          <w:p w14:paraId="0796423A" w14:textId="56D17F41" w:rsidR="00814B5A" w:rsidRPr="0007574C" w:rsidRDefault="009A5687" w:rsidP="007C21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44619000-2</w:t>
            </w:r>
            <w:r w:rsidR="0007574C" w:rsidRPr="000757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Jiné nádoby</w:t>
            </w:r>
          </w:p>
        </w:tc>
      </w:tr>
    </w:tbl>
    <w:p w14:paraId="419B0536" w14:textId="77777777" w:rsidR="00814B5A" w:rsidRDefault="00814B5A" w:rsidP="007C21E1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14:paraId="3D77B938" w14:textId="77777777" w:rsidTr="00814B5A">
        <w:tc>
          <w:tcPr>
            <w:tcW w:w="0" w:type="auto"/>
            <w:vAlign w:val="center"/>
            <w:hideMark/>
          </w:tcPr>
          <w:p w14:paraId="7323BF88" w14:textId="77777777" w:rsidR="00814B5A" w:rsidRDefault="00814B5A" w:rsidP="00570B6C">
            <w:pPr>
              <w:spacing w:after="40"/>
              <w:ind w:lef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Podrobná specifikace předmětu plnění:</w:t>
            </w:r>
          </w:p>
        </w:tc>
      </w:tr>
      <w:tr w:rsidR="00814B5A" w14:paraId="7F9A749D" w14:textId="77777777" w:rsidTr="00814B5A">
        <w:tc>
          <w:tcPr>
            <w:tcW w:w="0" w:type="auto"/>
            <w:vAlign w:val="center"/>
            <w:hideMark/>
          </w:tcPr>
          <w:p w14:paraId="6F21F848" w14:textId="153DDF16" w:rsidR="00B943D8" w:rsidRDefault="00E34490" w:rsidP="00570B6C">
            <w:pPr>
              <w:spacing w:after="60"/>
              <w:ind w:left="-105"/>
              <w:jc w:val="both"/>
              <w:rPr>
                <w:rFonts w:ascii="Arial" w:hAnsi="Arial" w:cs="Arial"/>
              </w:rPr>
            </w:pPr>
            <w:r w:rsidRPr="00E34490">
              <w:rPr>
                <w:rFonts w:ascii="Arial" w:hAnsi="Arial" w:cs="Arial"/>
              </w:rPr>
              <w:t xml:space="preserve">Dodání výrobků, kterými jsou vzorkovací nádoby (vzorkovnice) </w:t>
            </w:r>
            <w:r w:rsidR="0015607B" w:rsidRPr="004E073F">
              <w:rPr>
                <w:rFonts w:ascii="Arial" w:hAnsi="Arial" w:cs="Arial"/>
              </w:rPr>
              <w:t>–</w:t>
            </w:r>
            <w:r w:rsidRPr="00E34490">
              <w:rPr>
                <w:rFonts w:ascii="Arial" w:hAnsi="Arial" w:cs="Arial"/>
              </w:rPr>
              <w:t xml:space="preserve"> plastové kanystry</w:t>
            </w:r>
            <w:r w:rsidR="00015A9F">
              <w:rPr>
                <w:rFonts w:ascii="Arial" w:hAnsi="Arial" w:cs="Arial"/>
              </w:rPr>
              <w:t xml:space="preserve"> o objemu 3</w:t>
            </w:r>
            <w:r w:rsidR="0015607B">
              <w:rPr>
                <w:rFonts w:ascii="Arial" w:hAnsi="Arial" w:cs="Arial"/>
              </w:rPr>
              <w:t> </w:t>
            </w:r>
            <w:r w:rsidR="00887427">
              <w:rPr>
                <w:rFonts w:ascii="Arial" w:hAnsi="Arial" w:cs="Arial"/>
              </w:rPr>
              <w:t>litry</w:t>
            </w:r>
            <w:r w:rsidR="00664CF4">
              <w:rPr>
                <w:rFonts w:ascii="Arial" w:hAnsi="Arial" w:cs="Arial"/>
              </w:rPr>
              <w:t>, určené</w:t>
            </w:r>
            <w:r w:rsidR="00847F6B">
              <w:rPr>
                <w:rFonts w:ascii="Arial" w:hAnsi="Arial" w:cs="Arial"/>
              </w:rPr>
              <w:t xml:space="preserve"> </w:t>
            </w:r>
            <w:r w:rsidRPr="00E34490">
              <w:rPr>
                <w:rFonts w:ascii="Arial" w:hAnsi="Arial" w:cs="Arial"/>
              </w:rPr>
              <w:t>pro vzorkován</w:t>
            </w:r>
            <w:r w:rsidR="00664CF4">
              <w:rPr>
                <w:rFonts w:ascii="Arial" w:hAnsi="Arial" w:cs="Arial"/>
              </w:rPr>
              <w:t xml:space="preserve">í a přepravu nebezpečných látek </w:t>
            </w:r>
            <w:r w:rsidR="00B53787">
              <w:rPr>
                <w:rFonts w:ascii="Arial" w:hAnsi="Arial" w:cs="Arial"/>
              </w:rPr>
              <w:t>včetně odpovídajících uzávěrů a </w:t>
            </w:r>
            <w:r w:rsidR="00055711">
              <w:rPr>
                <w:rFonts w:ascii="Arial" w:hAnsi="Arial" w:cs="Arial"/>
              </w:rPr>
              <w:t>dále náklady spojené</w:t>
            </w:r>
            <w:r w:rsidR="00664CF4">
              <w:rPr>
                <w:rFonts w:ascii="Arial" w:hAnsi="Arial" w:cs="Arial"/>
              </w:rPr>
              <w:t xml:space="preserve"> s balením dodávky, dopravou na jednotlivá pracoviště odběratele.</w:t>
            </w:r>
          </w:p>
          <w:p w14:paraId="77FF0D53" w14:textId="01A40013" w:rsidR="004E406A" w:rsidRDefault="004E406A" w:rsidP="00570B6C">
            <w:pPr>
              <w:spacing w:after="60"/>
              <w:ind w:left="-105" w:hanging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Specifikace </w:t>
            </w:r>
            <w:r w:rsidR="00B75753">
              <w:rPr>
                <w:rFonts w:ascii="Arial" w:hAnsi="Arial" w:cs="Arial"/>
              </w:rPr>
              <w:t>vzorkovacích nádob (vzorkovnic):</w:t>
            </w:r>
          </w:p>
          <w:p w14:paraId="14188606" w14:textId="6CD6EB01" w:rsidR="001E7FC3" w:rsidRDefault="00E34490" w:rsidP="00570B6C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70B6C">
              <w:rPr>
                <w:rFonts w:ascii="Arial" w:hAnsi="Arial" w:cs="Arial"/>
              </w:rPr>
              <w:t>musí splňovat požadavky ČSN EN 14275 – Motorová paliva – Hodnocení kvality automobilových benzinů a motorové nafty – Vzorkování z výdejních pistolí veřejných a</w:t>
            </w:r>
            <w:r w:rsidR="00285E25">
              <w:rPr>
                <w:rFonts w:ascii="Arial" w:hAnsi="Arial" w:cs="Arial"/>
              </w:rPr>
              <w:t> </w:t>
            </w:r>
            <w:r w:rsidRPr="00570B6C">
              <w:rPr>
                <w:rFonts w:ascii="Arial" w:hAnsi="Arial" w:cs="Arial"/>
              </w:rPr>
              <w:t>neveřejných čerpacích stanic, včetně Národní přílohy NA1 - Vzorkovací nádoby</w:t>
            </w:r>
            <w:r w:rsidR="001E7FC3">
              <w:rPr>
                <w:rFonts w:ascii="Arial" w:hAnsi="Arial" w:cs="Arial"/>
              </w:rPr>
              <w:t>,</w:t>
            </w:r>
          </w:p>
          <w:p w14:paraId="507A72A3" w14:textId="5BC623CC" w:rsidR="00B943D8" w:rsidRDefault="00E34490" w:rsidP="00570B6C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70B6C">
              <w:rPr>
                <w:rFonts w:ascii="Arial" w:hAnsi="Arial" w:cs="Arial"/>
              </w:rPr>
              <w:t>musí být označeny UN kódem podle platného ADR</w:t>
            </w:r>
            <w:r w:rsidR="00121FDE">
              <w:rPr>
                <w:rFonts w:ascii="Arial" w:hAnsi="Arial" w:cs="Arial"/>
              </w:rPr>
              <w:t>,</w:t>
            </w:r>
          </w:p>
          <w:p w14:paraId="21BE51EB" w14:textId="77777777" w:rsidR="00846092" w:rsidRPr="00E34490" w:rsidRDefault="00846092" w:rsidP="00570B6C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E34490">
              <w:rPr>
                <w:rFonts w:ascii="Arial" w:hAnsi="Arial" w:cs="Arial"/>
              </w:rPr>
              <w:t>rozměr: cca 180 x120 x 210 mm s průhledítkem nebo v transparentním provedení,</w:t>
            </w:r>
          </w:p>
          <w:p w14:paraId="1BEB375E" w14:textId="77777777" w:rsidR="00846092" w:rsidRPr="00E34490" w:rsidRDefault="00846092" w:rsidP="00570B6C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E34490">
              <w:rPr>
                <w:rFonts w:ascii="Arial" w:hAnsi="Arial" w:cs="Arial"/>
              </w:rPr>
              <w:t>průměr hrdla: cca 30 mm,</w:t>
            </w:r>
          </w:p>
          <w:p w14:paraId="360DD2CD" w14:textId="77777777" w:rsidR="00846092" w:rsidRPr="00E34490" w:rsidRDefault="00846092" w:rsidP="00570B6C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E34490">
              <w:rPr>
                <w:rFonts w:ascii="Arial" w:hAnsi="Arial" w:cs="Arial"/>
              </w:rPr>
              <w:t xml:space="preserve">uzávěry: plastové šroubovací odpovídajícího těsnění, opatřené garančním kroužkem (typ BERICAP). </w:t>
            </w:r>
          </w:p>
          <w:p w14:paraId="59F9A29C" w14:textId="77777777" w:rsidR="00FC1F05" w:rsidRDefault="00FC1F05" w:rsidP="00570B6C">
            <w:pPr>
              <w:pStyle w:val="Odstavecseseznamem"/>
              <w:ind w:left="615"/>
              <w:rPr>
                <w:spacing w:val="-4"/>
              </w:rPr>
            </w:pPr>
          </w:p>
          <w:p w14:paraId="53667C3B" w14:textId="77777777" w:rsidR="00127ACD" w:rsidRDefault="006E5F7C" w:rsidP="00570B6C">
            <w:pPr>
              <w:spacing w:after="40"/>
              <w:ind w:left="-108"/>
              <w:jc w:val="both"/>
              <w:rPr>
                <w:rFonts w:ascii="Arial" w:hAnsi="Arial"/>
              </w:rPr>
            </w:pPr>
            <w:r w:rsidRPr="008448FF">
              <w:rPr>
                <w:rFonts w:ascii="Arial" w:hAnsi="Arial"/>
                <w:b/>
              </w:rPr>
              <w:t>Poč</w:t>
            </w:r>
            <w:r w:rsidR="00AD6F2E" w:rsidRPr="008448FF">
              <w:rPr>
                <w:rFonts w:ascii="Arial" w:hAnsi="Arial"/>
                <w:b/>
              </w:rPr>
              <w:t>et kusů</w:t>
            </w:r>
            <w:r w:rsidR="00AD6F2E" w:rsidRPr="00515E25">
              <w:rPr>
                <w:rFonts w:ascii="Arial" w:hAnsi="Arial"/>
                <w:b/>
              </w:rPr>
              <w:t>:</w:t>
            </w:r>
            <w:r w:rsidR="00AD6F2E">
              <w:rPr>
                <w:rFonts w:ascii="Arial" w:hAnsi="Arial"/>
              </w:rPr>
              <w:t xml:space="preserve"> </w:t>
            </w:r>
          </w:p>
          <w:p w14:paraId="366451B0" w14:textId="34A35B37" w:rsidR="00F469AD" w:rsidRPr="007C3E76" w:rsidRDefault="00E34490" w:rsidP="00D61863">
            <w:pPr>
              <w:ind w:left="-105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</w:t>
            </w:r>
            <w:r w:rsidR="00AD6F2E" w:rsidRPr="00AD6F2E">
              <w:rPr>
                <w:rFonts w:ascii="Arial" w:hAnsi="Arial" w:cs="Arial"/>
              </w:rPr>
              <w:t xml:space="preserve"> 000 (slovy </w:t>
            </w:r>
            <w:r>
              <w:rPr>
                <w:rFonts w:ascii="Arial" w:hAnsi="Arial" w:cs="Arial"/>
              </w:rPr>
              <w:t>sedm tisíc)</w:t>
            </w:r>
            <w:r w:rsidR="00887427">
              <w:rPr>
                <w:rFonts w:ascii="Arial" w:hAnsi="Arial" w:cs="Arial"/>
              </w:rPr>
              <w:t xml:space="preserve"> kusů</w:t>
            </w:r>
            <w:r>
              <w:rPr>
                <w:rFonts w:ascii="Arial" w:hAnsi="Arial" w:cs="Arial"/>
              </w:rPr>
              <w:t xml:space="preserve">, </w:t>
            </w:r>
            <w:r w:rsidRPr="00E34490">
              <w:rPr>
                <w:rFonts w:ascii="Arial" w:hAnsi="Arial" w:cs="Arial"/>
              </w:rPr>
              <w:t xml:space="preserve">přičemž </w:t>
            </w:r>
            <w:r w:rsidR="003839EB">
              <w:rPr>
                <w:rFonts w:ascii="Arial" w:hAnsi="Arial" w:cs="Arial"/>
              </w:rPr>
              <w:t>dodavatel</w:t>
            </w:r>
            <w:r w:rsidRPr="00E34490">
              <w:rPr>
                <w:rFonts w:ascii="Arial" w:hAnsi="Arial" w:cs="Arial"/>
              </w:rPr>
              <w:t xml:space="preserve"> dodá na jednotlivá níže specifikovaná pracoviště </w:t>
            </w:r>
            <w:r w:rsidR="00D61863">
              <w:rPr>
                <w:rFonts w:ascii="Arial" w:hAnsi="Arial" w:cs="Arial"/>
              </w:rPr>
              <w:t>po </w:t>
            </w:r>
            <w:r w:rsidRPr="00E34490">
              <w:rPr>
                <w:rFonts w:ascii="Arial" w:hAnsi="Arial" w:cs="Arial"/>
              </w:rPr>
              <w:t xml:space="preserve">1 000 </w:t>
            </w:r>
            <w:r w:rsidR="00887427">
              <w:rPr>
                <w:rFonts w:ascii="Arial" w:hAnsi="Arial" w:cs="Arial"/>
              </w:rPr>
              <w:t xml:space="preserve">(slovy jeden tisíc) </w:t>
            </w:r>
            <w:r w:rsidRPr="00E34490">
              <w:rPr>
                <w:rFonts w:ascii="Arial" w:hAnsi="Arial" w:cs="Arial"/>
              </w:rPr>
              <w:t>k</w:t>
            </w:r>
            <w:r w:rsidR="00887427">
              <w:rPr>
                <w:rFonts w:ascii="Arial" w:hAnsi="Arial" w:cs="Arial"/>
              </w:rPr>
              <w:t>usů</w:t>
            </w:r>
            <w:r w:rsidRPr="00E34490">
              <w:rPr>
                <w:rFonts w:ascii="Arial" w:hAnsi="Arial" w:cs="Arial"/>
              </w:rPr>
              <w:t xml:space="preserve"> požadovaných výrobků.</w:t>
            </w:r>
          </w:p>
          <w:p w14:paraId="419EAE88" w14:textId="77777777" w:rsidR="008448FF" w:rsidRPr="00F469AD" w:rsidRDefault="008448FF" w:rsidP="007C21E1">
            <w:pPr>
              <w:ind w:left="-108"/>
              <w:jc w:val="both"/>
              <w:rPr>
                <w:rFonts w:ascii="Arial" w:hAnsi="Arial"/>
              </w:rPr>
            </w:pPr>
          </w:p>
        </w:tc>
      </w:tr>
    </w:tbl>
    <w:p w14:paraId="34A0797B" w14:textId="77777777" w:rsidR="00127ACD" w:rsidRDefault="008448FF" w:rsidP="00570B6C">
      <w:pPr>
        <w:spacing w:after="40" w:line="240" w:lineRule="auto"/>
        <w:jc w:val="both"/>
        <w:rPr>
          <w:rFonts w:ascii="Arial" w:hAnsi="Arial"/>
          <w:b/>
        </w:rPr>
      </w:pPr>
      <w:r w:rsidRPr="008448FF">
        <w:rPr>
          <w:rFonts w:ascii="Arial" w:hAnsi="Arial"/>
          <w:b/>
        </w:rPr>
        <w:t xml:space="preserve">Rozsah zakázky: </w:t>
      </w:r>
    </w:p>
    <w:p w14:paraId="6378A9BD" w14:textId="79EF0CAB" w:rsidR="00814B5A" w:rsidRPr="00D61863" w:rsidRDefault="00127ACD" w:rsidP="00570B6C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 w:cs="Arial"/>
        </w:rPr>
        <w:t>D</w:t>
      </w:r>
      <w:r w:rsidR="00847F6B" w:rsidRPr="00847F6B">
        <w:rPr>
          <w:rFonts w:ascii="Arial" w:hAnsi="Arial" w:cs="Arial"/>
        </w:rPr>
        <w:t>odání požadovaného množství vzorkovacích nádob (vzorkovnic) včetně odpovídajících uzávěrů</w:t>
      </w:r>
      <w:r w:rsidR="00887427">
        <w:rPr>
          <w:rFonts w:ascii="Arial" w:hAnsi="Arial" w:cs="Arial"/>
        </w:rPr>
        <w:t xml:space="preserve"> a </w:t>
      </w:r>
      <w:r w:rsidR="00847F6B" w:rsidRPr="00847F6B">
        <w:rPr>
          <w:rFonts w:ascii="Arial" w:hAnsi="Arial" w:cs="Arial"/>
        </w:rPr>
        <w:t>nákladů spojených s balením dodávky, dopravou na je</w:t>
      </w:r>
      <w:r w:rsidR="003839EB">
        <w:rPr>
          <w:rFonts w:ascii="Arial" w:hAnsi="Arial" w:cs="Arial"/>
        </w:rPr>
        <w:t xml:space="preserve">dnotlivá pracoviště </w:t>
      </w:r>
      <w:r w:rsidR="00664CF4">
        <w:rPr>
          <w:rFonts w:ascii="Arial" w:hAnsi="Arial" w:cs="Arial"/>
        </w:rPr>
        <w:t>dodavatele. D</w:t>
      </w:r>
      <w:r w:rsidR="00847F6B" w:rsidRPr="00847F6B">
        <w:rPr>
          <w:rFonts w:ascii="Arial" w:hAnsi="Arial" w:cs="Arial"/>
        </w:rPr>
        <w:t xml:space="preserve">odání vzorkovacích nádob (vzorkovnic) </w:t>
      </w:r>
      <w:r w:rsidR="00664CF4">
        <w:rPr>
          <w:rFonts w:ascii="Arial" w:hAnsi="Arial" w:cs="Arial"/>
        </w:rPr>
        <w:t xml:space="preserve">musí být </w:t>
      </w:r>
      <w:r w:rsidR="00847F6B" w:rsidRPr="00847F6B">
        <w:rPr>
          <w:rFonts w:ascii="Arial" w:hAnsi="Arial" w:cs="Arial"/>
        </w:rPr>
        <w:t>bez použití vratných zálohovaných obalů.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14:paraId="38E761A1" w14:textId="77777777" w:rsidTr="00F34846">
        <w:trPr>
          <w:trHeight w:val="1012"/>
        </w:trPr>
        <w:tc>
          <w:tcPr>
            <w:tcW w:w="0" w:type="auto"/>
            <w:vAlign w:val="center"/>
            <w:hideMark/>
          </w:tcPr>
          <w:p w14:paraId="1C290CE1" w14:textId="77777777" w:rsidR="003F3D53" w:rsidRDefault="003F3D53" w:rsidP="007C21E1">
            <w:pPr>
              <w:ind w:left="-108"/>
              <w:jc w:val="both"/>
              <w:rPr>
                <w:rFonts w:ascii="Arial" w:hAnsi="Arial" w:cs="Arial"/>
                <w:b/>
              </w:rPr>
            </w:pPr>
          </w:p>
          <w:p w14:paraId="2714977F" w14:textId="79B47CEA" w:rsidR="00814B5A" w:rsidRDefault="00814B5A" w:rsidP="00570B6C">
            <w:pPr>
              <w:spacing w:after="40"/>
              <w:ind w:left="-10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Cenové, dodací a obchodní podmínky:</w:t>
            </w:r>
          </w:p>
          <w:p w14:paraId="5C04A2D3" w14:textId="70D8244C" w:rsidR="00814B5A" w:rsidRDefault="00814B5A" w:rsidP="007C21E1">
            <w:pPr>
              <w:ind w:left="-10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Style w:val="detail"/>
                <w:rFonts w:ascii="Arial" w:hAnsi="Arial" w:cs="Arial"/>
              </w:rPr>
              <w:t xml:space="preserve">elková cena </w:t>
            </w:r>
            <w:r w:rsidR="005F114A">
              <w:rPr>
                <w:rStyle w:val="detail"/>
                <w:rFonts w:ascii="Arial" w:hAnsi="Arial" w:cs="Arial"/>
              </w:rPr>
              <w:t xml:space="preserve">předmětu plnění veřejné zakázky malého rozsahu na dodání </w:t>
            </w:r>
            <w:r w:rsidR="00847F6B">
              <w:rPr>
                <w:rFonts w:ascii="Arial" w:hAnsi="Arial" w:cs="Arial"/>
              </w:rPr>
              <w:t>plastových kanystrů o objemu 3 </w:t>
            </w:r>
            <w:r w:rsidR="00847F6B" w:rsidRPr="00E34490">
              <w:rPr>
                <w:rFonts w:ascii="Arial" w:hAnsi="Arial" w:cs="Arial"/>
              </w:rPr>
              <w:t>l</w:t>
            </w:r>
            <w:r w:rsidR="00847F6B">
              <w:rPr>
                <w:rFonts w:ascii="Arial" w:hAnsi="Arial" w:cs="Arial"/>
              </w:rPr>
              <w:t xml:space="preserve"> včetně uzávěrů</w:t>
            </w:r>
            <w:r w:rsidR="005102EB">
              <w:rPr>
                <w:rFonts w:ascii="Arial" w:hAnsi="Arial" w:cs="Arial"/>
              </w:rPr>
              <w:t>, určených</w:t>
            </w:r>
            <w:r w:rsidR="00847F6B" w:rsidRPr="00E34490">
              <w:rPr>
                <w:rFonts w:ascii="Arial" w:hAnsi="Arial" w:cs="Arial"/>
              </w:rPr>
              <w:t xml:space="preserve"> pro vzorkování a přepravu nebezpečných látek</w:t>
            </w:r>
            <w:r w:rsidR="005F114A">
              <w:rPr>
                <w:rStyle w:val="detail"/>
                <w:rFonts w:ascii="Arial" w:hAnsi="Arial" w:cs="Arial"/>
              </w:rPr>
              <w:t xml:space="preserve"> činí </w:t>
            </w:r>
            <w:r w:rsidR="00847F6B">
              <w:rPr>
                <w:rStyle w:val="detail"/>
                <w:rFonts w:ascii="Arial" w:hAnsi="Arial" w:cs="Arial"/>
                <w:b/>
              </w:rPr>
              <w:t>97 450</w:t>
            </w:r>
            <w:r w:rsidR="00A3461B" w:rsidRPr="003468DB">
              <w:rPr>
                <w:rStyle w:val="detail"/>
                <w:rFonts w:ascii="Arial" w:hAnsi="Arial" w:cs="Arial"/>
                <w:b/>
              </w:rPr>
              <w:t>,00</w:t>
            </w:r>
            <w:r w:rsidRPr="003468DB">
              <w:rPr>
                <w:rStyle w:val="detail"/>
                <w:rFonts w:ascii="Arial" w:hAnsi="Arial" w:cs="Arial"/>
                <w:b/>
              </w:rPr>
              <w:t xml:space="preserve"> Kč</w:t>
            </w:r>
            <w:r>
              <w:rPr>
                <w:rStyle w:val="detail"/>
                <w:rFonts w:ascii="Arial" w:hAnsi="Arial" w:cs="Arial"/>
              </w:rPr>
              <w:t xml:space="preserve"> bez 21 % DPH, resp. </w:t>
            </w:r>
            <w:r w:rsidR="00847F6B">
              <w:rPr>
                <w:rStyle w:val="detail"/>
                <w:rFonts w:ascii="Arial" w:hAnsi="Arial" w:cs="Arial"/>
                <w:b/>
              </w:rPr>
              <w:t>117</w:t>
            </w:r>
            <w:r w:rsidR="00DE70C6">
              <w:rPr>
                <w:rStyle w:val="detail"/>
                <w:rFonts w:ascii="Arial" w:hAnsi="Arial" w:cs="Arial"/>
                <w:b/>
              </w:rPr>
              <w:t> </w:t>
            </w:r>
            <w:r w:rsidR="00847F6B">
              <w:rPr>
                <w:rStyle w:val="detail"/>
                <w:rFonts w:ascii="Arial" w:hAnsi="Arial" w:cs="Arial"/>
                <w:b/>
              </w:rPr>
              <w:t>914,5</w:t>
            </w:r>
            <w:r w:rsidR="00DE70C6">
              <w:rPr>
                <w:rStyle w:val="detail"/>
                <w:rFonts w:ascii="Arial" w:hAnsi="Arial" w:cs="Arial"/>
                <w:b/>
              </w:rPr>
              <w:t>0</w:t>
            </w:r>
            <w:r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="00664CF4">
              <w:rPr>
                <w:rStyle w:val="detail"/>
                <w:rFonts w:ascii="Arial" w:hAnsi="Arial" w:cs="Arial"/>
              </w:rPr>
              <w:t xml:space="preserve"> včetně 21 % DPH, po zaokrouhlení </w:t>
            </w:r>
            <w:r w:rsidR="00664CF4" w:rsidRPr="00664CF4">
              <w:rPr>
                <w:rStyle w:val="detail"/>
                <w:rFonts w:ascii="Arial" w:hAnsi="Arial" w:cs="Arial"/>
                <w:b/>
              </w:rPr>
              <w:t>117 915,00 Kč</w:t>
            </w:r>
            <w:r w:rsidR="00664CF4">
              <w:rPr>
                <w:rStyle w:val="detail"/>
                <w:rFonts w:ascii="Arial" w:hAnsi="Arial" w:cs="Arial"/>
              </w:rPr>
              <w:t>.</w:t>
            </w:r>
            <w:r w:rsidR="00CB0024">
              <w:rPr>
                <w:rStyle w:val="detail"/>
                <w:rFonts w:ascii="Arial" w:hAnsi="Arial" w:cs="Arial"/>
              </w:rPr>
              <w:t xml:space="preserve"> </w:t>
            </w:r>
            <w:r w:rsidR="00E2217D" w:rsidRPr="00664CF4">
              <w:rPr>
                <w:rStyle w:val="detail"/>
                <w:rFonts w:ascii="Arial" w:hAnsi="Arial" w:cs="Arial"/>
                <w:b/>
              </w:rPr>
              <w:t>Uvedená cen</w:t>
            </w:r>
            <w:r w:rsidR="00DE70C6" w:rsidRPr="00664CF4">
              <w:rPr>
                <w:rStyle w:val="detail"/>
                <w:rFonts w:ascii="Arial" w:hAnsi="Arial" w:cs="Arial"/>
                <w:b/>
              </w:rPr>
              <w:t>a je nejvýše přípustná</w:t>
            </w:r>
            <w:r w:rsidR="007B037B" w:rsidRPr="00664CF4">
              <w:rPr>
                <w:rStyle w:val="detail"/>
                <w:rFonts w:ascii="Arial" w:hAnsi="Arial" w:cs="Arial"/>
                <w:b/>
              </w:rPr>
              <w:t xml:space="preserve"> a nepřekročitelná</w:t>
            </w:r>
            <w:r w:rsidR="007B037B">
              <w:rPr>
                <w:rStyle w:val="detail"/>
                <w:rFonts w:ascii="Arial" w:hAnsi="Arial" w:cs="Arial"/>
              </w:rPr>
              <w:t>.</w:t>
            </w:r>
            <w:r w:rsidR="00A3461B">
              <w:rPr>
                <w:rStyle w:val="detail"/>
                <w:rFonts w:ascii="Arial" w:hAnsi="Arial" w:cs="Arial"/>
              </w:rPr>
              <w:t xml:space="preserve"> </w:t>
            </w:r>
          </w:p>
        </w:tc>
      </w:tr>
      <w:tr w:rsidR="00814B5A" w14:paraId="0EBD4636" w14:textId="77777777" w:rsidTr="00F34846">
        <w:trPr>
          <w:trHeight w:val="759"/>
        </w:trPr>
        <w:tc>
          <w:tcPr>
            <w:tcW w:w="0" w:type="auto"/>
            <w:vAlign w:val="center"/>
            <w:hideMark/>
          </w:tcPr>
          <w:p w14:paraId="50ECE5B7" w14:textId="487B8132" w:rsidR="00814B5A" w:rsidRDefault="00CB0024" w:rsidP="00570B6C">
            <w:pPr>
              <w:spacing w:after="40"/>
              <w:ind w:lef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>Termín předání zakázky</w:t>
            </w:r>
            <w:r w:rsidR="00D63425">
              <w:rPr>
                <w:rFonts w:ascii="Arial" w:hAnsi="Arial" w:cs="Arial"/>
                <w:b/>
              </w:rPr>
              <w:t>:</w:t>
            </w:r>
          </w:p>
          <w:p w14:paraId="0F4615C1" w14:textId="656F91DC" w:rsidR="00264D81" w:rsidRPr="00823074" w:rsidRDefault="00CB0024" w:rsidP="007C21E1">
            <w:pPr>
              <w:ind w:left="-108"/>
              <w:jc w:val="both"/>
              <w:rPr>
                <w:rFonts w:ascii="Arial" w:hAnsi="Arial" w:cs="Arial"/>
              </w:rPr>
            </w:pPr>
            <w:r>
              <w:rPr>
                <w:rStyle w:val="detail"/>
                <w:rFonts w:ascii="Arial" w:hAnsi="Arial" w:cs="Arial"/>
              </w:rPr>
              <w:t>Dodavatel se za</w:t>
            </w:r>
            <w:r w:rsidR="00D63425">
              <w:rPr>
                <w:rStyle w:val="detail"/>
                <w:rFonts w:ascii="Arial" w:hAnsi="Arial" w:cs="Arial"/>
              </w:rPr>
              <w:t xml:space="preserve">vazuje předat předmět zakázky </w:t>
            </w:r>
            <w:r w:rsidR="00701FD5">
              <w:rPr>
                <w:rStyle w:val="detail"/>
                <w:rFonts w:ascii="Arial" w:hAnsi="Arial" w:cs="Arial"/>
              </w:rPr>
              <w:t xml:space="preserve">nejpozději do </w:t>
            </w:r>
            <w:r w:rsidR="00EF215D" w:rsidRPr="00264D81">
              <w:rPr>
                <w:rStyle w:val="detail"/>
                <w:rFonts w:ascii="Arial" w:hAnsi="Arial" w:cs="Arial"/>
              </w:rPr>
              <w:t>21 kalendářních dnů od p</w:t>
            </w:r>
            <w:r w:rsidR="00664CF4">
              <w:rPr>
                <w:rStyle w:val="detail"/>
                <w:rFonts w:ascii="Arial" w:hAnsi="Arial" w:cs="Arial"/>
              </w:rPr>
              <w:t xml:space="preserve">řevzetí </w:t>
            </w:r>
            <w:r w:rsidR="00664CF4">
              <w:rPr>
                <w:rStyle w:val="detail"/>
                <w:rFonts w:ascii="Arial" w:hAnsi="Arial" w:cs="Arial"/>
              </w:rPr>
              <w:br/>
              <w:t>a potvrzení objednávky</w:t>
            </w:r>
            <w:r w:rsidR="00055711">
              <w:rPr>
                <w:rStyle w:val="detail"/>
                <w:rFonts w:ascii="Arial" w:hAnsi="Arial" w:cs="Arial"/>
              </w:rPr>
              <w:t>,</w:t>
            </w:r>
            <w:r w:rsidR="00664CF4">
              <w:rPr>
                <w:rStyle w:val="detail"/>
                <w:rFonts w:ascii="Arial" w:hAnsi="Arial" w:cs="Arial"/>
              </w:rPr>
              <w:t xml:space="preserve"> a to </w:t>
            </w:r>
            <w:r w:rsidR="00EA6E7D">
              <w:rPr>
                <w:rStyle w:val="detail"/>
                <w:rFonts w:ascii="Arial" w:hAnsi="Arial" w:cs="Arial"/>
              </w:rPr>
              <w:t>na jednotlivá pracoviště odběratele.</w:t>
            </w:r>
          </w:p>
        </w:tc>
      </w:tr>
      <w:tr w:rsidR="00814B5A" w14:paraId="4551E3A6" w14:textId="77777777" w:rsidTr="00F34846">
        <w:tc>
          <w:tcPr>
            <w:tcW w:w="0" w:type="auto"/>
            <w:vAlign w:val="center"/>
            <w:hideMark/>
          </w:tcPr>
          <w:p w14:paraId="69F19663" w14:textId="77777777" w:rsidR="00A4095E" w:rsidRDefault="00A4095E" w:rsidP="007C21E1">
            <w:pPr>
              <w:jc w:val="both"/>
              <w:rPr>
                <w:rStyle w:val="detail"/>
                <w:rFonts w:ascii="Arial" w:hAnsi="Arial" w:cs="Arial"/>
                <w:b/>
              </w:rPr>
            </w:pPr>
          </w:p>
          <w:p w14:paraId="6D7830CB" w14:textId="763F000B" w:rsidR="00F21D02" w:rsidRDefault="00CB0024" w:rsidP="00570B6C">
            <w:pPr>
              <w:spacing w:after="40"/>
              <w:ind w:hanging="108"/>
              <w:jc w:val="both"/>
              <w:rPr>
                <w:rStyle w:val="detail"/>
              </w:rPr>
            </w:pPr>
            <w:r>
              <w:rPr>
                <w:rStyle w:val="detail"/>
                <w:rFonts w:ascii="Arial" w:hAnsi="Arial" w:cs="Arial"/>
                <w:b/>
              </w:rPr>
              <w:t>Místo předání zakázky</w:t>
            </w:r>
            <w:r w:rsidR="00814B5A">
              <w:rPr>
                <w:rStyle w:val="detail"/>
                <w:rFonts w:ascii="Arial" w:hAnsi="Arial" w:cs="Arial"/>
                <w:b/>
              </w:rPr>
              <w:t>:</w:t>
            </w:r>
            <w:r w:rsidR="00814B5A">
              <w:rPr>
                <w:rStyle w:val="detail"/>
                <w:rFonts w:ascii="Arial" w:hAnsi="Arial" w:cs="Arial"/>
              </w:rPr>
              <w:t xml:space="preserve"> </w:t>
            </w:r>
          </w:p>
          <w:p w14:paraId="2C97C6E9" w14:textId="6AD82308" w:rsidR="00F21D02" w:rsidRPr="00F21D02" w:rsidRDefault="00F21D02" w:rsidP="00570B6C">
            <w:pPr>
              <w:spacing w:after="60"/>
              <w:ind w:left="-105"/>
              <w:jc w:val="both"/>
            </w:pPr>
            <w:r>
              <w:rPr>
                <w:rFonts w:ascii="Arial" w:hAnsi="Arial" w:cs="Arial"/>
                <w:spacing w:val="-4"/>
              </w:rPr>
              <w:t>V</w:t>
            </w:r>
            <w:r w:rsidR="00D25B98">
              <w:rPr>
                <w:rFonts w:ascii="Arial" w:hAnsi="Arial" w:cs="Arial"/>
                <w:spacing w:val="-4"/>
              </w:rPr>
              <w:t xml:space="preserve"> množství </w:t>
            </w:r>
            <w:r w:rsidRPr="00F21D02">
              <w:rPr>
                <w:rFonts w:ascii="Arial" w:hAnsi="Arial" w:cs="Arial"/>
                <w:spacing w:val="-4"/>
              </w:rPr>
              <w:t>1 </w:t>
            </w:r>
            <w:r w:rsidR="00D25B98">
              <w:rPr>
                <w:rFonts w:ascii="Arial" w:hAnsi="Arial" w:cs="Arial"/>
                <w:spacing w:val="-4"/>
              </w:rPr>
              <w:t>000 ks</w:t>
            </w:r>
            <w:r w:rsidRPr="00F21D02">
              <w:rPr>
                <w:rFonts w:ascii="Arial" w:hAnsi="Arial" w:cs="Arial"/>
                <w:spacing w:val="-4"/>
              </w:rPr>
              <w:t xml:space="preserve"> na adresy jednotlivých pracovišť České obchodní inspekce, kterými jsou:</w:t>
            </w:r>
          </w:p>
          <w:p w14:paraId="461ED6D4" w14:textId="62C5E518" w:rsidR="00185F4D" w:rsidRPr="00570B6C" w:rsidRDefault="00F21D02" w:rsidP="00570B6C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pacing w:val="-4"/>
              </w:rPr>
            </w:pPr>
            <w:r w:rsidRPr="005102EB">
              <w:rPr>
                <w:rFonts w:ascii="Arial" w:hAnsi="Arial" w:cs="Arial"/>
                <w:spacing w:val="-4"/>
              </w:rPr>
              <w:t xml:space="preserve">Inspektorát Středočeský a Hl. m. Praha, </w:t>
            </w:r>
            <w:r w:rsidR="00055711" w:rsidRPr="005102EB">
              <w:rPr>
                <w:rFonts w:ascii="Arial" w:hAnsi="Arial" w:cs="Arial"/>
                <w:spacing w:val="-4"/>
              </w:rPr>
              <w:t xml:space="preserve">Štěpánská 567/15, </w:t>
            </w:r>
            <w:r w:rsidRPr="005102EB">
              <w:rPr>
                <w:rFonts w:ascii="Arial" w:hAnsi="Arial" w:cs="Arial"/>
                <w:spacing w:val="-4"/>
              </w:rPr>
              <w:t>Praha 2</w:t>
            </w:r>
            <w:r w:rsidR="001965B0">
              <w:rPr>
                <w:rFonts w:ascii="Arial" w:hAnsi="Arial" w:cs="Arial"/>
                <w:spacing w:val="-4"/>
              </w:rPr>
              <w:t>,</w:t>
            </w:r>
            <w:r w:rsidRPr="005102EB">
              <w:rPr>
                <w:rFonts w:ascii="Arial" w:hAnsi="Arial" w:cs="Arial"/>
                <w:spacing w:val="-4"/>
              </w:rPr>
              <w:t xml:space="preserve"> </w:t>
            </w:r>
            <w:r w:rsidR="005102EB">
              <w:rPr>
                <w:rFonts w:ascii="Arial" w:hAnsi="Arial" w:cs="Arial"/>
                <w:spacing w:val="-4"/>
              </w:rPr>
              <w:br/>
            </w:r>
            <w:r w:rsidRPr="005102EB">
              <w:rPr>
                <w:rFonts w:ascii="Arial" w:hAnsi="Arial" w:cs="Arial"/>
                <w:spacing w:val="-4"/>
              </w:rPr>
              <w:t>Ing. Iva Juklová</w:t>
            </w:r>
            <w:r w:rsidR="00CA57FF" w:rsidRPr="005102EB">
              <w:rPr>
                <w:rFonts w:ascii="Arial" w:hAnsi="Arial" w:cs="Arial"/>
                <w:spacing w:val="-4"/>
              </w:rPr>
              <w:t xml:space="preserve">, </w:t>
            </w:r>
            <w:r w:rsidR="005102EB" w:rsidRPr="005102EB">
              <w:rPr>
                <w:rFonts w:ascii="Arial" w:hAnsi="Arial" w:cs="Arial"/>
                <w:spacing w:val="-4"/>
              </w:rPr>
              <w:t xml:space="preserve">tel.: </w:t>
            </w:r>
            <w:r w:rsidR="005102EB">
              <w:rPr>
                <w:rFonts w:ascii="Arial" w:hAnsi="Arial" w:cs="Arial"/>
                <w:spacing w:val="-4"/>
              </w:rPr>
              <w:t xml:space="preserve">(+420) </w:t>
            </w:r>
            <w:r w:rsidR="005102EB" w:rsidRPr="005102EB">
              <w:rPr>
                <w:rFonts w:ascii="Arial" w:hAnsi="Arial" w:cs="Arial"/>
                <w:spacing w:val="-4"/>
              </w:rPr>
              <w:t>731</w:t>
            </w:r>
            <w:r w:rsidR="005102EB">
              <w:rPr>
                <w:rFonts w:ascii="Arial" w:hAnsi="Arial" w:cs="Arial"/>
                <w:spacing w:val="-4"/>
              </w:rPr>
              <w:t> 553</w:t>
            </w:r>
            <w:r w:rsidR="00185F4D">
              <w:rPr>
                <w:rFonts w:ascii="Arial" w:hAnsi="Arial" w:cs="Arial"/>
                <w:spacing w:val="-4"/>
              </w:rPr>
              <w:t> </w:t>
            </w:r>
            <w:r w:rsidR="005102EB">
              <w:rPr>
                <w:rFonts w:ascii="Arial" w:hAnsi="Arial" w:cs="Arial"/>
                <w:spacing w:val="-4"/>
              </w:rPr>
              <w:t>6</w:t>
            </w:r>
            <w:r w:rsidR="001965B0">
              <w:rPr>
                <w:rFonts w:ascii="Arial" w:hAnsi="Arial" w:cs="Arial"/>
                <w:spacing w:val="-4"/>
              </w:rPr>
              <w:t>04</w:t>
            </w:r>
            <w:r w:rsidRPr="005102EB">
              <w:rPr>
                <w:rFonts w:ascii="Arial" w:hAnsi="Arial" w:cs="Arial"/>
                <w:spacing w:val="-4"/>
              </w:rPr>
              <w:t>,</w:t>
            </w:r>
          </w:p>
          <w:p w14:paraId="5BE75C5B" w14:textId="45F2B5F7" w:rsidR="00F21D02" w:rsidRPr="005102EB" w:rsidRDefault="00F21D02" w:rsidP="00570B6C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pacing w:val="-4"/>
              </w:rPr>
            </w:pPr>
            <w:r w:rsidRPr="005102EB">
              <w:rPr>
                <w:rFonts w:ascii="Arial" w:hAnsi="Arial" w:cs="Arial"/>
                <w:spacing w:val="-4"/>
              </w:rPr>
              <w:t>Inspektorát Jihočeský a Vysočina, Mánesova 3a</w:t>
            </w:r>
            <w:r w:rsidR="00D4711A" w:rsidRPr="005102EB">
              <w:rPr>
                <w:rFonts w:ascii="Arial" w:hAnsi="Arial" w:cs="Arial"/>
                <w:spacing w:val="-4"/>
              </w:rPr>
              <w:t>,</w:t>
            </w:r>
            <w:r w:rsidRPr="005102EB">
              <w:rPr>
                <w:rFonts w:ascii="Arial" w:hAnsi="Arial" w:cs="Arial"/>
                <w:spacing w:val="-4"/>
              </w:rPr>
              <w:t xml:space="preserve"> České Budějovice</w:t>
            </w:r>
            <w:r w:rsidR="001965B0">
              <w:rPr>
                <w:rFonts w:ascii="Arial" w:hAnsi="Arial" w:cs="Arial"/>
                <w:spacing w:val="-4"/>
              </w:rPr>
              <w:t>,</w:t>
            </w:r>
            <w:r w:rsidR="00F1399B" w:rsidRPr="005102EB">
              <w:rPr>
                <w:rFonts w:ascii="Arial" w:hAnsi="Arial" w:cs="Arial"/>
                <w:spacing w:val="-4"/>
              </w:rPr>
              <w:t xml:space="preserve"> </w:t>
            </w:r>
            <w:r w:rsidR="005102EB">
              <w:rPr>
                <w:rFonts w:ascii="Arial" w:hAnsi="Arial" w:cs="Arial"/>
                <w:spacing w:val="-4"/>
              </w:rPr>
              <w:br/>
            </w:r>
            <w:r w:rsidR="00F1399B" w:rsidRPr="005102EB">
              <w:rPr>
                <w:rFonts w:ascii="Arial" w:hAnsi="Arial" w:cs="Arial"/>
                <w:spacing w:val="-4"/>
              </w:rPr>
              <w:t>Ing. Sandra Ryjáčková</w:t>
            </w:r>
            <w:r w:rsidRPr="005102EB">
              <w:rPr>
                <w:rFonts w:ascii="Arial" w:hAnsi="Arial" w:cs="Arial"/>
                <w:spacing w:val="-4"/>
              </w:rPr>
              <w:t>,</w:t>
            </w:r>
            <w:r w:rsidR="00CA57FF" w:rsidRPr="005102EB">
              <w:rPr>
                <w:rFonts w:ascii="Arial" w:hAnsi="Arial" w:cs="Arial"/>
                <w:spacing w:val="-4"/>
              </w:rPr>
              <w:t xml:space="preserve"> </w:t>
            </w:r>
            <w:r w:rsidR="005102EB" w:rsidRPr="001965B0">
              <w:rPr>
                <w:rFonts w:ascii="Arial" w:hAnsi="Arial" w:cs="Arial"/>
                <w:spacing w:val="-4"/>
              </w:rPr>
              <w:t>tel</w:t>
            </w:r>
            <w:r w:rsidR="001965B0">
              <w:rPr>
                <w:rFonts w:ascii="Arial" w:hAnsi="Arial" w:cs="Arial"/>
                <w:spacing w:val="-4"/>
              </w:rPr>
              <w:t>.</w:t>
            </w:r>
            <w:r w:rsidR="005102EB" w:rsidRPr="001965B0">
              <w:rPr>
                <w:rFonts w:ascii="Arial" w:hAnsi="Arial" w:cs="Arial"/>
                <w:spacing w:val="-4"/>
              </w:rPr>
              <w:t>:</w:t>
            </w:r>
            <w:r w:rsidR="001965B0" w:rsidRPr="001965B0">
              <w:rPr>
                <w:rFonts w:ascii="Arial" w:hAnsi="Arial" w:cs="Arial"/>
                <w:spacing w:val="-4"/>
              </w:rPr>
              <w:t xml:space="preserve"> </w:t>
            </w:r>
            <w:r w:rsidR="001965B0">
              <w:rPr>
                <w:rFonts w:ascii="Arial" w:hAnsi="Arial" w:cs="Arial"/>
                <w:spacing w:val="-4"/>
              </w:rPr>
              <w:t xml:space="preserve">(+420) </w:t>
            </w:r>
            <w:r w:rsidR="001965B0" w:rsidRPr="005102EB">
              <w:rPr>
                <w:rFonts w:ascii="Arial" w:hAnsi="Arial" w:cs="Arial"/>
                <w:spacing w:val="-4"/>
              </w:rPr>
              <w:t>731</w:t>
            </w:r>
            <w:r w:rsidR="001965B0">
              <w:rPr>
                <w:rFonts w:ascii="Arial" w:hAnsi="Arial" w:cs="Arial"/>
                <w:spacing w:val="-4"/>
              </w:rPr>
              <w:t> 553 </w:t>
            </w:r>
            <w:r w:rsidR="005102EB" w:rsidRPr="001965B0">
              <w:rPr>
                <w:rFonts w:ascii="Arial" w:hAnsi="Arial" w:cs="Arial"/>
                <w:spacing w:val="-4"/>
              </w:rPr>
              <w:t>643</w:t>
            </w:r>
            <w:r w:rsidR="00CA57FF" w:rsidRPr="005102EB">
              <w:rPr>
                <w:rFonts w:ascii="Arial" w:hAnsi="Arial" w:cs="Arial"/>
                <w:spacing w:val="-4"/>
              </w:rPr>
              <w:t>,</w:t>
            </w:r>
          </w:p>
          <w:p w14:paraId="55CF0213" w14:textId="704D81D5" w:rsidR="00F21D02" w:rsidRPr="005102EB" w:rsidRDefault="00F21D02" w:rsidP="00570B6C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pacing w:val="-4"/>
              </w:rPr>
            </w:pPr>
            <w:r w:rsidRPr="005102EB">
              <w:rPr>
                <w:rFonts w:ascii="Arial" w:hAnsi="Arial" w:cs="Arial"/>
                <w:spacing w:val="-4"/>
              </w:rPr>
              <w:t>Inspektorát Plzeňský a Karlovarský, Houškova 33</w:t>
            </w:r>
            <w:r w:rsidR="00D4711A" w:rsidRPr="005102EB">
              <w:rPr>
                <w:rFonts w:ascii="Arial" w:hAnsi="Arial" w:cs="Arial"/>
                <w:spacing w:val="-4"/>
              </w:rPr>
              <w:t>,</w:t>
            </w:r>
            <w:r w:rsidRPr="005102EB">
              <w:rPr>
                <w:rFonts w:ascii="Arial" w:hAnsi="Arial" w:cs="Arial"/>
                <w:spacing w:val="-4"/>
              </w:rPr>
              <w:t xml:space="preserve"> Plzeň</w:t>
            </w:r>
            <w:r w:rsidR="001965B0">
              <w:rPr>
                <w:rFonts w:ascii="Arial" w:hAnsi="Arial" w:cs="Arial"/>
                <w:spacing w:val="-4"/>
              </w:rPr>
              <w:t>,</w:t>
            </w:r>
            <w:r w:rsidR="00F1399B" w:rsidRPr="005102EB">
              <w:rPr>
                <w:rFonts w:ascii="Arial" w:hAnsi="Arial" w:cs="Arial"/>
                <w:spacing w:val="-4"/>
              </w:rPr>
              <w:t xml:space="preserve"> </w:t>
            </w:r>
            <w:r w:rsidR="001965B0">
              <w:rPr>
                <w:rFonts w:ascii="Arial" w:hAnsi="Arial" w:cs="Arial"/>
                <w:spacing w:val="-4"/>
              </w:rPr>
              <w:br/>
            </w:r>
            <w:r w:rsidR="00F1399B" w:rsidRPr="005102EB">
              <w:rPr>
                <w:rFonts w:ascii="Arial" w:hAnsi="Arial" w:cs="Arial"/>
                <w:spacing w:val="-4"/>
              </w:rPr>
              <w:t>Ing. Martin Kemr</w:t>
            </w:r>
            <w:r w:rsidRPr="005102EB">
              <w:rPr>
                <w:rFonts w:ascii="Arial" w:hAnsi="Arial" w:cs="Arial"/>
                <w:spacing w:val="-4"/>
              </w:rPr>
              <w:t>,</w:t>
            </w:r>
            <w:r w:rsidR="00D4711A" w:rsidRPr="005102EB">
              <w:rPr>
                <w:rFonts w:ascii="Arial" w:hAnsi="Arial" w:cs="Arial"/>
                <w:spacing w:val="-4"/>
              </w:rPr>
              <w:t xml:space="preserve"> </w:t>
            </w:r>
            <w:r w:rsidR="001965B0" w:rsidRPr="001965B0">
              <w:rPr>
                <w:rFonts w:ascii="Arial" w:hAnsi="Arial" w:cs="Arial"/>
                <w:spacing w:val="-4"/>
              </w:rPr>
              <w:t>tel</w:t>
            </w:r>
            <w:r w:rsidR="001965B0">
              <w:rPr>
                <w:rFonts w:ascii="Arial" w:hAnsi="Arial" w:cs="Arial"/>
                <w:spacing w:val="-4"/>
              </w:rPr>
              <w:t>.</w:t>
            </w:r>
            <w:r w:rsidR="001965B0" w:rsidRPr="001965B0">
              <w:rPr>
                <w:rFonts w:ascii="Arial" w:hAnsi="Arial" w:cs="Arial"/>
                <w:spacing w:val="-4"/>
              </w:rPr>
              <w:t xml:space="preserve">: </w:t>
            </w:r>
            <w:r w:rsidR="001965B0">
              <w:rPr>
                <w:rFonts w:ascii="Arial" w:hAnsi="Arial" w:cs="Arial"/>
                <w:spacing w:val="-4"/>
              </w:rPr>
              <w:t xml:space="preserve">(+420) </w:t>
            </w:r>
            <w:r w:rsidR="001965B0" w:rsidRPr="005102EB">
              <w:rPr>
                <w:rFonts w:ascii="Arial" w:hAnsi="Arial" w:cs="Arial"/>
                <w:spacing w:val="-4"/>
              </w:rPr>
              <w:t>731</w:t>
            </w:r>
            <w:r w:rsidR="001965B0">
              <w:rPr>
                <w:rFonts w:ascii="Arial" w:hAnsi="Arial" w:cs="Arial"/>
                <w:spacing w:val="-4"/>
              </w:rPr>
              <w:t> 553 656</w:t>
            </w:r>
            <w:r w:rsidR="001965B0" w:rsidRPr="005102EB">
              <w:rPr>
                <w:rFonts w:ascii="Arial" w:hAnsi="Arial" w:cs="Arial"/>
                <w:spacing w:val="-4"/>
              </w:rPr>
              <w:t>,</w:t>
            </w:r>
          </w:p>
          <w:p w14:paraId="018F65C7" w14:textId="031F55D5" w:rsidR="00F21D02" w:rsidRPr="005102EB" w:rsidRDefault="00F21D02" w:rsidP="00570B6C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pacing w:val="-4"/>
              </w:rPr>
            </w:pPr>
            <w:r w:rsidRPr="005102EB">
              <w:rPr>
                <w:rFonts w:ascii="Arial" w:hAnsi="Arial" w:cs="Arial"/>
                <w:spacing w:val="-4"/>
              </w:rPr>
              <w:t>Inspektorát Ústecký a Liberecký, Prokopa Diviše 6</w:t>
            </w:r>
            <w:r w:rsidR="00D4711A" w:rsidRPr="005102EB">
              <w:rPr>
                <w:rFonts w:ascii="Arial" w:hAnsi="Arial" w:cs="Arial"/>
                <w:spacing w:val="-4"/>
              </w:rPr>
              <w:t>,</w:t>
            </w:r>
            <w:r w:rsidRPr="005102EB">
              <w:rPr>
                <w:rFonts w:ascii="Arial" w:hAnsi="Arial" w:cs="Arial"/>
                <w:spacing w:val="-4"/>
              </w:rPr>
              <w:t xml:space="preserve"> Ústí nad Labem</w:t>
            </w:r>
            <w:r w:rsidR="001965B0">
              <w:rPr>
                <w:rFonts w:ascii="Arial" w:hAnsi="Arial" w:cs="Arial"/>
                <w:spacing w:val="-4"/>
              </w:rPr>
              <w:t>,</w:t>
            </w:r>
            <w:r w:rsidR="00F1399B" w:rsidRPr="005102EB">
              <w:rPr>
                <w:rFonts w:ascii="Arial" w:hAnsi="Arial" w:cs="Arial"/>
                <w:spacing w:val="-4"/>
              </w:rPr>
              <w:t xml:space="preserve"> </w:t>
            </w:r>
            <w:r w:rsidR="001965B0">
              <w:rPr>
                <w:rFonts w:ascii="Arial" w:hAnsi="Arial" w:cs="Arial"/>
                <w:spacing w:val="-4"/>
              </w:rPr>
              <w:br/>
            </w:r>
            <w:r w:rsidR="00F1399B" w:rsidRPr="005102EB">
              <w:rPr>
                <w:rFonts w:ascii="Arial" w:hAnsi="Arial" w:cs="Arial"/>
                <w:spacing w:val="-4"/>
              </w:rPr>
              <w:t>Bc. Ljuba Stojková</w:t>
            </w:r>
            <w:r w:rsidRPr="005102EB">
              <w:rPr>
                <w:rFonts w:ascii="Arial" w:hAnsi="Arial" w:cs="Arial"/>
                <w:spacing w:val="-4"/>
              </w:rPr>
              <w:t xml:space="preserve">, </w:t>
            </w:r>
            <w:r w:rsidR="001965B0" w:rsidRPr="001965B0">
              <w:rPr>
                <w:rFonts w:ascii="Arial" w:hAnsi="Arial" w:cs="Arial"/>
                <w:spacing w:val="-4"/>
              </w:rPr>
              <w:t>tel</w:t>
            </w:r>
            <w:r w:rsidR="001965B0">
              <w:rPr>
                <w:rFonts w:ascii="Arial" w:hAnsi="Arial" w:cs="Arial"/>
                <w:spacing w:val="-4"/>
              </w:rPr>
              <w:t>.</w:t>
            </w:r>
            <w:r w:rsidR="001965B0" w:rsidRPr="001965B0">
              <w:rPr>
                <w:rFonts w:ascii="Arial" w:hAnsi="Arial" w:cs="Arial"/>
                <w:spacing w:val="-4"/>
              </w:rPr>
              <w:t xml:space="preserve">: </w:t>
            </w:r>
            <w:r w:rsidR="001965B0">
              <w:rPr>
                <w:rFonts w:ascii="Arial" w:hAnsi="Arial" w:cs="Arial"/>
                <w:spacing w:val="-4"/>
              </w:rPr>
              <w:t xml:space="preserve">(+420) </w:t>
            </w:r>
            <w:r w:rsidR="001965B0" w:rsidRPr="005102EB">
              <w:rPr>
                <w:rFonts w:ascii="Arial" w:hAnsi="Arial" w:cs="Arial"/>
                <w:spacing w:val="-4"/>
              </w:rPr>
              <w:t>731</w:t>
            </w:r>
            <w:r w:rsidR="001965B0">
              <w:rPr>
                <w:rFonts w:ascii="Arial" w:hAnsi="Arial" w:cs="Arial"/>
                <w:spacing w:val="-4"/>
              </w:rPr>
              <w:t> 553 738</w:t>
            </w:r>
            <w:r w:rsidR="001965B0" w:rsidRPr="005102EB">
              <w:rPr>
                <w:rFonts w:ascii="Arial" w:hAnsi="Arial" w:cs="Arial"/>
                <w:spacing w:val="-4"/>
              </w:rPr>
              <w:t>,</w:t>
            </w:r>
          </w:p>
          <w:p w14:paraId="754032B8" w14:textId="43505C39" w:rsidR="00F21D02" w:rsidRPr="005102EB" w:rsidRDefault="00F21D02" w:rsidP="00570B6C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pacing w:val="-4"/>
              </w:rPr>
            </w:pPr>
            <w:r w:rsidRPr="005102EB">
              <w:rPr>
                <w:rFonts w:ascii="Arial" w:hAnsi="Arial" w:cs="Arial"/>
                <w:spacing w:val="-4"/>
              </w:rPr>
              <w:t>Inspektorát Královehradecký a Pardubický, Jižní 870/2</w:t>
            </w:r>
            <w:r w:rsidR="00D4711A" w:rsidRPr="005102EB">
              <w:rPr>
                <w:rFonts w:ascii="Arial" w:hAnsi="Arial" w:cs="Arial"/>
                <w:spacing w:val="-4"/>
              </w:rPr>
              <w:t>,</w:t>
            </w:r>
            <w:r w:rsidRPr="005102EB">
              <w:rPr>
                <w:rFonts w:ascii="Arial" w:hAnsi="Arial" w:cs="Arial"/>
                <w:spacing w:val="-4"/>
              </w:rPr>
              <w:t xml:space="preserve"> Hradec Králové</w:t>
            </w:r>
            <w:r w:rsidR="001965B0">
              <w:rPr>
                <w:rFonts w:ascii="Arial" w:hAnsi="Arial" w:cs="Arial"/>
                <w:spacing w:val="-4"/>
              </w:rPr>
              <w:t>,</w:t>
            </w:r>
            <w:r w:rsidR="003839EB" w:rsidRPr="005102EB">
              <w:rPr>
                <w:rFonts w:ascii="Arial" w:hAnsi="Arial" w:cs="Arial"/>
                <w:spacing w:val="-4"/>
              </w:rPr>
              <w:t xml:space="preserve"> </w:t>
            </w:r>
            <w:r w:rsidR="001965B0">
              <w:rPr>
                <w:rFonts w:ascii="Arial" w:hAnsi="Arial" w:cs="Arial"/>
                <w:spacing w:val="-4"/>
              </w:rPr>
              <w:br/>
            </w:r>
            <w:r w:rsidR="003839EB" w:rsidRPr="005102EB">
              <w:rPr>
                <w:rFonts w:ascii="Arial" w:hAnsi="Arial" w:cs="Arial"/>
                <w:spacing w:val="-4"/>
              </w:rPr>
              <w:t>Ing. Josef Štay</w:t>
            </w:r>
            <w:r w:rsidR="00F1399B" w:rsidRPr="005102EB">
              <w:rPr>
                <w:rFonts w:ascii="Arial" w:hAnsi="Arial" w:cs="Arial"/>
                <w:spacing w:val="-4"/>
              </w:rPr>
              <w:t>r</w:t>
            </w:r>
            <w:r w:rsidRPr="005102EB">
              <w:rPr>
                <w:rFonts w:ascii="Arial" w:hAnsi="Arial" w:cs="Arial"/>
                <w:spacing w:val="-4"/>
              </w:rPr>
              <w:t>,</w:t>
            </w:r>
            <w:r w:rsidR="00D4711A" w:rsidRPr="005102EB">
              <w:rPr>
                <w:rFonts w:ascii="Arial" w:hAnsi="Arial" w:cs="Arial"/>
                <w:spacing w:val="-4"/>
              </w:rPr>
              <w:t xml:space="preserve"> </w:t>
            </w:r>
            <w:r w:rsidR="001965B0" w:rsidRPr="001965B0">
              <w:rPr>
                <w:rFonts w:ascii="Arial" w:hAnsi="Arial" w:cs="Arial"/>
                <w:spacing w:val="-4"/>
              </w:rPr>
              <w:t>tel</w:t>
            </w:r>
            <w:r w:rsidR="001965B0">
              <w:rPr>
                <w:rFonts w:ascii="Arial" w:hAnsi="Arial" w:cs="Arial"/>
                <w:spacing w:val="-4"/>
              </w:rPr>
              <w:t>.</w:t>
            </w:r>
            <w:r w:rsidR="001965B0" w:rsidRPr="001965B0">
              <w:rPr>
                <w:rFonts w:ascii="Arial" w:hAnsi="Arial" w:cs="Arial"/>
                <w:spacing w:val="-4"/>
              </w:rPr>
              <w:t xml:space="preserve">: </w:t>
            </w:r>
            <w:r w:rsidR="001965B0">
              <w:rPr>
                <w:rFonts w:ascii="Arial" w:hAnsi="Arial" w:cs="Arial"/>
                <w:spacing w:val="-4"/>
              </w:rPr>
              <w:t xml:space="preserve">(+420) </w:t>
            </w:r>
            <w:r w:rsidR="001965B0" w:rsidRPr="005102EB">
              <w:rPr>
                <w:rFonts w:ascii="Arial" w:hAnsi="Arial" w:cs="Arial"/>
                <w:spacing w:val="-4"/>
              </w:rPr>
              <w:t>731</w:t>
            </w:r>
            <w:r w:rsidR="001965B0">
              <w:rPr>
                <w:rFonts w:ascii="Arial" w:hAnsi="Arial" w:cs="Arial"/>
                <w:spacing w:val="-4"/>
              </w:rPr>
              <w:t> 553 779</w:t>
            </w:r>
            <w:r w:rsidR="00D4711A" w:rsidRPr="005102EB">
              <w:rPr>
                <w:rFonts w:ascii="Arial" w:hAnsi="Arial" w:cs="Arial"/>
                <w:spacing w:val="-4"/>
              </w:rPr>
              <w:t>,</w:t>
            </w:r>
          </w:p>
          <w:p w14:paraId="3AE6BC39" w14:textId="7D0A0BB7" w:rsidR="00F21D02" w:rsidRPr="005102EB" w:rsidRDefault="00F21D02" w:rsidP="00570B6C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pacing w:val="-4"/>
              </w:rPr>
            </w:pPr>
            <w:r w:rsidRPr="005102EB">
              <w:rPr>
                <w:rFonts w:ascii="Arial" w:hAnsi="Arial" w:cs="Arial"/>
                <w:spacing w:val="-4"/>
              </w:rPr>
              <w:t xml:space="preserve">Inspektorát Jihomoravský a Zlínský, Tř. </w:t>
            </w:r>
            <w:proofErr w:type="gramStart"/>
            <w:r w:rsidRPr="005102EB">
              <w:rPr>
                <w:rFonts w:ascii="Arial" w:hAnsi="Arial" w:cs="Arial"/>
                <w:spacing w:val="-4"/>
              </w:rPr>
              <w:t>kpt</w:t>
            </w:r>
            <w:proofErr w:type="gramEnd"/>
            <w:r w:rsidRPr="005102EB">
              <w:rPr>
                <w:rFonts w:ascii="Arial" w:hAnsi="Arial" w:cs="Arial"/>
                <w:spacing w:val="-4"/>
              </w:rPr>
              <w:t>. Jaroše 5</w:t>
            </w:r>
            <w:r w:rsidR="00D4711A" w:rsidRPr="005102EB">
              <w:rPr>
                <w:rFonts w:ascii="Arial" w:hAnsi="Arial" w:cs="Arial"/>
                <w:spacing w:val="-4"/>
              </w:rPr>
              <w:t>,</w:t>
            </w:r>
            <w:r w:rsidRPr="005102EB">
              <w:rPr>
                <w:rFonts w:ascii="Arial" w:hAnsi="Arial" w:cs="Arial"/>
                <w:spacing w:val="-4"/>
              </w:rPr>
              <w:t xml:space="preserve"> Brno</w:t>
            </w:r>
            <w:r w:rsidR="001965B0">
              <w:rPr>
                <w:rFonts w:ascii="Arial" w:hAnsi="Arial" w:cs="Arial"/>
                <w:spacing w:val="-4"/>
              </w:rPr>
              <w:t>,</w:t>
            </w:r>
            <w:r w:rsidR="00F1399B" w:rsidRPr="005102EB">
              <w:rPr>
                <w:rFonts w:ascii="Arial" w:hAnsi="Arial" w:cs="Arial"/>
                <w:spacing w:val="-4"/>
              </w:rPr>
              <w:t xml:space="preserve"> </w:t>
            </w:r>
            <w:r w:rsidR="001965B0">
              <w:rPr>
                <w:rFonts w:ascii="Arial" w:hAnsi="Arial" w:cs="Arial"/>
                <w:spacing w:val="-4"/>
              </w:rPr>
              <w:br/>
            </w:r>
            <w:r w:rsidR="00F1399B" w:rsidRPr="005102EB">
              <w:rPr>
                <w:rFonts w:ascii="Arial" w:hAnsi="Arial" w:cs="Arial"/>
                <w:spacing w:val="-4"/>
              </w:rPr>
              <w:t>Bc. Kateřina Majerová</w:t>
            </w:r>
            <w:r w:rsidRPr="005102EB">
              <w:rPr>
                <w:rFonts w:ascii="Arial" w:hAnsi="Arial" w:cs="Arial"/>
                <w:spacing w:val="-4"/>
              </w:rPr>
              <w:t>,</w:t>
            </w:r>
            <w:r w:rsidR="00D4711A" w:rsidRPr="005102EB">
              <w:rPr>
                <w:rFonts w:ascii="Arial" w:hAnsi="Arial" w:cs="Arial"/>
                <w:spacing w:val="-4"/>
              </w:rPr>
              <w:t xml:space="preserve"> </w:t>
            </w:r>
            <w:r w:rsidR="001965B0" w:rsidRPr="001965B0">
              <w:rPr>
                <w:rFonts w:ascii="Arial" w:hAnsi="Arial" w:cs="Arial"/>
                <w:spacing w:val="-4"/>
              </w:rPr>
              <w:t>tel</w:t>
            </w:r>
            <w:r w:rsidR="001965B0">
              <w:rPr>
                <w:rFonts w:ascii="Arial" w:hAnsi="Arial" w:cs="Arial"/>
                <w:spacing w:val="-4"/>
              </w:rPr>
              <w:t>.</w:t>
            </w:r>
            <w:r w:rsidR="001965B0" w:rsidRPr="001965B0">
              <w:rPr>
                <w:rFonts w:ascii="Arial" w:hAnsi="Arial" w:cs="Arial"/>
                <w:spacing w:val="-4"/>
              </w:rPr>
              <w:t xml:space="preserve">: </w:t>
            </w:r>
            <w:r w:rsidR="001965B0">
              <w:rPr>
                <w:rFonts w:ascii="Arial" w:hAnsi="Arial" w:cs="Arial"/>
                <w:spacing w:val="-4"/>
              </w:rPr>
              <w:t xml:space="preserve">(+420) </w:t>
            </w:r>
            <w:r w:rsidR="001965B0" w:rsidRPr="005102EB">
              <w:rPr>
                <w:rFonts w:ascii="Arial" w:hAnsi="Arial" w:cs="Arial"/>
                <w:spacing w:val="-4"/>
              </w:rPr>
              <w:t>731</w:t>
            </w:r>
            <w:r w:rsidR="001965B0">
              <w:rPr>
                <w:rFonts w:ascii="Arial" w:hAnsi="Arial" w:cs="Arial"/>
                <w:spacing w:val="-4"/>
              </w:rPr>
              <w:t> 553 822</w:t>
            </w:r>
            <w:r w:rsidR="001965B0" w:rsidRPr="005102EB">
              <w:rPr>
                <w:rFonts w:ascii="Arial" w:hAnsi="Arial" w:cs="Arial"/>
                <w:spacing w:val="-4"/>
              </w:rPr>
              <w:t>,</w:t>
            </w:r>
          </w:p>
          <w:p w14:paraId="40CFB3FE" w14:textId="2960EB7C" w:rsidR="00F21D02" w:rsidRPr="005102EB" w:rsidRDefault="00F21D02" w:rsidP="00570B6C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pacing w:val="-4"/>
              </w:rPr>
            </w:pPr>
            <w:r w:rsidRPr="005102EB">
              <w:rPr>
                <w:rFonts w:ascii="Arial" w:hAnsi="Arial" w:cs="Arial"/>
                <w:spacing w:val="-4"/>
              </w:rPr>
              <w:t>Inspektor</w:t>
            </w:r>
            <w:r w:rsidR="00D4711A" w:rsidRPr="005102EB">
              <w:rPr>
                <w:rFonts w:ascii="Arial" w:hAnsi="Arial" w:cs="Arial"/>
                <w:spacing w:val="-4"/>
              </w:rPr>
              <w:t xml:space="preserve">át Olomoucký a Moravskoslezský, </w:t>
            </w:r>
            <w:r w:rsidRPr="005102EB">
              <w:rPr>
                <w:rFonts w:ascii="Arial" w:hAnsi="Arial" w:cs="Arial"/>
                <w:spacing w:val="-4"/>
              </w:rPr>
              <w:t>Provozní 1</w:t>
            </w:r>
            <w:r w:rsidR="00D4711A" w:rsidRPr="005102EB">
              <w:rPr>
                <w:rFonts w:ascii="Arial" w:hAnsi="Arial" w:cs="Arial"/>
                <w:spacing w:val="-4"/>
              </w:rPr>
              <w:t>,</w:t>
            </w:r>
            <w:r w:rsidRPr="005102EB">
              <w:rPr>
                <w:rFonts w:ascii="Arial" w:hAnsi="Arial" w:cs="Arial"/>
                <w:spacing w:val="-4"/>
              </w:rPr>
              <w:t xml:space="preserve"> Ostrava</w:t>
            </w:r>
            <w:r w:rsidR="001965B0">
              <w:rPr>
                <w:rFonts w:ascii="Arial" w:hAnsi="Arial" w:cs="Arial"/>
                <w:spacing w:val="-4"/>
              </w:rPr>
              <w:t>,</w:t>
            </w:r>
            <w:r w:rsidR="00F1399B" w:rsidRPr="005102EB">
              <w:rPr>
                <w:rFonts w:ascii="Arial" w:hAnsi="Arial" w:cs="Arial"/>
                <w:spacing w:val="-4"/>
              </w:rPr>
              <w:t xml:space="preserve"> </w:t>
            </w:r>
            <w:r w:rsidR="001965B0">
              <w:rPr>
                <w:rFonts w:ascii="Arial" w:hAnsi="Arial" w:cs="Arial"/>
                <w:spacing w:val="-4"/>
              </w:rPr>
              <w:br/>
            </w:r>
            <w:r w:rsidR="006B761B" w:rsidRPr="005102EB">
              <w:rPr>
                <w:rFonts w:ascii="Arial" w:hAnsi="Arial" w:cs="Arial"/>
                <w:spacing w:val="-4"/>
              </w:rPr>
              <w:t xml:space="preserve">Bc. </w:t>
            </w:r>
            <w:proofErr w:type="spellStart"/>
            <w:r w:rsidR="006B761B" w:rsidRPr="005102EB">
              <w:rPr>
                <w:rFonts w:ascii="Arial" w:hAnsi="Arial" w:cs="Arial"/>
                <w:spacing w:val="-4"/>
              </w:rPr>
              <w:t>Daša</w:t>
            </w:r>
            <w:proofErr w:type="spellEnd"/>
            <w:r w:rsidR="006B761B" w:rsidRPr="005102EB">
              <w:rPr>
                <w:rFonts w:ascii="Arial" w:hAnsi="Arial" w:cs="Arial"/>
                <w:spacing w:val="-4"/>
              </w:rPr>
              <w:t xml:space="preserve"> Smolková</w:t>
            </w:r>
            <w:r w:rsidR="00D4711A" w:rsidRPr="005102EB">
              <w:rPr>
                <w:rFonts w:ascii="Arial" w:hAnsi="Arial" w:cs="Arial"/>
                <w:spacing w:val="-4"/>
              </w:rPr>
              <w:t xml:space="preserve">, </w:t>
            </w:r>
            <w:r w:rsidR="001965B0" w:rsidRPr="001965B0">
              <w:rPr>
                <w:rFonts w:ascii="Arial" w:hAnsi="Arial" w:cs="Arial"/>
                <w:spacing w:val="-4"/>
              </w:rPr>
              <w:t>tel</w:t>
            </w:r>
            <w:r w:rsidR="001965B0">
              <w:rPr>
                <w:rFonts w:ascii="Arial" w:hAnsi="Arial" w:cs="Arial"/>
                <w:spacing w:val="-4"/>
              </w:rPr>
              <w:t>.</w:t>
            </w:r>
            <w:r w:rsidR="001965B0" w:rsidRPr="001965B0">
              <w:rPr>
                <w:rFonts w:ascii="Arial" w:hAnsi="Arial" w:cs="Arial"/>
                <w:spacing w:val="-4"/>
              </w:rPr>
              <w:t xml:space="preserve">: </w:t>
            </w:r>
            <w:r w:rsidR="001965B0">
              <w:rPr>
                <w:rFonts w:ascii="Arial" w:hAnsi="Arial" w:cs="Arial"/>
                <w:spacing w:val="-4"/>
              </w:rPr>
              <w:t xml:space="preserve">(+420) </w:t>
            </w:r>
            <w:r w:rsidR="001965B0" w:rsidRPr="005102EB">
              <w:rPr>
                <w:rFonts w:ascii="Arial" w:hAnsi="Arial" w:cs="Arial"/>
                <w:spacing w:val="-4"/>
              </w:rPr>
              <w:t>731</w:t>
            </w:r>
            <w:r w:rsidR="001965B0">
              <w:rPr>
                <w:rFonts w:ascii="Arial" w:hAnsi="Arial" w:cs="Arial"/>
                <w:spacing w:val="-4"/>
              </w:rPr>
              <w:t> 553 870.</w:t>
            </w:r>
          </w:p>
          <w:p w14:paraId="4225F5C2" w14:textId="70F03E20" w:rsidR="00E66B18" w:rsidRDefault="00E66B18" w:rsidP="007C21E1">
            <w:pPr>
              <w:jc w:val="both"/>
              <w:rPr>
                <w:rStyle w:val="detail"/>
                <w:rFonts w:ascii="Arial" w:hAnsi="Arial" w:cs="Arial"/>
              </w:rPr>
            </w:pPr>
          </w:p>
        </w:tc>
      </w:tr>
      <w:tr w:rsidR="00814B5A" w14:paraId="6E7CBC06" w14:textId="77777777" w:rsidTr="00F34846">
        <w:trPr>
          <w:trHeight w:val="759"/>
        </w:trPr>
        <w:tc>
          <w:tcPr>
            <w:tcW w:w="5000" w:type="pct"/>
            <w:vAlign w:val="center"/>
            <w:hideMark/>
          </w:tcPr>
          <w:p w14:paraId="71973EC7" w14:textId="77777777" w:rsidR="00814B5A" w:rsidRDefault="00814B5A" w:rsidP="00570B6C">
            <w:pPr>
              <w:spacing w:after="40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Kontaktní osoba:</w:t>
            </w:r>
            <w:r>
              <w:rPr>
                <w:rFonts w:ascii="Arial" w:hAnsi="Arial" w:cs="Arial"/>
              </w:rPr>
              <w:t xml:space="preserve"> </w:t>
            </w:r>
          </w:p>
          <w:p w14:paraId="1AA19EF0" w14:textId="0D0C514E" w:rsidR="00814B5A" w:rsidRDefault="006E5F7C" w:rsidP="00171DF7">
            <w:pPr>
              <w:ind w:left="-105"/>
              <w:jc w:val="both"/>
              <w:rPr>
                <w:rStyle w:val="detail"/>
                <w:rFonts w:ascii="Arial" w:hAnsi="Arial" w:cs="Arial"/>
              </w:rPr>
            </w:pPr>
            <w:r>
              <w:rPr>
                <w:rStyle w:val="detail"/>
                <w:rFonts w:ascii="Arial" w:hAnsi="Arial" w:cs="Arial"/>
              </w:rPr>
              <w:t>Ing. Michal Kříž</w:t>
            </w:r>
            <w:r w:rsidR="00814B5A">
              <w:rPr>
                <w:rStyle w:val="detail"/>
                <w:rFonts w:ascii="Arial" w:hAnsi="Arial" w:cs="Arial"/>
              </w:rPr>
              <w:t xml:space="preserve">, vedoucí oddělení techniky OMPK, Česká obchodní inspekce </w:t>
            </w:r>
            <w:bookmarkStart w:id="0" w:name="_GoBack"/>
            <w:r w:rsidR="00814B5A">
              <w:rPr>
                <w:rStyle w:val="detail"/>
                <w:rFonts w:ascii="Arial" w:hAnsi="Arial" w:cs="Arial"/>
              </w:rPr>
              <w:t>–</w:t>
            </w:r>
            <w:bookmarkEnd w:id="0"/>
            <w:r w:rsidR="00814B5A">
              <w:rPr>
                <w:rStyle w:val="detail"/>
                <w:rFonts w:ascii="Arial" w:hAnsi="Arial" w:cs="Arial"/>
              </w:rPr>
              <w:t xml:space="preserve"> </w:t>
            </w:r>
            <w:r w:rsidR="0029602E">
              <w:rPr>
                <w:rStyle w:val="detail"/>
                <w:rFonts w:ascii="Arial" w:hAnsi="Arial" w:cs="Arial"/>
              </w:rPr>
              <w:t>Ú</w:t>
            </w:r>
            <w:r w:rsidR="00814B5A">
              <w:rPr>
                <w:rStyle w:val="detail"/>
                <w:rFonts w:ascii="Arial" w:hAnsi="Arial" w:cs="Arial"/>
              </w:rPr>
              <w:t>střední inspekto</w:t>
            </w:r>
            <w:r>
              <w:rPr>
                <w:rStyle w:val="detail"/>
                <w:rFonts w:ascii="Arial" w:hAnsi="Arial" w:cs="Arial"/>
              </w:rPr>
              <w:t>rát; telefon: (+420) 731 553 826/ e</w:t>
            </w:r>
            <w:r w:rsidR="0029602E">
              <w:rPr>
                <w:rStyle w:val="detail"/>
                <w:rFonts w:ascii="Arial" w:hAnsi="Arial" w:cs="Arial"/>
              </w:rPr>
              <w:t>-</w:t>
            </w:r>
            <w:r>
              <w:rPr>
                <w:rStyle w:val="detail"/>
                <w:rFonts w:ascii="Arial" w:hAnsi="Arial" w:cs="Arial"/>
              </w:rPr>
              <w:t xml:space="preserve">mail: </w:t>
            </w:r>
            <w:hyperlink r:id="rId8" w:history="1">
              <w:r w:rsidR="00E66B18" w:rsidRPr="00461122">
                <w:rPr>
                  <w:rStyle w:val="Hypertextovodkaz"/>
                  <w:rFonts w:ascii="Arial" w:hAnsi="Arial" w:cs="Arial"/>
                </w:rPr>
                <w:t>mkriz@coi.cz</w:t>
              </w:r>
            </w:hyperlink>
            <w:r w:rsidR="004B562F">
              <w:rPr>
                <w:rStyle w:val="detail"/>
                <w:rFonts w:ascii="Arial" w:hAnsi="Arial" w:cs="Arial"/>
              </w:rPr>
              <w:t>.</w:t>
            </w:r>
          </w:p>
          <w:p w14:paraId="52505293" w14:textId="5A3A4229" w:rsidR="00E66B18" w:rsidRDefault="00E66B18" w:rsidP="007C21E1">
            <w:pPr>
              <w:jc w:val="both"/>
              <w:rPr>
                <w:rFonts w:ascii="Arial" w:hAnsi="Arial" w:cs="Arial"/>
              </w:rPr>
            </w:pPr>
          </w:p>
        </w:tc>
      </w:tr>
      <w:tr w:rsidR="00814B5A" w14:paraId="36BF30DA" w14:textId="77777777" w:rsidTr="00F34846">
        <w:trPr>
          <w:trHeight w:val="2530"/>
        </w:trPr>
        <w:tc>
          <w:tcPr>
            <w:tcW w:w="0" w:type="auto"/>
            <w:vAlign w:val="center"/>
            <w:hideMark/>
          </w:tcPr>
          <w:p w14:paraId="17026E37" w14:textId="77777777" w:rsidR="00814B5A" w:rsidRDefault="00814B5A" w:rsidP="00570B6C">
            <w:pPr>
              <w:spacing w:after="40"/>
              <w:ind w:lef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Obchodní podmínky:</w:t>
            </w:r>
          </w:p>
          <w:p w14:paraId="534AF0F9" w14:textId="4311B2F1" w:rsidR="00264D81" w:rsidRPr="00264D81" w:rsidRDefault="00264D81" w:rsidP="00570B6C">
            <w:pPr>
              <w:pStyle w:val="Zkladntext"/>
              <w:spacing w:after="40"/>
              <w:ind w:left="-108"/>
              <w:rPr>
                <w:rFonts w:cs="Arial"/>
                <w:spacing w:val="-4"/>
                <w:sz w:val="22"/>
                <w:szCs w:val="22"/>
              </w:rPr>
            </w:pPr>
            <w:r>
              <w:rPr>
                <w:rFonts w:cs="Arial"/>
                <w:spacing w:val="-4"/>
                <w:sz w:val="22"/>
                <w:szCs w:val="22"/>
              </w:rPr>
              <w:t>Odběratel</w:t>
            </w:r>
            <w:r w:rsidRPr="00264D81">
              <w:rPr>
                <w:rFonts w:cs="Arial"/>
                <w:spacing w:val="-4"/>
                <w:sz w:val="22"/>
                <w:szCs w:val="22"/>
              </w:rPr>
              <w:t xml:space="preserve"> neposkytuje žádné zálohy. Splatnost faktury je bezhotovostně 21 kalendářních dnů ode dne dodání, resp. převzetí předmětu plnění. Kompletní předmět plnění musí být </w:t>
            </w:r>
            <w:r w:rsidR="008448FF">
              <w:rPr>
                <w:rFonts w:cs="Arial"/>
                <w:spacing w:val="-4"/>
                <w:sz w:val="22"/>
                <w:szCs w:val="22"/>
              </w:rPr>
              <w:br/>
            </w:r>
            <w:r w:rsidR="00823074" w:rsidRPr="00823074">
              <w:rPr>
                <w:rFonts w:cs="Arial"/>
                <w:spacing w:val="-4"/>
                <w:sz w:val="22"/>
                <w:szCs w:val="22"/>
              </w:rPr>
              <w:t>dodán dodavatelem v  m</w:t>
            </w:r>
            <w:r w:rsidR="008E056D">
              <w:rPr>
                <w:rFonts w:cs="Arial"/>
                <w:spacing w:val="-4"/>
                <w:sz w:val="22"/>
                <w:szCs w:val="22"/>
              </w:rPr>
              <w:t xml:space="preserve">nožství, kvalitě a parametrech </w:t>
            </w:r>
            <w:r w:rsidR="00823074" w:rsidRPr="00823074">
              <w:rPr>
                <w:rFonts w:cs="Arial"/>
                <w:spacing w:val="-4"/>
                <w:sz w:val="22"/>
                <w:szCs w:val="22"/>
              </w:rPr>
              <w:t xml:space="preserve"> poptávaných odběratelem. </w:t>
            </w:r>
            <w:r>
              <w:rPr>
                <w:rFonts w:cs="Arial"/>
                <w:spacing w:val="-4"/>
                <w:sz w:val="22"/>
                <w:szCs w:val="22"/>
              </w:rPr>
              <w:t>D</w:t>
            </w:r>
            <w:r w:rsidRPr="00264D81">
              <w:rPr>
                <w:rFonts w:cs="Arial"/>
                <w:spacing w:val="-4"/>
                <w:sz w:val="22"/>
                <w:szCs w:val="22"/>
              </w:rPr>
              <w:t xml:space="preserve">odavatel odpovídá za požadované parametry </w:t>
            </w:r>
            <w:r w:rsidR="00EA6E7D" w:rsidRPr="00EA6E7D">
              <w:rPr>
                <w:rFonts w:cs="Arial"/>
                <w:sz w:val="22"/>
                <w:szCs w:val="22"/>
              </w:rPr>
              <w:t>vzorkovací</w:t>
            </w:r>
            <w:r w:rsidR="00EA6E7D">
              <w:rPr>
                <w:rFonts w:cs="Arial"/>
                <w:sz w:val="22"/>
                <w:szCs w:val="22"/>
              </w:rPr>
              <w:t>ch nádob (vzorkovnic</w:t>
            </w:r>
            <w:r w:rsidR="00EA6E7D" w:rsidRPr="00EA6E7D">
              <w:rPr>
                <w:rFonts w:cs="Arial"/>
                <w:sz w:val="22"/>
                <w:szCs w:val="22"/>
              </w:rPr>
              <w:t>)</w:t>
            </w:r>
            <w:r w:rsidR="00EA6E7D" w:rsidRPr="00E34490">
              <w:rPr>
                <w:rFonts w:cs="Arial"/>
              </w:rPr>
              <w:t xml:space="preserve"> </w:t>
            </w:r>
            <w:r w:rsidRPr="00264D81">
              <w:rPr>
                <w:rFonts w:cs="Arial"/>
                <w:spacing w:val="-4"/>
                <w:sz w:val="22"/>
                <w:szCs w:val="22"/>
              </w:rPr>
              <w:t xml:space="preserve">specifikovaných v této </w:t>
            </w:r>
            <w:r w:rsidR="002A7A36">
              <w:rPr>
                <w:rFonts w:cs="Arial"/>
                <w:spacing w:val="-4"/>
                <w:sz w:val="22"/>
                <w:szCs w:val="22"/>
              </w:rPr>
              <w:t>objednávce</w:t>
            </w:r>
            <w:r w:rsidRPr="00264D81">
              <w:rPr>
                <w:rFonts w:cs="Arial"/>
                <w:spacing w:val="-4"/>
                <w:sz w:val="22"/>
                <w:szCs w:val="22"/>
              </w:rPr>
              <w:t xml:space="preserve"> s vynaložením svých nejlepších odborných znalostí a schopností. </w:t>
            </w:r>
            <w:r>
              <w:rPr>
                <w:rFonts w:cs="Arial"/>
                <w:spacing w:val="-4"/>
                <w:sz w:val="22"/>
                <w:szCs w:val="22"/>
              </w:rPr>
              <w:t>Dodavatel</w:t>
            </w:r>
            <w:r w:rsidRPr="00264D81">
              <w:rPr>
                <w:rFonts w:cs="Arial"/>
                <w:spacing w:val="-4"/>
                <w:sz w:val="22"/>
                <w:szCs w:val="22"/>
              </w:rPr>
              <w:t xml:space="preserve"> poskytne na dodané výrobky záruční dobu minimálně 24 měsíců od data dodání (záruka za jakost při převzetí) bez jakéhokoliv omezení v rozsahu § 2161 a následujících zákona č. 89/2012 Sb., občanský zákoník, ve znění pozdějších předpisů.</w:t>
            </w:r>
          </w:p>
          <w:p w14:paraId="7D0B54BF" w14:textId="5A685ACA" w:rsidR="00814B5A" w:rsidRPr="00EF215D" w:rsidRDefault="00264D81" w:rsidP="00570B6C">
            <w:pPr>
              <w:pStyle w:val="Zkladntext"/>
              <w:spacing w:after="40"/>
              <w:ind w:left="-108"/>
              <w:rPr>
                <w:rFonts w:cs="Arial"/>
                <w:bCs/>
                <w:sz w:val="22"/>
                <w:szCs w:val="22"/>
              </w:rPr>
            </w:pPr>
            <w:r w:rsidRPr="00264D81">
              <w:rPr>
                <w:rFonts w:cs="Arial"/>
                <w:spacing w:val="-4"/>
                <w:sz w:val="22"/>
                <w:szCs w:val="22"/>
              </w:rPr>
              <w:t>V případě nedodržení termínu pro dodání požadovaných výrobků nebo překročení lhůty pro vyřízení reklamace se dodavatel zavazuje uhradit smluvní pokutu 0,05</w:t>
            </w:r>
            <w:r w:rsidR="00171DF7">
              <w:rPr>
                <w:rFonts w:cs="Arial"/>
                <w:spacing w:val="-4"/>
                <w:sz w:val="22"/>
                <w:szCs w:val="22"/>
              </w:rPr>
              <w:t xml:space="preserve"> % z celkové ceny objednávky za </w:t>
            </w:r>
            <w:r w:rsidRPr="00264D81">
              <w:rPr>
                <w:rFonts w:cs="Arial"/>
                <w:spacing w:val="-4"/>
                <w:sz w:val="22"/>
                <w:szCs w:val="22"/>
              </w:rPr>
              <w:t xml:space="preserve">každý i započítaný den prodlení. Případné reklamace uplatněné </w:t>
            </w:r>
            <w:r w:rsidR="008448FF">
              <w:rPr>
                <w:rFonts w:cs="Arial"/>
                <w:spacing w:val="-4"/>
                <w:sz w:val="22"/>
                <w:szCs w:val="22"/>
              </w:rPr>
              <w:t>odběratelem</w:t>
            </w:r>
            <w:r w:rsidRPr="00264D81">
              <w:rPr>
                <w:rFonts w:cs="Arial"/>
                <w:spacing w:val="-4"/>
                <w:sz w:val="22"/>
                <w:szCs w:val="22"/>
              </w:rPr>
              <w:t xml:space="preserve"> musí být dodav</w:t>
            </w:r>
            <w:r w:rsidR="00171DF7">
              <w:rPr>
                <w:rFonts w:cs="Arial"/>
                <w:spacing w:val="-4"/>
                <w:sz w:val="22"/>
                <w:szCs w:val="22"/>
              </w:rPr>
              <w:t xml:space="preserve">atelem vyřízeny </w:t>
            </w:r>
            <w:r w:rsidRPr="00264D81">
              <w:rPr>
                <w:rFonts w:cs="Arial"/>
                <w:spacing w:val="-4"/>
                <w:sz w:val="22"/>
                <w:szCs w:val="22"/>
              </w:rPr>
              <w:t xml:space="preserve">nejpozději do 30 kalendářních dnů ode dne uplatnění. Reklamace </w:t>
            </w:r>
            <w:r w:rsidR="008448FF">
              <w:rPr>
                <w:rFonts w:cs="Arial"/>
                <w:spacing w:val="-4"/>
                <w:sz w:val="22"/>
                <w:szCs w:val="22"/>
              </w:rPr>
              <w:br/>
            </w:r>
            <w:r w:rsidRPr="00264D81">
              <w:rPr>
                <w:rFonts w:cs="Arial"/>
                <w:spacing w:val="-4"/>
                <w:sz w:val="22"/>
                <w:szCs w:val="22"/>
              </w:rPr>
              <w:t>vč. p</w:t>
            </w:r>
            <w:r w:rsidR="008E056D">
              <w:rPr>
                <w:rFonts w:cs="Arial"/>
                <w:spacing w:val="-4"/>
                <w:sz w:val="22"/>
                <w:szCs w:val="22"/>
              </w:rPr>
              <w:t>osouzení vad</w:t>
            </w:r>
            <w:r w:rsidRPr="00264D81">
              <w:rPr>
                <w:rFonts w:cs="Arial"/>
                <w:spacing w:val="-4"/>
                <w:sz w:val="22"/>
                <w:szCs w:val="22"/>
              </w:rPr>
              <w:t xml:space="preserve"> nesmí být žádným způsobem zpoplatněna. Veškeré náklady na uplatnění </w:t>
            </w:r>
            <w:r w:rsidR="008448FF">
              <w:rPr>
                <w:rFonts w:cs="Arial"/>
                <w:spacing w:val="-4"/>
                <w:sz w:val="22"/>
                <w:szCs w:val="22"/>
              </w:rPr>
              <w:br/>
            </w:r>
            <w:r w:rsidR="008E056D">
              <w:rPr>
                <w:rFonts w:cs="Arial"/>
                <w:spacing w:val="-4"/>
                <w:sz w:val="22"/>
                <w:szCs w:val="22"/>
              </w:rPr>
              <w:t>vč. vyřízení</w:t>
            </w:r>
            <w:r w:rsidRPr="00264D81">
              <w:rPr>
                <w:rFonts w:cs="Arial"/>
                <w:spacing w:val="-4"/>
                <w:sz w:val="22"/>
                <w:szCs w:val="22"/>
              </w:rPr>
              <w:t xml:space="preserve"> budou na vrub nákladů </w:t>
            </w:r>
            <w:r w:rsidR="008448FF">
              <w:rPr>
                <w:rFonts w:cs="Arial"/>
                <w:spacing w:val="-4"/>
                <w:sz w:val="22"/>
                <w:szCs w:val="22"/>
              </w:rPr>
              <w:t>dodavatele</w:t>
            </w:r>
            <w:r w:rsidRPr="00264D81">
              <w:rPr>
                <w:rFonts w:cs="Arial"/>
                <w:spacing w:val="-4"/>
                <w:sz w:val="22"/>
                <w:szCs w:val="22"/>
              </w:rPr>
              <w:t xml:space="preserve">. Veškeré náhrady vč. případné škody a smluvní pokuta budou uhrazeny nejpozději do 21 kalendářních dnů ode dne vystavení faktury odběratelem. V případě prodlení platby se </w:t>
            </w:r>
            <w:r w:rsidR="008448FF">
              <w:rPr>
                <w:rFonts w:cs="Arial"/>
                <w:spacing w:val="-4"/>
                <w:sz w:val="22"/>
                <w:szCs w:val="22"/>
              </w:rPr>
              <w:t>odběratel</w:t>
            </w:r>
            <w:r w:rsidRPr="00264D81">
              <w:rPr>
                <w:rFonts w:cs="Arial"/>
                <w:spacing w:val="-4"/>
                <w:sz w:val="22"/>
                <w:szCs w:val="22"/>
              </w:rPr>
              <w:t xml:space="preserve"> zavazuje uhradit smluvní pokutu ve výši 0,05 % z celkové ceny objednávky za každý i započatý den prodlení</w:t>
            </w:r>
            <w:r w:rsidR="008448FF">
              <w:rPr>
                <w:rFonts w:cs="Arial"/>
                <w:spacing w:val="-4"/>
                <w:sz w:val="22"/>
                <w:szCs w:val="22"/>
              </w:rPr>
              <w:t>.</w:t>
            </w:r>
          </w:p>
        </w:tc>
      </w:tr>
    </w:tbl>
    <w:p w14:paraId="2C97E113" w14:textId="56111B9F" w:rsidR="00E66B18" w:rsidRPr="003C5D17" w:rsidRDefault="008448FF" w:rsidP="00B94417">
      <w:pPr>
        <w:spacing w:after="40" w:line="240" w:lineRule="auto"/>
        <w:jc w:val="both"/>
        <w:rPr>
          <w:rStyle w:val="detail"/>
          <w:rFonts w:ascii="Arial" w:hAnsi="Arial" w:cs="Arial"/>
          <w:b/>
        </w:rPr>
      </w:pPr>
      <w:r w:rsidRPr="009718E9">
        <w:rPr>
          <w:rStyle w:val="detail"/>
          <w:rFonts w:ascii="Arial" w:hAnsi="Arial" w:cs="Arial"/>
          <w:b/>
        </w:rPr>
        <w:t xml:space="preserve">Objednávku prosím </w:t>
      </w:r>
      <w:r>
        <w:rPr>
          <w:rStyle w:val="detail"/>
          <w:rFonts w:ascii="Arial" w:hAnsi="Arial" w:cs="Arial"/>
          <w:b/>
        </w:rPr>
        <w:t xml:space="preserve">závazně </w:t>
      </w:r>
      <w:r w:rsidRPr="009718E9">
        <w:rPr>
          <w:rStyle w:val="detail"/>
          <w:rFonts w:ascii="Arial" w:hAnsi="Arial" w:cs="Arial"/>
          <w:b/>
        </w:rPr>
        <w:t>potvrďte a vraťte objednateli</w:t>
      </w:r>
      <w:r w:rsidRPr="003C5D17">
        <w:rPr>
          <w:rStyle w:val="detail"/>
          <w:rFonts w:ascii="Arial" w:hAnsi="Arial" w:cs="Arial"/>
          <w:b/>
        </w:rPr>
        <w:t xml:space="preserve">. </w:t>
      </w:r>
      <w:r w:rsidRPr="009718E9">
        <w:rPr>
          <w:rStyle w:val="detail"/>
          <w:rFonts w:ascii="Arial" w:hAnsi="Arial" w:cs="Arial"/>
          <w:b/>
        </w:rPr>
        <w:t xml:space="preserve">Objednávku lze potvrdit </w:t>
      </w:r>
      <w:r>
        <w:rPr>
          <w:rStyle w:val="detail"/>
          <w:rFonts w:ascii="Arial" w:hAnsi="Arial" w:cs="Arial"/>
          <w:b/>
        </w:rPr>
        <w:br/>
      </w:r>
      <w:r w:rsidRPr="009718E9">
        <w:rPr>
          <w:rStyle w:val="detail"/>
          <w:rFonts w:ascii="Arial" w:hAnsi="Arial" w:cs="Arial"/>
          <w:b/>
        </w:rPr>
        <w:t xml:space="preserve">e-mailovou zprávou zaslanou na e-mailovou adresu: </w:t>
      </w:r>
      <w:hyperlink r:id="rId9" w:history="1">
        <w:r w:rsidR="00EA6E7D" w:rsidRPr="00AB6CE2">
          <w:rPr>
            <w:rStyle w:val="Hypertextovodkaz"/>
            <w:rFonts w:ascii="Arial" w:hAnsi="Arial" w:cs="Arial"/>
            <w:b/>
          </w:rPr>
          <w:t>bendova@coi.cz</w:t>
        </w:r>
      </w:hyperlink>
      <w:r w:rsidRPr="009718E9">
        <w:rPr>
          <w:rStyle w:val="detail"/>
          <w:rFonts w:ascii="Arial" w:hAnsi="Arial" w:cs="Arial"/>
          <w:b/>
        </w:rPr>
        <w:t xml:space="preserve"> nebo lze potvrzení zaslat </w:t>
      </w:r>
      <w:r w:rsidRPr="003C5D17">
        <w:rPr>
          <w:rFonts w:ascii="Arial" w:hAnsi="Arial" w:cs="Arial"/>
          <w:b/>
        </w:rPr>
        <w:t xml:space="preserve">do datové schránky České obchodní inspekce </w:t>
      </w:r>
      <w:r>
        <w:rPr>
          <w:rFonts w:ascii="Arial" w:hAnsi="Arial" w:cs="Arial"/>
          <w:b/>
        </w:rPr>
        <w:t xml:space="preserve">ID: </w:t>
      </w:r>
      <w:r w:rsidRPr="003C5D17">
        <w:rPr>
          <w:rFonts w:ascii="Arial" w:hAnsi="Arial" w:cs="Arial"/>
          <w:b/>
        </w:rPr>
        <w:t xml:space="preserve">x7cab34, popř. zaslat </w:t>
      </w:r>
      <w:r w:rsidRPr="009718E9">
        <w:rPr>
          <w:rStyle w:val="detail"/>
          <w:rFonts w:ascii="Arial" w:hAnsi="Arial" w:cs="Arial"/>
          <w:b/>
        </w:rPr>
        <w:t xml:space="preserve">v listinné podobě na adresu: Česká obchodní inspekce - Ústřední inspektorát, Štěpánská 567/15, 120 00 Praha 2, Česká republika, k rukám Ing. </w:t>
      </w:r>
      <w:r w:rsidR="008E056D">
        <w:rPr>
          <w:rStyle w:val="detail"/>
          <w:rFonts w:ascii="Arial" w:hAnsi="Arial" w:cs="Arial"/>
          <w:b/>
        </w:rPr>
        <w:t>Jarmily</w:t>
      </w:r>
      <w:r>
        <w:rPr>
          <w:rStyle w:val="detail"/>
          <w:rFonts w:ascii="Arial" w:hAnsi="Arial" w:cs="Arial"/>
          <w:b/>
        </w:rPr>
        <w:t xml:space="preserve"> </w:t>
      </w:r>
      <w:r w:rsidR="00EA6E7D">
        <w:rPr>
          <w:rStyle w:val="detail"/>
          <w:rFonts w:ascii="Arial" w:hAnsi="Arial" w:cs="Arial"/>
          <w:b/>
        </w:rPr>
        <w:t>Bendové</w:t>
      </w:r>
      <w:r w:rsidRPr="009718E9">
        <w:rPr>
          <w:rStyle w:val="detail"/>
          <w:rFonts w:ascii="Arial" w:hAnsi="Arial" w:cs="Arial"/>
          <w:b/>
        </w:rPr>
        <w:t>. Potvrzení je rovněž možné uvést přímo na objednávku a zaslat naskenované zpět všemi v předchozí větě uvedenými způsoby.</w:t>
      </w:r>
      <w:r w:rsidRPr="003C5D17">
        <w:rPr>
          <w:rStyle w:val="detail"/>
          <w:rFonts w:ascii="Arial" w:hAnsi="Arial" w:cs="Arial"/>
          <w:b/>
        </w:rPr>
        <w:t xml:space="preserve"> </w:t>
      </w:r>
    </w:p>
    <w:p w14:paraId="6CEF5970" w14:textId="77777777" w:rsidR="008448FF" w:rsidRPr="009718E9" w:rsidRDefault="008448FF" w:rsidP="00570B6C">
      <w:pPr>
        <w:spacing w:after="40" w:line="240" w:lineRule="auto"/>
        <w:jc w:val="both"/>
        <w:rPr>
          <w:rStyle w:val="detail"/>
          <w:rFonts w:ascii="Arial" w:hAnsi="Arial" w:cs="Arial"/>
        </w:rPr>
      </w:pPr>
      <w:r w:rsidRPr="009718E9">
        <w:rPr>
          <w:rStyle w:val="detail"/>
          <w:rFonts w:ascii="Arial" w:hAnsi="Arial" w:cs="Arial"/>
        </w:rPr>
        <w:t>Nedoručí-li dodavatel potvrzení objednávky do 5 kalendářních dnů ode dne jejího doručení, je odběratel oprávněn vzít objednávku zpět, a to bez nároku dodavatele na náhradu škody.</w:t>
      </w:r>
    </w:p>
    <w:p w14:paraId="3547064A" w14:textId="77777777" w:rsidR="008448FF" w:rsidRPr="009718E9" w:rsidRDefault="008448FF" w:rsidP="00171DF7">
      <w:pPr>
        <w:spacing w:after="40" w:line="240" w:lineRule="auto"/>
        <w:jc w:val="both"/>
        <w:rPr>
          <w:rStyle w:val="detail"/>
          <w:rFonts w:ascii="Arial" w:hAnsi="Arial" w:cs="Arial"/>
        </w:rPr>
      </w:pPr>
      <w:r w:rsidRPr="009718E9">
        <w:rPr>
          <w:rStyle w:val="detail"/>
          <w:rFonts w:ascii="Arial" w:hAnsi="Arial" w:cs="Arial"/>
        </w:rPr>
        <w:t xml:space="preserve">Dodavatel uděluje souhlas se zveřejněním této objednávky, včetně souvisejících příloh a údajů. </w:t>
      </w:r>
    </w:p>
    <w:p w14:paraId="00C90E3E" w14:textId="77777777" w:rsidR="008448FF" w:rsidRPr="009718E9" w:rsidRDefault="008448FF" w:rsidP="00171DF7">
      <w:pPr>
        <w:spacing w:after="40" w:line="240" w:lineRule="auto"/>
        <w:jc w:val="both"/>
        <w:rPr>
          <w:rStyle w:val="detail"/>
          <w:rFonts w:ascii="Arial" w:hAnsi="Arial" w:cs="Arial"/>
        </w:rPr>
      </w:pPr>
      <w:r w:rsidRPr="009718E9">
        <w:rPr>
          <w:rStyle w:val="detail"/>
          <w:rFonts w:ascii="Arial" w:hAnsi="Arial" w:cs="Arial"/>
        </w:rPr>
        <w:lastRenderedPageBreak/>
        <w:t>Odběratel vylučuje přijetí objednávky s dodatkem či odchylkou, a to i v případě, že podstatně nemění podmínky objednávky. Projev vůle, který obsahuje dodatky, výhrady, omezení či jiné změny, bude proto odběratelem považován za odmítnutí objednávky.</w:t>
      </w:r>
    </w:p>
    <w:p w14:paraId="3C340D55" w14:textId="77777777" w:rsidR="008448FF" w:rsidRPr="009718E9" w:rsidRDefault="008448FF" w:rsidP="007C21E1">
      <w:pPr>
        <w:spacing w:after="160"/>
        <w:jc w:val="both"/>
        <w:rPr>
          <w:rFonts w:ascii="Arial" w:hAnsi="Arial" w:cs="Arial"/>
        </w:rPr>
      </w:pPr>
    </w:p>
    <w:p w14:paraId="33F0412F" w14:textId="77777777" w:rsidR="008448FF" w:rsidRPr="009718E9" w:rsidRDefault="008448FF" w:rsidP="007C21E1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448FF" w:rsidRPr="009718E9" w14:paraId="0B0189C5" w14:textId="77777777" w:rsidTr="00981E62">
        <w:tc>
          <w:tcPr>
            <w:tcW w:w="4503" w:type="dxa"/>
          </w:tcPr>
          <w:p w14:paraId="23017C12" w14:textId="77777777" w:rsidR="008448FF" w:rsidRPr="009718E9" w:rsidRDefault="008448FF" w:rsidP="00570B6C">
            <w:pPr>
              <w:ind w:left="-105" w:hanging="3"/>
              <w:jc w:val="both"/>
              <w:rPr>
                <w:rFonts w:ascii="Arial" w:hAnsi="Arial" w:cs="Arial"/>
                <w:b/>
              </w:rPr>
            </w:pPr>
            <w:r w:rsidRPr="009718E9">
              <w:rPr>
                <w:rFonts w:ascii="Arial" w:hAnsi="Arial" w:cs="Arial"/>
                <w:b/>
              </w:rPr>
              <w:t>Mgr. Michael Maxa</w:t>
            </w:r>
          </w:p>
        </w:tc>
      </w:tr>
      <w:tr w:rsidR="008448FF" w:rsidRPr="009718E9" w14:paraId="6D12E5F4" w14:textId="77777777" w:rsidTr="00981E62">
        <w:tc>
          <w:tcPr>
            <w:tcW w:w="4503" w:type="dxa"/>
          </w:tcPr>
          <w:p w14:paraId="550F0C21" w14:textId="77777777" w:rsidR="008448FF" w:rsidRPr="009718E9" w:rsidRDefault="008448FF" w:rsidP="00570B6C">
            <w:pPr>
              <w:ind w:left="-105" w:hanging="3"/>
              <w:jc w:val="both"/>
              <w:rPr>
                <w:rStyle w:val="detail"/>
                <w:rFonts w:ascii="Arial" w:hAnsi="Arial" w:cs="Arial"/>
              </w:rPr>
            </w:pPr>
            <w:r w:rsidRPr="009718E9">
              <w:rPr>
                <w:rStyle w:val="detail"/>
                <w:rFonts w:ascii="Arial" w:hAnsi="Arial" w:cs="Arial"/>
              </w:rPr>
              <w:t>ředitel odboru metodiky a podpory kontroly</w:t>
            </w:r>
          </w:p>
          <w:p w14:paraId="3D51255B" w14:textId="77777777" w:rsidR="008448FF" w:rsidRPr="009718E9" w:rsidRDefault="008448FF" w:rsidP="00570B6C">
            <w:pPr>
              <w:ind w:left="-105" w:hanging="3"/>
              <w:jc w:val="both"/>
              <w:rPr>
                <w:rStyle w:val="detail"/>
                <w:rFonts w:ascii="Arial" w:hAnsi="Arial" w:cs="Arial"/>
              </w:rPr>
            </w:pPr>
            <w:r w:rsidRPr="009718E9">
              <w:rPr>
                <w:rStyle w:val="detail"/>
                <w:rFonts w:ascii="Arial" w:hAnsi="Arial" w:cs="Arial"/>
              </w:rPr>
              <w:t>Česká obchodní inspekce</w:t>
            </w:r>
          </w:p>
        </w:tc>
      </w:tr>
    </w:tbl>
    <w:p w14:paraId="090CAFF0" w14:textId="77777777" w:rsidR="00814B5A" w:rsidRDefault="00814B5A" w:rsidP="00814B5A">
      <w:pPr>
        <w:rPr>
          <w:rFonts w:ascii="Times New Roman" w:hAnsi="Times New Roman" w:cs="Times New Roman"/>
          <w:sz w:val="24"/>
          <w:szCs w:val="24"/>
        </w:rPr>
      </w:pPr>
    </w:p>
    <w:sectPr w:rsidR="00814B5A" w:rsidSect="00A145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77" w:right="1134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6DFCA" w14:textId="77777777" w:rsidR="00812282" w:rsidRDefault="00812282" w:rsidP="005144C8">
      <w:pPr>
        <w:spacing w:after="0" w:line="240" w:lineRule="auto"/>
      </w:pPr>
      <w:r>
        <w:separator/>
      </w:r>
    </w:p>
  </w:endnote>
  <w:endnote w:type="continuationSeparator" w:id="0">
    <w:p w14:paraId="3B389ECA" w14:textId="77777777" w:rsidR="00812282" w:rsidRDefault="00812282" w:rsidP="0051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B8822" w14:textId="77777777" w:rsid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2A727145" w14:textId="77777777" w:rsidR="00143BA7" w:rsidRP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CC55B" w14:textId="77777777" w:rsidR="00986CE5" w:rsidRDefault="00986CE5" w:rsidP="00986CE5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7CCC068D" w14:textId="77777777" w:rsidR="00986CE5" w:rsidRPr="00986CE5" w:rsidRDefault="00986CE5" w:rsidP="00986CE5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30A16" w14:textId="77777777" w:rsidR="00812282" w:rsidRDefault="00812282" w:rsidP="005144C8">
      <w:pPr>
        <w:spacing w:after="0" w:line="240" w:lineRule="auto"/>
      </w:pPr>
      <w:r>
        <w:separator/>
      </w:r>
    </w:p>
  </w:footnote>
  <w:footnote w:type="continuationSeparator" w:id="0">
    <w:p w14:paraId="48DEB940" w14:textId="77777777" w:rsidR="00812282" w:rsidRDefault="00812282" w:rsidP="0051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730A" w14:textId="77777777" w:rsidR="00F5378D" w:rsidRPr="00F5378D" w:rsidRDefault="00F5378D" w:rsidP="00A145B7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8386B" w14:textId="77777777" w:rsidR="00EC3125" w:rsidRPr="009E47AC" w:rsidRDefault="00EC3125" w:rsidP="00EC3125">
    <w:pPr>
      <w:pStyle w:val="Zhlav"/>
      <w:jc w:val="right"/>
      <w:rPr>
        <w:rFonts w:ascii="CKGinis" w:hAnsi="CKGinis"/>
        <w:sz w:val="56"/>
        <w:szCs w:val="56"/>
      </w:rPr>
    </w:pPr>
    <w:r w:rsidRPr="009E47AC">
      <w:rPr>
        <w:rFonts w:ascii="CKGinis" w:hAnsi="CKGinis"/>
        <w:sz w:val="56"/>
        <w:szCs w:val="56"/>
      </w:rPr>
      <w:fldChar w:fldCharType="begin"/>
    </w:r>
    <w:r w:rsidRPr="009E47AC">
      <w:rPr>
        <w:rFonts w:ascii="CKGinis" w:hAnsi="CKGinis"/>
        <w:sz w:val="56"/>
        <w:szCs w:val="56"/>
      </w:rPr>
      <w:instrText>MACROBUTTON MSWField(pisemnost.id_pisemnosti_car) *COI0X013E24Z*</w:instrText>
    </w:r>
    <w:r w:rsidRPr="009E47AC">
      <w:rPr>
        <w:rFonts w:ascii="CKGinis" w:hAnsi="CKGinis"/>
        <w:sz w:val="56"/>
        <w:szCs w:val="56"/>
      </w:rPr>
      <w:fldChar w:fldCharType="separate"/>
    </w:r>
    <w:r>
      <w:t>*COI0X013E24Z*</w:t>
    </w:r>
    <w:r w:rsidRPr="009E47AC">
      <w:rPr>
        <w:rFonts w:ascii="CKGinis" w:hAnsi="CKGinis"/>
        <w:sz w:val="56"/>
        <w:szCs w:val="56"/>
      </w:rPr>
      <w:fldChar w:fldCharType="end"/>
    </w:r>
  </w:p>
  <w:p w14:paraId="0279F0AD" w14:textId="7FA92BCC" w:rsidR="00A145B7" w:rsidRPr="00EC3125" w:rsidRDefault="00EC3125" w:rsidP="00EC3125">
    <w:pPr>
      <w:pStyle w:val="Zhlav"/>
      <w:ind w:left="3960" w:firstLine="4536"/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COI0X013E24Z</w:instrText>
    </w:r>
    <w:r w:rsidRPr="0063240E">
      <w:rPr>
        <w:sz w:val="16"/>
        <w:szCs w:val="16"/>
      </w:rPr>
      <w:fldChar w:fldCharType="separate"/>
    </w:r>
    <w:r>
      <w:t>COI0X013E24Z</w:t>
    </w:r>
    <w:r w:rsidRPr="0063240E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67B2"/>
    <w:multiLevelType w:val="hybridMultilevel"/>
    <w:tmpl w:val="DB3A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46A1"/>
    <w:multiLevelType w:val="hybridMultilevel"/>
    <w:tmpl w:val="A448F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18B9"/>
    <w:multiLevelType w:val="hybridMultilevel"/>
    <w:tmpl w:val="5E08AB44"/>
    <w:lvl w:ilvl="0" w:tplc="71AEBF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F5C5B"/>
    <w:multiLevelType w:val="hybridMultilevel"/>
    <w:tmpl w:val="DF0C8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5EAF"/>
    <w:multiLevelType w:val="hybridMultilevel"/>
    <w:tmpl w:val="69F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FC5"/>
    <w:multiLevelType w:val="hybridMultilevel"/>
    <w:tmpl w:val="71FAED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430C50"/>
    <w:multiLevelType w:val="hybridMultilevel"/>
    <w:tmpl w:val="350A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723A6"/>
    <w:multiLevelType w:val="hybridMultilevel"/>
    <w:tmpl w:val="0C161648"/>
    <w:lvl w:ilvl="0" w:tplc="78502F0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4E35082E"/>
    <w:multiLevelType w:val="hybridMultilevel"/>
    <w:tmpl w:val="2102B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16489"/>
    <w:multiLevelType w:val="hybridMultilevel"/>
    <w:tmpl w:val="51A80480"/>
    <w:lvl w:ilvl="0" w:tplc="37564A5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2C0"/>
    <w:multiLevelType w:val="hybridMultilevel"/>
    <w:tmpl w:val="398876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F32CC"/>
    <w:multiLevelType w:val="hybridMultilevel"/>
    <w:tmpl w:val="DAD24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A1132"/>
    <w:multiLevelType w:val="hybridMultilevel"/>
    <w:tmpl w:val="A2C87F0C"/>
    <w:lvl w:ilvl="0" w:tplc="7BCCBA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53141"/>
    <w:multiLevelType w:val="hybridMultilevel"/>
    <w:tmpl w:val="AA8C5904"/>
    <w:lvl w:ilvl="0" w:tplc="37564A5C">
      <w:start w:val="7"/>
      <w:numFmt w:val="bullet"/>
      <w:lvlText w:val="-"/>
      <w:lvlJc w:val="left"/>
      <w:pPr>
        <w:ind w:left="615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69F827BE"/>
    <w:multiLevelType w:val="hybridMultilevel"/>
    <w:tmpl w:val="FAC041FA"/>
    <w:lvl w:ilvl="0" w:tplc="37564A5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51405"/>
    <w:multiLevelType w:val="hybridMultilevel"/>
    <w:tmpl w:val="9AE279E2"/>
    <w:lvl w:ilvl="0" w:tplc="6EE270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10"/>
  </w:num>
  <w:num w:numId="10">
    <w:abstractNumId w:val="15"/>
  </w:num>
  <w:num w:numId="11">
    <w:abstractNumId w:val="14"/>
  </w:num>
  <w:num w:numId="12">
    <w:abstractNumId w:val="7"/>
  </w:num>
  <w:num w:numId="13">
    <w:abstractNumId w:val="2"/>
  </w:num>
  <w:num w:numId="14">
    <w:abstractNumId w:val="1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B8"/>
    <w:rsid w:val="000003A6"/>
    <w:rsid w:val="00011379"/>
    <w:rsid w:val="00015A9F"/>
    <w:rsid w:val="000162F9"/>
    <w:rsid w:val="00016D59"/>
    <w:rsid w:val="00030511"/>
    <w:rsid w:val="000335A4"/>
    <w:rsid w:val="0003396F"/>
    <w:rsid w:val="0004273C"/>
    <w:rsid w:val="00043B44"/>
    <w:rsid w:val="00055229"/>
    <w:rsid w:val="00055711"/>
    <w:rsid w:val="00062637"/>
    <w:rsid w:val="00062E18"/>
    <w:rsid w:val="000636E1"/>
    <w:rsid w:val="000653FA"/>
    <w:rsid w:val="0006551F"/>
    <w:rsid w:val="00070673"/>
    <w:rsid w:val="000723DE"/>
    <w:rsid w:val="00074B88"/>
    <w:rsid w:val="0007574C"/>
    <w:rsid w:val="000866B0"/>
    <w:rsid w:val="00086F5D"/>
    <w:rsid w:val="00090BD1"/>
    <w:rsid w:val="000A0835"/>
    <w:rsid w:val="000A53E4"/>
    <w:rsid w:val="000C52CC"/>
    <w:rsid w:val="000D4FBC"/>
    <w:rsid w:val="000E1245"/>
    <w:rsid w:val="000E54B4"/>
    <w:rsid w:val="000F70B9"/>
    <w:rsid w:val="00106BD7"/>
    <w:rsid w:val="00111179"/>
    <w:rsid w:val="0011247F"/>
    <w:rsid w:val="00115079"/>
    <w:rsid w:val="00121FDE"/>
    <w:rsid w:val="00127ACD"/>
    <w:rsid w:val="0013577E"/>
    <w:rsid w:val="00143BA7"/>
    <w:rsid w:val="00152745"/>
    <w:rsid w:val="0015607B"/>
    <w:rsid w:val="001561AC"/>
    <w:rsid w:val="00156B60"/>
    <w:rsid w:val="001717E3"/>
    <w:rsid w:val="00171DF7"/>
    <w:rsid w:val="00172871"/>
    <w:rsid w:val="00172F76"/>
    <w:rsid w:val="00173C19"/>
    <w:rsid w:val="00177819"/>
    <w:rsid w:val="00184334"/>
    <w:rsid w:val="00184D58"/>
    <w:rsid w:val="00185F4D"/>
    <w:rsid w:val="001965B0"/>
    <w:rsid w:val="001A62A7"/>
    <w:rsid w:val="001B1EA8"/>
    <w:rsid w:val="001B79E3"/>
    <w:rsid w:val="001C457B"/>
    <w:rsid w:val="001E7C62"/>
    <w:rsid w:val="001E7FC3"/>
    <w:rsid w:val="001F3A3B"/>
    <w:rsid w:val="001F4745"/>
    <w:rsid w:val="00204912"/>
    <w:rsid w:val="0023008B"/>
    <w:rsid w:val="00240DC6"/>
    <w:rsid w:val="002568A0"/>
    <w:rsid w:val="00264D81"/>
    <w:rsid w:val="002720F7"/>
    <w:rsid w:val="002730D7"/>
    <w:rsid w:val="00276914"/>
    <w:rsid w:val="0027796F"/>
    <w:rsid w:val="00285A6A"/>
    <w:rsid w:val="00285E25"/>
    <w:rsid w:val="00294A7A"/>
    <w:rsid w:val="0029602E"/>
    <w:rsid w:val="002976EC"/>
    <w:rsid w:val="002A3CB8"/>
    <w:rsid w:val="002A4050"/>
    <w:rsid w:val="002A7A36"/>
    <w:rsid w:val="002B2BA0"/>
    <w:rsid w:val="002B4EFB"/>
    <w:rsid w:val="002C5F21"/>
    <w:rsid w:val="002D0082"/>
    <w:rsid w:val="002E75E1"/>
    <w:rsid w:val="002F4E3E"/>
    <w:rsid w:val="0030029C"/>
    <w:rsid w:val="0030573B"/>
    <w:rsid w:val="00310977"/>
    <w:rsid w:val="003202CA"/>
    <w:rsid w:val="00321E71"/>
    <w:rsid w:val="003242D3"/>
    <w:rsid w:val="00331DBF"/>
    <w:rsid w:val="00335409"/>
    <w:rsid w:val="003354C6"/>
    <w:rsid w:val="00335F47"/>
    <w:rsid w:val="003468DB"/>
    <w:rsid w:val="00346A7E"/>
    <w:rsid w:val="0035664E"/>
    <w:rsid w:val="00360FEF"/>
    <w:rsid w:val="00362091"/>
    <w:rsid w:val="00366487"/>
    <w:rsid w:val="00367E2A"/>
    <w:rsid w:val="003839EB"/>
    <w:rsid w:val="003858C4"/>
    <w:rsid w:val="00387C01"/>
    <w:rsid w:val="003A1115"/>
    <w:rsid w:val="003A2EE6"/>
    <w:rsid w:val="003A3CEB"/>
    <w:rsid w:val="003B332C"/>
    <w:rsid w:val="003B7054"/>
    <w:rsid w:val="003C7162"/>
    <w:rsid w:val="003E5558"/>
    <w:rsid w:val="003E68D4"/>
    <w:rsid w:val="003F19D4"/>
    <w:rsid w:val="003F38DC"/>
    <w:rsid w:val="003F3D53"/>
    <w:rsid w:val="004049CB"/>
    <w:rsid w:val="00425C6C"/>
    <w:rsid w:val="004317C1"/>
    <w:rsid w:val="004330DF"/>
    <w:rsid w:val="0043499E"/>
    <w:rsid w:val="00451367"/>
    <w:rsid w:val="00453CD6"/>
    <w:rsid w:val="00460F16"/>
    <w:rsid w:val="00474BCB"/>
    <w:rsid w:val="00477844"/>
    <w:rsid w:val="004820C2"/>
    <w:rsid w:val="00485491"/>
    <w:rsid w:val="004875CE"/>
    <w:rsid w:val="004B562F"/>
    <w:rsid w:val="004C23A4"/>
    <w:rsid w:val="004E37B6"/>
    <w:rsid w:val="004E406A"/>
    <w:rsid w:val="004E51BC"/>
    <w:rsid w:val="004E7AED"/>
    <w:rsid w:val="005102EB"/>
    <w:rsid w:val="0051086F"/>
    <w:rsid w:val="005144C8"/>
    <w:rsid w:val="00515E25"/>
    <w:rsid w:val="00516707"/>
    <w:rsid w:val="00543FF2"/>
    <w:rsid w:val="00544A8A"/>
    <w:rsid w:val="005456E1"/>
    <w:rsid w:val="00563C1B"/>
    <w:rsid w:val="0056798A"/>
    <w:rsid w:val="00570B6C"/>
    <w:rsid w:val="005730DB"/>
    <w:rsid w:val="00577C3F"/>
    <w:rsid w:val="0058436B"/>
    <w:rsid w:val="00592C28"/>
    <w:rsid w:val="005C0000"/>
    <w:rsid w:val="005C0641"/>
    <w:rsid w:val="005C0B0B"/>
    <w:rsid w:val="005C329D"/>
    <w:rsid w:val="005C3F94"/>
    <w:rsid w:val="005D39EB"/>
    <w:rsid w:val="005E68F0"/>
    <w:rsid w:val="005F114A"/>
    <w:rsid w:val="00601490"/>
    <w:rsid w:val="00602DC9"/>
    <w:rsid w:val="006134D7"/>
    <w:rsid w:val="00615DD6"/>
    <w:rsid w:val="00621F95"/>
    <w:rsid w:val="006412D9"/>
    <w:rsid w:val="00650935"/>
    <w:rsid w:val="00662302"/>
    <w:rsid w:val="006627E5"/>
    <w:rsid w:val="00664CF4"/>
    <w:rsid w:val="00674A32"/>
    <w:rsid w:val="00693F07"/>
    <w:rsid w:val="006A6598"/>
    <w:rsid w:val="006A72B8"/>
    <w:rsid w:val="006B0111"/>
    <w:rsid w:val="006B1920"/>
    <w:rsid w:val="006B761B"/>
    <w:rsid w:val="006C31C3"/>
    <w:rsid w:val="006D27B8"/>
    <w:rsid w:val="006E5F7C"/>
    <w:rsid w:val="006F2102"/>
    <w:rsid w:val="006F288C"/>
    <w:rsid w:val="00701FD5"/>
    <w:rsid w:val="00711A61"/>
    <w:rsid w:val="007360E4"/>
    <w:rsid w:val="00741226"/>
    <w:rsid w:val="007414ED"/>
    <w:rsid w:val="00753F63"/>
    <w:rsid w:val="00756A0E"/>
    <w:rsid w:val="007610FD"/>
    <w:rsid w:val="00761862"/>
    <w:rsid w:val="00772489"/>
    <w:rsid w:val="00775A25"/>
    <w:rsid w:val="00775E70"/>
    <w:rsid w:val="007760B1"/>
    <w:rsid w:val="007822FD"/>
    <w:rsid w:val="007824A4"/>
    <w:rsid w:val="00782C9A"/>
    <w:rsid w:val="0078407C"/>
    <w:rsid w:val="0078443E"/>
    <w:rsid w:val="007951E0"/>
    <w:rsid w:val="007A2D9D"/>
    <w:rsid w:val="007B037B"/>
    <w:rsid w:val="007B2E8C"/>
    <w:rsid w:val="007C21E1"/>
    <w:rsid w:val="007C3E76"/>
    <w:rsid w:val="007C4502"/>
    <w:rsid w:val="007C72C8"/>
    <w:rsid w:val="007D7EDB"/>
    <w:rsid w:val="007E26A5"/>
    <w:rsid w:val="007E69AC"/>
    <w:rsid w:val="007E716A"/>
    <w:rsid w:val="007F0D41"/>
    <w:rsid w:val="00805444"/>
    <w:rsid w:val="008060E5"/>
    <w:rsid w:val="0080615B"/>
    <w:rsid w:val="00810376"/>
    <w:rsid w:val="00812282"/>
    <w:rsid w:val="00814B5A"/>
    <w:rsid w:val="00823074"/>
    <w:rsid w:val="00834FB1"/>
    <w:rsid w:val="008448FF"/>
    <w:rsid w:val="00846092"/>
    <w:rsid w:val="00846849"/>
    <w:rsid w:val="00847F6B"/>
    <w:rsid w:val="00850F6E"/>
    <w:rsid w:val="00851D43"/>
    <w:rsid w:val="00857379"/>
    <w:rsid w:val="0087255B"/>
    <w:rsid w:val="00887427"/>
    <w:rsid w:val="0089184F"/>
    <w:rsid w:val="0089247A"/>
    <w:rsid w:val="00896534"/>
    <w:rsid w:val="008A1009"/>
    <w:rsid w:val="008B063A"/>
    <w:rsid w:val="008B534A"/>
    <w:rsid w:val="008E056D"/>
    <w:rsid w:val="008E4A80"/>
    <w:rsid w:val="008F0B6C"/>
    <w:rsid w:val="008F241A"/>
    <w:rsid w:val="008F3A85"/>
    <w:rsid w:val="008F701B"/>
    <w:rsid w:val="00900744"/>
    <w:rsid w:val="00903A56"/>
    <w:rsid w:val="00913CBB"/>
    <w:rsid w:val="00922834"/>
    <w:rsid w:val="0092501C"/>
    <w:rsid w:val="0092690E"/>
    <w:rsid w:val="00930EE2"/>
    <w:rsid w:val="00936D85"/>
    <w:rsid w:val="00944FB8"/>
    <w:rsid w:val="00963CB3"/>
    <w:rsid w:val="00972A6F"/>
    <w:rsid w:val="00986CE5"/>
    <w:rsid w:val="00993952"/>
    <w:rsid w:val="00995886"/>
    <w:rsid w:val="009A0F75"/>
    <w:rsid w:val="009A5687"/>
    <w:rsid w:val="009B2AF9"/>
    <w:rsid w:val="009B5584"/>
    <w:rsid w:val="009C183C"/>
    <w:rsid w:val="009C7DD6"/>
    <w:rsid w:val="009F18B3"/>
    <w:rsid w:val="009F3ED5"/>
    <w:rsid w:val="00A0212E"/>
    <w:rsid w:val="00A07AD4"/>
    <w:rsid w:val="00A13A7E"/>
    <w:rsid w:val="00A145B7"/>
    <w:rsid w:val="00A30750"/>
    <w:rsid w:val="00A3461B"/>
    <w:rsid w:val="00A34ADB"/>
    <w:rsid w:val="00A4095E"/>
    <w:rsid w:val="00A42FF9"/>
    <w:rsid w:val="00A60646"/>
    <w:rsid w:val="00A60889"/>
    <w:rsid w:val="00A71E15"/>
    <w:rsid w:val="00A72A89"/>
    <w:rsid w:val="00A77A76"/>
    <w:rsid w:val="00A92B7A"/>
    <w:rsid w:val="00AA1F65"/>
    <w:rsid w:val="00AA7FF5"/>
    <w:rsid w:val="00AC0B20"/>
    <w:rsid w:val="00AD6F2E"/>
    <w:rsid w:val="00AE3286"/>
    <w:rsid w:val="00AE33B2"/>
    <w:rsid w:val="00AE5698"/>
    <w:rsid w:val="00AE570C"/>
    <w:rsid w:val="00AF31A4"/>
    <w:rsid w:val="00B10CCE"/>
    <w:rsid w:val="00B316BF"/>
    <w:rsid w:val="00B35775"/>
    <w:rsid w:val="00B36186"/>
    <w:rsid w:val="00B40B6D"/>
    <w:rsid w:val="00B41D9B"/>
    <w:rsid w:val="00B44001"/>
    <w:rsid w:val="00B53787"/>
    <w:rsid w:val="00B54BCA"/>
    <w:rsid w:val="00B7523F"/>
    <w:rsid w:val="00B75753"/>
    <w:rsid w:val="00B76372"/>
    <w:rsid w:val="00B81BD3"/>
    <w:rsid w:val="00B91B8D"/>
    <w:rsid w:val="00B943D8"/>
    <w:rsid w:val="00B94417"/>
    <w:rsid w:val="00B94CD5"/>
    <w:rsid w:val="00B97BED"/>
    <w:rsid w:val="00BA5DA6"/>
    <w:rsid w:val="00BC00CA"/>
    <w:rsid w:val="00BD3FAA"/>
    <w:rsid w:val="00BE097B"/>
    <w:rsid w:val="00BE3748"/>
    <w:rsid w:val="00BE6F4B"/>
    <w:rsid w:val="00BF436A"/>
    <w:rsid w:val="00C03538"/>
    <w:rsid w:val="00C26607"/>
    <w:rsid w:val="00C3345C"/>
    <w:rsid w:val="00C35295"/>
    <w:rsid w:val="00C36074"/>
    <w:rsid w:val="00C403CE"/>
    <w:rsid w:val="00C40545"/>
    <w:rsid w:val="00C43AF1"/>
    <w:rsid w:val="00C4599F"/>
    <w:rsid w:val="00C45E63"/>
    <w:rsid w:val="00C567EE"/>
    <w:rsid w:val="00C661E0"/>
    <w:rsid w:val="00C6759C"/>
    <w:rsid w:val="00C71B99"/>
    <w:rsid w:val="00C919E3"/>
    <w:rsid w:val="00C95AA6"/>
    <w:rsid w:val="00CA2922"/>
    <w:rsid w:val="00CA57FF"/>
    <w:rsid w:val="00CB0024"/>
    <w:rsid w:val="00CB079E"/>
    <w:rsid w:val="00CB4BE2"/>
    <w:rsid w:val="00CC4869"/>
    <w:rsid w:val="00CE20CC"/>
    <w:rsid w:val="00CE2710"/>
    <w:rsid w:val="00CE3D1F"/>
    <w:rsid w:val="00CE58C5"/>
    <w:rsid w:val="00CE758B"/>
    <w:rsid w:val="00CF34EE"/>
    <w:rsid w:val="00CF605A"/>
    <w:rsid w:val="00CF7788"/>
    <w:rsid w:val="00D14ED0"/>
    <w:rsid w:val="00D20E76"/>
    <w:rsid w:val="00D2454C"/>
    <w:rsid w:val="00D24A5B"/>
    <w:rsid w:val="00D25B98"/>
    <w:rsid w:val="00D260A6"/>
    <w:rsid w:val="00D43F9A"/>
    <w:rsid w:val="00D4435E"/>
    <w:rsid w:val="00D4711A"/>
    <w:rsid w:val="00D50F71"/>
    <w:rsid w:val="00D51E24"/>
    <w:rsid w:val="00D54E69"/>
    <w:rsid w:val="00D606A9"/>
    <w:rsid w:val="00D61863"/>
    <w:rsid w:val="00D63425"/>
    <w:rsid w:val="00D635E0"/>
    <w:rsid w:val="00D65E23"/>
    <w:rsid w:val="00D70E74"/>
    <w:rsid w:val="00D72687"/>
    <w:rsid w:val="00D7532B"/>
    <w:rsid w:val="00D81F7B"/>
    <w:rsid w:val="00D86509"/>
    <w:rsid w:val="00D9349C"/>
    <w:rsid w:val="00D96CFE"/>
    <w:rsid w:val="00DA5550"/>
    <w:rsid w:val="00DB1E8F"/>
    <w:rsid w:val="00DB6FF1"/>
    <w:rsid w:val="00DC0A1C"/>
    <w:rsid w:val="00DC1B70"/>
    <w:rsid w:val="00DC42AD"/>
    <w:rsid w:val="00DC4A5C"/>
    <w:rsid w:val="00DE70C6"/>
    <w:rsid w:val="00DF4350"/>
    <w:rsid w:val="00E033F9"/>
    <w:rsid w:val="00E11737"/>
    <w:rsid w:val="00E2217D"/>
    <w:rsid w:val="00E23F68"/>
    <w:rsid w:val="00E241F3"/>
    <w:rsid w:val="00E25324"/>
    <w:rsid w:val="00E30B6E"/>
    <w:rsid w:val="00E34490"/>
    <w:rsid w:val="00E45D9B"/>
    <w:rsid w:val="00E45E09"/>
    <w:rsid w:val="00E50A70"/>
    <w:rsid w:val="00E51F08"/>
    <w:rsid w:val="00E52017"/>
    <w:rsid w:val="00E5761D"/>
    <w:rsid w:val="00E620EE"/>
    <w:rsid w:val="00E66B18"/>
    <w:rsid w:val="00E81609"/>
    <w:rsid w:val="00E87739"/>
    <w:rsid w:val="00E87C68"/>
    <w:rsid w:val="00EA6E7D"/>
    <w:rsid w:val="00EC3125"/>
    <w:rsid w:val="00EC3E5C"/>
    <w:rsid w:val="00EC76D8"/>
    <w:rsid w:val="00ED0881"/>
    <w:rsid w:val="00ED2935"/>
    <w:rsid w:val="00ED5550"/>
    <w:rsid w:val="00ED7070"/>
    <w:rsid w:val="00EE01E6"/>
    <w:rsid w:val="00EE1BA1"/>
    <w:rsid w:val="00EE2D5D"/>
    <w:rsid w:val="00EE3473"/>
    <w:rsid w:val="00EF215D"/>
    <w:rsid w:val="00EF438D"/>
    <w:rsid w:val="00EF534A"/>
    <w:rsid w:val="00EF587B"/>
    <w:rsid w:val="00F1399B"/>
    <w:rsid w:val="00F15402"/>
    <w:rsid w:val="00F21D02"/>
    <w:rsid w:val="00F23ED0"/>
    <w:rsid w:val="00F23F92"/>
    <w:rsid w:val="00F26523"/>
    <w:rsid w:val="00F34846"/>
    <w:rsid w:val="00F34AD3"/>
    <w:rsid w:val="00F44C4E"/>
    <w:rsid w:val="00F45CC6"/>
    <w:rsid w:val="00F469AD"/>
    <w:rsid w:val="00F46D98"/>
    <w:rsid w:val="00F5378D"/>
    <w:rsid w:val="00F56F10"/>
    <w:rsid w:val="00F60AC3"/>
    <w:rsid w:val="00F63754"/>
    <w:rsid w:val="00F65484"/>
    <w:rsid w:val="00F712F6"/>
    <w:rsid w:val="00F717B9"/>
    <w:rsid w:val="00F72FAE"/>
    <w:rsid w:val="00F81C65"/>
    <w:rsid w:val="00F9168B"/>
    <w:rsid w:val="00FA5082"/>
    <w:rsid w:val="00FA723A"/>
    <w:rsid w:val="00FB7A48"/>
    <w:rsid w:val="00FC0B8F"/>
    <w:rsid w:val="00FC1224"/>
    <w:rsid w:val="00FC1F05"/>
    <w:rsid w:val="00FE08E8"/>
    <w:rsid w:val="00FE2C7A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7B493"/>
  <w15:docId w15:val="{3D6913FF-B319-41F3-9E37-DF84A16B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5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4EFB"/>
    <w:pPr>
      <w:ind w:left="720"/>
      <w:contextualSpacing/>
    </w:pPr>
  </w:style>
  <w:style w:type="character" w:customStyle="1" w:styleId="nowrap">
    <w:name w:val="nowrap"/>
    <w:basedOn w:val="Standardnpsmoodstavce"/>
    <w:rsid w:val="003858C4"/>
  </w:style>
  <w:style w:type="character" w:customStyle="1" w:styleId="Nadpis2Char">
    <w:name w:val="Nadpis 2 Char"/>
    <w:basedOn w:val="Standardnpsmoodstavce"/>
    <w:link w:val="Nadpis2"/>
    <w:uiPriority w:val="9"/>
    <w:rsid w:val="007951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C8"/>
  </w:style>
  <w:style w:type="paragraph" w:styleId="Zpat">
    <w:name w:val="footer"/>
    <w:basedOn w:val="Normln"/>
    <w:link w:val="Zpat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C8"/>
  </w:style>
  <w:style w:type="table" w:styleId="Tabulkaseznamu3">
    <w:name w:val="List Table 3"/>
    <w:basedOn w:val="Normlntabulka"/>
    <w:uiPriority w:val="48"/>
    <w:rsid w:val="00C360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textovodkaz">
    <w:name w:val="Hyperlink"/>
    <w:uiPriority w:val="99"/>
    <w:rsid w:val="00143BA7"/>
    <w:rPr>
      <w:rFonts w:cs="Times New Roman"/>
      <w:color w:val="0000FF"/>
      <w:u w:val="single"/>
    </w:rPr>
  </w:style>
  <w:style w:type="character" w:customStyle="1" w:styleId="detail">
    <w:name w:val="detail"/>
    <w:basedOn w:val="Standardnpsmoodstavce"/>
    <w:rsid w:val="00E25324"/>
  </w:style>
  <w:style w:type="paragraph" w:styleId="Textbubliny">
    <w:name w:val="Balloon Text"/>
    <w:basedOn w:val="Normln"/>
    <w:link w:val="TextbublinyChar"/>
    <w:uiPriority w:val="99"/>
    <w:semiHidden/>
    <w:unhideWhenUsed/>
    <w:rsid w:val="00D2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0A6"/>
    <w:rPr>
      <w:rFonts w:ascii="Segoe UI" w:hAnsi="Segoe UI" w:cs="Segoe UI"/>
      <w:sz w:val="18"/>
      <w:szCs w:val="18"/>
    </w:rPr>
  </w:style>
  <w:style w:type="character" w:customStyle="1" w:styleId="rf-trn-lbl">
    <w:name w:val="rf-trn-lbl"/>
    <w:basedOn w:val="Standardnpsmoodstavce"/>
    <w:rsid w:val="00936D85"/>
  </w:style>
  <w:style w:type="paragraph" w:styleId="Bezmezer">
    <w:name w:val="No Spacing"/>
    <w:uiPriority w:val="1"/>
    <w:qFormat/>
    <w:rsid w:val="002F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AD6F2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D6F2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54B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4B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4B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4B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4B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riz@coi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ndova@co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9B74-A75B-40DC-AB3E-606BBB66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860</Words>
  <Characters>5237</Characters>
  <Application>Microsoft Office Word</Application>
  <DocSecurity>0</DocSecurity>
  <Lines>127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jpeskova</dc:creator>
  <cp:lastModifiedBy>Zöld Pavol , Ing.</cp:lastModifiedBy>
  <cp:revision>3</cp:revision>
  <cp:lastPrinted>2018-10-05T08:40:00Z</cp:lastPrinted>
  <dcterms:created xsi:type="dcterms:W3CDTF">2018-10-05T08:38:00Z</dcterms:created>
  <dcterms:modified xsi:type="dcterms:W3CDTF">2018-10-05T09:05:00Z</dcterms:modified>
</cp:coreProperties>
</file>