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Smlouva o nájmu </w:t>
      </w:r>
      <w:r w:rsidRPr="00D274E3">
        <w:rPr>
          <w:color w:val="auto"/>
          <w:sz w:val="22"/>
          <w:szCs w:val="22"/>
        </w:rPr>
        <w:t xml:space="preserve">prostor </w:t>
      </w:r>
      <w:r w:rsidRPr="00D274E3">
        <w:rPr>
          <w:color w:val="auto"/>
          <w:sz w:val="22"/>
          <w:szCs w:val="22"/>
        </w:rPr>
        <w:fldChar w:fldCharType="begin"/>
      </w:r>
      <w:r w:rsidRPr="00D274E3">
        <w:rPr>
          <w:color w:val="auto"/>
          <w:sz w:val="22"/>
          <w:szCs w:val="22"/>
        </w:rPr>
        <w:instrText>tc "Smlouva o nájmu nebytových prostor "</w:instrText>
      </w:r>
      <w:r w:rsidRPr="00D274E3">
        <w:rPr>
          <w:color w:val="auto"/>
          <w:sz w:val="22"/>
          <w:szCs w:val="22"/>
        </w:rPr>
        <w:fldChar w:fldCharType="end"/>
      </w:r>
    </w:p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left"/>
        <w:rPr>
          <w:color w:val="auto"/>
          <w:sz w:val="22"/>
          <w:szCs w:val="22"/>
        </w:rPr>
      </w:pPr>
      <w:r w:rsidRPr="00D274E3">
        <w:rPr>
          <w:iCs/>
          <w:color w:val="auto"/>
          <w:sz w:val="22"/>
          <w:szCs w:val="22"/>
        </w:rPr>
        <w:t>uzavřená</w:t>
      </w:r>
      <w:r w:rsidRPr="00D274E3">
        <w:rPr>
          <w:iCs/>
          <w:sz w:val="22"/>
          <w:szCs w:val="22"/>
        </w:rPr>
        <w:t xml:space="preserve"> </w:t>
      </w:r>
      <w:r w:rsidRPr="00D274E3">
        <w:rPr>
          <w:iCs/>
          <w:color w:val="auto"/>
          <w:sz w:val="22"/>
          <w:szCs w:val="22"/>
        </w:rPr>
        <w:t xml:space="preserve">podle ust. § 2302 a násl. </w:t>
      </w:r>
      <w:r w:rsidRPr="00D274E3">
        <w:rPr>
          <w:color w:val="auto"/>
          <w:sz w:val="22"/>
          <w:szCs w:val="22"/>
        </w:rPr>
        <w:t>zákona č. 89/2012 Sb., občanského zákoníku v platném znění</w:t>
      </w:r>
    </w:p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Cs/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mezi těmito smluvními stranami: 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CE7F07" w:rsidRDefault="000B208A" w:rsidP="000B208A">
      <w:pPr>
        <w:pStyle w:val="Zkladntext"/>
        <w:rPr>
          <w:sz w:val="22"/>
          <w:szCs w:val="22"/>
        </w:rPr>
      </w:pPr>
    </w:p>
    <w:p w:rsidR="000B208A" w:rsidRPr="00CE7F07" w:rsidRDefault="00215D66" w:rsidP="000B208A">
      <w:pPr>
        <w:pStyle w:val="Zkladntext"/>
        <w:rPr>
          <w:color w:val="auto"/>
          <w:sz w:val="22"/>
          <w:szCs w:val="22"/>
        </w:rPr>
      </w:pPr>
      <w:r>
        <w:rPr>
          <w:sz w:val="22"/>
          <w:szCs w:val="22"/>
        </w:rPr>
        <w:t>Základní škola Humpolec, Hradská 894, okres Pelhřimov</w:t>
      </w:r>
    </w:p>
    <w:p w:rsidR="000B208A" w:rsidRPr="00CE7F07" w:rsidRDefault="00CE7F07" w:rsidP="000B208A">
      <w:pPr>
        <w:pStyle w:val="Zkladntext"/>
        <w:rPr>
          <w:color w:val="auto"/>
          <w:sz w:val="22"/>
          <w:szCs w:val="22"/>
        </w:rPr>
      </w:pPr>
      <w:r w:rsidRPr="00CE7F07">
        <w:rPr>
          <w:color w:val="auto"/>
          <w:sz w:val="22"/>
          <w:szCs w:val="22"/>
        </w:rPr>
        <w:t>Adresa</w:t>
      </w:r>
      <w:r w:rsidR="00215D66">
        <w:rPr>
          <w:color w:val="auto"/>
          <w:sz w:val="22"/>
          <w:szCs w:val="22"/>
        </w:rPr>
        <w:t>:</w:t>
      </w:r>
      <w:r w:rsidRPr="00CE7F07">
        <w:rPr>
          <w:color w:val="auto"/>
          <w:sz w:val="22"/>
          <w:szCs w:val="22"/>
        </w:rPr>
        <w:t xml:space="preserve"> </w:t>
      </w:r>
      <w:r w:rsidR="00215D66">
        <w:rPr>
          <w:color w:val="auto"/>
          <w:sz w:val="22"/>
          <w:szCs w:val="22"/>
        </w:rPr>
        <w:t>Hradská 894, 396 01 Humpolec</w:t>
      </w:r>
    </w:p>
    <w:p w:rsidR="00CE7F07" w:rsidRPr="00CE7F07" w:rsidRDefault="00215D66" w:rsidP="000B208A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IČO</w:t>
      </w:r>
      <w:r w:rsidR="00CE7F07" w:rsidRPr="00CE7F07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70504547</w:t>
      </w:r>
      <w:r w:rsidR="00CE7F07" w:rsidRPr="00CE7F07">
        <w:rPr>
          <w:color w:val="auto"/>
          <w:sz w:val="22"/>
          <w:szCs w:val="22"/>
        </w:rPr>
        <w:t xml:space="preserve"> </w:t>
      </w:r>
    </w:p>
    <w:p w:rsidR="00CE7F07" w:rsidRDefault="00AE6EBE" w:rsidP="000B208A">
      <w:pPr>
        <w:pStyle w:val="Zkladntext"/>
        <w:rPr>
          <w:color w:val="auto"/>
          <w:sz w:val="22"/>
          <w:szCs w:val="22"/>
        </w:rPr>
      </w:pPr>
      <w:r w:rsidRPr="002F430B">
        <w:rPr>
          <w:color w:val="auto"/>
          <w:sz w:val="22"/>
          <w:szCs w:val="22"/>
        </w:rPr>
        <w:t xml:space="preserve">statutární orgán: </w:t>
      </w:r>
      <w:r w:rsidR="002F430B" w:rsidRPr="002F430B">
        <w:rPr>
          <w:color w:val="auto"/>
          <w:sz w:val="22"/>
          <w:szCs w:val="22"/>
        </w:rPr>
        <w:t>PhDr. Vlastimil Fiala, ředitel</w:t>
      </w:r>
    </w:p>
    <w:p w:rsidR="00300BB8" w:rsidRDefault="00300BB8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na straně jedné dále jen „pronajímatel“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b/>
          <w:color w:val="auto"/>
          <w:sz w:val="22"/>
          <w:szCs w:val="22"/>
        </w:rPr>
      </w:pPr>
      <w:r w:rsidRPr="00D274E3">
        <w:rPr>
          <w:b/>
          <w:color w:val="auto"/>
          <w:sz w:val="22"/>
          <w:szCs w:val="22"/>
        </w:rPr>
        <w:t>a</w:t>
      </w:r>
    </w:p>
    <w:p w:rsidR="00CE7F07" w:rsidRDefault="00CE7F07" w:rsidP="000B208A">
      <w:pPr>
        <w:pStyle w:val="Zkladntext"/>
        <w:rPr>
          <w:sz w:val="22"/>
          <w:szCs w:val="22"/>
        </w:rPr>
      </w:pPr>
    </w:p>
    <w:p w:rsidR="00CE7F07" w:rsidRPr="00CE7F07" w:rsidRDefault="00CE7F07" w:rsidP="00CE7F07">
      <w:pPr>
        <w:pStyle w:val="Zkladntext"/>
        <w:rPr>
          <w:sz w:val="22"/>
          <w:szCs w:val="22"/>
        </w:rPr>
      </w:pPr>
    </w:p>
    <w:p w:rsidR="00215D66" w:rsidRPr="00215D66" w:rsidRDefault="00215D66" w:rsidP="00215D66">
      <w:pPr>
        <w:pStyle w:val="Zkladntext"/>
        <w:rPr>
          <w:sz w:val="22"/>
          <w:szCs w:val="22"/>
        </w:rPr>
      </w:pPr>
      <w:r w:rsidRPr="00215D66">
        <w:rPr>
          <w:sz w:val="22"/>
          <w:szCs w:val="22"/>
        </w:rPr>
        <w:t>Středisko volného času Humpolec,</w:t>
      </w:r>
    </w:p>
    <w:p w:rsidR="00CE7F07" w:rsidRPr="00CE7F07" w:rsidRDefault="00215D66" w:rsidP="00215D66">
      <w:pPr>
        <w:pStyle w:val="Zkladntex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Adresa: </w:t>
      </w:r>
      <w:r w:rsidRPr="00215D66">
        <w:rPr>
          <w:sz w:val="22"/>
          <w:szCs w:val="22"/>
        </w:rPr>
        <w:t>U Nemocnice 692,</w:t>
      </w:r>
      <w:r>
        <w:rPr>
          <w:sz w:val="22"/>
          <w:szCs w:val="22"/>
        </w:rPr>
        <w:t xml:space="preserve"> </w:t>
      </w:r>
      <w:r w:rsidRPr="00215D66">
        <w:rPr>
          <w:sz w:val="22"/>
          <w:szCs w:val="22"/>
        </w:rPr>
        <w:t>396 01 Humpolec,</w:t>
      </w:r>
    </w:p>
    <w:p w:rsidR="00CE7F07" w:rsidRPr="00CE7F07" w:rsidRDefault="00821A52" w:rsidP="00CE7F0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IČO: 05243793</w:t>
      </w:r>
    </w:p>
    <w:p w:rsidR="00CE7F07" w:rsidRDefault="00AE6EBE" w:rsidP="00CE7F07">
      <w:pPr>
        <w:pStyle w:val="Zkladntext"/>
        <w:rPr>
          <w:color w:val="auto"/>
          <w:sz w:val="22"/>
          <w:szCs w:val="22"/>
        </w:rPr>
      </w:pPr>
      <w:r w:rsidRPr="002F430B">
        <w:rPr>
          <w:color w:val="auto"/>
          <w:sz w:val="22"/>
          <w:szCs w:val="22"/>
        </w:rPr>
        <w:t xml:space="preserve">statutární orgán: </w:t>
      </w:r>
      <w:r w:rsidR="002F430B" w:rsidRPr="002F430B">
        <w:rPr>
          <w:color w:val="auto"/>
          <w:sz w:val="22"/>
          <w:szCs w:val="22"/>
        </w:rPr>
        <w:t>Mgr. Miroslava Lisá, ředitelka</w:t>
      </w:r>
    </w:p>
    <w:p w:rsidR="00CE7F07" w:rsidRDefault="00CE7F07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na straně druhé dále jen „nájemce“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uzavírají níže uvedeného dne, měsíce a roku tuto</w:t>
      </w:r>
    </w:p>
    <w:p w:rsidR="000B208A" w:rsidRPr="00D274E3" w:rsidRDefault="000B208A" w:rsidP="000B208A">
      <w:pPr>
        <w:rPr>
          <w:color w:val="000000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861147">
      <w:pPr>
        <w:pStyle w:val="Zkladntext"/>
        <w:jc w:val="center"/>
        <w:rPr>
          <w:b/>
          <w:bCs/>
          <w:color w:val="auto"/>
          <w:sz w:val="22"/>
          <w:szCs w:val="22"/>
        </w:rPr>
      </w:pPr>
      <w:r w:rsidRPr="00D274E3">
        <w:rPr>
          <w:b/>
          <w:bCs/>
          <w:color w:val="auto"/>
          <w:sz w:val="22"/>
          <w:szCs w:val="22"/>
        </w:rPr>
        <w:t xml:space="preserve">smlouvu o nájmu </w:t>
      </w:r>
      <w:r w:rsidR="00215D66">
        <w:rPr>
          <w:b/>
          <w:color w:val="auto"/>
          <w:sz w:val="22"/>
          <w:szCs w:val="22"/>
        </w:rPr>
        <w:t>prostor</w:t>
      </w:r>
      <w:r w:rsidRPr="00D274E3">
        <w:rPr>
          <w:b/>
          <w:bCs/>
          <w:color w:val="auto"/>
          <w:sz w:val="22"/>
          <w:szCs w:val="22"/>
        </w:rPr>
        <w:t>:</w:t>
      </w: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861147" w:rsidRDefault="000B208A" w:rsidP="00861147">
      <w:pPr>
        <w:pStyle w:val="Nadpislnek"/>
        <w:rPr>
          <w:sz w:val="22"/>
          <w:szCs w:val="22"/>
        </w:rPr>
      </w:pPr>
      <w:r w:rsidRPr="00861147">
        <w:rPr>
          <w:sz w:val="22"/>
          <w:szCs w:val="22"/>
        </w:rPr>
        <w:t>Článek 1</w:t>
      </w:r>
    </w:p>
    <w:p w:rsidR="000B208A" w:rsidRPr="00861147" w:rsidRDefault="000B208A" w:rsidP="00861147">
      <w:pPr>
        <w:pStyle w:val="NadpisPoznmky"/>
        <w:rPr>
          <w:sz w:val="22"/>
          <w:szCs w:val="22"/>
        </w:rPr>
      </w:pPr>
      <w:r w:rsidRPr="00861147">
        <w:rPr>
          <w:sz w:val="22"/>
          <w:szCs w:val="22"/>
        </w:rPr>
        <w:t>Předmět a účel nájmu</w:t>
      </w:r>
    </w:p>
    <w:p w:rsidR="0037078F" w:rsidRPr="00861147" w:rsidRDefault="000B208A" w:rsidP="001861FF">
      <w:pPr>
        <w:pStyle w:val="Zkladntext"/>
        <w:rPr>
          <w:color w:val="auto"/>
          <w:sz w:val="22"/>
          <w:szCs w:val="22"/>
        </w:rPr>
      </w:pPr>
      <w:r w:rsidRPr="00861147">
        <w:rPr>
          <w:sz w:val="22"/>
          <w:szCs w:val="22"/>
        </w:rPr>
        <w:t xml:space="preserve">1. Pronajímatel prohlašuje, že je </w:t>
      </w:r>
      <w:r w:rsidRPr="00861147">
        <w:rPr>
          <w:color w:val="auto"/>
          <w:sz w:val="22"/>
          <w:szCs w:val="22"/>
        </w:rPr>
        <w:t xml:space="preserve">vlastníkem nemovitosti čp. </w:t>
      </w:r>
      <w:r w:rsidR="00215D66" w:rsidRPr="00861147">
        <w:rPr>
          <w:color w:val="auto"/>
          <w:sz w:val="22"/>
          <w:szCs w:val="22"/>
        </w:rPr>
        <w:t>894</w:t>
      </w:r>
      <w:r w:rsidR="00CE7F07" w:rsidRPr="00861147">
        <w:rPr>
          <w:color w:val="auto"/>
          <w:sz w:val="22"/>
          <w:szCs w:val="22"/>
        </w:rPr>
        <w:t xml:space="preserve"> </w:t>
      </w:r>
      <w:r w:rsidRPr="00861147">
        <w:rPr>
          <w:color w:val="auto"/>
          <w:sz w:val="22"/>
          <w:szCs w:val="22"/>
        </w:rPr>
        <w:t xml:space="preserve">v Humpolci,  v ulici </w:t>
      </w:r>
      <w:r w:rsidR="00215D66" w:rsidRPr="00861147">
        <w:rPr>
          <w:color w:val="auto"/>
          <w:sz w:val="22"/>
          <w:szCs w:val="22"/>
        </w:rPr>
        <w:t>Hradská</w:t>
      </w:r>
      <w:r w:rsidR="00CE7F07" w:rsidRPr="00861147">
        <w:rPr>
          <w:color w:val="auto"/>
          <w:sz w:val="22"/>
          <w:szCs w:val="22"/>
        </w:rPr>
        <w:t xml:space="preserve"> na st. p. č.</w:t>
      </w:r>
      <w:r w:rsidR="004636E4" w:rsidRPr="00861147">
        <w:rPr>
          <w:color w:val="auto"/>
          <w:sz w:val="22"/>
          <w:szCs w:val="22"/>
        </w:rPr>
        <w:t xml:space="preserve"> </w:t>
      </w:r>
      <w:r w:rsidR="004E3D01" w:rsidRPr="00861147">
        <w:rPr>
          <w:color w:val="auto"/>
          <w:sz w:val="22"/>
          <w:szCs w:val="22"/>
        </w:rPr>
        <w:t xml:space="preserve">940/1, 940/2, 940/4, 1891/6 </w:t>
      </w:r>
      <w:r w:rsidRPr="00861147">
        <w:rPr>
          <w:color w:val="auto"/>
          <w:sz w:val="22"/>
          <w:szCs w:val="22"/>
        </w:rPr>
        <w:t>v katastru nemovitostí Katastrálního úřadu pro Vysočinu, KP Pelhřimov pro obec Humpolec.</w:t>
      </w:r>
    </w:p>
    <w:p w:rsidR="000B208A" w:rsidRPr="00861147" w:rsidRDefault="000B208A" w:rsidP="00861147">
      <w:pPr>
        <w:pStyle w:val="Zkladntext"/>
        <w:ind w:firstLine="708"/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ab/>
        <w:t xml:space="preserve"> </w:t>
      </w:r>
    </w:p>
    <w:p w:rsidR="00CE7F07" w:rsidRPr="00861147" w:rsidRDefault="001861FF" w:rsidP="0086114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0B208A" w:rsidRPr="00861147">
        <w:rPr>
          <w:color w:val="auto"/>
          <w:sz w:val="22"/>
          <w:szCs w:val="22"/>
        </w:rPr>
        <w:t xml:space="preserve">. Prostory jsou pronajímány za účelem </w:t>
      </w:r>
      <w:r w:rsidR="0037078F" w:rsidRPr="00861147">
        <w:rPr>
          <w:color w:val="auto"/>
          <w:sz w:val="22"/>
          <w:szCs w:val="22"/>
        </w:rPr>
        <w:t xml:space="preserve">realizace </w:t>
      </w:r>
      <w:r w:rsidR="00861147" w:rsidRPr="00861147">
        <w:rPr>
          <w:color w:val="auto"/>
          <w:sz w:val="22"/>
          <w:szCs w:val="22"/>
        </w:rPr>
        <w:t>aktivit</w:t>
      </w:r>
      <w:r w:rsidR="0037078F" w:rsidRPr="00861147">
        <w:rPr>
          <w:color w:val="auto"/>
          <w:sz w:val="22"/>
          <w:szCs w:val="22"/>
        </w:rPr>
        <w:t xml:space="preserve"> v souladu se zřizovací listinou nájemce.</w:t>
      </w:r>
    </w:p>
    <w:p w:rsidR="000B208A" w:rsidRPr="00861147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861147" w:rsidRDefault="000B208A" w:rsidP="00861147">
      <w:pPr>
        <w:pStyle w:val="Nadpislnek"/>
        <w:rPr>
          <w:sz w:val="22"/>
          <w:szCs w:val="22"/>
        </w:rPr>
      </w:pPr>
      <w:r w:rsidRPr="00861147">
        <w:rPr>
          <w:sz w:val="22"/>
          <w:szCs w:val="22"/>
        </w:rPr>
        <w:t>Článek 2</w:t>
      </w:r>
    </w:p>
    <w:p w:rsidR="000B208A" w:rsidRPr="00861147" w:rsidRDefault="000B208A" w:rsidP="00861147">
      <w:pPr>
        <w:pStyle w:val="NadpisPoznmky"/>
        <w:rPr>
          <w:sz w:val="22"/>
          <w:szCs w:val="22"/>
        </w:rPr>
      </w:pPr>
      <w:r w:rsidRPr="00861147">
        <w:rPr>
          <w:sz w:val="22"/>
          <w:szCs w:val="22"/>
        </w:rPr>
        <w:t>Doba nájmu</w:t>
      </w:r>
      <w:r w:rsidRPr="00861147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861147">
      <w:pPr>
        <w:pStyle w:val="Zkladntext"/>
        <w:rPr>
          <w:sz w:val="22"/>
          <w:szCs w:val="22"/>
        </w:rPr>
      </w:pPr>
      <w:r w:rsidRPr="00861147">
        <w:rPr>
          <w:sz w:val="22"/>
          <w:szCs w:val="22"/>
        </w:rPr>
        <w:t xml:space="preserve">1. Nájem je sjednán na dobu </w:t>
      </w:r>
      <w:r w:rsidR="00B632A2">
        <w:rPr>
          <w:sz w:val="22"/>
          <w:szCs w:val="22"/>
        </w:rPr>
        <w:t xml:space="preserve">určitou </w:t>
      </w:r>
      <w:r w:rsidRPr="00861147">
        <w:rPr>
          <w:sz w:val="22"/>
          <w:szCs w:val="22"/>
        </w:rPr>
        <w:t xml:space="preserve">s účinností od </w:t>
      </w:r>
      <w:r w:rsidR="0071099A">
        <w:rPr>
          <w:sz w:val="22"/>
          <w:szCs w:val="22"/>
        </w:rPr>
        <w:t>1.10</w:t>
      </w:r>
      <w:r w:rsidR="008F4C19" w:rsidRPr="0005199B">
        <w:rPr>
          <w:sz w:val="22"/>
          <w:szCs w:val="22"/>
        </w:rPr>
        <w:t>. 201</w:t>
      </w:r>
      <w:r w:rsidR="0071099A">
        <w:rPr>
          <w:sz w:val="22"/>
          <w:szCs w:val="22"/>
        </w:rPr>
        <w:t>8</w:t>
      </w:r>
      <w:r w:rsidR="00B632A2" w:rsidRPr="0005199B">
        <w:rPr>
          <w:sz w:val="22"/>
          <w:szCs w:val="22"/>
        </w:rPr>
        <w:t xml:space="preserve"> do 31. </w:t>
      </w:r>
      <w:r w:rsidR="00DA0228" w:rsidRPr="0005199B">
        <w:rPr>
          <w:sz w:val="22"/>
          <w:szCs w:val="22"/>
        </w:rPr>
        <w:t>8</w:t>
      </w:r>
      <w:r w:rsidR="00B632A2" w:rsidRPr="0005199B">
        <w:rPr>
          <w:sz w:val="22"/>
          <w:szCs w:val="22"/>
        </w:rPr>
        <w:t>. 201</w:t>
      </w:r>
      <w:r w:rsidR="0071099A">
        <w:rPr>
          <w:sz w:val="22"/>
          <w:szCs w:val="22"/>
        </w:rPr>
        <w:t>9</w:t>
      </w:r>
    </w:p>
    <w:p w:rsidR="000B208A" w:rsidRPr="00D274E3" w:rsidRDefault="000B208A" w:rsidP="00861147">
      <w:pPr>
        <w:pStyle w:val="Zkladntext"/>
        <w:ind w:firstLine="708"/>
        <w:rPr>
          <w:sz w:val="22"/>
          <w:szCs w:val="22"/>
        </w:rPr>
      </w:pPr>
    </w:p>
    <w:p w:rsidR="000B208A" w:rsidRPr="00D274E3" w:rsidRDefault="000B208A" w:rsidP="00861147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3</w:t>
      </w:r>
    </w:p>
    <w:p w:rsidR="000B208A" w:rsidRPr="00D274E3" w:rsidRDefault="000B208A" w:rsidP="00861147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Nájemné</w:t>
      </w:r>
    </w:p>
    <w:p w:rsidR="001861FF" w:rsidRPr="00DF2B64" w:rsidRDefault="000B208A" w:rsidP="001861FF">
      <w:pPr>
        <w:pStyle w:val="Zkladntext"/>
        <w:rPr>
          <w:sz w:val="22"/>
          <w:szCs w:val="22"/>
        </w:rPr>
      </w:pPr>
      <w:r w:rsidRPr="00DF2B64">
        <w:rPr>
          <w:sz w:val="22"/>
          <w:szCs w:val="22"/>
        </w:rPr>
        <w:t>1. </w:t>
      </w:r>
      <w:r w:rsidR="001861FF" w:rsidRPr="00DF2B64">
        <w:rPr>
          <w:sz w:val="22"/>
          <w:szCs w:val="22"/>
        </w:rPr>
        <w:t xml:space="preserve">Pronajímatel na základě předloženého a jím odsouhlaseného rozvrhu pronajme nájemci </w:t>
      </w:r>
    </w:p>
    <w:p w:rsidR="008C60CB" w:rsidRPr="00DF2B64" w:rsidRDefault="001861FF" w:rsidP="001861FF">
      <w:pPr>
        <w:pStyle w:val="Zkladntext"/>
        <w:ind w:left="708"/>
        <w:rPr>
          <w:sz w:val="22"/>
          <w:szCs w:val="22"/>
        </w:rPr>
      </w:pPr>
      <w:r w:rsidRPr="00DF2B64">
        <w:rPr>
          <w:sz w:val="22"/>
          <w:szCs w:val="22"/>
        </w:rPr>
        <w:t>a.</w:t>
      </w:r>
      <w:r w:rsidRPr="00DF2B64">
        <w:rPr>
          <w:sz w:val="22"/>
          <w:szCs w:val="22"/>
        </w:rPr>
        <w:tab/>
        <w:t xml:space="preserve">tělocvičnu, šatnu a sociální zařízení </w:t>
      </w:r>
      <w:r w:rsidR="008C60CB" w:rsidRPr="00DF2B64">
        <w:rPr>
          <w:sz w:val="22"/>
          <w:szCs w:val="22"/>
        </w:rPr>
        <w:t xml:space="preserve">v období </w:t>
      </w:r>
    </w:p>
    <w:p w:rsidR="001861FF" w:rsidRPr="00DF2B64" w:rsidRDefault="008C60CB" w:rsidP="008C60CB">
      <w:pPr>
        <w:pStyle w:val="Zkladntext"/>
        <w:ind w:left="1416"/>
        <w:rPr>
          <w:sz w:val="22"/>
          <w:szCs w:val="22"/>
        </w:rPr>
      </w:pPr>
      <w:r w:rsidRPr="00DF2B64">
        <w:rPr>
          <w:sz w:val="22"/>
          <w:szCs w:val="22"/>
        </w:rPr>
        <w:lastRenderedPageBreak/>
        <w:t xml:space="preserve">1. 10. 2018 – 31. 12. 2018 </w:t>
      </w:r>
      <w:r w:rsidR="001861FF" w:rsidRPr="00DF2B64">
        <w:rPr>
          <w:sz w:val="22"/>
          <w:szCs w:val="22"/>
        </w:rPr>
        <w:t xml:space="preserve">za částku </w:t>
      </w:r>
      <w:r w:rsidR="00DA0228" w:rsidRPr="00DF2B64">
        <w:rPr>
          <w:sz w:val="22"/>
          <w:szCs w:val="22"/>
        </w:rPr>
        <w:t>8</w:t>
      </w:r>
      <w:r w:rsidR="001861FF" w:rsidRPr="00DF2B64">
        <w:rPr>
          <w:sz w:val="22"/>
          <w:szCs w:val="22"/>
        </w:rPr>
        <w:t>0, - Kč/hod</w:t>
      </w:r>
    </w:p>
    <w:p w:rsidR="008C60CB" w:rsidRPr="00DF2B64" w:rsidRDefault="008C60CB" w:rsidP="008C60CB">
      <w:pPr>
        <w:pStyle w:val="Zkladntext"/>
        <w:ind w:left="1416"/>
        <w:rPr>
          <w:sz w:val="22"/>
          <w:szCs w:val="22"/>
        </w:rPr>
      </w:pPr>
      <w:r w:rsidRPr="00DF2B64">
        <w:rPr>
          <w:sz w:val="22"/>
          <w:szCs w:val="22"/>
        </w:rPr>
        <w:t>1.1.2019 – 31. 8. 2019 za částku 100,- Kč/hod</w:t>
      </w:r>
    </w:p>
    <w:p w:rsidR="008C60CB" w:rsidRPr="00DF2B64" w:rsidRDefault="001861FF" w:rsidP="008C60CB">
      <w:pPr>
        <w:pStyle w:val="Zkladntext"/>
        <w:ind w:left="708"/>
        <w:rPr>
          <w:sz w:val="22"/>
          <w:szCs w:val="22"/>
        </w:rPr>
      </w:pPr>
      <w:r w:rsidRPr="00DF2B64">
        <w:rPr>
          <w:sz w:val="22"/>
          <w:szCs w:val="22"/>
        </w:rPr>
        <w:t>b.</w:t>
      </w:r>
      <w:r w:rsidRPr="00DF2B64">
        <w:rPr>
          <w:sz w:val="22"/>
          <w:szCs w:val="22"/>
        </w:rPr>
        <w:tab/>
        <w:t xml:space="preserve">gymnastický sálek, šatnu a sociální zařízení </w:t>
      </w:r>
      <w:r w:rsidR="008C60CB" w:rsidRPr="00DF2B64">
        <w:rPr>
          <w:sz w:val="22"/>
          <w:szCs w:val="22"/>
        </w:rPr>
        <w:t xml:space="preserve">v období </w:t>
      </w:r>
    </w:p>
    <w:p w:rsidR="008C60CB" w:rsidRPr="00DF2B64" w:rsidRDefault="008C60CB" w:rsidP="008C60CB">
      <w:pPr>
        <w:pStyle w:val="Zkladntext"/>
        <w:ind w:left="1416"/>
        <w:rPr>
          <w:sz w:val="22"/>
          <w:szCs w:val="22"/>
        </w:rPr>
      </w:pPr>
      <w:r w:rsidRPr="00DF2B64">
        <w:rPr>
          <w:sz w:val="22"/>
          <w:szCs w:val="22"/>
        </w:rPr>
        <w:t>1. 10. 2018 – 31. 12. 2018 za částku 50, - Kč/hod</w:t>
      </w:r>
    </w:p>
    <w:p w:rsidR="008C60CB" w:rsidRPr="00DF2B64" w:rsidRDefault="008C60CB" w:rsidP="008C60CB">
      <w:pPr>
        <w:pStyle w:val="Zkladntext"/>
        <w:ind w:left="1416"/>
        <w:rPr>
          <w:sz w:val="22"/>
          <w:szCs w:val="22"/>
        </w:rPr>
      </w:pPr>
      <w:r w:rsidRPr="00DF2B64">
        <w:rPr>
          <w:sz w:val="22"/>
          <w:szCs w:val="22"/>
        </w:rPr>
        <w:t>1.1.2019 – 31. 8. 2019 za částku 60,- Kč/hod</w:t>
      </w:r>
      <w:bookmarkStart w:id="0" w:name="_GoBack"/>
      <w:bookmarkEnd w:id="0"/>
    </w:p>
    <w:p w:rsidR="001861FF" w:rsidRPr="001861FF" w:rsidRDefault="001861FF" w:rsidP="001861FF">
      <w:pPr>
        <w:pStyle w:val="Zkladntext"/>
        <w:ind w:left="708"/>
        <w:rPr>
          <w:sz w:val="22"/>
          <w:szCs w:val="22"/>
        </w:rPr>
      </w:pPr>
      <w:r w:rsidRPr="00DF2B64">
        <w:rPr>
          <w:sz w:val="22"/>
          <w:szCs w:val="22"/>
        </w:rPr>
        <w:t>c.</w:t>
      </w:r>
      <w:r w:rsidRPr="00DF2B64">
        <w:rPr>
          <w:sz w:val="22"/>
          <w:szCs w:val="22"/>
        </w:rPr>
        <w:tab/>
        <w:t xml:space="preserve">multifunkční hřiště </w:t>
      </w:r>
      <w:r w:rsidR="008C60CB" w:rsidRPr="00DF2B64">
        <w:rPr>
          <w:sz w:val="22"/>
          <w:szCs w:val="22"/>
        </w:rPr>
        <w:t xml:space="preserve">v období 1. 10. 2018 – 31.8. 2019 </w:t>
      </w:r>
      <w:r w:rsidRPr="00DF2B64">
        <w:rPr>
          <w:sz w:val="22"/>
          <w:szCs w:val="22"/>
        </w:rPr>
        <w:t>za částku 250, - Kč/hod</w:t>
      </w:r>
    </w:p>
    <w:p w:rsidR="000B208A" w:rsidRDefault="001861FF" w:rsidP="001861FF">
      <w:pPr>
        <w:pStyle w:val="Zkladntext"/>
        <w:rPr>
          <w:sz w:val="22"/>
          <w:szCs w:val="22"/>
        </w:rPr>
      </w:pPr>
      <w:r w:rsidRPr="001861FF">
        <w:rPr>
          <w:sz w:val="22"/>
          <w:szCs w:val="22"/>
        </w:rPr>
        <w:t xml:space="preserve">         K uvedeným sazbám bude připočteno DPH v platné sazbě, pokud uvedené plnění podléhá předmětu zdanění.</w:t>
      </w:r>
    </w:p>
    <w:p w:rsidR="001861FF" w:rsidRPr="00D274E3" w:rsidRDefault="001861FF" w:rsidP="001861FF">
      <w:pPr>
        <w:pStyle w:val="Zkladntext"/>
        <w:rPr>
          <w:color w:val="auto"/>
          <w:sz w:val="22"/>
          <w:szCs w:val="22"/>
        </w:rPr>
      </w:pPr>
    </w:p>
    <w:p w:rsidR="00D91655" w:rsidRPr="00D91655" w:rsidRDefault="00D91655" w:rsidP="00861147">
      <w:pPr>
        <w:pStyle w:val="Zkladntext"/>
        <w:rPr>
          <w:color w:val="auto"/>
          <w:sz w:val="22"/>
          <w:szCs w:val="22"/>
        </w:rPr>
      </w:pPr>
      <w:r w:rsidRPr="00D91655">
        <w:rPr>
          <w:color w:val="auto"/>
          <w:sz w:val="22"/>
          <w:szCs w:val="22"/>
        </w:rPr>
        <w:t>3. Nájemné je splatné měsíčně na základě faktury vystavení pronajímatelem, a to nejpozději do 30 dnů od jejího vystavení. Částka bude poukazována ve stanoveném termínu bezhotovostním převodem na účet pronajímatele vedený u Komerční banky a.s., exp. Humpolec, číslo účtu 1536261/0100 v.s.: číslo faktury. Řádně uhrazeným nájemným (zaplaceným v termínu splatnosti) se rozumí, že částka odpovídající dohodnutému nájmu bude připsána ve stanoveném termínu na účet pronajímatele.</w:t>
      </w:r>
    </w:p>
    <w:p w:rsidR="000B208A" w:rsidRPr="00D91655" w:rsidRDefault="000B208A" w:rsidP="00861147">
      <w:pPr>
        <w:pStyle w:val="Zkladntext"/>
        <w:rPr>
          <w:sz w:val="22"/>
          <w:szCs w:val="22"/>
        </w:rPr>
      </w:pPr>
    </w:p>
    <w:p w:rsidR="000B208A" w:rsidRDefault="00B632A2" w:rsidP="0086114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0B208A" w:rsidRPr="00D274E3">
        <w:rPr>
          <w:color w:val="auto"/>
          <w:sz w:val="22"/>
          <w:szCs w:val="22"/>
        </w:rPr>
        <w:t>. </w:t>
      </w:r>
      <w:r w:rsidR="004C5D79">
        <w:rPr>
          <w:color w:val="auto"/>
          <w:sz w:val="22"/>
          <w:szCs w:val="22"/>
        </w:rPr>
        <w:t>P</w:t>
      </w:r>
      <w:r w:rsidR="000B208A" w:rsidRPr="00D274E3">
        <w:rPr>
          <w:color w:val="auto"/>
          <w:sz w:val="22"/>
          <w:szCs w:val="22"/>
        </w:rPr>
        <w:t xml:space="preserve">ro případ prodlení nájemce s placením nájemného </w:t>
      </w:r>
      <w:r w:rsidR="004C5D79">
        <w:rPr>
          <w:color w:val="auto"/>
          <w:sz w:val="22"/>
          <w:szCs w:val="22"/>
        </w:rPr>
        <w:t xml:space="preserve">a energií je stanoven </w:t>
      </w:r>
      <w:r w:rsidR="000B208A" w:rsidRPr="00D274E3">
        <w:rPr>
          <w:color w:val="auto"/>
          <w:sz w:val="22"/>
          <w:szCs w:val="22"/>
        </w:rPr>
        <w:t>úrok z prodlení ve výši 0,05% p.a. z dlužné částky.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4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Práva a povinnosti stran</w:t>
      </w:r>
      <w:r w:rsidRPr="00D274E3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 xml:space="preserve">1. Pronajímatel je povinen </w:t>
      </w:r>
      <w:r w:rsidRPr="00D274E3">
        <w:rPr>
          <w:color w:val="auto"/>
          <w:sz w:val="22"/>
          <w:szCs w:val="22"/>
        </w:rPr>
        <w:t xml:space="preserve">prostory </w:t>
      </w:r>
      <w:r w:rsidRPr="00D274E3">
        <w:rPr>
          <w:sz w:val="22"/>
          <w:szCs w:val="22"/>
        </w:rPr>
        <w:t xml:space="preserve">udržovat ve stavu způsobilém ke smluvenému /obvyklému/ užívání.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40E45">
        <w:rPr>
          <w:sz w:val="22"/>
          <w:szCs w:val="22"/>
        </w:rPr>
        <w:t>.</w:t>
      </w:r>
      <w:r w:rsidR="00140E45">
        <w:rPr>
          <w:sz w:val="22"/>
          <w:szCs w:val="22"/>
        </w:rPr>
        <w:tab/>
        <w:t>Nájemce</w:t>
      </w:r>
      <w:r w:rsidRPr="00B632A2">
        <w:rPr>
          <w:sz w:val="22"/>
          <w:szCs w:val="22"/>
        </w:rPr>
        <w:t xml:space="preserve"> předloží pronajímateli časový rozpis využití prostor uvedených v bodu 1, a to v elektronické i písemné verzi. Písemná verze se stane nedílnou součástí této smlouvy.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Na tomto základě pronajímatel provede kalkulaci a stanoví příslušnou měsíční platbu.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Nájemce je povinen uhradit nájem za uvedené prostory bez ohledu na to, zda se aktivita uskutečnila nebo ne. Tato povinnost se nevztahuje na období, kdy budou prostory z provozních či jiných důvodů uzavřeny (například prázdniny).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Nájemce je povinen předložit výkaz využitých prostor za daný měsíc nejpozději do 8. dne následujícího měsíce.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V případě, že nájemce neuhradí smluvené nájemné ve stanoveném termínu, je pronajímatel oprávněn účtovat smluvní pokutu ve výši  0,05% z dlužné částky denně za každý den prodlení s úhradou nájemného.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Nájemce je povinen dodržovat odsouhlasený rozvrh a v průběhu aktivit dohlížet na pořádek, kázeň a bezpečnost účastníků, dodržovat vnitřní řád školy a dbát na uzamykání jím otevřených vchodů.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Nájemce odpovídá za veškeré škody způsobené na školním majetku, k nimž došlo v průběhu užívání. Způsobené škody je uživatel povinen nahradit v celém rozsahu, a to uvedením do původního stavu nebo finanční náhradou.</w:t>
      </w: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Nájemce je povinen udržovat pronajaté prostory, včetně vnitřního vybavení v řádném stavu a po skončení uvést tyto prostory do původního stavu, včetně vnitřního vybavení.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 w:rsidRPr="00B632A2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Pronajímatel neodpovídá za škody vzniklé nájemci v průběhu užívání.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0B208A" w:rsidRPr="00D274E3" w:rsidRDefault="00B632A2" w:rsidP="00B632A2">
      <w:pPr>
        <w:spacing w:before="120" w:line="240" w:lineRule="atLeast"/>
        <w:jc w:val="both"/>
        <w:rPr>
          <w:sz w:val="22"/>
          <w:szCs w:val="22"/>
        </w:rPr>
      </w:pPr>
      <w:r w:rsidRPr="00B632A2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Nájemce je povinen vést záznamy o termínech aktivit a docházce členů</w:t>
      </w:r>
      <w:r w:rsidR="0071099A">
        <w:rPr>
          <w:sz w:val="22"/>
          <w:szCs w:val="22"/>
        </w:rPr>
        <w:t>.</w:t>
      </w:r>
      <w:r w:rsidRPr="00B632A2">
        <w:rPr>
          <w:sz w:val="22"/>
          <w:szCs w:val="22"/>
        </w:rPr>
        <w:t xml:space="preserve">  </w:t>
      </w:r>
      <w:r w:rsidR="000B208A" w:rsidRPr="00D274E3">
        <w:rPr>
          <w:sz w:val="22"/>
          <w:szCs w:val="22"/>
        </w:rPr>
        <w:t xml:space="preserve"> </w:t>
      </w:r>
    </w:p>
    <w:p w:rsidR="00B632A2" w:rsidRDefault="00B632A2" w:rsidP="000B208A">
      <w:pPr>
        <w:pStyle w:val="Nadpislnek"/>
        <w:rPr>
          <w:sz w:val="22"/>
          <w:szCs w:val="22"/>
        </w:rPr>
      </w:pP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 5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Zánik nájmu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1) Nájem zaniká:</w:t>
      </w:r>
    </w:p>
    <w:p w:rsidR="000B208A" w:rsidRPr="00D274E3" w:rsidRDefault="000B208A" w:rsidP="000B208A">
      <w:pPr>
        <w:pStyle w:val="Zkladntext"/>
        <w:ind w:firstLine="708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ab/>
        <w:t>a) dohodou smluvních stran, 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numPr>
          <w:ilvl w:val="0"/>
          <w:numId w:val="3"/>
        </w:numPr>
        <w:tabs>
          <w:tab w:val="clear" w:pos="1068"/>
          <w:tab w:val="num" w:pos="993"/>
        </w:tabs>
        <w:ind w:left="709" w:firstLine="0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odstoupením od smlouvy,</w:t>
      </w:r>
    </w:p>
    <w:p w:rsidR="000B208A" w:rsidRPr="00D274E3" w:rsidRDefault="000B208A" w:rsidP="000B208A">
      <w:pPr>
        <w:pStyle w:val="Zkladntext"/>
        <w:ind w:left="708"/>
        <w:rPr>
          <w:color w:val="auto"/>
          <w:sz w:val="22"/>
          <w:szCs w:val="22"/>
        </w:rPr>
      </w:pP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2) Pronajímatel je dále oprávněn písemně vypovědět tuto smlouvu s jednoměsíční výpovědní lhůtou, jestliže:</w:t>
      </w:r>
    </w:p>
    <w:p w:rsidR="000B208A" w:rsidRPr="00D274E3" w:rsidRDefault="000B208A" w:rsidP="000B208A">
      <w:pPr>
        <w:spacing w:before="120" w:line="240" w:lineRule="atLeast"/>
        <w:ind w:firstLine="709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a) nájemce užívá předmět nájmu v rozporu s touto smlouvou,</w:t>
      </w:r>
    </w:p>
    <w:p w:rsidR="000B208A" w:rsidRPr="00D274E3" w:rsidRDefault="000B208A" w:rsidP="000B208A">
      <w:pPr>
        <w:spacing w:before="120" w:line="240" w:lineRule="atLeast"/>
        <w:ind w:left="708" w:firstLine="1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b) nájemce nebo osoby, které s ním předmět nájmu užívají, přes písemné upozornění hrubě porušují klid nebo pořádek,</w:t>
      </w:r>
    </w:p>
    <w:p w:rsidR="000B208A" w:rsidRPr="00D274E3" w:rsidRDefault="000B208A" w:rsidP="000B208A">
      <w:pPr>
        <w:spacing w:before="120" w:line="240" w:lineRule="atLeast"/>
        <w:ind w:firstLine="709"/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c) nájemce nehradí ve sjednaných termínech nájemné, </w:t>
      </w:r>
    </w:p>
    <w:p w:rsidR="000B208A" w:rsidRPr="00D274E3" w:rsidRDefault="000B208A" w:rsidP="000B208A">
      <w:pPr>
        <w:spacing w:before="120" w:line="240" w:lineRule="atLeast"/>
        <w:ind w:left="708" w:firstLine="1"/>
        <w:jc w:val="both"/>
        <w:rPr>
          <w:rStyle w:val="FontStyle157"/>
          <w:sz w:val="22"/>
          <w:szCs w:val="22"/>
        </w:rPr>
      </w:pPr>
      <w:r w:rsidRPr="00D274E3">
        <w:rPr>
          <w:sz w:val="22"/>
          <w:szCs w:val="22"/>
        </w:rPr>
        <w:t xml:space="preserve">d) </w:t>
      </w:r>
      <w:r w:rsidRPr="00D274E3">
        <w:rPr>
          <w:rStyle w:val="FontStyle157"/>
          <w:sz w:val="22"/>
          <w:szCs w:val="22"/>
        </w:rPr>
        <w:t>byl na majetek nájemce podán insolvenční návrh nebo došlo-li k zamítnutí insolvenčního návrhu pro nedostatek majetku nájemce či nájemce vstoupil do likvidace.</w:t>
      </w:r>
    </w:p>
    <w:p w:rsidR="000B208A" w:rsidRPr="00D274E3" w:rsidRDefault="000B208A" w:rsidP="004221FB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3) Včasné nezaplacení nájemného ve výše sjednaném termínu se považuje za zvlášť závažné porušení této smlouvy a opravňuje pronajímatele k možnosti vypovězení smlouvy bez výpovědní doby.</w:t>
      </w:r>
    </w:p>
    <w:p w:rsidR="00B632A2" w:rsidRDefault="00B632A2" w:rsidP="000B208A">
      <w:pPr>
        <w:pStyle w:val="Nadpislnek"/>
        <w:rPr>
          <w:sz w:val="22"/>
          <w:szCs w:val="22"/>
        </w:rPr>
      </w:pP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 6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Zvláštní ujednání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Smluvní strany sjednaly tyto smluvní pokuty:</w:t>
      </w:r>
    </w:p>
    <w:p w:rsidR="000B208A" w:rsidRPr="00D274E3" w:rsidRDefault="000B208A" w:rsidP="000B208A">
      <w:pPr>
        <w:numPr>
          <w:ilvl w:val="0"/>
          <w:numId w:val="1"/>
        </w:numPr>
        <w:tabs>
          <w:tab w:val="clear" w:pos="1533"/>
          <w:tab w:val="num" w:pos="709"/>
        </w:tabs>
        <w:autoSpaceDE/>
        <w:autoSpaceDN/>
        <w:adjustRightInd/>
        <w:spacing w:before="120" w:line="240" w:lineRule="atLeast"/>
        <w:ind w:left="709" w:hanging="425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v případě, že nájemce neuhradí smluvené nájemné ve stanoveném termínu, je pronajímatel oprávněn účtovat smluvní pokutu ve výši  0,05% z dlužné částky denně za každý den prodlení s úhradou nájemného.</w:t>
      </w:r>
    </w:p>
    <w:p w:rsidR="00B632A2" w:rsidRDefault="00B632A2" w:rsidP="000B208A">
      <w:pPr>
        <w:spacing w:before="120" w:line="240" w:lineRule="atLeast"/>
        <w:jc w:val="both"/>
        <w:rPr>
          <w:sz w:val="22"/>
          <w:szCs w:val="22"/>
        </w:rPr>
      </w:pP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Smluvní pokuta je splatná nejpozději do jednoho týdne ode dne, kdy na ní oprávněný uplatní u nájemce nárok.</w:t>
      </w: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7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lastRenderedPageBreak/>
        <w:t>Závěrečná ustanovení</w:t>
      </w:r>
      <w:r w:rsidRPr="00D274E3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1. Tato smlouva nabývá platnosti dnem podpisu obou smluvních stran.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2. Změny podmínek, za nichž byla tato nájemní smlouva sjednána, mohou být provedeny pouze písemně.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2"/>
        <w:spacing w:before="0"/>
        <w:rPr>
          <w:sz w:val="22"/>
          <w:szCs w:val="22"/>
        </w:rPr>
      </w:pPr>
      <w:r w:rsidRPr="00D274E3">
        <w:rPr>
          <w:sz w:val="22"/>
          <w:szCs w:val="22"/>
        </w:rPr>
        <w:t>3. Tato smlouva  se řídí platnou právní úpravou, zej. občanským zákoníkem.</w:t>
      </w:r>
    </w:p>
    <w:p w:rsidR="000B208A" w:rsidRPr="00D274E3" w:rsidRDefault="000B208A" w:rsidP="000B208A">
      <w:pPr>
        <w:spacing w:before="120" w:line="240" w:lineRule="atLeast"/>
        <w:jc w:val="both"/>
        <w:rPr>
          <w:strike/>
          <w:sz w:val="22"/>
          <w:szCs w:val="22"/>
        </w:rPr>
      </w:pPr>
      <w:r w:rsidRPr="00D274E3">
        <w:rPr>
          <w:sz w:val="22"/>
          <w:szCs w:val="22"/>
        </w:rPr>
        <w:t xml:space="preserve">4. Smluvní strany se dohodly, že pro doručování všech písemností, včetně případné výpovědi nájmu či odstoupení od smlouvy, je rozhodující adresa naposledy oznámená pronajímateli. 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5. Smluvní strany tímto prohlašují, že proti nim není v současné době vedeno žádné exekuční či insolvenční řízení.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  <w:r w:rsidRPr="00D274E3">
        <w:rPr>
          <w:sz w:val="22"/>
          <w:szCs w:val="22"/>
        </w:rPr>
        <w:t>6. Smluvní pokuty sjednané v této smlouvě nemají vliv na případný nárok na náhradu škody, smluvní strany se výslovně dohodly na vyloučení aplikace § 2050 občanského zákoníku.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7. Smluvní strany se dohodly na vyloučení aplikace ust. § 1740 odst. 3 občanského zákoníku, tzn., že odpověď s dodatkem nebo odchylkou, která podstatným způsobem nemění podmínky nabídky, není přijetím nabídky. </w:t>
      </w:r>
    </w:p>
    <w:p w:rsidR="000B208A" w:rsidRPr="00D274E3" w:rsidRDefault="000B208A" w:rsidP="000B208A">
      <w:pPr>
        <w:jc w:val="both"/>
        <w:rPr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>8. Změna či jakékoliv dodatky smlouvy mohou být provedeny pouze písemně, přičemž ostatní části smlouvy změnami nedotčené zůstanou nadále v platnosti. Smluvní strany se dohodly, že pokud některá část této smlouvy na základě změny obecně závazných právních předpisů bude prohlášena za neplatnou, zůstávají další ustanovení této smlouvy v platnosti a účastníci neprodleně nahradí neaplikovatelná ustanovení novými, nejlépe odpovídajícími zamýšlenému účelu původních ustanovení.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9. Smluvní strany prohlašují, že se seznámily s obsahem smlouvy a že tato smlouva byla sepsána dle jejich pravé a svobodné vůle, nikoliv v tísni či za nápadně nevýhodných podmínek.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10. Tato smlouva se vyhotovuje v </w:t>
      </w:r>
      <w:r w:rsidR="005B257E">
        <w:rPr>
          <w:color w:val="auto"/>
          <w:sz w:val="22"/>
          <w:szCs w:val="22"/>
        </w:rPr>
        <w:t>6</w:t>
      </w:r>
      <w:r w:rsidRPr="00D274E3">
        <w:rPr>
          <w:color w:val="auto"/>
          <w:sz w:val="22"/>
          <w:szCs w:val="22"/>
        </w:rPr>
        <w:t xml:space="preserve"> stejnopisech, z nichž každá strana obdrží dva výtisky</w:t>
      </w:r>
      <w:r w:rsidR="005B257E">
        <w:rPr>
          <w:color w:val="auto"/>
          <w:sz w:val="22"/>
          <w:szCs w:val="22"/>
        </w:rPr>
        <w:t xml:space="preserve"> a Město Humpolec (zřizovatel) dva výtisky.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>11. Nájemce souhlasí s tím, aby tato smlouva byla zveřejněna za podmínek a v rozsahu stanovenou příslušnou právní úpravou.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V Humpolci dne </w:t>
      </w:r>
      <w:r w:rsidR="0071099A">
        <w:rPr>
          <w:color w:val="auto"/>
          <w:sz w:val="22"/>
          <w:szCs w:val="22"/>
        </w:rPr>
        <w:t>1</w:t>
      </w:r>
      <w:r w:rsidR="00300BB8" w:rsidRPr="0005199B">
        <w:rPr>
          <w:color w:val="auto"/>
          <w:sz w:val="22"/>
          <w:szCs w:val="22"/>
        </w:rPr>
        <w:t>.</w:t>
      </w:r>
      <w:r w:rsidR="0071099A">
        <w:rPr>
          <w:color w:val="auto"/>
          <w:sz w:val="22"/>
          <w:szCs w:val="22"/>
        </w:rPr>
        <w:t>10</w:t>
      </w:r>
      <w:r w:rsidR="00300BB8" w:rsidRPr="0005199B">
        <w:rPr>
          <w:color w:val="auto"/>
          <w:sz w:val="22"/>
          <w:szCs w:val="22"/>
        </w:rPr>
        <w:t>. 201</w:t>
      </w:r>
      <w:r w:rsidR="0071099A">
        <w:rPr>
          <w:color w:val="auto"/>
          <w:sz w:val="22"/>
          <w:szCs w:val="22"/>
        </w:rPr>
        <w:t>8</w:t>
      </w:r>
    </w:p>
    <w:p w:rsidR="00300BB8" w:rsidRDefault="00300BB8" w:rsidP="000B208A">
      <w:pPr>
        <w:pStyle w:val="Zkladntext"/>
        <w:rPr>
          <w:color w:val="auto"/>
          <w:sz w:val="22"/>
          <w:szCs w:val="22"/>
        </w:rPr>
      </w:pPr>
    </w:p>
    <w:p w:rsidR="00300BB8" w:rsidRDefault="00300BB8" w:rsidP="000B208A">
      <w:pPr>
        <w:pStyle w:val="Zkladntext"/>
        <w:rPr>
          <w:color w:val="auto"/>
          <w:sz w:val="22"/>
          <w:szCs w:val="22"/>
        </w:rPr>
      </w:pPr>
    </w:p>
    <w:p w:rsidR="00300BB8" w:rsidRPr="00D274E3" w:rsidRDefault="00300BB8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Za pronajímatele: </w:t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  <w:t>Za nájemce: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  <w:r w:rsidRPr="00D274E3">
        <w:rPr>
          <w:sz w:val="22"/>
          <w:szCs w:val="22"/>
        </w:rPr>
        <w:t>---------------------------------</w:t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  <w:t>--------------------------------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/>
    <w:p w:rsidR="00BE010E" w:rsidRDefault="00BE010E"/>
    <w:sectPr w:rsidR="00BE010E" w:rsidSect="00BF553B">
      <w:footerReference w:type="default" r:id="rId7"/>
      <w:pgSz w:w="11906" w:h="16838"/>
      <w:pgMar w:top="1417" w:right="1274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54" w:rsidRDefault="008B5354">
      <w:r>
        <w:separator/>
      </w:r>
    </w:p>
  </w:endnote>
  <w:endnote w:type="continuationSeparator" w:id="0">
    <w:p w:rsidR="008B5354" w:rsidRDefault="008B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370803"/>
      <w:docPartObj>
        <w:docPartGallery w:val="Page Numbers (Bottom of Page)"/>
        <w:docPartUnique/>
      </w:docPartObj>
    </w:sdtPr>
    <w:sdtEndPr/>
    <w:sdtContent>
      <w:p w:rsidR="0005199B" w:rsidRDefault="000519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B64">
          <w:rPr>
            <w:noProof/>
          </w:rPr>
          <w:t>2</w:t>
        </w:r>
        <w:r>
          <w:fldChar w:fldCharType="end"/>
        </w:r>
      </w:p>
    </w:sdtContent>
  </w:sdt>
  <w:p w:rsidR="00194A15" w:rsidRDefault="008B5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54" w:rsidRDefault="008B5354">
      <w:r>
        <w:separator/>
      </w:r>
    </w:p>
  </w:footnote>
  <w:footnote w:type="continuationSeparator" w:id="0">
    <w:p w:rsidR="008B5354" w:rsidRDefault="008B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197"/>
    <w:multiLevelType w:val="hybridMultilevel"/>
    <w:tmpl w:val="10863866"/>
    <w:lvl w:ilvl="0" w:tplc="FC5ACB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0710E"/>
    <w:multiLevelType w:val="hybridMultilevel"/>
    <w:tmpl w:val="E1B21592"/>
    <w:lvl w:ilvl="0" w:tplc="1846A68C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72D77186"/>
    <w:multiLevelType w:val="hybridMultilevel"/>
    <w:tmpl w:val="8F3EB35E"/>
    <w:lvl w:ilvl="0" w:tplc="EFB23292">
      <w:start w:val="21"/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722297"/>
    <w:multiLevelType w:val="hybridMultilevel"/>
    <w:tmpl w:val="753E4DC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A"/>
    <w:rsid w:val="000219FC"/>
    <w:rsid w:val="0005199B"/>
    <w:rsid w:val="00070E04"/>
    <w:rsid w:val="000B208A"/>
    <w:rsid w:val="000F16DF"/>
    <w:rsid w:val="00126980"/>
    <w:rsid w:val="00140E45"/>
    <w:rsid w:val="0016624D"/>
    <w:rsid w:val="001861FF"/>
    <w:rsid w:val="001E620B"/>
    <w:rsid w:val="001F710E"/>
    <w:rsid w:val="00215D66"/>
    <w:rsid w:val="002D1E5B"/>
    <w:rsid w:val="002E1C7B"/>
    <w:rsid w:val="002F430B"/>
    <w:rsid w:val="00300BB8"/>
    <w:rsid w:val="00331CC9"/>
    <w:rsid w:val="00331EA3"/>
    <w:rsid w:val="0037078F"/>
    <w:rsid w:val="003A1F4E"/>
    <w:rsid w:val="003D1688"/>
    <w:rsid w:val="004221FB"/>
    <w:rsid w:val="00460610"/>
    <w:rsid w:val="004636E4"/>
    <w:rsid w:val="004C02B1"/>
    <w:rsid w:val="004C5D79"/>
    <w:rsid w:val="004E3D01"/>
    <w:rsid w:val="005B257E"/>
    <w:rsid w:val="006B6E7A"/>
    <w:rsid w:val="0071099A"/>
    <w:rsid w:val="00753589"/>
    <w:rsid w:val="00806DB0"/>
    <w:rsid w:val="00821A52"/>
    <w:rsid w:val="00861147"/>
    <w:rsid w:val="008B1E53"/>
    <w:rsid w:val="008B5354"/>
    <w:rsid w:val="008C60CB"/>
    <w:rsid w:val="008D7E2E"/>
    <w:rsid w:val="008F4C19"/>
    <w:rsid w:val="009D3214"/>
    <w:rsid w:val="009D3349"/>
    <w:rsid w:val="009F08A0"/>
    <w:rsid w:val="00A13E45"/>
    <w:rsid w:val="00A20D04"/>
    <w:rsid w:val="00A7481B"/>
    <w:rsid w:val="00AE6EBE"/>
    <w:rsid w:val="00B17749"/>
    <w:rsid w:val="00B21C13"/>
    <w:rsid w:val="00B632A2"/>
    <w:rsid w:val="00B8341D"/>
    <w:rsid w:val="00BA68FC"/>
    <w:rsid w:val="00BE010E"/>
    <w:rsid w:val="00C04E41"/>
    <w:rsid w:val="00C10C95"/>
    <w:rsid w:val="00C20E8F"/>
    <w:rsid w:val="00C26C09"/>
    <w:rsid w:val="00CD7E0C"/>
    <w:rsid w:val="00CE7F07"/>
    <w:rsid w:val="00D91655"/>
    <w:rsid w:val="00DA0228"/>
    <w:rsid w:val="00DE2183"/>
    <w:rsid w:val="00DF2B64"/>
    <w:rsid w:val="00E443EA"/>
    <w:rsid w:val="00E716AC"/>
    <w:rsid w:val="00F5133E"/>
    <w:rsid w:val="00F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FFD28-BC5C-4A46-B831-2A00ECE7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0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Poznmky"/>
    <w:next w:val="NadpisPoznmky"/>
    <w:uiPriority w:val="99"/>
    <w:rsid w:val="000B208A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uiPriority w:val="99"/>
    <w:rsid w:val="000B208A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0B208A"/>
    <w:pPr>
      <w:widowControl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B208A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SmlouvaA">
    <w:name w:val="Smlouva A"/>
    <w:uiPriority w:val="99"/>
    <w:rsid w:val="000B208A"/>
    <w:pPr>
      <w:autoSpaceDE w:val="0"/>
      <w:autoSpaceDN w:val="0"/>
      <w:adjustRightInd w:val="0"/>
      <w:spacing w:after="0" w:line="300" w:lineRule="atLeast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0B208A"/>
    <w:pPr>
      <w:autoSpaceDE/>
      <w:autoSpaceDN/>
      <w:adjustRightInd/>
      <w:spacing w:before="120" w:line="240" w:lineRule="atLeast"/>
      <w:jc w:val="both"/>
    </w:pPr>
    <w:rPr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B208A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08A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08A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FontStyle157">
    <w:name w:val="Font Style157"/>
    <w:rsid w:val="000B208A"/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Zeman</dc:creator>
  <cp:lastModifiedBy>Uzivatel</cp:lastModifiedBy>
  <cp:revision>3</cp:revision>
  <dcterms:created xsi:type="dcterms:W3CDTF">2018-10-12T06:19:00Z</dcterms:created>
  <dcterms:modified xsi:type="dcterms:W3CDTF">2018-10-15T09:05:00Z</dcterms:modified>
</cp:coreProperties>
</file>