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29" w:rsidRDefault="00E31E03" w:rsidP="009E7A2C">
      <w:pPr>
        <w:widowControl w:val="0"/>
        <w:spacing w:after="100"/>
        <w:jc w:val="center"/>
        <w:rPr>
          <w:rFonts w:ascii="Times New Roman" w:eastAsia="Times New Roman" w:hAnsi="Times New Roman" w:cs="Times New Roman"/>
          <w:b/>
          <w:sz w:val="24"/>
          <w:szCs w:val="24"/>
          <w:u w:val="single"/>
        </w:rPr>
      </w:pPr>
      <w:r w:rsidRPr="009E7A2C">
        <w:rPr>
          <w:rFonts w:ascii="Times New Roman" w:eastAsia="Times New Roman" w:hAnsi="Times New Roman" w:cs="Times New Roman"/>
          <w:b/>
          <w:sz w:val="24"/>
          <w:szCs w:val="24"/>
          <w:u w:val="single"/>
        </w:rPr>
        <w:t>Smlouva o užívání sportoviště č. 13/KSH/1</w:t>
      </w:r>
      <w:r w:rsidR="00793F80">
        <w:rPr>
          <w:rFonts w:ascii="Times New Roman" w:eastAsia="Times New Roman" w:hAnsi="Times New Roman" w:cs="Times New Roman"/>
          <w:b/>
          <w:sz w:val="24"/>
          <w:szCs w:val="24"/>
          <w:u w:val="single"/>
        </w:rPr>
        <w:t>8</w:t>
      </w:r>
    </w:p>
    <w:p w:rsidR="009E7A2C" w:rsidRPr="00793F80" w:rsidRDefault="009E7A2C" w:rsidP="009E7A2C">
      <w:pPr>
        <w:widowControl w:val="0"/>
        <w:spacing w:after="100"/>
        <w:jc w:val="center"/>
        <w:rPr>
          <w:rFonts w:ascii="Times New Roman" w:eastAsia="Times New Roman" w:hAnsi="Times New Roman" w:cs="Times New Roman"/>
          <w:color w:val="0070C0"/>
          <w:sz w:val="24"/>
          <w:szCs w:val="24"/>
        </w:rPr>
      </w:pPr>
      <w:r w:rsidRPr="00793F80">
        <w:rPr>
          <w:rFonts w:ascii="Times New Roman" w:eastAsia="Times New Roman" w:hAnsi="Times New Roman" w:cs="Times New Roman"/>
          <w:color w:val="0070C0"/>
          <w:sz w:val="24"/>
          <w:szCs w:val="24"/>
        </w:rPr>
        <w:t xml:space="preserve">č. smlouvy uživatele: </w:t>
      </w:r>
      <w:r w:rsidR="00793F80" w:rsidRPr="00793F80">
        <w:rPr>
          <w:rFonts w:ascii="Times New Roman" w:eastAsia="Times New Roman" w:hAnsi="Times New Roman" w:cs="Times New Roman"/>
          <w:color w:val="0070C0"/>
          <w:sz w:val="24"/>
          <w:szCs w:val="24"/>
        </w:rPr>
        <w:t>114</w:t>
      </w:r>
      <w:r w:rsidRPr="00793F80">
        <w:rPr>
          <w:rFonts w:ascii="Times New Roman" w:eastAsia="Times New Roman" w:hAnsi="Times New Roman" w:cs="Times New Roman"/>
          <w:color w:val="0070C0"/>
          <w:sz w:val="24"/>
          <w:szCs w:val="24"/>
        </w:rPr>
        <w:t>/473634/201</w:t>
      </w:r>
      <w:r w:rsidR="00793F80" w:rsidRPr="00793F80">
        <w:rPr>
          <w:rFonts w:ascii="Times New Roman" w:eastAsia="Times New Roman" w:hAnsi="Times New Roman" w:cs="Times New Roman"/>
          <w:color w:val="0070C0"/>
          <w:sz w:val="24"/>
          <w:szCs w:val="24"/>
        </w:rPr>
        <w:t>8</w:t>
      </w:r>
    </w:p>
    <w:p w:rsidR="00A84D29" w:rsidRPr="005C6F0E" w:rsidRDefault="00E31E03" w:rsidP="009E7A2C">
      <w:pPr>
        <w:widowControl w:val="0"/>
        <w:spacing w:after="100"/>
        <w:rPr>
          <w:rFonts w:ascii="Times New Roman" w:eastAsia="Times New Roman" w:hAnsi="Times New Roman" w:cs="Times New Roman"/>
          <w:b/>
          <w:u w:val="single"/>
        </w:rPr>
      </w:pPr>
      <w:r w:rsidRPr="005C6F0E">
        <w:rPr>
          <w:rFonts w:ascii="Times New Roman" w:eastAsia="Times New Roman" w:hAnsi="Times New Roman" w:cs="Times New Roman"/>
          <w:b/>
          <w:u w:val="single"/>
        </w:rPr>
        <w:t>I. Smluvní strany</w:t>
      </w:r>
    </w:p>
    <w:p w:rsidR="00A84D29" w:rsidRPr="005C6F0E" w:rsidRDefault="00E31E03" w:rsidP="006955A6">
      <w:pPr>
        <w:widowControl w:val="0"/>
        <w:spacing w:after="100"/>
        <w:rPr>
          <w:rFonts w:ascii="Times New Roman" w:eastAsia="Times New Roman" w:hAnsi="Times New Roman" w:cs="Times New Roman"/>
          <w:b/>
        </w:rPr>
      </w:pPr>
      <w:r w:rsidRPr="005C6F0E">
        <w:rPr>
          <w:rFonts w:ascii="Times New Roman" w:eastAsia="Times New Roman" w:hAnsi="Times New Roman" w:cs="Times New Roman"/>
          <w:b/>
        </w:rPr>
        <w:t>Sportovní areály města Kladna s.r.o.</w:t>
      </w:r>
    </w:p>
    <w:p w:rsidR="00A84D29" w:rsidRPr="005C6F0E" w:rsidRDefault="00E31E03" w:rsidP="006955A6">
      <w:pPr>
        <w:widowControl w:val="0"/>
        <w:spacing w:after="100"/>
        <w:rPr>
          <w:rFonts w:ascii="Times New Roman" w:hAnsi="Times New Roman" w:cs="Times New Roman"/>
        </w:rPr>
      </w:pPr>
      <w:r w:rsidRPr="005C6F0E">
        <w:rPr>
          <w:rFonts w:ascii="Times New Roman" w:hAnsi="Times New Roman" w:cs="Times New Roman"/>
        </w:rPr>
        <w:t>IČ: 261 54 170</w:t>
      </w:r>
    </w:p>
    <w:p w:rsidR="00A84D29" w:rsidRPr="005C6F0E" w:rsidRDefault="00E31E03" w:rsidP="006955A6">
      <w:pPr>
        <w:widowControl w:val="0"/>
        <w:spacing w:after="100"/>
        <w:rPr>
          <w:rFonts w:ascii="Times New Roman" w:hAnsi="Times New Roman" w:cs="Times New Roman"/>
        </w:rPr>
      </w:pPr>
      <w:r w:rsidRPr="005C6F0E">
        <w:rPr>
          <w:rFonts w:ascii="Times New Roman" w:hAnsi="Times New Roman" w:cs="Times New Roman"/>
        </w:rPr>
        <w:t>se sídlem Sportovců 818, Rozdělov, 272 04 Kladno</w:t>
      </w:r>
    </w:p>
    <w:p w:rsidR="006955A6" w:rsidRDefault="00E31E03" w:rsidP="006955A6">
      <w:pPr>
        <w:widowControl w:val="0"/>
        <w:spacing w:after="100"/>
        <w:ind w:firstLine="9"/>
        <w:rPr>
          <w:rFonts w:ascii="Times New Roman" w:hAnsi="Times New Roman" w:cs="Times New Roman"/>
        </w:rPr>
      </w:pPr>
      <w:r w:rsidRPr="005C6F0E">
        <w:rPr>
          <w:rFonts w:ascii="Times New Roman" w:hAnsi="Times New Roman" w:cs="Times New Roman"/>
        </w:rPr>
        <w:t xml:space="preserve">Zapsaná obchodním rejstříku vedeném Městským soudem v Praze, oddíl C vložka 75074 </w:t>
      </w:r>
    </w:p>
    <w:p w:rsidR="00A84D29" w:rsidRPr="005C6F0E" w:rsidRDefault="00E31E03" w:rsidP="006955A6">
      <w:pPr>
        <w:widowControl w:val="0"/>
        <w:spacing w:after="100"/>
        <w:ind w:firstLine="9"/>
        <w:rPr>
          <w:rFonts w:ascii="Times New Roman" w:hAnsi="Times New Roman" w:cs="Times New Roman"/>
        </w:rPr>
      </w:pPr>
      <w:r w:rsidRPr="005C6F0E">
        <w:rPr>
          <w:rFonts w:ascii="Times New Roman" w:hAnsi="Times New Roman" w:cs="Times New Roman"/>
        </w:rPr>
        <w:t>Zastoupena: Marcel Kučera - jednatel společnosti</w:t>
      </w:r>
    </w:p>
    <w:p w:rsidR="009E7A2C" w:rsidRPr="005C6F0E" w:rsidRDefault="00E31E03" w:rsidP="006955A6">
      <w:pPr>
        <w:widowControl w:val="0"/>
        <w:spacing w:after="100"/>
        <w:rPr>
          <w:rFonts w:ascii="Times New Roman" w:eastAsia="Times New Roman" w:hAnsi="Times New Roman" w:cs="Times New Roman"/>
          <w:b/>
        </w:rPr>
      </w:pPr>
      <w:r w:rsidRPr="005C6F0E">
        <w:rPr>
          <w:rFonts w:ascii="Times New Roman" w:eastAsia="Times New Roman" w:hAnsi="Times New Roman" w:cs="Times New Roman"/>
        </w:rPr>
        <w:t>dále jen</w:t>
      </w:r>
      <w:r w:rsidRPr="005C6F0E">
        <w:rPr>
          <w:rFonts w:ascii="Times New Roman" w:eastAsia="Times New Roman" w:hAnsi="Times New Roman" w:cs="Times New Roman"/>
          <w:b/>
        </w:rPr>
        <w:t xml:space="preserve"> „provozovatel“</w:t>
      </w:r>
    </w:p>
    <w:p w:rsidR="009E7A2C" w:rsidRPr="005C6F0E" w:rsidRDefault="009E7A2C">
      <w:pPr>
        <w:widowControl w:val="0"/>
        <w:spacing w:after="100"/>
        <w:rPr>
          <w:rFonts w:ascii="Times New Roman" w:eastAsia="Times New Roman" w:hAnsi="Times New Roman" w:cs="Times New Roman"/>
          <w:b/>
        </w:rPr>
      </w:pPr>
      <w:r w:rsidRPr="005C6F0E">
        <w:rPr>
          <w:rFonts w:ascii="Times New Roman" w:eastAsia="Times New Roman" w:hAnsi="Times New Roman" w:cs="Times New Roman"/>
          <w:b/>
        </w:rPr>
        <w:t>a</w:t>
      </w:r>
    </w:p>
    <w:p w:rsidR="00A84D29" w:rsidRPr="005C6F0E" w:rsidRDefault="00E31E03">
      <w:pPr>
        <w:widowControl w:val="0"/>
        <w:spacing w:after="100"/>
        <w:rPr>
          <w:rFonts w:ascii="Times New Roman" w:eastAsia="Times New Roman" w:hAnsi="Times New Roman" w:cs="Times New Roman"/>
          <w:b/>
        </w:rPr>
      </w:pPr>
      <w:r w:rsidRPr="005C6F0E">
        <w:rPr>
          <w:rFonts w:ascii="Times New Roman" w:eastAsia="Times New Roman" w:hAnsi="Times New Roman" w:cs="Times New Roman"/>
          <w:b/>
        </w:rPr>
        <w:t>SOŠ a SOU Kladno</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IČ: 004 73 634</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se sídlem náměstí Edvarda Beneše 2353 272 01 Kladno</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Zastoupena: Mgr. Petr Paták, DiS. - ředitel</w:t>
      </w:r>
    </w:p>
    <w:p w:rsidR="009E7A2C" w:rsidRPr="005C6F0E" w:rsidRDefault="00E31E03">
      <w:pPr>
        <w:widowControl w:val="0"/>
        <w:spacing w:after="100"/>
        <w:rPr>
          <w:rFonts w:ascii="Times New Roman" w:eastAsia="Times New Roman" w:hAnsi="Times New Roman" w:cs="Times New Roman"/>
          <w:b/>
        </w:rPr>
      </w:pPr>
      <w:r w:rsidRPr="005C6F0E">
        <w:rPr>
          <w:rFonts w:ascii="Times New Roman" w:eastAsia="Times New Roman" w:hAnsi="Times New Roman" w:cs="Times New Roman"/>
        </w:rPr>
        <w:t>dále</w:t>
      </w:r>
      <w:r w:rsidRPr="005C6F0E">
        <w:rPr>
          <w:rFonts w:ascii="Times New Roman" w:eastAsia="Times New Roman" w:hAnsi="Times New Roman" w:cs="Times New Roman"/>
          <w:b/>
        </w:rPr>
        <w:t xml:space="preserve"> „uživatel“</w:t>
      </w:r>
    </w:p>
    <w:p w:rsidR="00A84D29" w:rsidRPr="005C6F0E" w:rsidRDefault="00E31E03">
      <w:pPr>
        <w:widowControl w:val="0"/>
        <w:spacing w:after="100"/>
        <w:rPr>
          <w:rFonts w:ascii="Times New Roman" w:eastAsia="Times New Roman" w:hAnsi="Times New Roman" w:cs="Times New Roman"/>
          <w:b/>
          <w:u w:val="single"/>
        </w:rPr>
      </w:pPr>
      <w:r w:rsidRPr="005C6F0E">
        <w:rPr>
          <w:rFonts w:ascii="Times New Roman" w:eastAsia="Times New Roman" w:hAnsi="Times New Roman" w:cs="Times New Roman"/>
          <w:b/>
          <w:u w:val="single"/>
        </w:rPr>
        <w:t>II. Učel smlouvy</w:t>
      </w:r>
    </w:p>
    <w:p w:rsidR="00A84D29" w:rsidRPr="005C6F0E" w:rsidRDefault="00E31E03" w:rsidP="009E7A2C">
      <w:pPr>
        <w:widowControl w:val="0"/>
        <w:spacing w:line="240" w:lineRule="auto"/>
        <w:jc w:val="both"/>
        <w:rPr>
          <w:rFonts w:ascii="Times New Roman" w:hAnsi="Times New Roman" w:cs="Times New Roman"/>
        </w:rPr>
      </w:pPr>
      <w:r w:rsidRPr="005C6F0E">
        <w:rPr>
          <w:rFonts w:ascii="Times New Roman" w:hAnsi="Times New Roman" w:cs="Times New Roman"/>
        </w:rPr>
        <w:t xml:space="preserve">Provozovatel touto smlouvou přenechává sportoviště, které je popsáno v čl. III. této smlouvy, do </w:t>
      </w:r>
      <w:r>
        <w:rPr>
          <w:rFonts w:ascii="Times New Roman" w:hAnsi="Times New Roman" w:cs="Times New Roman"/>
        </w:rPr>
        <w:t xml:space="preserve">   </w:t>
      </w:r>
      <w:r w:rsidR="00F016E4">
        <w:rPr>
          <w:rFonts w:ascii="Times New Roman" w:hAnsi="Times New Roman" w:cs="Times New Roman"/>
        </w:rPr>
        <w:t xml:space="preserve">      </w:t>
      </w:r>
      <w:r>
        <w:rPr>
          <w:rFonts w:ascii="Times New Roman" w:hAnsi="Times New Roman" w:cs="Times New Roman"/>
        </w:rPr>
        <w:t xml:space="preserve"> </w:t>
      </w:r>
      <w:r w:rsidRPr="005C6F0E">
        <w:rPr>
          <w:rFonts w:ascii="Times New Roman" w:hAnsi="Times New Roman" w:cs="Times New Roman"/>
        </w:rPr>
        <w:t>užívání uživateli, který ho bude za podmínek stanovených touto smlouvou užívat ke sportovní č</w:t>
      </w:r>
      <w:r w:rsidR="009E7A2C" w:rsidRPr="005C6F0E">
        <w:rPr>
          <w:rFonts w:ascii="Times New Roman" w:hAnsi="Times New Roman" w:cs="Times New Roman"/>
        </w:rPr>
        <w:t xml:space="preserve">innosti </w:t>
      </w:r>
      <w:r>
        <w:rPr>
          <w:rFonts w:ascii="Times New Roman" w:hAnsi="Times New Roman" w:cs="Times New Roman"/>
        </w:rPr>
        <w:t xml:space="preserve">  </w:t>
      </w:r>
      <w:r w:rsidR="00F016E4">
        <w:rPr>
          <w:rFonts w:ascii="Times New Roman" w:hAnsi="Times New Roman" w:cs="Times New Roman"/>
        </w:rPr>
        <w:t xml:space="preserve">     </w:t>
      </w:r>
      <w:r>
        <w:rPr>
          <w:rFonts w:ascii="Times New Roman" w:hAnsi="Times New Roman" w:cs="Times New Roman"/>
        </w:rPr>
        <w:t xml:space="preserve">   </w:t>
      </w:r>
      <w:r w:rsidR="009E7A2C" w:rsidRPr="005C6F0E">
        <w:rPr>
          <w:rFonts w:ascii="Times New Roman" w:hAnsi="Times New Roman" w:cs="Times New Roman"/>
        </w:rPr>
        <w:t>- výuce tělesné výchovy.</w:t>
      </w:r>
    </w:p>
    <w:p w:rsidR="009E7A2C" w:rsidRPr="005C6F0E" w:rsidRDefault="009E7A2C" w:rsidP="009E7A2C">
      <w:pPr>
        <w:widowControl w:val="0"/>
        <w:spacing w:line="240" w:lineRule="auto"/>
        <w:jc w:val="both"/>
        <w:rPr>
          <w:rFonts w:ascii="Times New Roman" w:hAnsi="Times New Roman" w:cs="Times New Roman"/>
        </w:rPr>
      </w:pPr>
    </w:p>
    <w:p w:rsidR="00A84D29" w:rsidRPr="005C6F0E" w:rsidRDefault="00E31E03">
      <w:pPr>
        <w:widowControl w:val="0"/>
        <w:spacing w:after="100"/>
        <w:rPr>
          <w:rFonts w:ascii="Times New Roman" w:eastAsia="Times New Roman" w:hAnsi="Times New Roman" w:cs="Times New Roman"/>
          <w:b/>
          <w:u w:val="single"/>
        </w:rPr>
      </w:pPr>
      <w:r w:rsidRPr="005C6F0E">
        <w:rPr>
          <w:rFonts w:ascii="Times New Roman" w:eastAsia="Times New Roman" w:hAnsi="Times New Roman" w:cs="Times New Roman"/>
          <w:b/>
          <w:u w:val="single"/>
        </w:rPr>
        <w:t>III. Předmět smlouvy</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Předmětem této smlouvy je níže uvedené sportoviště:</w:t>
      </w:r>
    </w:p>
    <w:p w:rsidR="009E7A2C" w:rsidRPr="005C6F0E" w:rsidRDefault="00E31E03">
      <w:pPr>
        <w:widowControl w:val="0"/>
        <w:spacing w:after="100"/>
        <w:rPr>
          <w:rFonts w:ascii="Times New Roman" w:hAnsi="Times New Roman" w:cs="Times New Roman"/>
        </w:rPr>
      </w:pPr>
      <w:r w:rsidRPr="005C6F0E">
        <w:rPr>
          <w:rFonts w:ascii="Times New Roman" w:hAnsi="Times New Roman" w:cs="Times New Roman"/>
        </w:rPr>
        <w:t xml:space="preserve">Prostory Kladenské sportovní haly (velká plocha hřiště) vyhrazené provozovatelem. </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 xml:space="preserve">Pozemek </w:t>
      </w:r>
      <w:r w:rsidR="009E7A2C" w:rsidRPr="005C6F0E">
        <w:rPr>
          <w:rFonts w:ascii="Times New Roman" w:hAnsi="Times New Roman" w:cs="Times New Roman"/>
        </w:rPr>
        <w:t>č</w:t>
      </w:r>
      <w:r w:rsidRPr="005C6F0E">
        <w:rPr>
          <w:rFonts w:ascii="Times New Roman" w:hAnsi="Times New Roman" w:cs="Times New Roman"/>
        </w:rPr>
        <w:t>. parc. (Kladenská sporto</w:t>
      </w:r>
      <w:r w:rsidR="009E7A2C" w:rsidRPr="005C6F0E">
        <w:rPr>
          <w:rFonts w:ascii="Times New Roman" w:hAnsi="Times New Roman" w:cs="Times New Roman"/>
        </w:rPr>
        <w:t>v</w:t>
      </w:r>
      <w:r w:rsidRPr="005C6F0E">
        <w:rPr>
          <w:rFonts w:ascii="Times New Roman" w:hAnsi="Times New Roman" w:cs="Times New Roman"/>
        </w:rPr>
        <w:t>n</w:t>
      </w:r>
      <w:r w:rsidR="009E7A2C" w:rsidRPr="005C6F0E">
        <w:rPr>
          <w:rFonts w:ascii="Times New Roman" w:hAnsi="Times New Roman" w:cs="Times New Roman"/>
        </w:rPr>
        <w:t>í</w:t>
      </w:r>
      <w:r w:rsidRPr="005C6F0E">
        <w:rPr>
          <w:rFonts w:ascii="Times New Roman" w:hAnsi="Times New Roman" w:cs="Times New Roman"/>
        </w:rPr>
        <w:t xml:space="preserve"> hala): 79/56, 1239/1</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rPr>
        <w:t xml:space="preserve">Katastrální území: Rozdělov </w:t>
      </w:r>
      <w:r w:rsidR="009E7A2C" w:rsidRPr="005C6F0E">
        <w:rPr>
          <w:rFonts w:ascii="Times New Roman" w:hAnsi="Times New Roman" w:cs="Times New Roman"/>
        </w:rPr>
        <w:tab/>
      </w:r>
      <w:r w:rsidR="009E7A2C" w:rsidRPr="005C6F0E">
        <w:rPr>
          <w:rFonts w:ascii="Times New Roman" w:hAnsi="Times New Roman" w:cs="Times New Roman"/>
        </w:rPr>
        <w:tab/>
      </w:r>
      <w:r w:rsidR="005C6F0E">
        <w:rPr>
          <w:rFonts w:ascii="Times New Roman" w:hAnsi="Times New Roman" w:cs="Times New Roman"/>
        </w:rPr>
        <w:tab/>
      </w:r>
      <w:r w:rsidRPr="005C6F0E">
        <w:rPr>
          <w:rFonts w:ascii="Times New Roman" w:hAnsi="Times New Roman" w:cs="Times New Roman"/>
        </w:rPr>
        <w:t>Obec: Kladno</w:t>
      </w:r>
    </w:p>
    <w:p w:rsidR="00A84D29" w:rsidRPr="005C6F0E" w:rsidRDefault="00E31E03" w:rsidP="00E31E03">
      <w:pPr>
        <w:widowControl w:val="0"/>
        <w:spacing w:after="100"/>
        <w:rPr>
          <w:rFonts w:ascii="Times New Roman" w:hAnsi="Times New Roman" w:cs="Times New Roman"/>
        </w:rPr>
      </w:pPr>
      <w:r w:rsidRPr="005C6F0E">
        <w:rPr>
          <w:rFonts w:ascii="Times New Roman" w:hAnsi="Times New Roman" w:cs="Times New Roman"/>
        </w:rPr>
        <w:t>V souvislosti s užívání sportoviště je uživatel oprávněn užívat také šatnu.</w:t>
      </w:r>
    </w:p>
    <w:p w:rsidR="00A84D29" w:rsidRPr="005C6F0E" w:rsidRDefault="00E31E03" w:rsidP="00E31E03">
      <w:pPr>
        <w:widowControl w:val="0"/>
        <w:spacing w:after="100"/>
        <w:rPr>
          <w:rFonts w:ascii="Times New Roman" w:hAnsi="Times New Roman" w:cs="Times New Roman"/>
          <w:b/>
          <w:u w:val="single"/>
        </w:rPr>
      </w:pPr>
      <w:r w:rsidRPr="005C6F0E">
        <w:rPr>
          <w:rFonts w:ascii="Times New Roman" w:hAnsi="Times New Roman" w:cs="Times New Roman"/>
          <w:b/>
          <w:u w:val="single"/>
        </w:rPr>
        <w:t>IV. Úplata za užívání sportoviště</w:t>
      </w:r>
    </w:p>
    <w:p w:rsidR="009E7A2C" w:rsidRPr="005C6F0E" w:rsidRDefault="00E31E03" w:rsidP="00E31E03">
      <w:pPr>
        <w:widowControl w:val="0"/>
        <w:spacing w:after="100"/>
        <w:ind w:firstLine="4"/>
        <w:rPr>
          <w:rFonts w:ascii="Times New Roman" w:hAnsi="Times New Roman" w:cs="Times New Roman"/>
        </w:rPr>
      </w:pPr>
      <w:r w:rsidRPr="005C6F0E">
        <w:rPr>
          <w:rFonts w:ascii="Times New Roman" w:hAnsi="Times New Roman" w:cs="Times New Roman"/>
          <w:b/>
        </w:rPr>
        <w:t>- 300,- Kč / hod. vč. DPH</w:t>
      </w:r>
      <w:r w:rsidRPr="005C6F0E">
        <w:rPr>
          <w:rFonts w:ascii="Times New Roman" w:hAnsi="Times New Roman" w:cs="Times New Roman"/>
        </w:rPr>
        <w:t xml:space="preserve"> - velký sál KSH, </w:t>
      </w:r>
    </w:p>
    <w:p w:rsidR="00A84D29" w:rsidRPr="005C6F0E" w:rsidRDefault="00E31E03" w:rsidP="00E31E03">
      <w:pPr>
        <w:widowControl w:val="0"/>
        <w:spacing w:after="100"/>
        <w:ind w:firstLine="4"/>
        <w:rPr>
          <w:rFonts w:ascii="Times New Roman" w:hAnsi="Times New Roman" w:cs="Times New Roman"/>
        </w:rPr>
      </w:pPr>
      <w:r w:rsidRPr="005C6F0E">
        <w:rPr>
          <w:rFonts w:ascii="Times New Roman" w:hAnsi="Times New Roman" w:cs="Times New Roman"/>
          <w:b/>
        </w:rPr>
        <w:t>- 55,-Kč / hod. vč. DPH</w:t>
      </w:r>
      <w:r w:rsidRPr="005C6F0E">
        <w:rPr>
          <w:rFonts w:ascii="Times New Roman" w:hAnsi="Times New Roman" w:cs="Times New Roman"/>
        </w:rPr>
        <w:t xml:space="preserve"> - šatna</w:t>
      </w:r>
    </w:p>
    <w:p w:rsidR="009E7A2C" w:rsidRPr="005C6F0E" w:rsidRDefault="00E31E03" w:rsidP="00E31E03">
      <w:pPr>
        <w:widowControl w:val="0"/>
        <w:spacing w:after="100"/>
        <w:ind w:firstLine="9"/>
        <w:rPr>
          <w:rFonts w:ascii="Times New Roman" w:hAnsi="Times New Roman" w:cs="Times New Roman"/>
          <w:b/>
          <w:u w:val="single"/>
        </w:rPr>
      </w:pPr>
      <w:r w:rsidRPr="005C6F0E">
        <w:rPr>
          <w:rFonts w:ascii="Times New Roman" w:hAnsi="Times New Roman" w:cs="Times New Roman"/>
          <w:b/>
          <w:u w:val="single"/>
        </w:rPr>
        <w:t xml:space="preserve">V. Doba podnájmu </w:t>
      </w:r>
    </w:p>
    <w:p w:rsidR="00A84D29" w:rsidRDefault="00E31E03" w:rsidP="00793F80">
      <w:pPr>
        <w:widowControl w:val="0"/>
        <w:spacing w:line="360" w:lineRule="auto"/>
        <w:ind w:firstLine="9"/>
        <w:rPr>
          <w:rFonts w:ascii="Times New Roman" w:hAnsi="Times New Roman" w:cs="Times New Roman"/>
        </w:rPr>
      </w:pPr>
      <w:r w:rsidRPr="005C6F0E">
        <w:rPr>
          <w:rFonts w:ascii="Times New Roman" w:hAnsi="Times New Roman" w:cs="Times New Roman"/>
        </w:rPr>
        <w:t>Smluvní strany sjednaly následující dobu užívání sportoviště:</w:t>
      </w:r>
    </w:p>
    <w:p w:rsidR="00793F80" w:rsidRPr="00793F80" w:rsidRDefault="00793F80" w:rsidP="00793F80">
      <w:pPr>
        <w:widowControl w:val="0"/>
        <w:spacing w:line="360" w:lineRule="auto"/>
        <w:ind w:firstLine="9"/>
        <w:rPr>
          <w:rFonts w:ascii="Times New Roman" w:hAnsi="Times New Roman" w:cs="Times New Roman"/>
          <w:b/>
        </w:rPr>
      </w:pPr>
      <w:r w:rsidRPr="00793F80">
        <w:rPr>
          <w:rFonts w:ascii="Times New Roman" w:hAnsi="Times New Roman" w:cs="Times New Roman"/>
          <w:b/>
        </w:rPr>
        <w:t>Lichý týden:</w:t>
      </w:r>
    </w:p>
    <w:p w:rsidR="009E7A2C" w:rsidRPr="005C6F0E" w:rsidRDefault="00E31E03"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pondělí </w:t>
      </w:r>
      <w:r w:rsidR="009E7A2C" w:rsidRPr="00E31E03">
        <w:rPr>
          <w:rFonts w:ascii="Times New Roman" w:hAnsi="Times New Roman" w:cs="Times New Roman"/>
          <w:b/>
        </w:rPr>
        <w:tab/>
      </w:r>
      <w:r w:rsidRPr="00E31E03">
        <w:rPr>
          <w:rFonts w:ascii="Times New Roman" w:hAnsi="Times New Roman" w:cs="Times New Roman"/>
          <w:b/>
        </w:rPr>
        <w:t>od 1</w:t>
      </w:r>
      <w:r w:rsidR="00793F80">
        <w:rPr>
          <w:rFonts w:ascii="Times New Roman" w:hAnsi="Times New Roman" w:cs="Times New Roman"/>
          <w:b/>
        </w:rPr>
        <w:t>1</w:t>
      </w:r>
      <w:r>
        <w:rPr>
          <w:rFonts w:ascii="Times New Roman" w:hAnsi="Times New Roman" w:cs="Times New Roman"/>
          <w:b/>
          <w:vertAlign w:val="superscript"/>
        </w:rPr>
        <w:t>00</w:t>
      </w:r>
      <w:r w:rsidRPr="00E31E03">
        <w:rPr>
          <w:rFonts w:ascii="Times New Roman" w:hAnsi="Times New Roman" w:cs="Times New Roman"/>
          <w:b/>
        </w:rPr>
        <w:t xml:space="preserve"> hod. do 1</w:t>
      </w:r>
      <w:r w:rsidR="00793F80">
        <w:rPr>
          <w:rFonts w:ascii="Times New Roman" w:hAnsi="Times New Roman" w:cs="Times New Roman"/>
          <w:b/>
        </w:rPr>
        <w:t>2</w:t>
      </w:r>
      <w:r>
        <w:rPr>
          <w:rFonts w:ascii="Times New Roman" w:hAnsi="Times New Roman" w:cs="Times New Roman"/>
          <w:b/>
          <w:vertAlign w:val="superscript"/>
        </w:rPr>
        <w:t>00</w:t>
      </w:r>
      <w:r w:rsidRPr="00E31E03">
        <w:rPr>
          <w:rFonts w:ascii="Times New Roman" w:hAnsi="Times New Roman" w:cs="Times New Roman"/>
          <w:b/>
        </w:rPr>
        <w:t xml:space="preserve"> hod.</w:t>
      </w:r>
      <w:r w:rsidRPr="005C6F0E">
        <w:rPr>
          <w:rFonts w:ascii="Times New Roman" w:hAnsi="Times New Roman" w:cs="Times New Roman"/>
        </w:rPr>
        <w:t xml:space="preserve"> </w:t>
      </w:r>
      <w:r w:rsidR="00793F80">
        <w:rPr>
          <w:rFonts w:ascii="Times New Roman" w:hAnsi="Times New Roman" w:cs="Times New Roman"/>
        </w:rPr>
        <w:tab/>
      </w:r>
      <w:r w:rsidR="00793F80" w:rsidRPr="00E31E03">
        <w:rPr>
          <w:rFonts w:ascii="Times New Roman" w:hAnsi="Times New Roman" w:cs="Times New Roman"/>
          <w:b/>
        </w:rPr>
        <w:t>od 1</w:t>
      </w:r>
      <w:r w:rsidR="00793F80">
        <w:rPr>
          <w:rFonts w:ascii="Times New Roman" w:hAnsi="Times New Roman" w:cs="Times New Roman"/>
          <w:b/>
        </w:rPr>
        <w:t>3</w:t>
      </w:r>
      <w:r w:rsidR="00793F80">
        <w:rPr>
          <w:rFonts w:ascii="Times New Roman" w:hAnsi="Times New Roman" w:cs="Times New Roman"/>
          <w:b/>
          <w:vertAlign w:val="superscript"/>
        </w:rPr>
        <w:t>30</w:t>
      </w:r>
      <w:r w:rsidR="00793F80" w:rsidRPr="00E31E03">
        <w:rPr>
          <w:rFonts w:ascii="Times New Roman" w:hAnsi="Times New Roman" w:cs="Times New Roman"/>
          <w:b/>
        </w:rPr>
        <w:t xml:space="preserve"> hod. do 1</w:t>
      </w:r>
      <w:r w:rsidR="00793F80">
        <w:rPr>
          <w:rFonts w:ascii="Times New Roman" w:hAnsi="Times New Roman" w:cs="Times New Roman"/>
          <w:b/>
        </w:rPr>
        <w:t>4</w:t>
      </w:r>
      <w:r w:rsidR="00793F80">
        <w:rPr>
          <w:rFonts w:ascii="Times New Roman" w:hAnsi="Times New Roman" w:cs="Times New Roman"/>
          <w:b/>
          <w:vertAlign w:val="superscript"/>
        </w:rPr>
        <w:t>30</w:t>
      </w:r>
      <w:r w:rsidR="00793F80" w:rsidRPr="00E31E03">
        <w:rPr>
          <w:rFonts w:ascii="Times New Roman" w:hAnsi="Times New Roman" w:cs="Times New Roman"/>
          <w:b/>
        </w:rPr>
        <w:t xml:space="preserve"> hod.</w:t>
      </w:r>
      <w:r w:rsidR="00793F80" w:rsidRPr="005C6F0E">
        <w:rPr>
          <w:rFonts w:ascii="Times New Roman" w:hAnsi="Times New Roman" w:cs="Times New Roman"/>
        </w:rPr>
        <w:t xml:space="preserve"> </w:t>
      </w:r>
      <w:r w:rsidRPr="005C6F0E">
        <w:rPr>
          <w:rFonts w:ascii="Times New Roman" w:hAnsi="Times New Roman" w:cs="Times New Roman"/>
        </w:rPr>
        <w:t xml:space="preserve">- velký sál </w:t>
      </w:r>
    </w:p>
    <w:p w:rsidR="009E7A2C" w:rsidRPr="005C6F0E" w:rsidRDefault="00E31E03"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úterý </w:t>
      </w:r>
      <w:r w:rsidR="009E7A2C" w:rsidRPr="00E31E03">
        <w:rPr>
          <w:rFonts w:ascii="Times New Roman" w:hAnsi="Times New Roman" w:cs="Times New Roman"/>
          <w:b/>
        </w:rPr>
        <w:tab/>
      </w:r>
      <w:r w:rsidR="009E7A2C" w:rsidRPr="00E31E03">
        <w:rPr>
          <w:rFonts w:ascii="Times New Roman" w:hAnsi="Times New Roman" w:cs="Times New Roman"/>
          <w:b/>
        </w:rPr>
        <w:tab/>
      </w:r>
      <w:r w:rsidRPr="00E31E03">
        <w:rPr>
          <w:rFonts w:ascii="Times New Roman" w:hAnsi="Times New Roman" w:cs="Times New Roman"/>
          <w:b/>
        </w:rPr>
        <w:t>od 13</w:t>
      </w:r>
      <w:r w:rsidR="00793F80">
        <w:rPr>
          <w:rFonts w:ascii="Times New Roman" w:hAnsi="Times New Roman" w:cs="Times New Roman"/>
          <w:b/>
          <w:vertAlign w:val="superscript"/>
        </w:rPr>
        <w:t>3</w:t>
      </w:r>
      <w:r>
        <w:rPr>
          <w:rFonts w:ascii="Times New Roman" w:hAnsi="Times New Roman" w:cs="Times New Roman"/>
          <w:b/>
          <w:vertAlign w:val="superscript"/>
        </w:rPr>
        <w:t>0</w:t>
      </w:r>
      <w:r w:rsidRPr="00E31E03">
        <w:rPr>
          <w:rFonts w:ascii="Times New Roman" w:hAnsi="Times New Roman" w:cs="Times New Roman"/>
          <w:b/>
        </w:rPr>
        <w:t xml:space="preserve"> hod. do 1</w:t>
      </w:r>
      <w:r>
        <w:rPr>
          <w:rFonts w:ascii="Times New Roman" w:hAnsi="Times New Roman" w:cs="Times New Roman"/>
          <w:b/>
        </w:rPr>
        <w:t>4</w:t>
      </w:r>
      <w:r w:rsidR="00793F80">
        <w:rPr>
          <w:rFonts w:ascii="Times New Roman" w:hAnsi="Times New Roman" w:cs="Times New Roman"/>
          <w:b/>
          <w:vertAlign w:val="superscript"/>
        </w:rPr>
        <w:t>3</w:t>
      </w:r>
      <w:r>
        <w:rPr>
          <w:rFonts w:ascii="Times New Roman" w:hAnsi="Times New Roman" w:cs="Times New Roman"/>
          <w:b/>
          <w:vertAlign w:val="superscript"/>
        </w:rPr>
        <w:t>0</w:t>
      </w:r>
      <w:r w:rsidRPr="00E31E03">
        <w:rPr>
          <w:rFonts w:ascii="Times New Roman" w:hAnsi="Times New Roman" w:cs="Times New Roman"/>
          <w:b/>
        </w:rPr>
        <w:t xml:space="preserve"> hod.</w:t>
      </w:r>
      <w:r w:rsidRPr="005C6F0E">
        <w:rPr>
          <w:rFonts w:ascii="Times New Roman" w:hAnsi="Times New Roman" w:cs="Times New Roman"/>
        </w:rPr>
        <w:t xml:space="preserve"> - velký sál </w:t>
      </w:r>
    </w:p>
    <w:p w:rsidR="009E7A2C" w:rsidRPr="005C6F0E" w:rsidRDefault="00E31E03"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středa </w:t>
      </w:r>
      <w:r w:rsidR="009E7A2C" w:rsidRPr="00E31E03">
        <w:rPr>
          <w:rFonts w:ascii="Times New Roman" w:hAnsi="Times New Roman" w:cs="Times New Roman"/>
          <w:b/>
        </w:rPr>
        <w:tab/>
      </w:r>
      <w:r w:rsidRPr="00E31E03">
        <w:rPr>
          <w:rFonts w:ascii="Times New Roman" w:hAnsi="Times New Roman" w:cs="Times New Roman"/>
          <w:b/>
        </w:rPr>
        <w:t xml:space="preserve">od </w:t>
      </w:r>
      <w:r w:rsidR="00793F80">
        <w:rPr>
          <w:rFonts w:ascii="Times New Roman" w:hAnsi="Times New Roman" w:cs="Times New Roman"/>
          <w:b/>
        </w:rPr>
        <w:t>9</w:t>
      </w:r>
      <w:r>
        <w:rPr>
          <w:rFonts w:ascii="Times New Roman" w:hAnsi="Times New Roman" w:cs="Times New Roman"/>
          <w:b/>
          <w:vertAlign w:val="superscript"/>
        </w:rPr>
        <w:t>00</w:t>
      </w:r>
      <w:r w:rsidRPr="00E31E03">
        <w:rPr>
          <w:rFonts w:ascii="Times New Roman" w:hAnsi="Times New Roman" w:cs="Times New Roman"/>
          <w:b/>
        </w:rPr>
        <w:t xml:space="preserve"> hod. do </w:t>
      </w:r>
      <w:r w:rsidR="00793F80">
        <w:rPr>
          <w:rFonts w:ascii="Times New Roman" w:hAnsi="Times New Roman" w:cs="Times New Roman"/>
          <w:b/>
        </w:rPr>
        <w:t>10</w:t>
      </w:r>
      <w:r>
        <w:rPr>
          <w:rFonts w:ascii="Times New Roman" w:hAnsi="Times New Roman" w:cs="Times New Roman"/>
          <w:b/>
          <w:vertAlign w:val="superscript"/>
        </w:rPr>
        <w:t>00</w:t>
      </w:r>
      <w:r w:rsidRPr="00E31E03">
        <w:rPr>
          <w:rFonts w:ascii="Times New Roman" w:hAnsi="Times New Roman" w:cs="Times New Roman"/>
          <w:b/>
        </w:rPr>
        <w:t xml:space="preserve"> hod.</w:t>
      </w:r>
      <w:r w:rsidR="00793F80">
        <w:rPr>
          <w:rFonts w:ascii="Times New Roman" w:hAnsi="Times New Roman" w:cs="Times New Roman"/>
        </w:rPr>
        <w:tab/>
      </w:r>
      <w:r w:rsidR="00793F80" w:rsidRPr="00E31E03">
        <w:rPr>
          <w:rFonts w:ascii="Times New Roman" w:hAnsi="Times New Roman" w:cs="Times New Roman"/>
          <w:b/>
        </w:rPr>
        <w:t>od 1</w:t>
      </w:r>
      <w:r w:rsidR="00793F80">
        <w:rPr>
          <w:rFonts w:ascii="Times New Roman" w:hAnsi="Times New Roman" w:cs="Times New Roman"/>
          <w:b/>
        </w:rPr>
        <w:t>3</w:t>
      </w:r>
      <w:r w:rsidR="00793F80">
        <w:rPr>
          <w:rFonts w:ascii="Times New Roman" w:hAnsi="Times New Roman" w:cs="Times New Roman"/>
          <w:b/>
          <w:vertAlign w:val="superscript"/>
        </w:rPr>
        <w:t>30</w:t>
      </w:r>
      <w:r w:rsidR="00793F80" w:rsidRPr="00E31E03">
        <w:rPr>
          <w:rFonts w:ascii="Times New Roman" w:hAnsi="Times New Roman" w:cs="Times New Roman"/>
          <w:b/>
        </w:rPr>
        <w:t xml:space="preserve"> hod. do 1</w:t>
      </w:r>
      <w:r w:rsidR="00793F80">
        <w:rPr>
          <w:rFonts w:ascii="Times New Roman" w:hAnsi="Times New Roman" w:cs="Times New Roman"/>
          <w:b/>
        </w:rPr>
        <w:t>4</w:t>
      </w:r>
      <w:r w:rsidR="00793F80">
        <w:rPr>
          <w:rFonts w:ascii="Times New Roman" w:hAnsi="Times New Roman" w:cs="Times New Roman"/>
          <w:b/>
          <w:vertAlign w:val="superscript"/>
        </w:rPr>
        <w:t>30</w:t>
      </w:r>
      <w:r w:rsidR="00793F80" w:rsidRPr="00E31E03">
        <w:rPr>
          <w:rFonts w:ascii="Times New Roman" w:hAnsi="Times New Roman" w:cs="Times New Roman"/>
          <w:b/>
        </w:rPr>
        <w:t xml:space="preserve"> hod.</w:t>
      </w:r>
      <w:r w:rsidR="00793F80" w:rsidRPr="005C6F0E">
        <w:rPr>
          <w:rFonts w:ascii="Times New Roman" w:hAnsi="Times New Roman" w:cs="Times New Roman"/>
        </w:rPr>
        <w:t xml:space="preserve"> - velký sál</w:t>
      </w:r>
    </w:p>
    <w:p w:rsidR="009E7A2C" w:rsidRPr="005C6F0E" w:rsidRDefault="00E31E03"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čtvrtek </w:t>
      </w:r>
      <w:r w:rsidR="009E7A2C" w:rsidRPr="00E31E03">
        <w:rPr>
          <w:rFonts w:ascii="Times New Roman" w:hAnsi="Times New Roman" w:cs="Times New Roman"/>
          <w:b/>
        </w:rPr>
        <w:tab/>
      </w:r>
      <w:r w:rsidRPr="00E31E03">
        <w:rPr>
          <w:rFonts w:ascii="Times New Roman" w:hAnsi="Times New Roman" w:cs="Times New Roman"/>
          <w:b/>
        </w:rPr>
        <w:t>od 13</w:t>
      </w:r>
      <w:r w:rsidR="00793F80">
        <w:rPr>
          <w:rFonts w:ascii="Times New Roman" w:hAnsi="Times New Roman" w:cs="Times New Roman"/>
          <w:b/>
          <w:vertAlign w:val="superscript"/>
        </w:rPr>
        <w:t>3</w:t>
      </w:r>
      <w:r>
        <w:rPr>
          <w:rFonts w:ascii="Times New Roman" w:hAnsi="Times New Roman" w:cs="Times New Roman"/>
          <w:b/>
          <w:vertAlign w:val="superscript"/>
        </w:rPr>
        <w:t>0</w:t>
      </w:r>
      <w:r w:rsidRPr="00E31E03">
        <w:rPr>
          <w:rFonts w:ascii="Times New Roman" w:hAnsi="Times New Roman" w:cs="Times New Roman"/>
          <w:b/>
        </w:rPr>
        <w:t xml:space="preserve"> hod. do 1</w:t>
      </w:r>
      <w:r>
        <w:rPr>
          <w:rFonts w:ascii="Times New Roman" w:hAnsi="Times New Roman" w:cs="Times New Roman"/>
          <w:b/>
        </w:rPr>
        <w:t>4</w:t>
      </w:r>
      <w:r w:rsidR="00793F80">
        <w:rPr>
          <w:rFonts w:ascii="Times New Roman" w:hAnsi="Times New Roman" w:cs="Times New Roman"/>
          <w:b/>
          <w:vertAlign w:val="superscript"/>
        </w:rPr>
        <w:t>3</w:t>
      </w:r>
      <w:r>
        <w:rPr>
          <w:rFonts w:ascii="Times New Roman" w:hAnsi="Times New Roman" w:cs="Times New Roman"/>
          <w:b/>
          <w:vertAlign w:val="superscript"/>
        </w:rPr>
        <w:t>0</w:t>
      </w:r>
      <w:r w:rsidRPr="00E31E03">
        <w:rPr>
          <w:rFonts w:ascii="Times New Roman" w:hAnsi="Times New Roman" w:cs="Times New Roman"/>
          <w:b/>
        </w:rPr>
        <w:t xml:space="preserve"> hod.</w:t>
      </w:r>
      <w:r w:rsidRPr="005C6F0E">
        <w:rPr>
          <w:rFonts w:ascii="Times New Roman" w:hAnsi="Times New Roman" w:cs="Times New Roman"/>
        </w:rPr>
        <w:t xml:space="preserve"> </w:t>
      </w:r>
      <w:r w:rsidR="009E7A2C" w:rsidRPr="005C6F0E">
        <w:rPr>
          <w:rFonts w:ascii="Times New Roman" w:hAnsi="Times New Roman" w:cs="Times New Roman"/>
        </w:rPr>
        <w:t>-</w:t>
      </w:r>
      <w:r w:rsidRPr="005C6F0E">
        <w:rPr>
          <w:rFonts w:ascii="Times New Roman" w:hAnsi="Times New Roman" w:cs="Times New Roman"/>
        </w:rPr>
        <w:t xml:space="preserve"> velký sál</w:t>
      </w:r>
      <w:r w:rsidR="009E7A2C" w:rsidRPr="005C6F0E">
        <w:rPr>
          <w:rFonts w:ascii="Times New Roman" w:hAnsi="Times New Roman" w:cs="Times New Roman"/>
        </w:rPr>
        <w:t xml:space="preserve"> </w:t>
      </w:r>
    </w:p>
    <w:p w:rsidR="00A84D29" w:rsidRDefault="009E7A2C"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w:t>
      </w:r>
      <w:r w:rsidR="00E31E03" w:rsidRPr="005C6F0E">
        <w:rPr>
          <w:rFonts w:ascii="Times New Roman" w:hAnsi="Times New Roman" w:cs="Times New Roman"/>
        </w:rPr>
        <w:t xml:space="preserve"> </w:t>
      </w:r>
      <w:r w:rsidR="00E31E03" w:rsidRPr="00E31E03">
        <w:rPr>
          <w:rFonts w:ascii="Times New Roman" w:hAnsi="Times New Roman" w:cs="Times New Roman"/>
          <w:b/>
        </w:rPr>
        <w:t xml:space="preserve">pátek </w:t>
      </w:r>
      <w:r w:rsidRPr="00E31E03">
        <w:rPr>
          <w:rFonts w:ascii="Times New Roman" w:hAnsi="Times New Roman" w:cs="Times New Roman"/>
          <w:b/>
        </w:rPr>
        <w:tab/>
      </w:r>
      <w:r w:rsidRPr="00E31E03">
        <w:rPr>
          <w:rFonts w:ascii="Times New Roman" w:hAnsi="Times New Roman" w:cs="Times New Roman"/>
          <w:b/>
        </w:rPr>
        <w:tab/>
      </w:r>
      <w:r w:rsidR="00E31E03" w:rsidRPr="00E31E03">
        <w:rPr>
          <w:rFonts w:ascii="Times New Roman" w:hAnsi="Times New Roman" w:cs="Times New Roman"/>
          <w:b/>
        </w:rPr>
        <w:t>od 1</w:t>
      </w:r>
      <w:r w:rsidR="00793F80">
        <w:rPr>
          <w:rFonts w:ascii="Times New Roman" w:hAnsi="Times New Roman" w:cs="Times New Roman"/>
          <w:b/>
        </w:rPr>
        <w:t>2</w:t>
      </w:r>
      <w:r w:rsidR="00793F80">
        <w:rPr>
          <w:rFonts w:ascii="Times New Roman" w:hAnsi="Times New Roman" w:cs="Times New Roman"/>
          <w:b/>
          <w:vertAlign w:val="superscript"/>
        </w:rPr>
        <w:t>3</w:t>
      </w:r>
      <w:r w:rsidR="00E31E03">
        <w:rPr>
          <w:rFonts w:ascii="Times New Roman" w:hAnsi="Times New Roman" w:cs="Times New Roman"/>
          <w:b/>
          <w:vertAlign w:val="superscript"/>
        </w:rPr>
        <w:t>0</w:t>
      </w:r>
      <w:r w:rsidR="00E31E03" w:rsidRPr="00E31E03">
        <w:rPr>
          <w:rFonts w:ascii="Times New Roman" w:hAnsi="Times New Roman" w:cs="Times New Roman"/>
          <w:b/>
        </w:rPr>
        <w:t xml:space="preserve"> hod. do 1</w:t>
      </w:r>
      <w:r w:rsidR="00793F80">
        <w:rPr>
          <w:rFonts w:ascii="Times New Roman" w:hAnsi="Times New Roman" w:cs="Times New Roman"/>
          <w:b/>
        </w:rPr>
        <w:t>3</w:t>
      </w:r>
      <w:r w:rsidR="00793F80">
        <w:rPr>
          <w:rFonts w:ascii="Times New Roman" w:hAnsi="Times New Roman" w:cs="Times New Roman"/>
          <w:b/>
          <w:vertAlign w:val="superscript"/>
        </w:rPr>
        <w:t>3</w:t>
      </w:r>
      <w:r w:rsidR="00E31E03">
        <w:rPr>
          <w:rFonts w:ascii="Times New Roman" w:hAnsi="Times New Roman" w:cs="Times New Roman"/>
          <w:b/>
          <w:vertAlign w:val="superscript"/>
        </w:rPr>
        <w:t>0</w:t>
      </w:r>
      <w:r w:rsidR="00E31E03" w:rsidRPr="00E31E03">
        <w:rPr>
          <w:rFonts w:ascii="Times New Roman" w:hAnsi="Times New Roman" w:cs="Times New Roman"/>
          <w:b/>
        </w:rPr>
        <w:t xml:space="preserve"> hod.</w:t>
      </w:r>
      <w:r w:rsidR="00E31E03" w:rsidRPr="005C6F0E">
        <w:rPr>
          <w:rFonts w:ascii="Times New Roman" w:hAnsi="Times New Roman" w:cs="Times New Roman"/>
        </w:rPr>
        <w:t xml:space="preserve"> - velký sál</w:t>
      </w:r>
    </w:p>
    <w:p w:rsidR="00793F80" w:rsidRDefault="00793F80" w:rsidP="00E31E03">
      <w:pPr>
        <w:widowControl w:val="0"/>
        <w:spacing w:line="240" w:lineRule="auto"/>
        <w:ind w:firstLine="720"/>
        <w:rPr>
          <w:rFonts w:ascii="Times New Roman" w:hAnsi="Times New Roman" w:cs="Times New Roman"/>
        </w:rPr>
      </w:pPr>
    </w:p>
    <w:p w:rsidR="00793F80" w:rsidRDefault="00793F80" w:rsidP="00E31E03">
      <w:pPr>
        <w:widowControl w:val="0"/>
        <w:spacing w:line="240" w:lineRule="auto"/>
        <w:ind w:firstLine="720"/>
        <w:rPr>
          <w:rFonts w:ascii="Times New Roman" w:hAnsi="Times New Roman" w:cs="Times New Roman"/>
        </w:rPr>
      </w:pPr>
    </w:p>
    <w:p w:rsidR="00793F80" w:rsidRDefault="00793F80" w:rsidP="00793F80">
      <w:pPr>
        <w:widowControl w:val="0"/>
        <w:spacing w:line="360" w:lineRule="auto"/>
        <w:ind w:firstLine="9"/>
        <w:rPr>
          <w:rFonts w:ascii="Times New Roman" w:hAnsi="Times New Roman" w:cs="Times New Roman"/>
          <w:b/>
        </w:rPr>
      </w:pPr>
    </w:p>
    <w:p w:rsidR="00793F80" w:rsidRPr="00793F80" w:rsidRDefault="00793F80" w:rsidP="00793F80">
      <w:pPr>
        <w:widowControl w:val="0"/>
        <w:spacing w:line="360" w:lineRule="auto"/>
        <w:ind w:firstLine="9"/>
        <w:rPr>
          <w:rFonts w:ascii="Times New Roman" w:hAnsi="Times New Roman" w:cs="Times New Roman"/>
          <w:b/>
        </w:rPr>
      </w:pPr>
      <w:r>
        <w:rPr>
          <w:rFonts w:ascii="Times New Roman" w:hAnsi="Times New Roman" w:cs="Times New Roman"/>
          <w:b/>
        </w:rPr>
        <w:t>Sudý</w:t>
      </w:r>
      <w:r w:rsidRPr="00793F80">
        <w:rPr>
          <w:rFonts w:ascii="Times New Roman" w:hAnsi="Times New Roman" w:cs="Times New Roman"/>
          <w:b/>
        </w:rPr>
        <w:t xml:space="preserve"> týden:</w:t>
      </w:r>
    </w:p>
    <w:p w:rsidR="00793F80" w:rsidRPr="005C6F0E" w:rsidRDefault="00793F80"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pondělí </w:t>
      </w:r>
      <w:r w:rsidRPr="00E31E03">
        <w:rPr>
          <w:rFonts w:ascii="Times New Roman" w:hAnsi="Times New Roman" w:cs="Times New Roman"/>
          <w:b/>
        </w:rPr>
        <w:tab/>
        <w:t>od 1</w:t>
      </w:r>
      <w:r>
        <w:rPr>
          <w:rFonts w:ascii="Times New Roman" w:hAnsi="Times New Roman" w:cs="Times New Roman"/>
          <w:b/>
        </w:rPr>
        <w:t>3</w:t>
      </w:r>
      <w:r>
        <w:rPr>
          <w:rFonts w:ascii="Times New Roman" w:hAnsi="Times New Roman" w:cs="Times New Roman"/>
          <w:b/>
          <w:vertAlign w:val="superscript"/>
        </w:rPr>
        <w:t>30</w:t>
      </w:r>
      <w:r w:rsidRPr="00E31E03">
        <w:rPr>
          <w:rFonts w:ascii="Times New Roman" w:hAnsi="Times New Roman" w:cs="Times New Roman"/>
          <w:b/>
        </w:rPr>
        <w:t xml:space="preserve"> hod. do 1</w:t>
      </w:r>
      <w:r>
        <w:rPr>
          <w:rFonts w:ascii="Times New Roman" w:hAnsi="Times New Roman" w:cs="Times New Roman"/>
          <w:b/>
        </w:rPr>
        <w:t>4</w:t>
      </w:r>
      <w:r>
        <w:rPr>
          <w:rFonts w:ascii="Times New Roman" w:hAnsi="Times New Roman" w:cs="Times New Roman"/>
          <w:b/>
          <w:vertAlign w:val="superscript"/>
        </w:rPr>
        <w:t>30</w:t>
      </w:r>
      <w:r w:rsidRPr="00E31E03">
        <w:rPr>
          <w:rFonts w:ascii="Times New Roman" w:hAnsi="Times New Roman" w:cs="Times New Roman"/>
          <w:b/>
        </w:rPr>
        <w:t xml:space="preserve"> hod.</w:t>
      </w:r>
      <w:r w:rsidRPr="005C6F0E">
        <w:rPr>
          <w:rFonts w:ascii="Times New Roman" w:hAnsi="Times New Roman" w:cs="Times New Roman"/>
        </w:rPr>
        <w:t xml:space="preserve"> </w:t>
      </w:r>
      <w:r>
        <w:rPr>
          <w:rFonts w:ascii="Times New Roman" w:hAnsi="Times New Roman" w:cs="Times New Roman"/>
        </w:rPr>
        <w:t xml:space="preserve"> –</w:t>
      </w:r>
      <w:r w:rsidRPr="005C6F0E">
        <w:rPr>
          <w:rFonts w:ascii="Times New Roman" w:hAnsi="Times New Roman" w:cs="Times New Roman"/>
        </w:rPr>
        <w:t xml:space="preserve"> </w:t>
      </w:r>
      <w:r>
        <w:rPr>
          <w:rFonts w:ascii="Times New Roman" w:hAnsi="Times New Roman" w:cs="Times New Roman"/>
        </w:rPr>
        <w:t xml:space="preserve"> </w:t>
      </w:r>
      <w:r w:rsidRPr="005C6F0E">
        <w:rPr>
          <w:rFonts w:ascii="Times New Roman" w:hAnsi="Times New Roman" w:cs="Times New Roman"/>
        </w:rPr>
        <w:t xml:space="preserve">velký sál </w:t>
      </w:r>
    </w:p>
    <w:p w:rsidR="00793F80" w:rsidRPr="005C6F0E" w:rsidRDefault="00793F80"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úterý </w:t>
      </w:r>
      <w:r w:rsidRPr="00E31E03">
        <w:rPr>
          <w:rFonts w:ascii="Times New Roman" w:hAnsi="Times New Roman" w:cs="Times New Roman"/>
          <w:b/>
        </w:rPr>
        <w:tab/>
      </w:r>
      <w:r w:rsidRPr="00E31E03">
        <w:rPr>
          <w:rFonts w:ascii="Times New Roman" w:hAnsi="Times New Roman" w:cs="Times New Roman"/>
          <w:b/>
        </w:rPr>
        <w:tab/>
        <w:t>od 13</w:t>
      </w:r>
      <w:r>
        <w:rPr>
          <w:rFonts w:ascii="Times New Roman" w:hAnsi="Times New Roman" w:cs="Times New Roman"/>
          <w:b/>
          <w:vertAlign w:val="superscript"/>
        </w:rPr>
        <w:t>30</w:t>
      </w:r>
      <w:r w:rsidRPr="00E31E03">
        <w:rPr>
          <w:rFonts w:ascii="Times New Roman" w:hAnsi="Times New Roman" w:cs="Times New Roman"/>
          <w:b/>
        </w:rPr>
        <w:t xml:space="preserve"> hod. do 1</w:t>
      </w:r>
      <w:r>
        <w:rPr>
          <w:rFonts w:ascii="Times New Roman" w:hAnsi="Times New Roman" w:cs="Times New Roman"/>
          <w:b/>
        </w:rPr>
        <w:t>4</w:t>
      </w:r>
      <w:r>
        <w:rPr>
          <w:rFonts w:ascii="Times New Roman" w:hAnsi="Times New Roman" w:cs="Times New Roman"/>
          <w:b/>
          <w:vertAlign w:val="superscript"/>
        </w:rPr>
        <w:t>30</w:t>
      </w:r>
      <w:r w:rsidRPr="00E31E03">
        <w:rPr>
          <w:rFonts w:ascii="Times New Roman" w:hAnsi="Times New Roman" w:cs="Times New Roman"/>
          <w:b/>
        </w:rPr>
        <w:t xml:space="preserve"> hod.</w:t>
      </w:r>
      <w:r>
        <w:rPr>
          <w:rFonts w:ascii="Times New Roman" w:hAnsi="Times New Roman" w:cs="Times New Roman"/>
        </w:rPr>
        <w:t xml:space="preserve">  –  </w:t>
      </w:r>
      <w:r w:rsidRPr="005C6F0E">
        <w:rPr>
          <w:rFonts w:ascii="Times New Roman" w:hAnsi="Times New Roman" w:cs="Times New Roman"/>
        </w:rPr>
        <w:t xml:space="preserve">velký sál </w:t>
      </w:r>
    </w:p>
    <w:p w:rsidR="00793F80" w:rsidRPr="005C6F0E" w:rsidRDefault="00793F80"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středa </w:t>
      </w:r>
      <w:r w:rsidRPr="00E31E03">
        <w:rPr>
          <w:rFonts w:ascii="Times New Roman" w:hAnsi="Times New Roman" w:cs="Times New Roman"/>
          <w:b/>
        </w:rPr>
        <w:tab/>
        <w:t>od 1</w:t>
      </w:r>
      <w:r>
        <w:rPr>
          <w:rFonts w:ascii="Times New Roman" w:hAnsi="Times New Roman" w:cs="Times New Roman"/>
          <w:b/>
        </w:rPr>
        <w:t>2</w:t>
      </w:r>
      <w:r>
        <w:rPr>
          <w:rFonts w:ascii="Times New Roman" w:hAnsi="Times New Roman" w:cs="Times New Roman"/>
          <w:b/>
          <w:vertAlign w:val="superscript"/>
        </w:rPr>
        <w:t>30</w:t>
      </w:r>
      <w:r w:rsidRPr="00E31E03">
        <w:rPr>
          <w:rFonts w:ascii="Times New Roman" w:hAnsi="Times New Roman" w:cs="Times New Roman"/>
          <w:b/>
        </w:rPr>
        <w:t xml:space="preserve"> hod. do 1</w:t>
      </w:r>
      <w:r>
        <w:rPr>
          <w:rFonts w:ascii="Times New Roman" w:hAnsi="Times New Roman" w:cs="Times New Roman"/>
          <w:b/>
        </w:rPr>
        <w:t>4</w:t>
      </w:r>
      <w:r>
        <w:rPr>
          <w:rFonts w:ascii="Times New Roman" w:hAnsi="Times New Roman" w:cs="Times New Roman"/>
          <w:b/>
          <w:vertAlign w:val="superscript"/>
        </w:rPr>
        <w:t>30</w:t>
      </w:r>
      <w:r w:rsidRPr="00E31E03">
        <w:rPr>
          <w:rFonts w:ascii="Times New Roman" w:hAnsi="Times New Roman" w:cs="Times New Roman"/>
          <w:b/>
        </w:rPr>
        <w:t xml:space="preserve"> hod.</w:t>
      </w:r>
      <w:r>
        <w:rPr>
          <w:rFonts w:ascii="Times New Roman" w:hAnsi="Times New Roman" w:cs="Times New Roman"/>
        </w:rPr>
        <w:t xml:space="preserve"> –</w:t>
      </w:r>
      <w:r w:rsidRPr="005C6F0E">
        <w:rPr>
          <w:rFonts w:ascii="Times New Roman" w:hAnsi="Times New Roman" w:cs="Times New Roman"/>
        </w:rPr>
        <w:t xml:space="preserve"> </w:t>
      </w:r>
      <w:r>
        <w:rPr>
          <w:rFonts w:ascii="Times New Roman" w:hAnsi="Times New Roman" w:cs="Times New Roman"/>
        </w:rPr>
        <w:t xml:space="preserve"> </w:t>
      </w:r>
      <w:r w:rsidRPr="005C6F0E">
        <w:rPr>
          <w:rFonts w:ascii="Times New Roman" w:hAnsi="Times New Roman" w:cs="Times New Roman"/>
        </w:rPr>
        <w:t>velký sál</w:t>
      </w:r>
    </w:p>
    <w:p w:rsidR="00793F80" w:rsidRPr="005C6F0E" w:rsidRDefault="00793F80"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čtvrtek </w:t>
      </w:r>
      <w:r w:rsidRPr="00E31E03">
        <w:rPr>
          <w:rFonts w:ascii="Times New Roman" w:hAnsi="Times New Roman" w:cs="Times New Roman"/>
          <w:b/>
        </w:rPr>
        <w:tab/>
        <w:t>od 1</w:t>
      </w:r>
      <w:r>
        <w:rPr>
          <w:rFonts w:ascii="Times New Roman" w:hAnsi="Times New Roman" w:cs="Times New Roman"/>
          <w:b/>
        </w:rPr>
        <w:t>0</w:t>
      </w:r>
      <w:r>
        <w:rPr>
          <w:rFonts w:ascii="Times New Roman" w:hAnsi="Times New Roman" w:cs="Times New Roman"/>
          <w:b/>
          <w:vertAlign w:val="superscript"/>
        </w:rPr>
        <w:t>00</w:t>
      </w:r>
      <w:r w:rsidRPr="00E31E03">
        <w:rPr>
          <w:rFonts w:ascii="Times New Roman" w:hAnsi="Times New Roman" w:cs="Times New Roman"/>
          <w:b/>
        </w:rPr>
        <w:t xml:space="preserve"> hod. do 1</w:t>
      </w:r>
      <w:r>
        <w:rPr>
          <w:rFonts w:ascii="Times New Roman" w:hAnsi="Times New Roman" w:cs="Times New Roman"/>
          <w:b/>
        </w:rPr>
        <w:t>1</w:t>
      </w:r>
      <w:r>
        <w:rPr>
          <w:rFonts w:ascii="Times New Roman" w:hAnsi="Times New Roman" w:cs="Times New Roman"/>
          <w:b/>
          <w:vertAlign w:val="superscript"/>
        </w:rPr>
        <w:t>00</w:t>
      </w:r>
      <w:r w:rsidRPr="00E31E03">
        <w:rPr>
          <w:rFonts w:ascii="Times New Roman" w:hAnsi="Times New Roman" w:cs="Times New Roman"/>
          <w:b/>
        </w:rPr>
        <w:t xml:space="preserve"> hod.</w:t>
      </w:r>
      <w:r w:rsidRPr="005C6F0E">
        <w:rPr>
          <w:rFonts w:ascii="Times New Roman" w:hAnsi="Times New Roman" w:cs="Times New Roman"/>
        </w:rPr>
        <w:t xml:space="preserve"> </w:t>
      </w:r>
      <w:r>
        <w:rPr>
          <w:rFonts w:ascii="Times New Roman" w:hAnsi="Times New Roman" w:cs="Times New Roman"/>
        </w:rPr>
        <w:tab/>
      </w:r>
      <w:r w:rsidRPr="00E31E03">
        <w:rPr>
          <w:rFonts w:ascii="Times New Roman" w:hAnsi="Times New Roman" w:cs="Times New Roman"/>
          <w:b/>
        </w:rPr>
        <w:t>od 13</w:t>
      </w:r>
      <w:r>
        <w:rPr>
          <w:rFonts w:ascii="Times New Roman" w:hAnsi="Times New Roman" w:cs="Times New Roman"/>
          <w:b/>
          <w:vertAlign w:val="superscript"/>
        </w:rPr>
        <w:t>30</w:t>
      </w:r>
      <w:r w:rsidRPr="00E31E03">
        <w:rPr>
          <w:rFonts w:ascii="Times New Roman" w:hAnsi="Times New Roman" w:cs="Times New Roman"/>
          <w:b/>
        </w:rPr>
        <w:t xml:space="preserve"> hod. do 1</w:t>
      </w:r>
      <w:r>
        <w:rPr>
          <w:rFonts w:ascii="Times New Roman" w:hAnsi="Times New Roman" w:cs="Times New Roman"/>
          <w:b/>
        </w:rPr>
        <w:t>4</w:t>
      </w:r>
      <w:r>
        <w:rPr>
          <w:rFonts w:ascii="Times New Roman" w:hAnsi="Times New Roman" w:cs="Times New Roman"/>
          <w:b/>
          <w:vertAlign w:val="superscript"/>
        </w:rPr>
        <w:t>30</w:t>
      </w:r>
      <w:r w:rsidRPr="00E31E03">
        <w:rPr>
          <w:rFonts w:ascii="Times New Roman" w:hAnsi="Times New Roman" w:cs="Times New Roman"/>
          <w:b/>
        </w:rPr>
        <w:t xml:space="preserve"> hod.</w:t>
      </w:r>
      <w:r w:rsidRPr="005C6F0E">
        <w:rPr>
          <w:rFonts w:ascii="Times New Roman" w:hAnsi="Times New Roman" w:cs="Times New Roman"/>
        </w:rPr>
        <w:t xml:space="preserve"> </w:t>
      </w:r>
      <w:r>
        <w:rPr>
          <w:rFonts w:ascii="Times New Roman" w:hAnsi="Times New Roman" w:cs="Times New Roman"/>
        </w:rPr>
        <w:t xml:space="preserve"> – </w:t>
      </w:r>
      <w:r w:rsidRPr="005C6F0E">
        <w:rPr>
          <w:rFonts w:ascii="Times New Roman" w:hAnsi="Times New Roman" w:cs="Times New Roman"/>
        </w:rPr>
        <w:t xml:space="preserve">velký sál </w:t>
      </w:r>
    </w:p>
    <w:p w:rsidR="00793F80" w:rsidRDefault="00793F80" w:rsidP="00793F80">
      <w:pPr>
        <w:widowControl w:val="0"/>
        <w:spacing w:line="360" w:lineRule="auto"/>
        <w:ind w:firstLine="720"/>
        <w:rPr>
          <w:rFonts w:ascii="Times New Roman" w:hAnsi="Times New Roman" w:cs="Times New Roman"/>
        </w:rPr>
      </w:pPr>
      <w:r w:rsidRPr="005C6F0E">
        <w:rPr>
          <w:rFonts w:ascii="Times New Roman" w:hAnsi="Times New Roman" w:cs="Times New Roman"/>
        </w:rPr>
        <w:t xml:space="preserve">- </w:t>
      </w:r>
      <w:r w:rsidRPr="00E31E03">
        <w:rPr>
          <w:rFonts w:ascii="Times New Roman" w:hAnsi="Times New Roman" w:cs="Times New Roman"/>
          <w:b/>
        </w:rPr>
        <w:t xml:space="preserve">pátek </w:t>
      </w:r>
      <w:r w:rsidRPr="00E31E03">
        <w:rPr>
          <w:rFonts w:ascii="Times New Roman" w:hAnsi="Times New Roman" w:cs="Times New Roman"/>
          <w:b/>
        </w:rPr>
        <w:tab/>
      </w:r>
      <w:r w:rsidRPr="00E31E03">
        <w:rPr>
          <w:rFonts w:ascii="Times New Roman" w:hAnsi="Times New Roman" w:cs="Times New Roman"/>
          <w:b/>
        </w:rPr>
        <w:tab/>
        <w:t>od 1</w:t>
      </w:r>
      <w:r>
        <w:rPr>
          <w:rFonts w:ascii="Times New Roman" w:hAnsi="Times New Roman" w:cs="Times New Roman"/>
          <w:b/>
        </w:rPr>
        <w:t>1</w:t>
      </w:r>
      <w:r>
        <w:rPr>
          <w:rFonts w:ascii="Times New Roman" w:hAnsi="Times New Roman" w:cs="Times New Roman"/>
          <w:b/>
          <w:vertAlign w:val="superscript"/>
        </w:rPr>
        <w:t>00</w:t>
      </w:r>
      <w:r w:rsidRPr="00E31E03">
        <w:rPr>
          <w:rFonts w:ascii="Times New Roman" w:hAnsi="Times New Roman" w:cs="Times New Roman"/>
          <w:b/>
        </w:rPr>
        <w:t xml:space="preserve"> hod. do 1</w:t>
      </w:r>
      <w:r>
        <w:rPr>
          <w:rFonts w:ascii="Times New Roman" w:hAnsi="Times New Roman" w:cs="Times New Roman"/>
          <w:b/>
        </w:rPr>
        <w:t>2</w:t>
      </w:r>
      <w:r>
        <w:rPr>
          <w:rFonts w:ascii="Times New Roman" w:hAnsi="Times New Roman" w:cs="Times New Roman"/>
          <w:b/>
          <w:vertAlign w:val="superscript"/>
        </w:rPr>
        <w:t>00</w:t>
      </w:r>
      <w:r w:rsidRPr="00E31E03">
        <w:rPr>
          <w:rFonts w:ascii="Times New Roman" w:hAnsi="Times New Roman" w:cs="Times New Roman"/>
          <w:b/>
        </w:rPr>
        <w:t xml:space="preserve"> hod.</w:t>
      </w:r>
      <w:r w:rsidRPr="005C6F0E">
        <w:rPr>
          <w:rFonts w:ascii="Times New Roman" w:hAnsi="Times New Roman" w:cs="Times New Roman"/>
        </w:rPr>
        <w:t xml:space="preserve"> </w:t>
      </w:r>
      <w:r>
        <w:rPr>
          <w:rFonts w:ascii="Times New Roman" w:hAnsi="Times New Roman" w:cs="Times New Roman"/>
        </w:rPr>
        <w:tab/>
      </w:r>
      <w:r w:rsidRPr="00E31E03">
        <w:rPr>
          <w:rFonts w:ascii="Times New Roman" w:hAnsi="Times New Roman" w:cs="Times New Roman"/>
          <w:b/>
        </w:rPr>
        <w:t>od 13</w:t>
      </w:r>
      <w:r>
        <w:rPr>
          <w:rFonts w:ascii="Times New Roman" w:hAnsi="Times New Roman" w:cs="Times New Roman"/>
          <w:b/>
          <w:vertAlign w:val="superscript"/>
        </w:rPr>
        <w:t>30</w:t>
      </w:r>
      <w:r w:rsidRPr="00E31E03">
        <w:rPr>
          <w:rFonts w:ascii="Times New Roman" w:hAnsi="Times New Roman" w:cs="Times New Roman"/>
          <w:b/>
        </w:rPr>
        <w:t xml:space="preserve"> hod. do 1</w:t>
      </w:r>
      <w:r>
        <w:rPr>
          <w:rFonts w:ascii="Times New Roman" w:hAnsi="Times New Roman" w:cs="Times New Roman"/>
          <w:b/>
        </w:rPr>
        <w:t>4</w:t>
      </w:r>
      <w:r>
        <w:rPr>
          <w:rFonts w:ascii="Times New Roman" w:hAnsi="Times New Roman" w:cs="Times New Roman"/>
          <w:b/>
          <w:vertAlign w:val="superscript"/>
        </w:rPr>
        <w:t>30</w:t>
      </w:r>
      <w:r w:rsidRPr="00E31E03">
        <w:rPr>
          <w:rFonts w:ascii="Times New Roman" w:hAnsi="Times New Roman" w:cs="Times New Roman"/>
          <w:b/>
        </w:rPr>
        <w:t xml:space="preserve"> hod.</w:t>
      </w:r>
      <w:r>
        <w:rPr>
          <w:rFonts w:ascii="Times New Roman" w:hAnsi="Times New Roman" w:cs="Times New Roman"/>
        </w:rPr>
        <w:t xml:space="preserve">  –</w:t>
      </w:r>
      <w:r w:rsidRPr="005C6F0E">
        <w:rPr>
          <w:rFonts w:ascii="Times New Roman" w:hAnsi="Times New Roman" w:cs="Times New Roman"/>
        </w:rPr>
        <w:t xml:space="preserve"> </w:t>
      </w:r>
      <w:r>
        <w:rPr>
          <w:rFonts w:ascii="Times New Roman" w:hAnsi="Times New Roman" w:cs="Times New Roman"/>
        </w:rPr>
        <w:t xml:space="preserve"> </w:t>
      </w:r>
      <w:r w:rsidRPr="005C6F0E">
        <w:rPr>
          <w:rFonts w:ascii="Times New Roman" w:hAnsi="Times New Roman" w:cs="Times New Roman"/>
        </w:rPr>
        <w:t>velký sál</w:t>
      </w:r>
    </w:p>
    <w:p w:rsidR="00793F80" w:rsidRDefault="00793F80" w:rsidP="00793F80">
      <w:pPr>
        <w:widowControl w:val="0"/>
        <w:spacing w:line="240" w:lineRule="auto"/>
        <w:rPr>
          <w:rFonts w:ascii="Times New Roman" w:hAnsi="Times New Roman" w:cs="Times New Roman"/>
        </w:rPr>
      </w:pPr>
    </w:p>
    <w:p w:rsidR="00793F80" w:rsidRPr="005C6F0E" w:rsidRDefault="00793F80" w:rsidP="00793F80">
      <w:pPr>
        <w:widowControl w:val="0"/>
        <w:spacing w:line="240" w:lineRule="auto"/>
        <w:rPr>
          <w:rFonts w:ascii="Times New Roman" w:hAnsi="Times New Roman" w:cs="Times New Roman"/>
        </w:rPr>
      </w:pPr>
    </w:p>
    <w:p w:rsidR="00A84D29" w:rsidRDefault="005C6F0E" w:rsidP="005C6F0E">
      <w:pPr>
        <w:widowControl w:val="0"/>
        <w:spacing w:line="240" w:lineRule="auto"/>
        <w:ind w:firstLine="4"/>
        <w:rPr>
          <w:rFonts w:ascii="Times New Roman" w:hAnsi="Times New Roman" w:cs="Times New Roman"/>
          <w:b/>
        </w:rPr>
      </w:pPr>
      <w:r>
        <w:rPr>
          <w:rFonts w:ascii="Times New Roman" w:hAnsi="Times New Roman" w:cs="Times New Roman"/>
          <w:b/>
        </w:rPr>
        <w:t xml:space="preserve">  </w:t>
      </w:r>
      <w:r w:rsidR="00E31E03">
        <w:rPr>
          <w:rFonts w:ascii="Times New Roman" w:hAnsi="Times New Roman" w:cs="Times New Roman"/>
          <w:b/>
        </w:rPr>
        <w:tab/>
        <w:t xml:space="preserve">  </w:t>
      </w:r>
      <w:r w:rsidR="00E31E03" w:rsidRPr="005C6F0E">
        <w:rPr>
          <w:rFonts w:ascii="Times New Roman" w:hAnsi="Times New Roman" w:cs="Times New Roman"/>
          <w:b/>
        </w:rPr>
        <w:t xml:space="preserve">termín od </w:t>
      </w:r>
      <w:r w:rsidR="00793F80">
        <w:rPr>
          <w:rFonts w:ascii="Times New Roman" w:hAnsi="Times New Roman" w:cs="Times New Roman"/>
          <w:b/>
        </w:rPr>
        <w:t>1</w:t>
      </w:r>
      <w:r w:rsidR="00E31E03" w:rsidRPr="005C6F0E">
        <w:rPr>
          <w:rFonts w:ascii="Times New Roman" w:hAnsi="Times New Roman" w:cs="Times New Roman"/>
          <w:b/>
        </w:rPr>
        <w:t>. 10. 201</w:t>
      </w:r>
      <w:r w:rsidR="00793F80">
        <w:rPr>
          <w:rFonts w:ascii="Times New Roman" w:hAnsi="Times New Roman" w:cs="Times New Roman"/>
          <w:b/>
        </w:rPr>
        <w:t>8</w:t>
      </w:r>
      <w:r w:rsidR="00E31E03" w:rsidRPr="005C6F0E">
        <w:rPr>
          <w:rFonts w:ascii="Times New Roman" w:hAnsi="Times New Roman" w:cs="Times New Roman"/>
          <w:b/>
        </w:rPr>
        <w:t xml:space="preserve"> do 30. 4. 201</w:t>
      </w:r>
      <w:r w:rsidR="00793F80">
        <w:rPr>
          <w:rFonts w:ascii="Times New Roman" w:hAnsi="Times New Roman" w:cs="Times New Roman"/>
          <w:b/>
        </w:rPr>
        <w:t>9</w:t>
      </w:r>
    </w:p>
    <w:p w:rsidR="00793F80" w:rsidRPr="005C6F0E" w:rsidRDefault="00793F80" w:rsidP="005C6F0E">
      <w:pPr>
        <w:widowControl w:val="0"/>
        <w:spacing w:line="240" w:lineRule="auto"/>
        <w:ind w:firstLine="4"/>
        <w:rPr>
          <w:rFonts w:ascii="Times New Roman" w:hAnsi="Times New Roman" w:cs="Times New Roman"/>
          <w:b/>
        </w:rPr>
      </w:pPr>
    </w:p>
    <w:p w:rsidR="005C6F0E" w:rsidRPr="005C6F0E" w:rsidRDefault="00E31E03" w:rsidP="00793F80">
      <w:pPr>
        <w:widowControl w:val="0"/>
        <w:spacing w:after="100"/>
        <w:rPr>
          <w:rFonts w:ascii="Times New Roman" w:hAnsi="Times New Roman" w:cs="Times New Roman"/>
          <w:b/>
          <w:u w:val="single"/>
        </w:rPr>
      </w:pPr>
      <w:r w:rsidRPr="005C6F0E">
        <w:rPr>
          <w:rFonts w:ascii="Times New Roman" w:eastAsia="Times New Roman" w:hAnsi="Times New Roman" w:cs="Times New Roman"/>
        </w:rPr>
        <w:t xml:space="preserve"> </w:t>
      </w:r>
      <w:r w:rsidRPr="005C6F0E">
        <w:rPr>
          <w:rFonts w:ascii="Times New Roman" w:hAnsi="Times New Roman" w:cs="Times New Roman"/>
          <w:b/>
          <w:u w:val="single"/>
        </w:rPr>
        <w:t xml:space="preserve">VI. Smluvní podmínky </w:t>
      </w:r>
    </w:p>
    <w:p w:rsidR="005C6F0E" w:rsidRDefault="00E31E03" w:rsidP="005C6F0E">
      <w:pPr>
        <w:widowControl w:val="0"/>
        <w:spacing w:after="100"/>
        <w:ind w:firstLine="4"/>
        <w:jc w:val="both"/>
        <w:rPr>
          <w:rFonts w:ascii="Times New Roman" w:hAnsi="Times New Roman" w:cs="Times New Roman"/>
        </w:rPr>
      </w:pPr>
      <w:r w:rsidRPr="005C6F0E">
        <w:rPr>
          <w:rFonts w:ascii="Times New Roman" w:hAnsi="Times New Roman" w:cs="Times New Roman"/>
        </w:rPr>
        <w:t xml:space="preserve">Práva a povinnosti smluvní stran jsou upravena ve smluvních podmínkách, které jsou nedílnou součástí této smlouvy a </w:t>
      </w:r>
      <w:r w:rsidRPr="005C6F0E">
        <w:rPr>
          <w:rFonts w:ascii="Times New Roman" w:hAnsi="Times New Roman" w:cs="Times New Roman"/>
          <w:b/>
        </w:rPr>
        <w:t>přílohou č. 1</w:t>
      </w:r>
      <w:r w:rsidRPr="005C6F0E">
        <w:rPr>
          <w:rFonts w:ascii="Times New Roman" w:hAnsi="Times New Roman" w:cs="Times New Roman"/>
        </w:rPr>
        <w:t xml:space="preserve"> této smlouvy. </w:t>
      </w:r>
    </w:p>
    <w:p w:rsidR="00A84D29" w:rsidRPr="005C6F0E" w:rsidRDefault="00E31E03" w:rsidP="005C6F0E">
      <w:pPr>
        <w:widowControl w:val="0"/>
        <w:spacing w:after="100"/>
        <w:ind w:firstLine="4"/>
        <w:jc w:val="both"/>
        <w:rPr>
          <w:rFonts w:ascii="Times New Roman" w:hAnsi="Times New Roman" w:cs="Times New Roman"/>
        </w:rPr>
      </w:pPr>
      <w:r w:rsidRPr="005C6F0E">
        <w:rPr>
          <w:rFonts w:ascii="Times New Roman" w:hAnsi="Times New Roman" w:cs="Times New Roman"/>
        </w:rPr>
        <w:t>Uživatel je povinen bezodkladně písemně sdělit provozovateli, které osoby budou oprávněny podepisovat provozní knihu provozovatele, v níž zejména potvrdí užívání sportoviště, a to včetně telefonního a e-mailového spojení na takto oprávněné osoby. Uživatel je povinen vždy bezodkladně písemně sdělit provozovateli jakékoliv změny v seznamu takto oprávněných osob.</w:t>
      </w:r>
    </w:p>
    <w:p w:rsidR="005C6F0E" w:rsidRDefault="005C6F0E">
      <w:pPr>
        <w:widowControl w:val="0"/>
        <w:spacing w:after="100"/>
        <w:rPr>
          <w:rFonts w:ascii="Times New Roman" w:hAnsi="Times New Roman" w:cs="Times New Roman"/>
        </w:rPr>
      </w:pPr>
    </w:p>
    <w:p w:rsidR="00A84D29" w:rsidRDefault="00E31E03">
      <w:pPr>
        <w:widowControl w:val="0"/>
        <w:spacing w:after="100"/>
        <w:rPr>
          <w:rFonts w:ascii="Times New Roman" w:hAnsi="Times New Roman" w:cs="Times New Roman"/>
        </w:rPr>
      </w:pPr>
      <w:r w:rsidRPr="005C6F0E">
        <w:rPr>
          <w:rFonts w:ascii="Times New Roman" w:hAnsi="Times New Roman" w:cs="Times New Roman"/>
        </w:rPr>
        <w:t xml:space="preserve">V Kladně dne </w:t>
      </w:r>
      <w:r w:rsidR="00BB6D0D">
        <w:rPr>
          <w:rFonts w:ascii="Times New Roman" w:hAnsi="Times New Roman" w:cs="Times New Roman"/>
        </w:rPr>
        <w:t>1. 10. 2018</w:t>
      </w:r>
    </w:p>
    <w:p w:rsidR="00BB6D0D" w:rsidRDefault="00BB6D0D">
      <w:pPr>
        <w:widowControl w:val="0"/>
        <w:spacing w:after="100"/>
        <w:rPr>
          <w:rFonts w:ascii="Times New Roman" w:hAnsi="Times New Roman" w:cs="Times New Roman"/>
        </w:rPr>
      </w:pPr>
    </w:p>
    <w:p w:rsidR="00BB6D0D" w:rsidRDefault="00BB6D0D">
      <w:pPr>
        <w:widowControl w:val="0"/>
        <w:spacing w:after="100"/>
        <w:rPr>
          <w:rFonts w:ascii="Times New Roman" w:hAnsi="Times New Roman" w:cs="Times New Roman"/>
        </w:rPr>
      </w:pPr>
    </w:p>
    <w:p w:rsidR="005C6F0E" w:rsidRDefault="005C6F0E">
      <w:pPr>
        <w:widowControl w:val="0"/>
        <w:spacing w:after="100"/>
        <w:rPr>
          <w:rFonts w:ascii="Times New Roman" w:hAnsi="Times New Roman" w:cs="Times New Roman"/>
        </w:rPr>
      </w:pPr>
    </w:p>
    <w:p w:rsidR="005C6F0E" w:rsidRPr="005C6F0E" w:rsidRDefault="005C6F0E" w:rsidP="005C6F0E">
      <w:pPr>
        <w:widowControl w:val="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84D29" w:rsidRPr="005C6F0E" w:rsidRDefault="00E31E03">
      <w:pPr>
        <w:widowControl w:val="0"/>
        <w:spacing w:after="100"/>
        <w:rPr>
          <w:rFonts w:ascii="Times New Roman" w:hAnsi="Times New Roman" w:cs="Times New Roman"/>
        </w:rPr>
      </w:pPr>
      <w:r w:rsidRPr="005C6F0E">
        <w:rPr>
          <w:rFonts w:ascii="Times New Roman" w:hAnsi="Times New Roman" w:cs="Times New Roman"/>
          <w:b/>
        </w:rPr>
        <w:t>Sportovní areály města Kladna s.r.o.</w:t>
      </w:r>
      <w:r w:rsidRPr="005C6F0E">
        <w:rPr>
          <w:rFonts w:ascii="Times New Roman" w:hAnsi="Times New Roman" w:cs="Times New Roman"/>
        </w:rPr>
        <w:t xml:space="preserve"> </w:t>
      </w:r>
      <w:r w:rsidR="005C6F0E">
        <w:rPr>
          <w:rFonts w:ascii="Times New Roman" w:hAnsi="Times New Roman" w:cs="Times New Roman"/>
        </w:rPr>
        <w:tab/>
      </w:r>
      <w:r w:rsidR="005C6F0E">
        <w:rPr>
          <w:rFonts w:ascii="Times New Roman" w:hAnsi="Times New Roman" w:cs="Times New Roman"/>
        </w:rPr>
        <w:tab/>
      </w:r>
      <w:r w:rsidR="005C6F0E">
        <w:rPr>
          <w:rFonts w:ascii="Times New Roman" w:hAnsi="Times New Roman" w:cs="Times New Roman"/>
        </w:rPr>
        <w:tab/>
      </w:r>
      <w:r w:rsidRPr="005C6F0E">
        <w:rPr>
          <w:rFonts w:ascii="Times New Roman" w:hAnsi="Times New Roman" w:cs="Times New Roman"/>
          <w:b/>
        </w:rPr>
        <w:t>SOU a SOŠ Kladno</w:t>
      </w:r>
      <w:r w:rsidRPr="005C6F0E">
        <w:rPr>
          <w:rFonts w:ascii="Times New Roman" w:hAnsi="Times New Roman" w:cs="Times New Roman"/>
        </w:rPr>
        <w:t xml:space="preserve"> </w:t>
      </w:r>
      <w:r w:rsidR="005C6F0E">
        <w:rPr>
          <w:rFonts w:ascii="Times New Roman" w:hAnsi="Times New Roman" w:cs="Times New Roman"/>
        </w:rPr>
        <w:tab/>
      </w:r>
      <w:r w:rsidR="005C6F0E">
        <w:rPr>
          <w:rFonts w:ascii="Times New Roman" w:hAnsi="Times New Roman" w:cs="Times New Roman"/>
        </w:rPr>
        <w:tab/>
      </w:r>
      <w:r w:rsidR="005C6F0E">
        <w:rPr>
          <w:rFonts w:ascii="Times New Roman" w:hAnsi="Times New Roman" w:cs="Times New Roman"/>
        </w:rPr>
        <w:tab/>
        <w:t xml:space="preserve">  </w:t>
      </w:r>
      <w:r w:rsidRPr="005C6F0E">
        <w:rPr>
          <w:rFonts w:ascii="Times New Roman" w:hAnsi="Times New Roman" w:cs="Times New Roman"/>
        </w:rPr>
        <w:t xml:space="preserve">Marcel Kučera – jednatel společnosti </w:t>
      </w:r>
      <w:r w:rsidR="005C6F0E">
        <w:rPr>
          <w:rFonts w:ascii="Times New Roman" w:hAnsi="Times New Roman" w:cs="Times New Roman"/>
        </w:rPr>
        <w:tab/>
      </w:r>
      <w:r w:rsidR="005C6F0E">
        <w:rPr>
          <w:rFonts w:ascii="Times New Roman" w:hAnsi="Times New Roman" w:cs="Times New Roman"/>
        </w:rPr>
        <w:tab/>
      </w:r>
      <w:r w:rsidR="005C6F0E">
        <w:rPr>
          <w:rFonts w:ascii="Times New Roman" w:hAnsi="Times New Roman" w:cs="Times New Roman"/>
        </w:rPr>
        <w:tab/>
      </w:r>
      <w:r w:rsidRPr="005C6F0E">
        <w:rPr>
          <w:rFonts w:ascii="Times New Roman" w:hAnsi="Times New Roman" w:cs="Times New Roman"/>
        </w:rPr>
        <w:t>Mgr. Petr Paták, DiS. – ředitel</w:t>
      </w:r>
    </w:p>
    <w:p w:rsidR="00A84D29" w:rsidRDefault="00E31E03">
      <w:pPr>
        <w:widowControl w:val="0"/>
        <w:spacing w:after="100"/>
        <w:rPr>
          <w:rFonts w:ascii="Times New Roman" w:eastAsia="Times New Roman" w:hAnsi="Times New Roman" w:cs="Times New Roman"/>
          <w:i/>
          <w:sz w:val="18"/>
          <w:szCs w:val="18"/>
        </w:rPr>
      </w:pPr>
      <w:r w:rsidRPr="005C6F0E">
        <w:br w:type="page"/>
      </w:r>
      <w:r>
        <w:rPr>
          <w:rFonts w:ascii="Times New Roman" w:eastAsia="Times New Roman" w:hAnsi="Times New Roman" w:cs="Times New Roman"/>
          <w:i/>
          <w:sz w:val="18"/>
          <w:szCs w:val="18"/>
        </w:rPr>
        <w:lastRenderedPageBreak/>
        <w:t>Příloha č. 1</w:t>
      </w:r>
    </w:p>
    <w:p w:rsidR="00A84D29" w:rsidRPr="006955A6" w:rsidRDefault="00E31E03" w:rsidP="006955A6">
      <w:pPr>
        <w:widowControl w:val="0"/>
        <w:spacing w:after="120"/>
        <w:jc w:val="center"/>
        <w:rPr>
          <w:rFonts w:ascii="Times New Roman" w:eastAsia="Times New Roman" w:hAnsi="Times New Roman" w:cs="Times New Roman"/>
          <w:b/>
          <w:sz w:val="21"/>
          <w:szCs w:val="21"/>
        </w:rPr>
      </w:pPr>
      <w:r w:rsidRPr="006955A6">
        <w:rPr>
          <w:rFonts w:ascii="Times New Roman" w:eastAsia="Times New Roman" w:hAnsi="Times New Roman" w:cs="Times New Roman"/>
          <w:b/>
          <w:sz w:val="21"/>
          <w:szCs w:val="21"/>
        </w:rPr>
        <w:t>Smluvní podmínky smlouvy o užívání sportoviště</w:t>
      </w:r>
    </w:p>
    <w:p w:rsidR="00BC74DD" w:rsidRPr="006955A6" w:rsidRDefault="005C6F0E" w:rsidP="006955A6">
      <w:pPr>
        <w:pStyle w:val="Odstavecseseznamem"/>
        <w:widowControl w:val="0"/>
        <w:numPr>
          <w:ilvl w:val="0"/>
          <w:numId w:val="1"/>
        </w:numPr>
        <w:spacing w:after="120"/>
        <w:ind w:left="851" w:hanging="491"/>
        <w:contextualSpacing w:val="0"/>
        <w:rPr>
          <w:rFonts w:ascii="Times New Roman" w:eastAsia="Times New Roman" w:hAnsi="Times New Roman" w:cs="Times New Roman"/>
          <w:b/>
          <w:i/>
          <w:sz w:val="21"/>
          <w:szCs w:val="21"/>
        </w:rPr>
      </w:pPr>
      <w:r w:rsidRPr="006955A6">
        <w:rPr>
          <w:rFonts w:ascii="Times New Roman" w:eastAsia="Times New Roman" w:hAnsi="Times New Roman" w:cs="Times New Roman"/>
          <w:b/>
          <w:i/>
          <w:sz w:val="21"/>
          <w:szCs w:val="21"/>
        </w:rPr>
        <w:t>Ú</w:t>
      </w:r>
      <w:r w:rsidR="00E31E03" w:rsidRPr="006955A6">
        <w:rPr>
          <w:rFonts w:ascii="Times New Roman" w:eastAsia="Times New Roman" w:hAnsi="Times New Roman" w:cs="Times New Roman"/>
          <w:b/>
          <w:i/>
          <w:sz w:val="21"/>
          <w:szCs w:val="21"/>
        </w:rPr>
        <w:t>vodní ustanovení</w:t>
      </w:r>
    </w:p>
    <w:p w:rsidR="00BC74DD" w:rsidRPr="006955A6" w:rsidRDefault="00E31E03" w:rsidP="006955A6">
      <w:pPr>
        <w:pStyle w:val="Odstavecseseznamem"/>
        <w:widowControl w:val="0"/>
        <w:numPr>
          <w:ilvl w:val="0"/>
          <w:numId w:val="2"/>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Tyto smluvní podmínky upravují práva a povinnosti smluvních stran smlouvy o užívání sportoviště.</w:t>
      </w:r>
    </w:p>
    <w:p w:rsidR="005C6F0E" w:rsidRPr="006955A6" w:rsidRDefault="00E31E03" w:rsidP="006955A6">
      <w:pPr>
        <w:pStyle w:val="Odstavecseseznamem"/>
        <w:widowControl w:val="0"/>
        <w:numPr>
          <w:ilvl w:val="0"/>
          <w:numId w:val="2"/>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Provozovatel prohlašuje, že je vlastníkem nebo nájemcem sportoviště a rovněž jeho provozovatelem.</w:t>
      </w:r>
    </w:p>
    <w:p w:rsidR="005C6F0E" w:rsidRPr="006955A6" w:rsidRDefault="006955A6" w:rsidP="006955A6">
      <w:pPr>
        <w:pStyle w:val="Odstavecseseznamem"/>
        <w:widowControl w:val="0"/>
        <w:numPr>
          <w:ilvl w:val="0"/>
          <w:numId w:val="1"/>
        </w:numPr>
        <w:spacing w:after="120"/>
        <w:ind w:left="851" w:hanging="491"/>
        <w:contextualSpacing w:val="0"/>
        <w:rPr>
          <w:rFonts w:ascii="Times New Roman" w:hAnsi="Times New Roman" w:cs="Times New Roman"/>
          <w:b/>
          <w:i/>
          <w:sz w:val="21"/>
          <w:szCs w:val="21"/>
        </w:rPr>
      </w:pPr>
      <w:r w:rsidRPr="006955A6">
        <w:rPr>
          <w:rFonts w:ascii="Times New Roman" w:hAnsi="Times New Roman" w:cs="Times New Roman"/>
          <w:b/>
          <w:i/>
          <w:sz w:val="21"/>
          <w:szCs w:val="21"/>
        </w:rPr>
        <w:t>Práva a povinnosti provozovatele</w:t>
      </w:r>
    </w:p>
    <w:p w:rsidR="005C6F0E" w:rsidRPr="006955A6" w:rsidRDefault="00E31E03" w:rsidP="006955A6">
      <w:pPr>
        <w:pStyle w:val="Odstavecseseznamem"/>
        <w:widowControl w:val="0"/>
        <w:numPr>
          <w:ilvl w:val="0"/>
          <w:numId w:val="3"/>
        </w:numPr>
        <w:spacing w:after="120"/>
        <w:contextualSpacing w:val="0"/>
        <w:rPr>
          <w:rFonts w:ascii="Times New Roman" w:hAnsi="Times New Roman" w:cs="Times New Roman"/>
          <w:sz w:val="21"/>
          <w:szCs w:val="21"/>
        </w:rPr>
      </w:pPr>
      <w:r w:rsidRPr="006955A6">
        <w:rPr>
          <w:rFonts w:ascii="Times New Roman" w:hAnsi="Times New Roman" w:cs="Times New Roman"/>
          <w:sz w:val="21"/>
          <w:szCs w:val="21"/>
        </w:rPr>
        <w:t>Provozovatel prohlašuje, že sportoviště je způsobilé ke smluvenému účelu užívání a zavazuje se sportoviště v tomto stavu po dobu trvání smlouvy svým nákladem udržovat.</w:t>
      </w:r>
    </w:p>
    <w:p w:rsidR="005C6F0E" w:rsidRPr="006955A6" w:rsidRDefault="00E31E03" w:rsidP="006955A6">
      <w:pPr>
        <w:pStyle w:val="Odstavecseseznamem"/>
        <w:widowControl w:val="0"/>
        <w:numPr>
          <w:ilvl w:val="0"/>
          <w:numId w:val="3"/>
        </w:numPr>
        <w:spacing w:after="120"/>
        <w:contextualSpacing w:val="0"/>
        <w:rPr>
          <w:rFonts w:ascii="Times New Roman" w:hAnsi="Times New Roman" w:cs="Times New Roman"/>
          <w:sz w:val="21"/>
          <w:szCs w:val="21"/>
        </w:rPr>
      </w:pPr>
      <w:r w:rsidRPr="006955A6">
        <w:rPr>
          <w:rFonts w:ascii="Times New Roman" w:hAnsi="Times New Roman" w:cs="Times New Roman"/>
          <w:sz w:val="21"/>
          <w:szCs w:val="21"/>
        </w:rPr>
        <w:t>Provozovatel je oprávněn kontrolovat, zda uživatel užívá sportoviště řádným způsobem, zejm. zda dodržuje provozní řád sportoviště.</w:t>
      </w:r>
    </w:p>
    <w:p w:rsidR="005C6F0E" w:rsidRPr="006955A6" w:rsidRDefault="00E31E03" w:rsidP="006955A6">
      <w:pPr>
        <w:pStyle w:val="Odstavecseseznamem"/>
        <w:widowControl w:val="0"/>
        <w:numPr>
          <w:ilvl w:val="0"/>
          <w:numId w:val="3"/>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Provozovatel si vyhrazuje právo rozhodnout o přijetí odůvodněných opatření před i po dobu trvání smlouvy, jsou-li tato opatření v zájmu zachování života, zdraví a bezpečnosti osob nebo v zájmu ochrany majetku.</w:t>
      </w:r>
    </w:p>
    <w:p w:rsidR="005C6F0E" w:rsidRPr="006955A6" w:rsidRDefault="00E31E03" w:rsidP="006955A6">
      <w:pPr>
        <w:pStyle w:val="Odstavecseseznamem"/>
        <w:widowControl w:val="0"/>
        <w:numPr>
          <w:ilvl w:val="0"/>
          <w:numId w:val="3"/>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Provozovatel umožní uživateli užívat spolu se sportovištěm také šatnu, je-li u sportoviště k dispozici, s tím, že uživatel je oprávněn šatnu užívat nejdříve 20 minut před začátkem a nejdéle 20 minut po skončení dohodnuté doby užívání sportoviště. Provozovatel umožní uživateli spolu se sportovištěm užívat po dobu užívání sportoviště, jakož i po přiměřenou dobu před a po jeho skončení (viz předchozí věta) také sprchy a sociální zařízení WC, jsou-li u sportoviště k dispozici.</w:t>
      </w:r>
    </w:p>
    <w:p w:rsidR="005C6F0E" w:rsidRPr="006955A6" w:rsidRDefault="00E31E03" w:rsidP="006955A6">
      <w:pPr>
        <w:pStyle w:val="Odstavecseseznamem"/>
        <w:widowControl w:val="0"/>
        <w:numPr>
          <w:ilvl w:val="0"/>
          <w:numId w:val="3"/>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Provozovatel si vyhrazuje právo zrušit uživateli užívání sportoviště v dohodnutém termínu z důvodu sportovních nebo společenských akcí konaných na sportovišti za předpokladu, že tuto skutečnost oznámí uživateli minimálně 10 dní předem. Rovněž zrušení práva užívání sportoviště v dohodnutém termínu z technických důvodů (porucha, havárie apod.) nebo jiných nepředvídatelných událostí musí být provozovatelem neprodleně oznámena uživateli.</w:t>
      </w:r>
    </w:p>
    <w:p w:rsidR="005C6F0E" w:rsidRPr="006955A6" w:rsidRDefault="00E31E03" w:rsidP="006955A6">
      <w:pPr>
        <w:pStyle w:val="Odstavecseseznamem"/>
        <w:widowControl w:val="0"/>
        <w:numPr>
          <w:ilvl w:val="0"/>
          <w:numId w:val="3"/>
        </w:numPr>
        <w:spacing w:after="120"/>
        <w:contextualSpacing w:val="0"/>
        <w:jc w:val="both"/>
        <w:rPr>
          <w:rFonts w:ascii="Times New Roman" w:hAnsi="Times New Roman" w:cs="Times New Roman"/>
          <w:sz w:val="21"/>
          <w:szCs w:val="21"/>
        </w:rPr>
      </w:pPr>
      <w:r w:rsidRPr="006955A6">
        <w:rPr>
          <w:rFonts w:ascii="Times New Roman" w:hAnsi="Times New Roman" w:cs="Times New Roman"/>
          <w:sz w:val="21"/>
          <w:szCs w:val="21"/>
        </w:rPr>
        <w:t>Provozovatel je oprávněn vypovědět tuto smlouvu před uplynutím sjednané doby také z důvodu plánovaného odstranění stavby nebo změny stavby, v níž se sportoviště nachází, přičemž změnou stavby se rozumí především její oprava, rekonstrukce a modernizace. Výpovědní lhůta činí 15 dnů a počítá se od prvého dne měsíce následujícího po doručení výpovědi.</w:t>
      </w:r>
    </w:p>
    <w:p w:rsidR="00BC74DD" w:rsidRPr="006955A6" w:rsidRDefault="00E31E03" w:rsidP="006955A6">
      <w:pPr>
        <w:pStyle w:val="Odstavecseseznamem"/>
        <w:widowControl w:val="0"/>
        <w:numPr>
          <w:ilvl w:val="0"/>
          <w:numId w:val="1"/>
        </w:numPr>
        <w:spacing w:after="120"/>
        <w:ind w:left="851" w:hanging="491"/>
        <w:contextualSpacing w:val="0"/>
        <w:rPr>
          <w:rFonts w:ascii="Times New Roman" w:hAnsi="Times New Roman" w:cs="Times New Roman"/>
          <w:b/>
          <w:i/>
          <w:sz w:val="21"/>
          <w:szCs w:val="21"/>
        </w:rPr>
      </w:pPr>
      <w:r w:rsidRPr="006955A6">
        <w:rPr>
          <w:rFonts w:ascii="Times New Roman" w:hAnsi="Times New Roman" w:cs="Times New Roman"/>
          <w:b/>
          <w:i/>
          <w:sz w:val="21"/>
          <w:szCs w:val="21"/>
        </w:rPr>
        <w:t>Práva a povinnosti uživatele</w:t>
      </w:r>
    </w:p>
    <w:p w:rsidR="00BC74DD" w:rsidRPr="006955A6" w:rsidRDefault="00E31E03" w:rsidP="006955A6">
      <w:pPr>
        <w:pStyle w:val="Odstavecseseznamem"/>
        <w:widowControl w:val="0"/>
        <w:numPr>
          <w:ilvl w:val="0"/>
          <w:numId w:val="4"/>
        </w:numPr>
        <w:spacing w:after="120"/>
        <w:ind w:left="709"/>
        <w:contextualSpacing w:val="0"/>
        <w:rPr>
          <w:rFonts w:ascii="Times New Roman" w:hAnsi="Times New Roman" w:cs="Times New Roman"/>
          <w:sz w:val="21"/>
          <w:szCs w:val="21"/>
        </w:rPr>
      </w:pPr>
      <w:r w:rsidRPr="006955A6">
        <w:rPr>
          <w:rFonts w:ascii="Times New Roman" w:hAnsi="Times New Roman" w:cs="Times New Roman"/>
          <w:sz w:val="21"/>
          <w:szCs w:val="21"/>
        </w:rPr>
        <w:t>Uživatel je oprávněn za podmínek stanovených v této smlouvě užívat sportoviště, popř. další prostory (např. šatnu), a za jeho užívání se zavazuje zaplatit dohodnutou úplatu.</w:t>
      </w:r>
    </w:p>
    <w:p w:rsidR="00BC74DD" w:rsidRPr="006955A6" w:rsidRDefault="00E31E03" w:rsidP="006955A6">
      <w:pPr>
        <w:pStyle w:val="Odstavecseseznamem"/>
        <w:widowControl w:val="0"/>
        <w:numPr>
          <w:ilvl w:val="0"/>
          <w:numId w:val="4"/>
        </w:numPr>
        <w:spacing w:after="120"/>
        <w:ind w:left="709"/>
        <w:contextualSpacing w:val="0"/>
        <w:jc w:val="both"/>
        <w:rPr>
          <w:rFonts w:ascii="Times New Roman" w:hAnsi="Times New Roman" w:cs="Times New Roman"/>
          <w:sz w:val="21"/>
          <w:szCs w:val="21"/>
        </w:rPr>
      </w:pPr>
      <w:r w:rsidRPr="006955A6">
        <w:rPr>
          <w:rFonts w:ascii="Times New Roman" w:hAnsi="Times New Roman" w:cs="Times New Roman"/>
          <w:sz w:val="21"/>
          <w:szCs w:val="21"/>
        </w:rPr>
        <w:t>Uživatel se zavazuje při užívání sportoviště dodržovat jeho provozní řád, jenž je k dispozici na sportovišti. Dále se zavazuje, že bude dodržovat bezpečnostní, požární a pořádkové předpisy a řídit se pokyny provozovatele, resp. jeho odpovědných pracovníků.</w:t>
      </w:r>
    </w:p>
    <w:p w:rsidR="00BC74DD" w:rsidRPr="006955A6" w:rsidRDefault="00E31E03" w:rsidP="006955A6">
      <w:pPr>
        <w:pStyle w:val="Odstavecseseznamem"/>
        <w:widowControl w:val="0"/>
        <w:numPr>
          <w:ilvl w:val="0"/>
          <w:numId w:val="4"/>
        </w:numPr>
        <w:spacing w:after="120"/>
        <w:ind w:left="709"/>
        <w:contextualSpacing w:val="0"/>
        <w:jc w:val="both"/>
        <w:rPr>
          <w:rFonts w:ascii="Times New Roman" w:hAnsi="Times New Roman" w:cs="Times New Roman"/>
          <w:sz w:val="21"/>
          <w:szCs w:val="21"/>
        </w:rPr>
      </w:pPr>
      <w:r w:rsidRPr="006955A6">
        <w:rPr>
          <w:rFonts w:ascii="Times New Roman" w:hAnsi="Times New Roman" w:cs="Times New Roman"/>
          <w:sz w:val="21"/>
          <w:szCs w:val="21"/>
        </w:rPr>
        <w:t>Uživatel je oprávněn v dohodnutém rozsahu, nejdříve však 20 minut před začátkem a nejdéle 20 minut po skončení dohodnuté doby užívání sportoviště, užívat také šatnu, je-li u sportoviště k dispozici; dále rovněž v dohodnutém rozsahu sprchy a sociální zařízení WC, jsou-li u sportoviště k dispozici.</w:t>
      </w:r>
    </w:p>
    <w:p w:rsidR="00BC74DD" w:rsidRPr="006955A6" w:rsidRDefault="00E31E03" w:rsidP="006955A6">
      <w:pPr>
        <w:pStyle w:val="Odstavecseseznamem"/>
        <w:widowControl w:val="0"/>
        <w:numPr>
          <w:ilvl w:val="0"/>
          <w:numId w:val="4"/>
        </w:numPr>
        <w:spacing w:after="120"/>
        <w:ind w:left="709"/>
        <w:contextualSpacing w:val="0"/>
        <w:jc w:val="both"/>
        <w:rPr>
          <w:rFonts w:ascii="Times New Roman" w:hAnsi="Times New Roman" w:cs="Times New Roman"/>
          <w:sz w:val="21"/>
          <w:szCs w:val="21"/>
        </w:rPr>
      </w:pPr>
      <w:r w:rsidRPr="006955A6">
        <w:rPr>
          <w:rFonts w:ascii="Times New Roman" w:hAnsi="Times New Roman" w:cs="Times New Roman"/>
          <w:sz w:val="21"/>
          <w:szCs w:val="21"/>
        </w:rPr>
        <w:t>Uživatel se zavazuje užívat sportoviště tak, aby nedocházelo k jeho poškození anebo zničení a v případě zjištění nebo způsobení škody na sportovišti je povinen toto provozovateli neprodleně oznámit. Uživatel odpovídá provozovateli za škodu, kterou způsobil na sportovišti.</w:t>
      </w:r>
    </w:p>
    <w:p w:rsidR="00BC74DD" w:rsidRDefault="00E31E03" w:rsidP="006955A6">
      <w:pPr>
        <w:pStyle w:val="Odstavecseseznamem"/>
        <w:widowControl w:val="0"/>
        <w:numPr>
          <w:ilvl w:val="0"/>
          <w:numId w:val="4"/>
        </w:numPr>
        <w:spacing w:after="120"/>
        <w:ind w:left="709"/>
        <w:contextualSpacing w:val="0"/>
        <w:jc w:val="both"/>
        <w:rPr>
          <w:rFonts w:ascii="Times New Roman" w:hAnsi="Times New Roman" w:cs="Times New Roman"/>
          <w:sz w:val="21"/>
          <w:szCs w:val="21"/>
        </w:rPr>
      </w:pPr>
      <w:r w:rsidRPr="006955A6">
        <w:rPr>
          <w:rFonts w:ascii="Times New Roman" w:hAnsi="Times New Roman" w:cs="Times New Roman"/>
          <w:sz w:val="21"/>
          <w:szCs w:val="21"/>
        </w:rPr>
        <w:t>Uživatel se zavazuje užívat sportoviště tak, aby svým užíváním neoprávněně nezasahoval do práv ke statkům nehmotným, zejm. do práva autorského, práva výkonných umělců, práv průmyslového vlastnictví. Za škodu způsobenou porušením této povinnosti odpovídá uživatel.</w:t>
      </w:r>
    </w:p>
    <w:p w:rsidR="00612814" w:rsidRDefault="00612814" w:rsidP="00612814">
      <w:pPr>
        <w:widowControl w:val="0"/>
        <w:spacing w:after="120"/>
        <w:jc w:val="both"/>
        <w:rPr>
          <w:rFonts w:ascii="Times New Roman" w:hAnsi="Times New Roman" w:cs="Times New Roman"/>
          <w:sz w:val="21"/>
          <w:szCs w:val="21"/>
        </w:rPr>
      </w:pPr>
    </w:p>
    <w:p w:rsidR="00612814" w:rsidRPr="00612814" w:rsidRDefault="00612814" w:rsidP="00612814">
      <w:pPr>
        <w:widowControl w:val="0"/>
        <w:spacing w:after="120"/>
        <w:jc w:val="both"/>
        <w:rPr>
          <w:rFonts w:ascii="Times New Roman" w:hAnsi="Times New Roman" w:cs="Times New Roman"/>
          <w:sz w:val="21"/>
          <w:szCs w:val="21"/>
        </w:rPr>
      </w:pPr>
    </w:p>
    <w:p w:rsidR="006955A6" w:rsidRPr="006955A6" w:rsidRDefault="00E31E03" w:rsidP="006955A6">
      <w:pPr>
        <w:pStyle w:val="Odstavecseseznamem"/>
        <w:widowControl w:val="0"/>
        <w:numPr>
          <w:ilvl w:val="0"/>
          <w:numId w:val="1"/>
        </w:numPr>
        <w:spacing w:after="120"/>
        <w:contextualSpacing w:val="0"/>
        <w:rPr>
          <w:rFonts w:ascii="Times New Roman" w:hAnsi="Times New Roman" w:cs="Times New Roman"/>
          <w:b/>
          <w:i/>
          <w:sz w:val="21"/>
          <w:szCs w:val="21"/>
        </w:rPr>
      </w:pPr>
      <w:r w:rsidRPr="006955A6">
        <w:rPr>
          <w:rFonts w:ascii="Times New Roman" w:hAnsi="Times New Roman" w:cs="Times New Roman"/>
          <w:b/>
          <w:i/>
          <w:sz w:val="21"/>
          <w:szCs w:val="21"/>
        </w:rPr>
        <w:lastRenderedPageBreak/>
        <w:t>Úplata za užívání sportoviště</w:t>
      </w:r>
    </w:p>
    <w:p w:rsidR="006955A6" w:rsidRPr="006955A6" w:rsidRDefault="00E31E03" w:rsidP="006955A6">
      <w:pPr>
        <w:pStyle w:val="Odstavecseseznamem"/>
        <w:widowControl w:val="0"/>
        <w:numPr>
          <w:ilvl w:val="0"/>
          <w:numId w:val="7"/>
        </w:numPr>
        <w:spacing w:after="120"/>
        <w:ind w:left="714" w:hanging="357"/>
        <w:contextualSpacing w:val="0"/>
        <w:jc w:val="both"/>
        <w:rPr>
          <w:rFonts w:ascii="Times New Roman" w:hAnsi="Times New Roman" w:cs="Times New Roman"/>
          <w:b/>
          <w:i/>
          <w:sz w:val="21"/>
          <w:szCs w:val="21"/>
        </w:rPr>
      </w:pPr>
      <w:r w:rsidRPr="006955A6">
        <w:rPr>
          <w:rFonts w:ascii="Times New Roman" w:hAnsi="Times New Roman" w:cs="Times New Roman"/>
          <w:sz w:val="21"/>
          <w:szCs w:val="21"/>
        </w:rPr>
        <w:t xml:space="preserve">Úplata za užívání sportoviště je smluvní a její výše je určena v čl. IV. Smlouvy o užívání sportoviště, a to v souladu s cenami vstupného a pronájmů sportovišť spravovaných provozovatelem tak, jak byly tyto ceny schváleny rozhodnutím Rady města Kladna (dále jen </w:t>
      </w:r>
      <w:r w:rsidRPr="006955A6">
        <w:rPr>
          <w:rFonts w:ascii="Times New Roman" w:hAnsi="Times New Roman" w:cs="Times New Roman"/>
          <w:b/>
          <w:sz w:val="21"/>
          <w:szCs w:val="21"/>
        </w:rPr>
        <w:t>„Ceník sportovišť“</w:t>
      </w:r>
      <w:r w:rsidRPr="006955A6">
        <w:rPr>
          <w:rFonts w:ascii="Times New Roman" w:hAnsi="Times New Roman" w:cs="Times New Roman"/>
          <w:sz w:val="21"/>
          <w:szCs w:val="21"/>
        </w:rPr>
        <w:t xml:space="preserve">). Smluvní strany se dohodly, že pronajímatel je oprávněn jednostranně změnit výši úplaty za užívání sportoviště, jestliže se na základě rozhodnutí Rady města Kladna nebo jiného orgánu, do jehož působnosti náleží rozhodnutí o této záležitosti, změní Ceník sportovišť. </w:t>
      </w:r>
    </w:p>
    <w:p w:rsidR="006955A6" w:rsidRPr="006955A6" w:rsidRDefault="00E31E03" w:rsidP="006955A6">
      <w:pPr>
        <w:pStyle w:val="Odstavecseseznamem"/>
        <w:widowControl w:val="0"/>
        <w:numPr>
          <w:ilvl w:val="0"/>
          <w:numId w:val="7"/>
        </w:numPr>
        <w:spacing w:after="120"/>
        <w:ind w:left="714" w:hanging="357"/>
        <w:contextualSpacing w:val="0"/>
        <w:jc w:val="both"/>
        <w:rPr>
          <w:rFonts w:ascii="Times New Roman" w:hAnsi="Times New Roman" w:cs="Times New Roman"/>
          <w:b/>
          <w:i/>
          <w:sz w:val="21"/>
          <w:szCs w:val="21"/>
        </w:rPr>
      </w:pPr>
      <w:r w:rsidRPr="006955A6">
        <w:rPr>
          <w:rFonts w:ascii="Times New Roman" w:hAnsi="Times New Roman" w:cs="Times New Roman"/>
          <w:sz w:val="21"/>
          <w:szCs w:val="21"/>
        </w:rPr>
        <w:t>Úplata za užívání sportoviště je splatná vždy měsíčně pozadu na základě faktury vystavené provozovatelem, přičemž dohodnutá lhůta splatnosti faktury činí deset dní.</w:t>
      </w:r>
    </w:p>
    <w:p w:rsidR="00A84D29" w:rsidRPr="006955A6" w:rsidRDefault="00E31E03" w:rsidP="006955A6">
      <w:pPr>
        <w:pStyle w:val="Odstavecseseznamem"/>
        <w:widowControl w:val="0"/>
        <w:numPr>
          <w:ilvl w:val="0"/>
          <w:numId w:val="7"/>
        </w:numPr>
        <w:spacing w:line="240" w:lineRule="auto"/>
        <w:contextualSpacing w:val="0"/>
        <w:jc w:val="both"/>
        <w:rPr>
          <w:rFonts w:ascii="Times New Roman" w:hAnsi="Times New Roman" w:cs="Times New Roman"/>
          <w:b/>
          <w:i/>
          <w:sz w:val="21"/>
          <w:szCs w:val="21"/>
        </w:rPr>
      </w:pPr>
      <w:r w:rsidRPr="006955A6">
        <w:rPr>
          <w:rFonts w:ascii="Times New Roman" w:hAnsi="Times New Roman" w:cs="Times New Roman"/>
          <w:sz w:val="21"/>
          <w:szCs w:val="21"/>
        </w:rPr>
        <w:t>Smluvní strany se dohodly, že kontaktními osobami ve věci této smlouvy budou následující osoby:</w:t>
      </w:r>
    </w:p>
    <w:p w:rsidR="00A84D29" w:rsidRPr="006955A6" w:rsidRDefault="00E31E03" w:rsidP="006955A6">
      <w:pPr>
        <w:widowControl w:val="0"/>
        <w:spacing w:after="100"/>
        <w:ind w:firstLine="720"/>
        <w:jc w:val="both"/>
        <w:rPr>
          <w:rFonts w:ascii="Times New Roman" w:hAnsi="Times New Roman" w:cs="Times New Roman"/>
          <w:sz w:val="21"/>
          <w:szCs w:val="21"/>
        </w:rPr>
      </w:pPr>
      <w:r w:rsidRPr="006955A6">
        <w:rPr>
          <w:rFonts w:ascii="Times New Roman" w:hAnsi="Times New Roman" w:cs="Times New Roman"/>
          <w:sz w:val="21"/>
          <w:szCs w:val="21"/>
        </w:rPr>
        <w:t xml:space="preserve">Za provozovatele: </w:t>
      </w:r>
      <w:r w:rsidR="006955A6" w:rsidRPr="006955A6">
        <w:rPr>
          <w:rFonts w:ascii="Times New Roman" w:hAnsi="Times New Roman" w:cs="Times New Roman"/>
          <w:sz w:val="21"/>
          <w:szCs w:val="21"/>
        </w:rPr>
        <w:t>xxxx</w:t>
      </w:r>
      <w:r w:rsidRPr="006955A6">
        <w:rPr>
          <w:rFonts w:ascii="Times New Roman" w:hAnsi="Times New Roman" w:cs="Times New Roman"/>
          <w:sz w:val="21"/>
          <w:szCs w:val="21"/>
        </w:rPr>
        <w:t xml:space="preserve"> </w:t>
      </w:r>
      <w:r w:rsidR="006955A6" w:rsidRPr="006955A6">
        <w:rPr>
          <w:rFonts w:ascii="Times New Roman" w:hAnsi="Times New Roman" w:cs="Times New Roman"/>
          <w:sz w:val="21"/>
          <w:szCs w:val="21"/>
        </w:rPr>
        <w:t xml:space="preserve">xxxx, tel. xxx xxx xxx, e-mail: </w:t>
      </w:r>
      <w:hyperlink r:id="rId7" w:history="1">
        <w:r w:rsidR="00612814" w:rsidRPr="00874DCA">
          <w:rPr>
            <w:rStyle w:val="Hypertextovodkaz"/>
            <w:rFonts w:ascii="Times New Roman" w:hAnsi="Times New Roman" w:cs="Times New Roman"/>
            <w:sz w:val="21"/>
            <w:szCs w:val="21"/>
          </w:rPr>
          <w:t>xxxx@xxxx.cz</w:t>
        </w:r>
      </w:hyperlink>
      <w:r w:rsidR="006955A6" w:rsidRPr="006955A6">
        <w:rPr>
          <w:rFonts w:ascii="Times New Roman" w:hAnsi="Times New Roman" w:cs="Times New Roman"/>
          <w:sz w:val="21"/>
          <w:szCs w:val="21"/>
        </w:rPr>
        <w:t xml:space="preserve"> </w:t>
      </w:r>
    </w:p>
    <w:p w:rsidR="00A84D29" w:rsidRPr="006955A6" w:rsidRDefault="00E31E03" w:rsidP="006955A6">
      <w:pPr>
        <w:widowControl w:val="0"/>
        <w:spacing w:after="100"/>
        <w:ind w:firstLine="720"/>
        <w:jc w:val="both"/>
        <w:rPr>
          <w:rFonts w:ascii="Times New Roman" w:hAnsi="Times New Roman" w:cs="Times New Roman"/>
          <w:sz w:val="21"/>
          <w:szCs w:val="21"/>
        </w:rPr>
      </w:pPr>
      <w:r w:rsidRPr="006955A6">
        <w:rPr>
          <w:rFonts w:ascii="Times New Roman" w:hAnsi="Times New Roman" w:cs="Times New Roman"/>
          <w:sz w:val="21"/>
          <w:szCs w:val="21"/>
        </w:rPr>
        <w:t xml:space="preserve">Za Uživatele: </w:t>
      </w:r>
      <w:r w:rsidR="006955A6" w:rsidRPr="006955A6">
        <w:rPr>
          <w:rFonts w:ascii="Times New Roman" w:hAnsi="Times New Roman" w:cs="Times New Roman"/>
          <w:sz w:val="21"/>
          <w:szCs w:val="21"/>
        </w:rPr>
        <w:t>xxx</w:t>
      </w:r>
      <w:r w:rsidRPr="006955A6">
        <w:rPr>
          <w:rFonts w:ascii="Times New Roman" w:hAnsi="Times New Roman" w:cs="Times New Roman"/>
          <w:sz w:val="21"/>
          <w:szCs w:val="21"/>
        </w:rPr>
        <w:t xml:space="preserve">. </w:t>
      </w:r>
      <w:r w:rsidR="006955A6" w:rsidRPr="006955A6">
        <w:rPr>
          <w:rFonts w:ascii="Times New Roman" w:hAnsi="Times New Roman" w:cs="Times New Roman"/>
          <w:sz w:val="21"/>
          <w:szCs w:val="21"/>
        </w:rPr>
        <w:t>xxxxxx</w:t>
      </w:r>
      <w:r w:rsidRPr="006955A6">
        <w:rPr>
          <w:rFonts w:ascii="Times New Roman" w:hAnsi="Times New Roman" w:cs="Times New Roman"/>
          <w:sz w:val="21"/>
          <w:szCs w:val="21"/>
        </w:rPr>
        <w:t xml:space="preserve"> </w:t>
      </w:r>
      <w:r w:rsidR="006955A6" w:rsidRPr="006955A6">
        <w:rPr>
          <w:rFonts w:ascii="Times New Roman" w:hAnsi="Times New Roman" w:cs="Times New Roman"/>
          <w:sz w:val="21"/>
          <w:szCs w:val="21"/>
        </w:rPr>
        <w:t>xxxxxxxxx</w:t>
      </w:r>
      <w:r w:rsidRPr="006955A6">
        <w:rPr>
          <w:rFonts w:ascii="Times New Roman" w:hAnsi="Times New Roman" w:cs="Times New Roman"/>
          <w:sz w:val="21"/>
          <w:szCs w:val="21"/>
        </w:rPr>
        <w:t xml:space="preserve">, tel. </w:t>
      </w:r>
      <w:r w:rsidR="006955A6" w:rsidRPr="006955A6">
        <w:rPr>
          <w:rFonts w:ascii="Times New Roman" w:hAnsi="Times New Roman" w:cs="Times New Roman"/>
          <w:sz w:val="21"/>
          <w:szCs w:val="21"/>
        </w:rPr>
        <w:t>xxx</w:t>
      </w:r>
      <w:r w:rsidRPr="006955A6">
        <w:rPr>
          <w:rFonts w:ascii="Times New Roman" w:hAnsi="Times New Roman" w:cs="Times New Roman"/>
          <w:sz w:val="21"/>
          <w:szCs w:val="21"/>
        </w:rPr>
        <w:t xml:space="preserve"> </w:t>
      </w:r>
      <w:r w:rsidR="006955A6" w:rsidRPr="006955A6">
        <w:rPr>
          <w:rFonts w:ascii="Times New Roman" w:hAnsi="Times New Roman" w:cs="Times New Roman"/>
          <w:sz w:val="21"/>
          <w:szCs w:val="21"/>
        </w:rPr>
        <w:t>xxx xxx</w:t>
      </w:r>
      <w:r w:rsidRPr="006955A6">
        <w:rPr>
          <w:rFonts w:ascii="Times New Roman" w:hAnsi="Times New Roman" w:cs="Times New Roman"/>
          <w:sz w:val="21"/>
          <w:szCs w:val="21"/>
        </w:rPr>
        <w:t xml:space="preserve">, e-mail: </w:t>
      </w:r>
      <w:hyperlink r:id="rId8" w:history="1">
        <w:r w:rsidR="006955A6" w:rsidRPr="006955A6">
          <w:rPr>
            <w:rStyle w:val="Hypertextovodkaz"/>
            <w:rFonts w:ascii="Times New Roman" w:hAnsi="Times New Roman" w:cs="Times New Roman"/>
            <w:sz w:val="21"/>
            <w:szCs w:val="21"/>
          </w:rPr>
          <w:t>xxxxxxxxx@xxxxxxxxxxxxx.cz</w:t>
        </w:r>
      </w:hyperlink>
      <w:r w:rsidR="006955A6" w:rsidRPr="006955A6">
        <w:rPr>
          <w:rFonts w:ascii="Times New Roman" w:hAnsi="Times New Roman" w:cs="Times New Roman"/>
          <w:sz w:val="21"/>
          <w:szCs w:val="21"/>
        </w:rPr>
        <w:t xml:space="preserve"> </w:t>
      </w:r>
    </w:p>
    <w:p w:rsidR="00BC74DD" w:rsidRPr="006955A6" w:rsidRDefault="00E31E03" w:rsidP="006955A6">
      <w:pPr>
        <w:pStyle w:val="Odstavecseseznamem"/>
        <w:widowControl w:val="0"/>
        <w:numPr>
          <w:ilvl w:val="0"/>
          <w:numId w:val="5"/>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Smluvní strany se pro případ porušení povinnosti uživatele zaplatit řádně a včas úplatu za užívání sportovišť dohodly na smluvní pokutě ve výši 0,05 % denně z dlužné částky; tím není dotčeno právo provozovatele požadovat náhradu škody přesahující sjednanou smluvní pokutu.</w:t>
      </w:r>
    </w:p>
    <w:p w:rsidR="00BC74DD" w:rsidRPr="006955A6" w:rsidRDefault="00E31E03" w:rsidP="006955A6">
      <w:pPr>
        <w:pStyle w:val="Odstavecseseznamem"/>
        <w:widowControl w:val="0"/>
        <w:numPr>
          <w:ilvl w:val="0"/>
          <w:numId w:val="5"/>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Smluvní strany se dohodly, že v případě zrušení užívání sportoviště ze strany uživatele bude postupováno následovně:</w:t>
      </w:r>
    </w:p>
    <w:p w:rsidR="006955A6" w:rsidRPr="006955A6" w:rsidRDefault="00E31E03" w:rsidP="006955A6">
      <w:pPr>
        <w:pStyle w:val="Odstavecseseznamem"/>
        <w:widowControl w:val="0"/>
        <w:numPr>
          <w:ilvl w:val="0"/>
          <w:numId w:val="8"/>
        </w:numPr>
        <w:spacing w:after="100"/>
        <w:ind w:left="1077" w:hanging="357"/>
        <w:contextualSpacing w:val="0"/>
        <w:jc w:val="both"/>
        <w:rPr>
          <w:rFonts w:ascii="Times New Roman" w:hAnsi="Times New Roman" w:cs="Times New Roman"/>
          <w:sz w:val="21"/>
          <w:szCs w:val="21"/>
        </w:rPr>
      </w:pPr>
      <w:r w:rsidRPr="006955A6">
        <w:rPr>
          <w:rFonts w:ascii="Times New Roman" w:hAnsi="Times New Roman" w:cs="Times New Roman"/>
          <w:sz w:val="21"/>
          <w:szCs w:val="21"/>
        </w:rPr>
        <w:t>pokud uživatel oznámí provozovateli zrušení užívání sportovi</w:t>
      </w:r>
      <w:r w:rsidR="006955A6" w:rsidRPr="006955A6">
        <w:rPr>
          <w:rFonts w:ascii="Times New Roman" w:hAnsi="Times New Roman" w:cs="Times New Roman"/>
          <w:sz w:val="21"/>
          <w:szCs w:val="21"/>
        </w:rPr>
        <w:t xml:space="preserve">ště nejméně 2 pracovní dny před </w:t>
      </w:r>
      <w:r w:rsidRPr="006955A6">
        <w:rPr>
          <w:rFonts w:ascii="Times New Roman" w:hAnsi="Times New Roman" w:cs="Times New Roman"/>
          <w:sz w:val="21"/>
          <w:szCs w:val="21"/>
        </w:rPr>
        <w:t>termínem požadovaného zrušení užívání sportoviště, není provozovatel oprávněn požadovat po uživateli zaplacení úplaty a uživatel není povinen provozovateli cokoliv hradit,</w:t>
      </w:r>
    </w:p>
    <w:p w:rsidR="006955A6" w:rsidRPr="006955A6" w:rsidRDefault="00E31E03" w:rsidP="006955A6">
      <w:pPr>
        <w:pStyle w:val="Odstavecseseznamem"/>
        <w:widowControl w:val="0"/>
        <w:numPr>
          <w:ilvl w:val="0"/>
          <w:numId w:val="8"/>
        </w:numPr>
        <w:spacing w:after="100"/>
        <w:ind w:left="1077" w:hanging="357"/>
        <w:contextualSpacing w:val="0"/>
        <w:jc w:val="both"/>
        <w:rPr>
          <w:rFonts w:ascii="Times New Roman" w:hAnsi="Times New Roman" w:cs="Times New Roman"/>
          <w:sz w:val="21"/>
          <w:szCs w:val="21"/>
        </w:rPr>
      </w:pPr>
      <w:r w:rsidRPr="006955A6">
        <w:rPr>
          <w:rFonts w:ascii="Times New Roman" w:hAnsi="Times New Roman" w:cs="Times New Roman"/>
          <w:sz w:val="21"/>
          <w:szCs w:val="21"/>
        </w:rPr>
        <w:t>pokud uživatel oznámí provozovateli zrušení užívání sportoviště v kratší době než je uvedena v písm. a), avšak max. do 24 hodin před termínem požadovaného zrušení užívání sportoviště, je provozovatel oprávněn požadovat po uživateli zaplacení částky odpovídající 25% dohodnuté úplaty za užívání sportoviště,</w:t>
      </w:r>
    </w:p>
    <w:p w:rsidR="00BC74DD" w:rsidRPr="006955A6" w:rsidRDefault="00E31E03" w:rsidP="006955A6">
      <w:pPr>
        <w:pStyle w:val="Odstavecseseznamem"/>
        <w:widowControl w:val="0"/>
        <w:numPr>
          <w:ilvl w:val="0"/>
          <w:numId w:val="8"/>
        </w:numPr>
        <w:spacing w:after="100"/>
        <w:jc w:val="both"/>
        <w:rPr>
          <w:rFonts w:ascii="Times New Roman" w:hAnsi="Times New Roman" w:cs="Times New Roman"/>
          <w:sz w:val="21"/>
          <w:szCs w:val="21"/>
        </w:rPr>
      </w:pPr>
      <w:r w:rsidRPr="006955A6">
        <w:rPr>
          <w:rFonts w:ascii="Times New Roman" w:hAnsi="Times New Roman" w:cs="Times New Roman"/>
          <w:sz w:val="21"/>
          <w:szCs w:val="21"/>
        </w:rPr>
        <w:t>pokud uživatel oznámí provozovateli zrušení užívání sportoviště v době kratší než 24 hodin před termínem požadovaného zrušení užívání sportoviště písemnou formou, je provozovatel oprávněn požadovat po uživateli zaplacení částky odpovídající 100% dohodnuté úplaty za užívání sportoviště.</w:t>
      </w:r>
    </w:p>
    <w:p w:rsidR="00BC74DD" w:rsidRPr="006955A6" w:rsidRDefault="00BC74DD" w:rsidP="006955A6">
      <w:pPr>
        <w:pStyle w:val="Odstavecseseznamem"/>
        <w:widowControl w:val="0"/>
        <w:spacing w:after="100"/>
        <w:jc w:val="both"/>
        <w:rPr>
          <w:rFonts w:ascii="Times New Roman" w:hAnsi="Times New Roman" w:cs="Times New Roman"/>
          <w:sz w:val="21"/>
          <w:szCs w:val="21"/>
        </w:rPr>
      </w:pPr>
    </w:p>
    <w:p w:rsidR="00A84D29" w:rsidRPr="006955A6" w:rsidRDefault="00E31E03" w:rsidP="006955A6">
      <w:pPr>
        <w:pStyle w:val="Odstavecseseznamem"/>
        <w:widowControl w:val="0"/>
        <w:numPr>
          <w:ilvl w:val="0"/>
          <w:numId w:val="1"/>
        </w:numPr>
        <w:spacing w:after="100"/>
        <w:contextualSpacing w:val="0"/>
        <w:jc w:val="both"/>
        <w:rPr>
          <w:rFonts w:ascii="Times New Roman" w:hAnsi="Times New Roman" w:cs="Times New Roman"/>
          <w:b/>
          <w:i/>
          <w:sz w:val="21"/>
          <w:szCs w:val="21"/>
        </w:rPr>
      </w:pPr>
      <w:r w:rsidRPr="006955A6">
        <w:rPr>
          <w:rFonts w:ascii="Times New Roman" w:hAnsi="Times New Roman" w:cs="Times New Roman"/>
          <w:b/>
          <w:i/>
          <w:sz w:val="21"/>
          <w:szCs w:val="21"/>
        </w:rPr>
        <w:t>Závěrečná ustanovení.</w:t>
      </w:r>
    </w:p>
    <w:p w:rsidR="00A84D29" w:rsidRPr="006955A6" w:rsidRDefault="00E31E03" w:rsidP="006955A6">
      <w:pPr>
        <w:pStyle w:val="Odstavecseseznamem"/>
        <w:widowControl w:val="0"/>
        <w:numPr>
          <w:ilvl w:val="0"/>
          <w:numId w:val="6"/>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 xml:space="preserve">Smluvní strany se dohodly, že veškerá oznámení a sdělení, která musí být učiněna písemně, je možné učinit rovněž prostřednictvím e-mailové </w:t>
      </w:r>
      <w:r w:rsidR="00BC74DD" w:rsidRPr="006955A6">
        <w:rPr>
          <w:rFonts w:ascii="Times New Roman" w:hAnsi="Times New Roman" w:cs="Times New Roman"/>
          <w:sz w:val="21"/>
          <w:szCs w:val="21"/>
        </w:rPr>
        <w:t xml:space="preserve">adresy provozovatele: </w:t>
      </w:r>
      <w:r w:rsidR="00612814" w:rsidRPr="00612814">
        <w:rPr>
          <w:rStyle w:val="Hypertextovodkaz"/>
          <w:rFonts w:ascii="Times New Roman" w:hAnsi="Times New Roman" w:cs="Times New Roman"/>
          <w:sz w:val="21"/>
          <w:szCs w:val="21"/>
        </w:rPr>
        <w:t>xxxxxxxxx</w:t>
      </w:r>
      <w:r w:rsidR="006955A6" w:rsidRPr="00612814">
        <w:rPr>
          <w:rStyle w:val="Hypertextovodkaz"/>
          <w:rFonts w:ascii="Times New Roman" w:hAnsi="Times New Roman" w:cs="Times New Roman"/>
          <w:sz w:val="21"/>
          <w:szCs w:val="21"/>
        </w:rPr>
        <w:t>@</w:t>
      </w:r>
      <w:r w:rsidR="00612814" w:rsidRPr="00612814">
        <w:rPr>
          <w:rStyle w:val="Hypertextovodkaz"/>
          <w:rFonts w:ascii="Times New Roman" w:hAnsi="Times New Roman" w:cs="Times New Roman"/>
          <w:sz w:val="21"/>
          <w:szCs w:val="21"/>
        </w:rPr>
        <w:t>xxxx</w:t>
      </w:r>
      <w:r w:rsidR="006955A6" w:rsidRPr="00612814">
        <w:rPr>
          <w:rStyle w:val="Hypertextovodkaz"/>
          <w:rFonts w:ascii="Times New Roman" w:hAnsi="Times New Roman" w:cs="Times New Roman"/>
          <w:sz w:val="21"/>
          <w:szCs w:val="21"/>
        </w:rPr>
        <w:t>.</w:t>
      </w:r>
      <w:r w:rsidR="00612814">
        <w:rPr>
          <w:rStyle w:val="Hypertextovodkaz"/>
          <w:rFonts w:ascii="Times New Roman" w:hAnsi="Times New Roman" w:cs="Times New Roman"/>
          <w:sz w:val="21"/>
          <w:szCs w:val="21"/>
        </w:rPr>
        <w:t>xcz</w:t>
      </w:r>
      <w:r w:rsidR="006955A6" w:rsidRPr="006955A6">
        <w:rPr>
          <w:rFonts w:ascii="Times New Roman" w:hAnsi="Times New Roman" w:cs="Times New Roman"/>
          <w:sz w:val="21"/>
          <w:szCs w:val="21"/>
        </w:rPr>
        <w:t xml:space="preserve">. </w:t>
      </w:r>
    </w:p>
    <w:p w:rsidR="00A84D29" w:rsidRPr="006955A6" w:rsidRDefault="00E31E03" w:rsidP="006955A6">
      <w:pPr>
        <w:pStyle w:val="Odstavecseseznamem"/>
        <w:widowControl w:val="0"/>
        <w:numPr>
          <w:ilvl w:val="0"/>
          <w:numId w:val="6"/>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Smluvní strany se dohodly, že smlouva může být změněna pouze shodnou vůlí smluvních stran, a to pouze písemnou formou.</w:t>
      </w:r>
    </w:p>
    <w:p w:rsidR="00A84D29" w:rsidRPr="006955A6" w:rsidRDefault="00E31E03" w:rsidP="006955A6">
      <w:pPr>
        <w:pStyle w:val="Odstavecseseznamem"/>
        <w:widowControl w:val="0"/>
        <w:numPr>
          <w:ilvl w:val="0"/>
          <w:numId w:val="6"/>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Tato smlouva je sepsána ve dvou vyhotoveních, z nichž po jednom vyhotovení obdrží každá smluvní strana.</w:t>
      </w:r>
    </w:p>
    <w:p w:rsidR="00612814" w:rsidRDefault="00612814" w:rsidP="006955A6">
      <w:pPr>
        <w:pStyle w:val="Odstavecseseznamem"/>
        <w:widowControl w:val="0"/>
        <w:numPr>
          <w:ilvl w:val="0"/>
          <w:numId w:val="6"/>
        </w:numPr>
        <w:spacing w:after="100"/>
        <w:contextualSpacing w:val="0"/>
        <w:jc w:val="both"/>
        <w:rPr>
          <w:rFonts w:ascii="Times New Roman" w:hAnsi="Times New Roman" w:cs="Times New Roman"/>
          <w:sz w:val="21"/>
          <w:szCs w:val="21"/>
        </w:rPr>
      </w:pPr>
      <w:r>
        <w:rPr>
          <w:rFonts w:ascii="Times New Roman" w:hAnsi="Times New Roman" w:cs="Times New Roman"/>
          <w:sz w:val="21"/>
          <w:szCs w:val="21"/>
        </w:rPr>
        <w:t xml:space="preserve">Uživatel bere na vědomí, že Provozovatel v souladu s platnými a účinnými právními předpisy na ochranu osobních údajů zpracovává osobní údaje Uživatele (je-li fyzickou osobou) obsažené v této smlouvě v rozsahu jména, příjmení, titul, datum narození, bydliště, tel. číslo a e-mail (dále jen osobní údaje“), a to za účelem plnění této smlouvy a vyhodnocení plnění povinností z této smlouvy vyplývajících. </w:t>
      </w:r>
    </w:p>
    <w:p w:rsidR="00000190" w:rsidRDefault="00000190" w:rsidP="00000190">
      <w:pPr>
        <w:pStyle w:val="Odstavecseseznamem"/>
        <w:widowControl w:val="0"/>
        <w:spacing w:after="100"/>
        <w:contextualSpacing w:val="0"/>
        <w:jc w:val="both"/>
        <w:rPr>
          <w:rFonts w:ascii="Times New Roman" w:hAnsi="Times New Roman" w:cs="Times New Roman"/>
          <w:sz w:val="21"/>
          <w:szCs w:val="21"/>
        </w:rPr>
      </w:pPr>
    </w:p>
    <w:p w:rsidR="00000190" w:rsidRDefault="00000190" w:rsidP="00000190">
      <w:pPr>
        <w:pStyle w:val="Odstavecseseznamem"/>
        <w:widowControl w:val="0"/>
        <w:spacing w:after="100"/>
        <w:contextualSpacing w:val="0"/>
        <w:jc w:val="both"/>
        <w:rPr>
          <w:rFonts w:ascii="Times New Roman" w:hAnsi="Times New Roman" w:cs="Times New Roman"/>
          <w:sz w:val="21"/>
          <w:szCs w:val="21"/>
        </w:rPr>
      </w:pPr>
      <w:r>
        <w:rPr>
          <w:rFonts w:ascii="Times New Roman" w:hAnsi="Times New Roman" w:cs="Times New Roman"/>
          <w:sz w:val="21"/>
          <w:szCs w:val="21"/>
        </w:rPr>
        <w:t xml:space="preserve">Uživatel zároveň souhlasí s tím, aby Provozovatel osobní údaje v nezbytném rozsahu zpracovával za účelem evidence a vyhodnocení využití sportovišť provozovaných Provozovatelem a za účelem zasílání propagačních a marketingových materiálů a nabídek vztahujících se k činnosti Provozovatele. </w:t>
      </w:r>
    </w:p>
    <w:p w:rsidR="00000190" w:rsidRDefault="00000190" w:rsidP="00000190">
      <w:pPr>
        <w:pStyle w:val="Odstavecseseznamem"/>
        <w:widowControl w:val="0"/>
        <w:spacing w:after="100"/>
        <w:contextualSpacing w:val="0"/>
        <w:jc w:val="both"/>
        <w:rPr>
          <w:rFonts w:ascii="Times New Roman" w:hAnsi="Times New Roman" w:cs="Times New Roman"/>
          <w:sz w:val="21"/>
          <w:szCs w:val="21"/>
        </w:rPr>
      </w:pPr>
    </w:p>
    <w:p w:rsidR="00000190" w:rsidRDefault="00000190" w:rsidP="00000190">
      <w:pPr>
        <w:pStyle w:val="Odstavecseseznamem"/>
        <w:widowControl w:val="0"/>
        <w:spacing w:after="100"/>
        <w:contextualSpacing w:val="0"/>
        <w:jc w:val="both"/>
        <w:rPr>
          <w:rFonts w:ascii="Times New Roman" w:hAnsi="Times New Roman" w:cs="Times New Roman"/>
          <w:sz w:val="21"/>
          <w:szCs w:val="21"/>
        </w:rPr>
      </w:pPr>
    </w:p>
    <w:p w:rsidR="00A84D29" w:rsidRPr="00000190" w:rsidRDefault="00E31E03" w:rsidP="00000190">
      <w:pPr>
        <w:pStyle w:val="Odstavecseseznamem"/>
        <w:widowControl w:val="0"/>
        <w:numPr>
          <w:ilvl w:val="0"/>
          <w:numId w:val="6"/>
        </w:numPr>
        <w:spacing w:after="100"/>
        <w:contextualSpacing w:val="0"/>
        <w:jc w:val="both"/>
        <w:rPr>
          <w:rFonts w:ascii="Times New Roman" w:hAnsi="Times New Roman" w:cs="Times New Roman"/>
          <w:sz w:val="21"/>
          <w:szCs w:val="21"/>
        </w:rPr>
      </w:pPr>
      <w:bookmarkStart w:id="0" w:name="_GoBack"/>
      <w:bookmarkEnd w:id="0"/>
      <w:r w:rsidRPr="00000190">
        <w:rPr>
          <w:rFonts w:ascii="Times New Roman" w:hAnsi="Times New Roman" w:cs="Times New Roman"/>
          <w:sz w:val="21"/>
          <w:szCs w:val="21"/>
        </w:rPr>
        <w:t>Smluvní strany berou na vědomí, že tato smlouva i následné dodatky k ní mohou podléhat informační povinnosti podle zákona č. 106/1999 Sb., o svobodném přístupu k informacím, a výslovně souhlasí s tím, aby tato smlouva byla uveřejněna prostřednictvím registru smluv podle zákona č. 340/2015 Sb., o registru smluv.</w:t>
      </w:r>
    </w:p>
    <w:p w:rsidR="00A84D29" w:rsidRPr="006955A6" w:rsidRDefault="00E31E03" w:rsidP="00BC74DD">
      <w:pPr>
        <w:pStyle w:val="Odstavecseseznamem"/>
        <w:widowControl w:val="0"/>
        <w:numPr>
          <w:ilvl w:val="0"/>
          <w:numId w:val="6"/>
        </w:numPr>
        <w:spacing w:after="100"/>
        <w:contextualSpacing w:val="0"/>
        <w:jc w:val="both"/>
        <w:rPr>
          <w:rFonts w:ascii="Times New Roman" w:hAnsi="Times New Roman" w:cs="Times New Roman"/>
          <w:sz w:val="21"/>
          <w:szCs w:val="21"/>
        </w:rPr>
      </w:pPr>
      <w:r w:rsidRPr="006955A6">
        <w:rPr>
          <w:rFonts w:ascii="Times New Roman" w:hAnsi="Times New Roman" w:cs="Times New Roman"/>
          <w:sz w:val="21"/>
          <w:szCs w:val="21"/>
        </w:rPr>
        <w:t>Smlouva nabývá účinnosti podpisem smluvních stran: vztahuje-li se na smlouvu povinnost uveřejnění prostřednictvím registru smluv, pak nabývá účinnosti dnem jejího uveřejnění v registru smluv.</w:t>
      </w:r>
    </w:p>
    <w:sectPr w:rsidR="00A84D29" w:rsidRPr="006955A6" w:rsidSect="00793F80">
      <w:pgSz w:w="12240" w:h="15840"/>
      <w:pgMar w:top="816" w:right="1440" w:bottom="567" w:left="1440"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2C" w:rsidRDefault="009E7A2C" w:rsidP="009E7A2C">
      <w:pPr>
        <w:spacing w:line="240" w:lineRule="auto"/>
      </w:pPr>
      <w:r>
        <w:separator/>
      </w:r>
    </w:p>
  </w:endnote>
  <w:endnote w:type="continuationSeparator" w:id="0">
    <w:p w:rsidR="009E7A2C" w:rsidRDefault="009E7A2C" w:rsidP="009E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2C" w:rsidRDefault="009E7A2C" w:rsidP="009E7A2C">
      <w:pPr>
        <w:spacing w:line="240" w:lineRule="auto"/>
      </w:pPr>
      <w:r>
        <w:separator/>
      </w:r>
    </w:p>
  </w:footnote>
  <w:footnote w:type="continuationSeparator" w:id="0">
    <w:p w:rsidR="009E7A2C" w:rsidRDefault="009E7A2C" w:rsidP="009E7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391"/>
    <w:multiLevelType w:val="hybridMultilevel"/>
    <w:tmpl w:val="4B601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5687E"/>
    <w:multiLevelType w:val="hybridMultilevel"/>
    <w:tmpl w:val="A41E8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E21C3B"/>
    <w:multiLevelType w:val="hybridMultilevel"/>
    <w:tmpl w:val="577C8870"/>
    <w:lvl w:ilvl="0" w:tplc="825697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C810F9"/>
    <w:multiLevelType w:val="hybridMultilevel"/>
    <w:tmpl w:val="1CC8818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103CD6"/>
    <w:multiLevelType w:val="hybridMultilevel"/>
    <w:tmpl w:val="60AAEA6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D433D9"/>
    <w:multiLevelType w:val="hybridMultilevel"/>
    <w:tmpl w:val="D494D8D4"/>
    <w:lvl w:ilvl="0" w:tplc="FA703C6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384B2E"/>
    <w:multiLevelType w:val="hybridMultilevel"/>
    <w:tmpl w:val="05B43940"/>
    <w:lvl w:ilvl="0" w:tplc="A01A9F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6AE6646"/>
    <w:multiLevelType w:val="hybridMultilevel"/>
    <w:tmpl w:val="EDF096B8"/>
    <w:lvl w:ilvl="0" w:tplc="B98CCF94">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29"/>
    <w:rsid w:val="00000190"/>
    <w:rsid w:val="005C6F0E"/>
    <w:rsid w:val="00612814"/>
    <w:rsid w:val="006955A6"/>
    <w:rsid w:val="00793F80"/>
    <w:rsid w:val="009E7A2C"/>
    <w:rsid w:val="00A84D29"/>
    <w:rsid w:val="00BB6D0D"/>
    <w:rsid w:val="00BC74DD"/>
    <w:rsid w:val="00E31E03"/>
    <w:rsid w:val="00F01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D5E5936-E71E-411D-865C-809BEFB6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9E7A2C"/>
    <w:pPr>
      <w:tabs>
        <w:tab w:val="center" w:pos="4536"/>
        <w:tab w:val="right" w:pos="9072"/>
      </w:tabs>
      <w:spacing w:line="240" w:lineRule="auto"/>
    </w:pPr>
  </w:style>
  <w:style w:type="character" w:customStyle="1" w:styleId="ZhlavChar">
    <w:name w:val="Záhlaví Char"/>
    <w:basedOn w:val="Standardnpsmoodstavce"/>
    <w:link w:val="Zhlav"/>
    <w:uiPriority w:val="99"/>
    <w:rsid w:val="009E7A2C"/>
  </w:style>
  <w:style w:type="paragraph" w:styleId="Zpat">
    <w:name w:val="footer"/>
    <w:basedOn w:val="Normln"/>
    <w:link w:val="ZpatChar"/>
    <w:uiPriority w:val="99"/>
    <w:unhideWhenUsed/>
    <w:rsid w:val="009E7A2C"/>
    <w:pPr>
      <w:tabs>
        <w:tab w:val="center" w:pos="4536"/>
        <w:tab w:val="right" w:pos="9072"/>
      </w:tabs>
      <w:spacing w:line="240" w:lineRule="auto"/>
    </w:pPr>
  </w:style>
  <w:style w:type="character" w:customStyle="1" w:styleId="ZpatChar">
    <w:name w:val="Zápatí Char"/>
    <w:basedOn w:val="Standardnpsmoodstavce"/>
    <w:link w:val="Zpat"/>
    <w:uiPriority w:val="99"/>
    <w:rsid w:val="009E7A2C"/>
  </w:style>
  <w:style w:type="paragraph" w:styleId="Odstavecseseznamem">
    <w:name w:val="List Paragraph"/>
    <w:basedOn w:val="Normln"/>
    <w:uiPriority w:val="34"/>
    <w:qFormat/>
    <w:rsid w:val="005C6F0E"/>
    <w:pPr>
      <w:ind w:left="720"/>
      <w:contextualSpacing/>
    </w:pPr>
  </w:style>
  <w:style w:type="character" w:styleId="Hypertextovodkaz">
    <w:name w:val="Hyperlink"/>
    <w:basedOn w:val="Standardnpsmoodstavce"/>
    <w:uiPriority w:val="99"/>
    <w:unhideWhenUsed/>
    <w:rsid w:val="00695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xxxxx@xxxxxxxxxxxxx.cz" TargetMode="External"/><Relationship Id="rId3" Type="http://schemas.openxmlformats.org/officeDocument/2006/relationships/settings" Target="settings.xml"/><Relationship Id="rId7" Type="http://schemas.openxmlformats.org/officeDocument/2006/relationships/hyperlink" Target="mailto:xxxx@xxx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1464</Words>
  <Characters>8643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ratajova</dc:creator>
  <cp:lastModifiedBy>ratajova</cp:lastModifiedBy>
  <cp:revision>3</cp:revision>
  <dcterms:created xsi:type="dcterms:W3CDTF">2018-10-15T07:58:00Z</dcterms:created>
  <dcterms:modified xsi:type="dcterms:W3CDTF">2018-10-15T08:58:00Z</dcterms:modified>
</cp:coreProperties>
</file>