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9D" w:rsidRPr="00DF3772" w:rsidRDefault="00CC5910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>
        <w:rPr>
          <w:rFonts w:asciiTheme="majorHAnsi" w:hAnsiTheme="majorHAnsi"/>
          <w:b/>
          <w:color w:val="FFFFFF" w:themeColor="background1"/>
          <w:sz w:val="21"/>
          <w:szCs w:val="21"/>
        </w:rPr>
        <w:t>DODATEK č. 1</w:t>
      </w:r>
    </w:p>
    <w:p w:rsidR="00B33A64" w:rsidRPr="00DF3772" w:rsidRDefault="00CC5910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ke Kupní smlouvě </w:t>
      </w:r>
      <w:r w:rsidR="00DF4BDB" w:rsidRPr="00DF3772">
        <w:rPr>
          <w:rFonts w:asciiTheme="majorHAnsi" w:hAnsiTheme="majorHAnsi"/>
          <w:b/>
          <w:sz w:val="21"/>
          <w:szCs w:val="21"/>
        </w:rPr>
        <w:t xml:space="preserve">číslo </w:t>
      </w:r>
      <w:r w:rsidR="00E75C7D">
        <w:rPr>
          <w:rFonts w:asciiTheme="majorHAnsi" w:hAnsiTheme="majorHAnsi"/>
          <w:b/>
          <w:sz w:val="21"/>
          <w:szCs w:val="21"/>
        </w:rPr>
        <w:t>IROP</w:t>
      </w:r>
      <w:r w:rsidR="00A036F8">
        <w:rPr>
          <w:rFonts w:asciiTheme="majorHAnsi" w:hAnsiTheme="majorHAnsi"/>
          <w:b/>
          <w:sz w:val="21"/>
          <w:szCs w:val="21"/>
        </w:rPr>
        <w:t>02</w:t>
      </w:r>
      <w:r w:rsidR="00E75C7D">
        <w:rPr>
          <w:rFonts w:asciiTheme="majorHAnsi" w:hAnsiTheme="majorHAnsi"/>
          <w:b/>
          <w:sz w:val="21"/>
          <w:szCs w:val="21"/>
        </w:rPr>
        <w:t>/2018</w:t>
      </w:r>
      <w:r>
        <w:rPr>
          <w:rFonts w:asciiTheme="majorHAnsi" w:hAnsiTheme="majorHAnsi"/>
          <w:b/>
          <w:sz w:val="21"/>
          <w:szCs w:val="21"/>
        </w:rPr>
        <w:t xml:space="preserve"> ze dne </w:t>
      </w:r>
      <w:r w:rsidR="002C24F1">
        <w:rPr>
          <w:rFonts w:asciiTheme="majorHAnsi" w:hAnsiTheme="majorHAnsi"/>
          <w:b/>
          <w:sz w:val="21"/>
          <w:szCs w:val="21"/>
        </w:rPr>
        <w:t>9</w:t>
      </w:r>
      <w:r w:rsidR="006B59D1">
        <w:rPr>
          <w:rFonts w:asciiTheme="majorHAnsi" w:hAnsiTheme="majorHAnsi"/>
          <w:b/>
          <w:sz w:val="21"/>
          <w:szCs w:val="21"/>
        </w:rPr>
        <w:t>. 7</w:t>
      </w:r>
      <w:r>
        <w:rPr>
          <w:rFonts w:asciiTheme="majorHAnsi" w:hAnsiTheme="majorHAnsi"/>
          <w:b/>
          <w:sz w:val="21"/>
          <w:szCs w:val="21"/>
        </w:rPr>
        <w:t>. 2018</w:t>
      </w:r>
    </w:p>
    <w:p w:rsidR="000A5EC4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:rsid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:rsid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:rsidR="000A5EC4" w:rsidRP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  <w:r w:rsidRPr="000A5EC4">
        <w:rPr>
          <w:rFonts w:asciiTheme="majorHAnsi" w:hAnsiTheme="majorHAnsi"/>
          <w:b/>
          <w:sz w:val="21"/>
          <w:szCs w:val="21"/>
        </w:rPr>
        <w:t xml:space="preserve">I. </w:t>
      </w:r>
      <w:r w:rsidR="00C662C4">
        <w:rPr>
          <w:rFonts w:asciiTheme="majorHAnsi" w:hAnsiTheme="majorHAnsi"/>
          <w:b/>
          <w:sz w:val="21"/>
          <w:szCs w:val="21"/>
        </w:rPr>
        <w:t>Smluvní strany</w:t>
      </w:r>
    </w:p>
    <w:p w:rsidR="000A5EC4" w:rsidRPr="000A5EC4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:rsidR="00A022DB" w:rsidRPr="00E02864" w:rsidRDefault="00A022DB" w:rsidP="00A022DB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9802EF">
        <w:rPr>
          <w:rFonts w:asciiTheme="majorHAnsi" w:hAnsiTheme="majorHAnsi"/>
          <w:b/>
          <w:bCs/>
          <w:sz w:val="21"/>
          <w:szCs w:val="21"/>
        </w:rPr>
        <w:t>Základní škola Emila Zátopka Kopřivnice, Pionýrská 791 okres Nový Jičín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A022DB" w:rsidRPr="00E02864" w:rsidRDefault="00A022DB" w:rsidP="00A022D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se sídlem:</w:t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Pionýrská 791, 74221 Kopřivnice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:rsidR="00A022DB" w:rsidRPr="00E02864" w:rsidRDefault="00A022DB" w:rsidP="00A022D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zastoupena: </w:t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Mgr. Jan Mužík, ředitel školy</w:t>
      </w:r>
    </w:p>
    <w:p w:rsidR="00A022DB" w:rsidRPr="00E02864" w:rsidRDefault="00A022DB" w:rsidP="00A022D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IČ: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64125866</w:t>
      </w:r>
    </w:p>
    <w:p w:rsidR="00A022DB" w:rsidRPr="00E02864" w:rsidRDefault="00A022DB" w:rsidP="00A022D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DIČ: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>CZ</w:t>
      </w:r>
      <w:r w:rsidRPr="009802EF">
        <w:rPr>
          <w:rFonts w:asciiTheme="majorHAnsi" w:hAnsiTheme="majorHAnsi"/>
          <w:sz w:val="21"/>
          <w:szCs w:val="21"/>
        </w:rPr>
        <w:t>64125866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A022DB" w:rsidRPr="00DF3772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:rsidR="00A022DB" w:rsidRPr="00DF3772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:rsidR="00A022DB" w:rsidRPr="00DF3772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:rsidR="00A022DB" w:rsidRPr="00DF3772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:rsidR="00A036F8" w:rsidRPr="00A036F8" w:rsidRDefault="00A022DB" w:rsidP="00A036F8">
      <w:pPr>
        <w:pStyle w:val="Bezmezer"/>
        <w:rPr>
          <w:rFonts w:ascii="Cambria" w:hAnsi="Cambria"/>
          <w:b/>
          <w:sz w:val="21"/>
          <w:szCs w:val="21"/>
        </w:rPr>
      </w:pPr>
      <w:r w:rsidRPr="00A036F8">
        <w:rPr>
          <w:rFonts w:ascii="Cambria" w:hAnsi="Cambria"/>
          <w:b/>
          <w:sz w:val="21"/>
          <w:szCs w:val="21"/>
        </w:rPr>
        <w:t>2.</w:t>
      </w:r>
      <w:r w:rsidRPr="00A036F8">
        <w:rPr>
          <w:rFonts w:ascii="Cambria" w:hAnsi="Cambria"/>
          <w:b/>
          <w:sz w:val="21"/>
          <w:szCs w:val="21"/>
        </w:rPr>
        <w:tab/>
      </w:r>
      <w:r w:rsidR="00A036F8" w:rsidRPr="00A036F8">
        <w:rPr>
          <w:rFonts w:ascii="Cambria" w:hAnsi="Cambria"/>
          <w:b/>
          <w:sz w:val="21"/>
          <w:szCs w:val="21"/>
        </w:rPr>
        <w:tab/>
      </w:r>
      <w:r w:rsidR="009152BD" w:rsidRPr="00A036F8">
        <w:rPr>
          <w:rFonts w:ascii="Cambria" w:hAnsi="Cambria"/>
          <w:b/>
          <w:sz w:val="21"/>
          <w:szCs w:val="21"/>
        </w:rPr>
        <w:t>DATA-INTER spol. s r.o.</w:t>
      </w:r>
    </w:p>
    <w:p w:rsidR="009152BD" w:rsidRPr="00A036F8" w:rsidRDefault="00A036F8" w:rsidP="00A036F8">
      <w:pPr>
        <w:pStyle w:val="Bezmezer"/>
        <w:rPr>
          <w:rFonts w:ascii="Cambria" w:hAnsi="Cambria"/>
          <w:sz w:val="21"/>
          <w:szCs w:val="21"/>
        </w:rPr>
      </w:pPr>
      <w:r w:rsidRPr="00A036F8">
        <w:rPr>
          <w:rFonts w:ascii="Cambria" w:hAnsi="Cambria"/>
          <w:sz w:val="21"/>
          <w:szCs w:val="21"/>
        </w:rPr>
        <w:t>zapsána v:</w:t>
      </w:r>
      <w:r w:rsidRPr="00A036F8">
        <w:rPr>
          <w:rFonts w:ascii="Cambria" w:hAnsi="Cambria"/>
          <w:sz w:val="21"/>
          <w:szCs w:val="21"/>
        </w:rPr>
        <w:tab/>
        <w:t>C 307 vedená u Krajského soudu v Ostravě</w:t>
      </w:r>
      <w:r w:rsidR="009152BD" w:rsidRPr="00A036F8">
        <w:rPr>
          <w:rFonts w:ascii="Cambria" w:hAnsi="Cambria"/>
          <w:sz w:val="21"/>
          <w:szCs w:val="21"/>
        </w:rPr>
        <w:tab/>
      </w:r>
    </w:p>
    <w:p w:rsidR="009152BD" w:rsidRPr="00A036F8" w:rsidRDefault="009152BD" w:rsidP="00A036F8">
      <w:pPr>
        <w:pStyle w:val="Bezmezer"/>
        <w:rPr>
          <w:rFonts w:ascii="Cambria" w:hAnsi="Cambria"/>
          <w:sz w:val="21"/>
          <w:szCs w:val="21"/>
        </w:rPr>
      </w:pPr>
      <w:r w:rsidRPr="00A036F8">
        <w:rPr>
          <w:rFonts w:ascii="Cambria" w:hAnsi="Cambria"/>
          <w:sz w:val="21"/>
          <w:szCs w:val="21"/>
        </w:rPr>
        <w:t>se sídlem:</w:t>
      </w:r>
      <w:r w:rsidRPr="00A036F8">
        <w:rPr>
          <w:rFonts w:ascii="Cambria" w:hAnsi="Cambria"/>
          <w:sz w:val="21"/>
          <w:szCs w:val="21"/>
        </w:rPr>
        <w:tab/>
        <w:t>U Fortny 50/1, 746 01 Opava</w:t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</w:p>
    <w:p w:rsidR="00682854" w:rsidRPr="00A036F8" w:rsidRDefault="00682854" w:rsidP="00682854">
      <w:pPr>
        <w:pStyle w:val="Bezmez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zastoupena:</w:t>
      </w:r>
      <w:r>
        <w:rPr>
          <w:rFonts w:ascii="Cambria" w:hAnsi="Cambria"/>
          <w:sz w:val="21"/>
          <w:szCs w:val="21"/>
        </w:rPr>
        <w:tab/>
      </w:r>
      <w:proofErr w:type="spellStart"/>
      <w:r w:rsidR="007248D9">
        <w:rPr>
          <w:rFonts w:ascii="Cambria" w:hAnsi="Cambria"/>
          <w:sz w:val="21"/>
          <w:szCs w:val="21"/>
        </w:rPr>
        <w:t>xxxx</w:t>
      </w:r>
      <w:proofErr w:type="spellEnd"/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</w:r>
    </w:p>
    <w:p w:rsidR="00A022DB" w:rsidRPr="00A036F8" w:rsidRDefault="009152BD" w:rsidP="00A036F8">
      <w:pPr>
        <w:pStyle w:val="Bezmezer"/>
        <w:rPr>
          <w:rFonts w:ascii="Cambria" w:hAnsi="Cambria" w:cs="Arial"/>
          <w:sz w:val="21"/>
          <w:szCs w:val="21"/>
        </w:rPr>
      </w:pPr>
      <w:r w:rsidRPr="00A036F8">
        <w:rPr>
          <w:rFonts w:ascii="Cambria" w:hAnsi="Cambria"/>
          <w:sz w:val="21"/>
          <w:szCs w:val="21"/>
        </w:rPr>
        <w:t>IČ:</w:t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  <w:t>14615754</w:t>
      </w:r>
      <w:r w:rsidR="00A022DB" w:rsidRPr="00A036F8">
        <w:rPr>
          <w:rFonts w:ascii="Cambria" w:hAnsi="Cambria" w:cs="Arial"/>
          <w:sz w:val="21"/>
          <w:szCs w:val="21"/>
        </w:rPr>
        <w:tab/>
      </w:r>
      <w:r w:rsidR="00A022DB" w:rsidRPr="00A036F8">
        <w:rPr>
          <w:rFonts w:ascii="Cambria" w:hAnsi="Cambria" w:cs="Arial"/>
          <w:sz w:val="21"/>
          <w:szCs w:val="21"/>
        </w:rPr>
        <w:tab/>
      </w:r>
    </w:p>
    <w:p w:rsidR="009152BD" w:rsidRPr="00A036F8" w:rsidRDefault="009152BD" w:rsidP="00A036F8">
      <w:pPr>
        <w:pStyle w:val="Bezmezer"/>
        <w:rPr>
          <w:rFonts w:ascii="Cambria" w:hAnsi="Cambria"/>
          <w:sz w:val="21"/>
          <w:szCs w:val="21"/>
        </w:rPr>
      </w:pPr>
      <w:r w:rsidRPr="00A036F8">
        <w:rPr>
          <w:rFonts w:ascii="Cambria" w:hAnsi="Cambria"/>
          <w:sz w:val="21"/>
          <w:szCs w:val="21"/>
        </w:rPr>
        <w:t>DIČ:</w:t>
      </w:r>
      <w:r w:rsidRPr="00A036F8">
        <w:rPr>
          <w:rFonts w:ascii="Cambria" w:hAnsi="Cambria"/>
          <w:sz w:val="21"/>
          <w:szCs w:val="21"/>
        </w:rPr>
        <w:tab/>
      </w:r>
      <w:r w:rsidRPr="00A036F8">
        <w:rPr>
          <w:rFonts w:ascii="Cambria" w:hAnsi="Cambria"/>
          <w:sz w:val="21"/>
          <w:szCs w:val="21"/>
        </w:rPr>
        <w:tab/>
        <w:t>CZ14615754</w:t>
      </w:r>
      <w:r w:rsidRPr="00A036F8">
        <w:rPr>
          <w:rFonts w:ascii="Cambria" w:hAnsi="Cambria"/>
          <w:sz w:val="21"/>
          <w:szCs w:val="21"/>
        </w:rPr>
        <w:tab/>
      </w:r>
    </w:p>
    <w:p w:rsidR="00A022DB" w:rsidRPr="00DF3772" w:rsidRDefault="00A036F8" w:rsidP="00A022DB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A022DB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:rsidR="00CC5910" w:rsidRPr="00CC5910" w:rsidRDefault="00CC5910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CC5910">
        <w:rPr>
          <w:rFonts w:asciiTheme="majorHAnsi" w:hAnsiTheme="majorHAnsi"/>
          <w:sz w:val="21"/>
          <w:szCs w:val="21"/>
        </w:rPr>
        <w:t xml:space="preserve">uzavírají po vzájemné domluvě níže uvedeného dne, měsíce a roku tento Dodatek č. 1 ke Kupní smlouvě ze dne </w:t>
      </w:r>
      <w:r w:rsidR="00A022DB">
        <w:rPr>
          <w:rFonts w:asciiTheme="majorHAnsi" w:hAnsiTheme="majorHAnsi"/>
          <w:sz w:val="21"/>
          <w:szCs w:val="21"/>
        </w:rPr>
        <w:t>9. 7</w:t>
      </w:r>
      <w:r>
        <w:rPr>
          <w:rFonts w:asciiTheme="majorHAnsi" w:hAnsiTheme="majorHAnsi"/>
          <w:sz w:val="21"/>
          <w:szCs w:val="21"/>
        </w:rPr>
        <w:t>. 2018</w:t>
      </w:r>
      <w:r w:rsidRPr="00CC5910">
        <w:rPr>
          <w:rFonts w:asciiTheme="majorHAnsi" w:hAnsiTheme="majorHAnsi"/>
          <w:sz w:val="21"/>
          <w:szCs w:val="21"/>
        </w:rPr>
        <w:t>.</w:t>
      </w:r>
    </w:p>
    <w:p w:rsidR="00861F25" w:rsidRPr="00DF3772" w:rsidRDefault="00861F25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0A5EC4" w:rsidRDefault="000A5EC4" w:rsidP="004B2049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BB3E37" w:rsidRPr="00DF3772" w:rsidRDefault="00BF5035" w:rsidP="004B2049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</w:t>
      </w:r>
      <w:r w:rsidR="000A5EC4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 xml:space="preserve">. </w:t>
      </w:r>
      <w:r w:rsidR="00C662C4">
        <w:rPr>
          <w:rFonts w:asciiTheme="majorHAnsi" w:hAnsiTheme="majorHAnsi"/>
          <w:sz w:val="21"/>
          <w:szCs w:val="21"/>
        </w:rPr>
        <w:t>Předmět dodatku</w:t>
      </w:r>
    </w:p>
    <w:p w:rsidR="006D70EF" w:rsidRPr="00A022DB" w:rsidRDefault="00B673FC" w:rsidP="00B673FC">
      <w:pPr>
        <w:pStyle w:val="Bezmezer"/>
        <w:numPr>
          <w:ilvl w:val="0"/>
          <w:numId w:val="44"/>
        </w:numPr>
        <w:jc w:val="both"/>
        <w:rPr>
          <w:rFonts w:asciiTheme="majorHAnsi" w:hAnsiTheme="majorHAnsi"/>
          <w:sz w:val="21"/>
          <w:szCs w:val="21"/>
        </w:rPr>
      </w:pPr>
      <w:r w:rsidRPr="00A022DB">
        <w:rPr>
          <w:rFonts w:asciiTheme="majorHAnsi" w:hAnsiTheme="majorHAnsi"/>
          <w:sz w:val="21"/>
          <w:szCs w:val="21"/>
        </w:rPr>
        <w:t xml:space="preserve">Dne </w:t>
      </w:r>
      <w:r w:rsidR="006B59D1" w:rsidRPr="00A022DB">
        <w:rPr>
          <w:rFonts w:asciiTheme="majorHAnsi" w:hAnsiTheme="majorHAnsi"/>
          <w:sz w:val="21"/>
          <w:szCs w:val="21"/>
        </w:rPr>
        <w:t>9. 7</w:t>
      </w:r>
      <w:r w:rsidRPr="00A022DB">
        <w:rPr>
          <w:rFonts w:asciiTheme="majorHAnsi" w:hAnsiTheme="majorHAnsi"/>
          <w:sz w:val="21"/>
          <w:szCs w:val="21"/>
        </w:rPr>
        <w:t xml:space="preserve">. 2018 uzavřel kupující s prodávajícím Kupní smlouvu, jejímž předmětem je </w:t>
      </w:r>
      <w:r w:rsidR="00A022DB" w:rsidRPr="00A022DB">
        <w:rPr>
          <w:rFonts w:asciiTheme="majorHAnsi" w:hAnsiTheme="majorHAnsi"/>
          <w:sz w:val="21"/>
          <w:szCs w:val="21"/>
        </w:rPr>
        <w:t xml:space="preserve">dodávka, </w:t>
      </w:r>
      <w:r w:rsidR="00470F64" w:rsidRPr="005F79DB">
        <w:rPr>
          <w:rFonts w:asciiTheme="majorHAnsi" w:hAnsiTheme="majorHAnsi"/>
          <w:sz w:val="21"/>
          <w:szCs w:val="21"/>
        </w:rPr>
        <w:t xml:space="preserve">montáž </w:t>
      </w:r>
      <w:r w:rsidR="00470F64" w:rsidRPr="00D537DF">
        <w:rPr>
          <w:rFonts w:ascii="Cambria" w:hAnsi="Cambria"/>
          <w:sz w:val="22"/>
          <w:szCs w:val="22"/>
        </w:rPr>
        <w:t>konektivity včetně instalace a konfigurace</w:t>
      </w:r>
      <w:r w:rsidR="00470F64">
        <w:rPr>
          <w:rFonts w:asciiTheme="majorHAnsi" w:hAnsiTheme="majorHAnsi"/>
          <w:b/>
          <w:sz w:val="21"/>
          <w:szCs w:val="21"/>
        </w:rPr>
        <w:t xml:space="preserve"> </w:t>
      </w:r>
      <w:r w:rsidR="00470F64" w:rsidRPr="008A2BC6">
        <w:rPr>
          <w:rFonts w:asciiTheme="majorHAnsi" w:hAnsiTheme="majorHAnsi"/>
          <w:sz w:val="21"/>
          <w:szCs w:val="21"/>
        </w:rPr>
        <w:t xml:space="preserve">v rozsahu uvedeném v technické specifikaci </w:t>
      </w:r>
      <w:r w:rsidR="00470F64">
        <w:rPr>
          <w:rFonts w:asciiTheme="majorHAnsi" w:hAnsiTheme="majorHAnsi"/>
          <w:sz w:val="21"/>
          <w:szCs w:val="21"/>
        </w:rPr>
        <w:t xml:space="preserve">a </w:t>
      </w:r>
      <w:r w:rsidR="00470F64" w:rsidRPr="008A2BC6">
        <w:rPr>
          <w:rFonts w:asciiTheme="majorHAnsi" w:hAnsiTheme="majorHAnsi"/>
          <w:sz w:val="21"/>
          <w:szCs w:val="21"/>
        </w:rPr>
        <w:t>v položkovém rozpočtu</w:t>
      </w:r>
      <w:r w:rsidR="00470F64">
        <w:rPr>
          <w:rFonts w:asciiTheme="majorHAnsi" w:hAnsiTheme="majorHAnsi"/>
          <w:sz w:val="21"/>
          <w:szCs w:val="21"/>
        </w:rPr>
        <w:t xml:space="preserve">, </w:t>
      </w:r>
      <w:r w:rsidR="00470F64" w:rsidRPr="008A2BC6">
        <w:rPr>
          <w:rFonts w:asciiTheme="majorHAnsi" w:hAnsiTheme="majorHAnsi"/>
          <w:sz w:val="21"/>
          <w:szCs w:val="21"/>
        </w:rPr>
        <w:t xml:space="preserve">který je přílohou </w:t>
      </w:r>
      <w:r w:rsidR="00AC3691">
        <w:rPr>
          <w:rFonts w:asciiTheme="majorHAnsi" w:hAnsiTheme="majorHAnsi"/>
          <w:sz w:val="21"/>
          <w:szCs w:val="21"/>
        </w:rPr>
        <w:t>kupní smlouvy</w:t>
      </w:r>
      <w:r w:rsidR="00470F64" w:rsidRPr="008A2BC6">
        <w:rPr>
          <w:rFonts w:asciiTheme="majorHAnsi" w:hAnsiTheme="majorHAnsi"/>
          <w:sz w:val="21"/>
          <w:szCs w:val="21"/>
        </w:rPr>
        <w:t>.</w:t>
      </w:r>
    </w:p>
    <w:p w:rsidR="00B673FC" w:rsidRDefault="00B673FC" w:rsidP="00B673FC">
      <w:pPr>
        <w:pStyle w:val="Bezmezer"/>
        <w:numPr>
          <w:ilvl w:val="0"/>
          <w:numId w:val="44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</w:t>
      </w:r>
      <w:r w:rsidRPr="00B673FC">
        <w:rPr>
          <w:rFonts w:asciiTheme="majorHAnsi" w:hAnsiTheme="majorHAnsi"/>
          <w:sz w:val="21"/>
          <w:szCs w:val="21"/>
        </w:rPr>
        <w:t xml:space="preserve">mluvní strany </w:t>
      </w:r>
      <w:r>
        <w:rPr>
          <w:rFonts w:asciiTheme="majorHAnsi" w:hAnsiTheme="majorHAnsi"/>
          <w:sz w:val="21"/>
          <w:szCs w:val="21"/>
        </w:rPr>
        <w:t xml:space="preserve">se </w:t>
      </w:r>
      <w:r w:rsidRPr="00B673FC">
        <w:rPr>
          <w:rFonts w:asciiTheme="majorHAnsi" w:hAnsiTheme="majorHAnsi"/>
          <w:sz w:val="21"/>
          <w:szCs w:val="21"/>
        </w:rPr>
        <w:t xml:space="preserve">dohodly, že se rozsah </w:t>
      </w:r>
      <w:r w:rsidR="00C662C4">
        <w:rPr>
          <w:rFonts w:asciiTheme="majorHAnsi" w:hAnsiTheme="majorHAnsi"/>
          <w:sz w:val="21"/>
          <w:szCs w:val="21"/>
        </w:rPr>
        <w:t>smlouvy</w:t>
      </w:r>
      <w:r w:rsidRPr="00B673FC">
        <w:rPr>
          <w:rFonts w:asciiTheme="majorHAnsi" w:hAnsiTheme="majorHAnsi"/>
          <w:sz w:val="21"/>
          <w:szCs w:val="21"/>
        </w:rPr>
        <w:t xml:space="preserve"> snižuje o </w:t>
      </w:r>
      <w:r w:rsidR="00706F35">
        <w:rPr>
          <w:rFonts w:asciiTheme="majorHAnsi" w:hAnsiTheme="majorHAnsi"/>
          <w:sz w:val="21"/>
          <w:szCs w:val="21"/>
        </w:rPr>
        <w:t>dodávky</w:t>
      </w:r>
      <w:r w:rsidR="00AC3691">
        <w:rPr>
          <w:rFonts w:asciiTheme="majorHAnsi" w:hAnsiTheme="majorHAnsi"/>
          <w:sz w:val="21"/>
          <w:szCs w:val="21"/>
        </w:rPr>
        <w:t xml:space="preserve"> a práce</w:t>
      </w:r>
      <w:r w:rsidRPr="00B673FC">
        <w:rPr>
          <w:rFonts w:asciiTheme="majorHAnsi" w:hAnsiTheme="majorHAnsi"/>
          <w:sz w:val="21"/>
          <w:szCs w:val="21"/>
        </w:rPr>
        <w:t xml:space="preserve"> specifikované v příloze č. 1 tohoto </w:t>
      </w:r>
      <w:proofErr w:type="gramStart"/>
      <w:r w:rsidRPr="00B673FC">
        <w:rPr>
          <w:rFonts w:asciiTheme="majorHAnsi" w:hAnsiTheme="majorHAnsi"/>
          <w:sz w:val="21"/>
          <w:szCs w:val="21"/>
        </w:rPr>
        <w:t>dodatku</w:t>
      </w:r>
      <w:r w:rsidR="00753C16">
        <w:rPr>
          <w:rFonts w:asciiTheme="majorHAnsi" w:hAnsiTheme="majorHAnsi"/>
          <w:sz w:val="21"/>
          <w:szCs w:val="21"/>
        </w:rPr>
        <w:t xml:space="preserve"> - </w:t>
      </w:r>
      <w:proofErr w:type="spellStart"/>
      <w:r w:rsidR="00753C16">
        <w:rPr>
          <w:rFonts w:asciiTheme="majorHAnsi" w:hAnsiTheme="majorHAnsi"/>
          <w:sz w:val="21"/>
          <w:szCs w:val="21"/>
        </w:rPr>
        <w:t>méněpráce</w:t>
      </w:r>
      <w:proofErr w:type="spellEnd"/>
      <w:proofErr w:type="gramEnd"/>
      <w:r w:rsidRPr="00B673FC">
        <w:rPr>
          <w:rFonts w:asciiTheme="majorHAnsi" w:hAnsiTheme="majorHAnsi"/>
          <w:sz w:val="21"/>
          <w:szCs w:val="21"/>
        </w:rPr>
        <w:t>.</w:t>
      </w:r>
    </w:p>
    <w:p w:rsidR="00753C16" w:rsidRPr="00753C16" w:rsidRDefault="00753C16" w:rsidP="00753C16">
      <w:pPr>
        <w:pStyle w:val="Bezmezer"/>
        <w:numPr>
          <w:ilvl w:val="0"/>
          <w:numId w:val="44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</w:t>
      </w:r>
      <w:r w:rsidRPr="00B673FC">
        <w:rPr>
          <w:rFonts w:asciiTheme="majorHAnsi" w:hAnsiTheme="majorHAnsi"/>
          <w:sz w:val="21"/>
          <w:szCs w:val="21"/>
        </w:rPr>
        <w:t xml:space="preserve">mluvní strany </w:t>
      </w:r>
      <w:r>
        <w:rPr>
          <w:rFonts w:asciiTheme="majorHAnsi" w:hAnsiTheme="majorHAnsi"/>
          <w:sz w:val="21"/>
          <w:szCs w:val="21"/>
        </w:rPr>
        <w:t xml:space="preserve">se </w:t>
      </w:r>
      <w:r w:rsidRPr="00B673FC">
        <w:rPr>
          <w:rFonts w:asciiTheme="majorHAnsi" w:hAnsiTheme="majorHAnsi"/>
          <w:sz w:val="21"/>
          <w:szCs w:val="21"/>
        </w:rPr>
        <w:t xml:space="preserve">dohodly, že se rozsah </w:t>
      </w:r>
      <w:r>
        <w:rPr>
          <w:rFonts w:asciiTheme="majorHAnsi" w:hAnsiTheme="majorHAnsi"/>
          <w:sz w:val="21"/>
          <w:szCs w:val="21"/>
        </w:rPr>
        <w:t>smlouvy</w:t>
      </w:r>
      <w:r w:rsidRPr="00B673FC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zvyšuje</w:t>
      </w:r>
      <w:r w:rsidRPr="00B673FC">
        <w:rPr>
          <w:rFonts w:asciiTheme="majorHAnsi" w:hAnsiTheme="majorHAnsi"/>
          <w:sz w:val="21"/>
          <w:szCs w:val="21"/>
        </w:rPr>
        <w:t xml:space="preserve"> o </w:t>
      </w:r>
      <w:r>
        <w:rPr>
          <w:rFonts w:asciiTheme="majorHAnsi" w:hAnsiTheme="majorHAnsi"/>
          <w:sz w:val="21"/>
          <w:szCs w:val="21"/>
        </w:rPr>
        <w:t>dodávky a práce</w:t>
      </w:r>
      <w:r w:rsidRPr="00B673FC">
        <w:rPr>
          <w:rFonts w:asciiTheme="majorHAnsi" w:hAnsiTheme="majorHAnsi"/>
          <w:sz w:val="21"/>
          <w:szCs w:val="21"/>
        </w:rPr>
        <w:t xml:space="preserve"> specifikované v příloze č. 1 tohoto </w:t>
      </w:r>
      <w:proofErr w:type="gramStart"/>
      <w:r w:rsidRPr="00B673FC">
        <w:rPr>
          <w:rFonts w:asciiTheme="majorHAnsi" w:hAnsiTheme="majorHAnsi"/>
          <w:sz w:val="21"/>
          <w:szCs w:val="21"/>
        </w:rPr>
        <w:t>dodatku</w:t>
      </w:r>
      <w:r>
        <w:rPr>
          <w:rFonts w:asciiTheme="majorHAnsi" w:hAnsiTheme="majorHAnsi"/>
          <w:sz w:val="21"/>
          <w:szCs w:val="21"/>
        </w:rPr>
        <w:t xml:space="preserve"> - vícepráce</w:t>
      </w:r>
      <w:proofErr w:type="gramEnd"/>
      <w:r w:rsidRPr="00B673FC">
        <w:rPr>
          <w:rFonts w:asciiTheme="majorHAnsi" w:hAnsiTheme="majorHAnsi"/>
          <w:sz w:val="21"/>
          <w:szCs w:val="21"/>
        </w:rPr>
        <w:t>.</w:t>
      </w:r>
    </w:p>
    <w:p w:rsidR="00C662C4" w:rsidRDefault="00C662C4" w:rsidP="00B673FC">
      <w:pPr>
        <w:pStyle w:val="Bezmezer"/>
        <w:numPr>
          <w:ilvl w:val="0"/>
          <w:numId w:val="44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Odstavec 1</w:t>
      </w:r>
      <w:r w:rsidR="00BE6153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článku II</w:t>
      </w:r>
      <w:r w:rsidR="00BE6153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Kupní smlouvy se mění takto:</w:t>
      </w:r>
    </w:p>
    <w:p w:rsidR="00C662C4" w:rsidRDefault="00C662C4" w:rsidP="00C662C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ajorHAnsi" w:hAnsiTheme="majorHAnsi" w:cs="Arial"/>
          <w:sz w:val="21"/>
          <w:szCs w:val="21"/>
        </w:rPr>
      </w:pPr>
    </w:p>
    <w:p w:rsidR="00C662C4" w:rsidRPr="008A2BC6" w:rsidRDefault="00C662C4" w:rsidP="00C662C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C662C4" w:rsidRPr="002D1B20" w:rsidTr="008106F5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C662C4" w:rsidRPr="002D1B20" w:rsidRDefault="00C662C4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AC3691">
              <w:rPr>
                <w:rFonts w:asciiTheme="majorHAnsi" w:hAnsiTheme="majorHAnsi" w:cs="Arial"/>
                <w:sz w:val="21"/>
                <w:szCs w:val="21"/>
              </w:rPr>
              <w:t xml:space="preserve">1 019 455 </w:t>
            </w:r>
            <w:r w:rsidRPr="002D1B20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C662C4" w:rsidRPr="002D1B20" w:rsidTr="008106F5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C662C4" w:rsidRPr="002D1B20" w:rsidRDefault="00AC3691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AC3691">
              <w:rPr>
                <w:rFonts w:asciiTheme="majorHAnsi" w:hAnsiTheme="majorHAnsi" w:cs="Arial"/>
                <w:sz w:val="21"/>
                <w:szCs w:val="21"/>
              </w:rPr>
              <w:t>214</w:t>
            </w:r>
            <w:r>
              <w:rPr>
                <w:rFonts w:asciiTheme="majorHAnsi" w:hAnsiTheme="majorHAnsi" w:cs="Arial"/>
                <w:sz w:val="21"/>
                <w:szCs w:val="21"/>
              </w:rPr>
              <w:t> </w:t>
            </w:r>
            <w:r w:rsidRPr="00AC3691">
              <w:rPr>
                <w:rFonts w:asciiTheme="majorHAnsi" w:hAnsiTheme="majorHAnsi" w:cs="Arial"/>
                <w:sz w:val="21"/>
                <w:szCs w:val="21"/>
              </w:rPr>
              <w:t>08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6 </w:t>
            </w:r>
            <w:r w:rsidR="00C662C4" w:rsidRPr="002D1B20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C662C4" w:rsidRPr="002D1B20" w:rsidTr="008106F5">
        <w:trPr>
          <w:trHeight w:val="263"/>
        </w:trPr>
        <w:tc>
          <w:tcPr>
            <w:tcW w:w="4411" w:type="dxa"/>
            <w:shd w:val="clear" w:color="auto" w:fill="E6E6E6"/>
          </w:tcPr>
          <w:p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:rsidR="00C662C4" w:rsidRPr="002D1B20" w:rsidRDefault="00AC3691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1 233 541 </w:t>
            </w:r>
            <w:r w:rsidR="00C662C4" w:rsidRPr="002D1B20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:rsidR="00C662C4" w:rsidRDefault="00C662C4" w:rsidP="00C662C4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:rsidR="00295F26" w:rsidRDefault="00295F26">
      <w:pPr>
        <w:rPr>
          <w:rFonts w:asciiTheme="majorHAnsi" w:hAnsiTheme="majorHAnsi"/>
          <w:b/>
          <w:sz w:val="21"/>
          <w:szCs w:val="21"/>
        </w:rPr>
      </w:pPr>
    </w:p>
    <w:p w:rsidR="000A5EC4" w:rsidRDefault="006D70EF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II</w:t>
      </w:r>
      <w:r w:rsidR="000A5EC4">
        <w:rPr>
          <w:rFonts w:asciiTheme="majorHAnsi" w:hAnsiTheme="majorHAnsi"/>
          <w:b/>
          <w:sz w:val="21"/>
          <w:szCs w:val="21"/>
        </w:rPr>
        <w:t>I</w:t>
      </w:r>
      <w:r>
        <w:rPr>
          <w:rFonts w:asciiTheme="majorHAnsi" w:hAnsiTheme="majorHAnsi"/>
          <w:b/>
          <w:sz w:val="21"/>
          <w:szCs w:val="21"/>
        </w:rPr>
        <w:t xml:space="preserve">. </w:t>
      </w:r>
      <w:r w:rsidR="00C662C4">
        <w:rPr>
          <w:rFonts w:asciiTheme="majorHAnsi" w:hAnsiTheme="majorHAnsi"/>
          <w:b/>
          <w:sz w:val="21"/>
          <w:szCs w:val="21"/>
        </w:rPr>
        <w:t>Závěrečná ustanovení</w:t>
      </w:r>
    </w:p>
    <w:p w:rsidR="000A5EC4" w:rsidRPr="006D70EF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:rsid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>Tento dodatek nabývá platnosti a účinnosti dnem podpisu druhou ze smluvních stran.</w:t>
      </w:r>
    </w:p>
    <w:p w:rsidR="00295F26" w:rsidRPr="006D70EF" w:rsidRDefault="00295F26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Ostatní ustanovení Kupní smlouvy zůstávají beze změn.</w:t>
      </w:r>
    </w:p>
    <w:p w:rsidR="006D70EF" w:rsidRP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>Smluvní strany prohlašují, že si tento dodatek řádně přečetly, že je projevem jejich svobodné a skutečné vůle a že nebyl uzavřen v tísni ani za nápadně nevýhodných podmínek.</w:t>
      </w:r>
    </w:p>
    <w:p w:rsidR="006D70EF" w:rsidRP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 xml:space="preserve">Tento dodatek se vyhotovuje ve </w:t>
      </w:r>
      <w:r>
        <w:rPr>
          <w:rFonts w:asciiTheme="majorHAnsi" w:hAnsiTheme="majorHAnsi"/>
          <w:sz w:val="21"/>
          <w:szCs w:val="21"/>
        </w:rPr>
        <w:t>čtyřech</w:t>
      </w:r>
      <w:r w:rsidRPr="006D70EF">
        <w:rPr>
          <w:rFonts w:asciiTheme="majorHAnsi" w:hAnsiTheme="majorHAnsi"/>
          <w:sz w:val="21"/>
          <w:szCs w:val="21"/>
        </w:rPr>
        <w:t xml:space="preserve"> stejnopisech s platností originálu podepsaných oprávněnými zástupci smluvních stran, přičemž </w:t>
      </w:r>
      <w:r w:rsidR="001B2161">
        <w:rPr>
          <w:rFonts w:asciiTheme="majorHAnsi" w:hAnsiTheme="majorHAnsi"/>
          <w:sz w:val="21"/>
          <w:szCs w:val="21"/>
        </w:rPr>
        <w:t>kupující</w:t>
      </w:r>
      <w:r w:rsidRPr="006D70EF">
        <w:rPr>
          <w:rFonts w:asciiTheme="majorHAnsi" w:hAnsiTheme="majorHAnsi"/>
          <w:sz w:val="21"/>
          <w:szCs w:val="21"/>
        </w:rPr>
        <w:t xml:space="preserve"> obdrží </w:t>
      </w:r>
      <w:r>
        <w:rPr>
          <w:rFonts w:asciiTheme="majorHAnsi" w:hAnsiTheme="majorHAnsi"/>
          <w:sz w:val="21"/>
          <w:szCs w:val="21"/>
        </w:rPr>
        <w:t>tři</w:t>
      </w:r>
      <w:r w:rsidRPr="006D70EF">
        <w:rPr>
          <w:rFonts w:asciiTheme="majorHAnsi" w:hAnsiTheme="majorHAnsi"/>
          <w:sz w:val="21"/>
          <w:szCs w:val="21"/>
        </w:rPr>
        <w:t xml:space="preserve"> a </w:t>
      </w:r>
      <w:r w:rsidR="001B2161">
        <w:rPr>
          <w:rFonts w:asciiTheme="majorHAnsi" w:hAnsiTheme="majorHAnsi"/>
          <w:sz w:val="21"/>
          <w:szCs w:val="21"/>
        </w:rPr>
        <w:t>prodávající</w:t>
      </w:r>
      <w:r w:rsidRPr="006D70EF">
        <w:rPr>
          <w:rFonts w:asciiTheme="majorHAnsi" w:hAnsiTheme="majorHAnsi"/>
          <w:sz w:val="21"/>
          <w:szCs w:val="21"/>
        </w:rPr>
        <w:t xml:space="preserve"> jedno vyhotovení.</w:t>
      </w:r>
    </w:p>
    <w:p w:rsidR="000A5EC4" w:rsidRDefault="000A5EC4">
      <w:pPr>
        <w:rPr>
          <w:rFonts w:asciiTheme="majorHAnsi" w:hAnsiTheme="majorHAnsi"/>
          <w:sz w:val="21"/>
          <w:szCs w:val="21"/>
        </w:rPr>
      </w:pPr>
    </w:p>
    <w:p w:rsidR="006D70EF" w:rsidRPr="006D70EF" w:rsidRDefault="006D70EF" w:rsidP="004B2049">
      <w:pPr>
        <w:pStyle w:val="Bezmezer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 xml:space="preserve">Nedílnou součástí dodatku </w:t>
      </w:r>
      <w:r w:rsidR="00B450DC">
        <w:rPr>
          <w:rFonts w:asciiTheme="majorHAnsi" w:hAnsiTheme="majorHAnsi"/>
          <w:sz w:val="21"/>
          <w:szCs w:val="21"/>
        </w:rPr>
        <w:t>je příloha</w:t>
      </w:r>
      <w:r w:rsidRPr="006D70EF">
        <w:rPr>
          <w:rFonts w:asciiTheme="majorHAnsi" w:hAnsiTheme="majorHAnsi"/>
          <w:sz w:val="21"/>
          <w:szCs w:val="21"/>
        </w:rPr>
        <w:t>:</w:t>
      </w:r>
    </w:p>
    <w:p w:rsidR="000967F6" w:rsidRDefault="006D70EF" w:rsidP="00B450DC">
      <w:pPr>
        <w:pStyle w:val="Bezmezer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b/>
          <w:sz w:val="21"/>
          <w:szCs w:val="21"/>
        </w:rPr>
        <w:t>Příloha</w:t>
      </w:r>
      <w:r w:rsidR="000967F6">
        <w:rPr>
          <w:rFonts w:asciiTheme="majorHAnsi" w:hAnsiTheme="majorHAnsi"/>
          <w:b/>
          <w:sz w:val="21"/>
          <w:szCs w:val="21"/>
        </w:rPr>
        <w:t xml:space="preserve"> č. 1</w:t>
      </w:r>
      <w:r w:rsidRPr="006D70EF">
        <w:rPr>
          <w:rFonts w:asciiTheme="majorHAnsi" w:hAnsiTheme="majorHAnsi"/>
          <w:sz w:val="21"/>
          <w:szCs w:val="21"/>
        </w:rPr>
        <w:t xml:space="preserve">: </w:t>
      </w:r>
      <w:r w:rsidR="001E4B27">
        <w:rPr>
          <w:rFonts w:asciiTheme="majorHAnsi" w:hAnsiTheme="majorHAnsi"/>
          <w:sz w:val="21"/>
          <w:szCs w:val="21"/>
        </w:rPr>
        <w:t>Změnový list</w:t>
      </w:r>
    </w:p>
    <w:p w:rsidR="004B2049" w:rsidRPr="006D70EF" w:rsidRDefault="004B2049" w:rsidP="004B2049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:rsidR="00EC1C4E" w:rsidRDefault="00EC1C4E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p w:rsidR="004B2049" w:rsidRPr="00DF3772" w:rsidRDefault="004B2049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4372"/>
      </w:tblGrid>
      <w:tr w:rsidR="00EC1C4E" w:rsidRPr="00DF3772" w:rsidTr="00903F67"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V</w:t>
            </w:r>
            <w:r w:rsidR="00BD56F6">
              <w:rPr>
                <w:rFonts w:asciiTheme="majorHAnsi" w:hAnsiTheme="majorHAnsi"/>
                <w:sz w:val="21"/>
                <w:szCs w:val="21"/>
              </w:rPr>
              <w:t> </w:t>
            </w:r>
            <w:r w:rsidR="00CA7092">
              <w:rPr>
                <w:rFonts w:asciiTheme="majorHAnsi" w:hAnsiTheme="majorHAnsi"/>
                <w:sz w:val="21"/>
                <w:szCs w:val="21"/>
              </w:rPr>
              <w:t>Kopřivnici</w:t>
            </w:r>
            <w:r w:rsidR="00BD56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dne</w:t>
            </w:r>
            <w:r w:rsidR="00B450D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54BDA">
              <w:rPr>
                <w:rFonts w:asciiTheme="majorHAnsi" w:hAnsiTheme="majorHAnsi"/>
                <w:sz w:val="21"/>
                <w:szCs w:val="21"/>
              </w:rPr>
              <w:t>13. 9</w:t>
            </w:r>
            <w:r w:rsidR="00B450DC">
              <w:rPr>
                <w:rFonts w:asciiTheme="majorHAnsi" w:hAnsiTheme="majorHAnsi"/>
                <w:sz w:val="21"/>
                <w:szCs w:val="21"/>
              </w:rPr>
              <w:t>. 2018</w:t>
            </w:r>
          </w:p>
        </w:tc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:rsidTr="00903F67"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:rsidTr="004B2049">
        <w:trPr>
          <w:trHeight w:val="940"/>
        </w:trPr>
        <w:tc>
          <w:tcPr>
            <w:tcW w:w="4405" w:type="dxa"/>
          </w:tcPr>
          <w:p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0967F6" w:rsidRPr="00DF3772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0A5EC4" w:rsidRPr="00DF3772" w:rsidRDefault="000A5EC4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861F25" w:rsidRPr="00DF3772" w:rsidRDefault="00861F25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903F67" w:rsidRPr="004B2049" w:rsidRDefault="00D85F2D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Mgr. </w:t>
            </w:r>
            <w:r w:rsidR="00CA7092">
              <w:rPr>
                <w:rFonts w:asciiTheme="majorHAnsi" w:hAnsiTheme="majorHAnsi" w:cs="Arial"/>
                <w:sz w:val="21"/>
                <w:szCs w:val="21"/>
              </w:rPr>
              <w:t>Jan Mužík</w:t>
            </w:r>
          </w:p>
        </w:tc>
        <w:tc>
          <w:tcPr>
            <w:tcW w:w="4405" w:type="dxa"/>
          </w:tcPr>
          <w:p w:rsidR="00EC1C4E" w:rsidRPr="00DF3772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0A5EC4" w:rsidRPr="00DF3772" w:rsidRDefault="000A5EC4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EC1C4E" w:rsidRPr="00DF3772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861F25" w:rsidRPr="00973AA3" w:rsidRDefault="007248D9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xxxxx</w:t>
            </w:r>
            <w:proofErr w:type="spellEnd"/>
            <w:r w:rsidR="00861F25" w:rsidRPr="00973AA3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:rsidR="00165705" w:rsidRDefault="00165705" w:rsidP="004B2049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:rsidR="00BB6DDF" w:rsidRDefault="00BB6DDF">
      <w:pPr>
        <w:rPr>
          <w:rFonts w:asciiTheme="majorHAnsi" w:hAnsiTheme="majorHAnsi"/>
          <w:sz w:val="21"/>
          <w:szCs w:val="21"/>
        </w:rPr>
        <w:sectPr w:rsidR="00BB6DDF" w:rsidSect="000A5EC4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250" w:right="1440" w:bottom="1418" w:left="1440" w:header="709" w:footer="709" w:gutter="0"/>
          <w:pgNumType w:start="1"/>
          <w:cols w:space="708"/>
        </w:sectPr>
      </w:pPr>
    </w:p>
    <w:p w:rsidR="00165705" w:rsidRPr="002638B0" w:rsidRDefault="002638B0" w:rsidP="00D1123A">
      <w:pPr>
        <w:pBdr>
          <w:bottom w:val="single" w:sz="4" w:space="1" w:color="auto"/>
        </w:pBdr>
        <w:rPr>
          <w:rFonts w:asciiTheme="majorHAnsi" w:eastAsia="Lucida Sans Unicode" w:hAnsiTheme="majorHAnsi"/>
          <w:b/>
          <w:sz w:val="21"/>
          <w:szCs w:val="21"/>
        </w:rPr>
      </w:pPr>
      <w:r w:rsidRPr="002638B0">
        <w:rPr>
          <w:rFonts w:asciiTheme="majorHAnsi" w:eastAsia="Lucida Sans Unicode" w:hAnsiTheme="majorHAnsi"/>
          <w:b/>
          <w:sz w:val="21"/>
          <w:szCs w:val="21"/>
        </w:rPr>
        <w:t>Příloha č. 1</w:t>
      </w:r>
      <w:r w:rsidR="00D1123A">
        <w:rPr>
          <w:rFonts w:asciiTheme="majorHAnsi" w:eastAsia="Lucida Sans Unicode" w:hAnsiTheme="majorHAnsi"/>
          <w:b/>
          <w:sz w:val="21"/>
          <w:szCs w:val="21"/>
        </w:rPr>
        <w:t xml:space="preserve"> - ZMĚNOVÝ LIST</w:t>
      </w:r>
    </w:p>
    <w:p w:rsidR="004858CB" w:rsidRPr="00D1123A" w:rsidRDefault="00D1123A" w:rsidP="00B450DC">
      <w:pPr>
        <w:rPr>
          <w:rFonts w:asciiTheme="majorHAnsi" w:eastAsia="Lucida Sans Unicode" w:hAnsiTheme="majorHAnsi"/>
          <w:b/>
          <w:sz w:val="21"/>
          <w:szCs w:val="21"/>
        </w:rPr>
      </w:pPr>
      <w:r w:rsidRPr="00D1123A">
        <w:rPr>
          <w:rFonts w:asciiTheme="majorHAnsi" w:eastAsia="Lucida Sans Unicode" w:hAnsiTheme="majorHAnsi"/>
          <w:b/>
          <w:sz w:val="21"/>
          <w:szCs w:val="21"/>
        </w:rPr>
        <w:t>MÉNĚPRÁCE</w:t>
      </w:r>
    </w:p>
    <w:tbl>
      <w:tblPr>
        <w:tblW w:w="14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58"/>
        <w:gridCol w:w="1271"/>
        <w:gridCol w:w="1407"/>
        <w:gridCol w:w="1269"/>
        <w:gridCol w:w="2361"/>
        <w:gridCol w:w="2504"/>
      </w:tblGrid>
      <w:tr w:rsidR="00BB6DDF" w:rsidRPr="00B450DC" w:rsidTr="00DE35D6"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DF" w:rsidRPr="00B450DC" w:rsidRDefault="00BB6DDF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Název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DF" w:rsidRPr="00B450DC" w:rsidRDefault="00BB6DDF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Mj</w:t>
            </w:r>
            <w:proofErr w:type="spellEnd"/>
          </w:p>
        </w:tc>
        <w:tc>
          <w:tcPr>
            <w:tcW w:w="1271" w:type="dxa"/>
          </w:tcPr>
          <w:p w:rsidR="00BB6DDF" w:rsidRDefault="00BB6DDF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Jednotková cena za </w:t>
            </w: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mj</w:t>
            </w:r>
            <w:proofErr w:type="spellEnd"/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DF" w:rsidRPr="00B450DC" w:rsidRDefault="00BB6DDF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Množství dle smlouvy</w:t>
            </w:r>
          </w:p>
        </w:tc>
        <w:tc>
          <w:tcPr>
            <w:tcW w:w="1269" w:type="dxa"/>
          </w:tcPr>
          <w:p w:rsidR="00BB6DDF" w:rsidRPr="00B450DC" w:rsidRDefault="00DE35D6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Množství p</w:t>
            </w:r>
            <w:r w:rsidR="00BB6DDF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o odpočtu </w:t>
            </w:r>
            <w:proofErr w:type="spellStart"/>
            <w:r w:rsidR="00BB6DDF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méněprací</w:t>
            </w:r>
            <w:proofErr w:type="spellEnd"/>
          </w:p>
        </w:tc>
        <w:tc>
          <w:tcPr>
            <w:tcW w:w="2361" w:type="dxa"/>
          </w:tcPr>
          <w:p w:rsidR="00BB6DDF" w:rsidRPr="00B450DC" w:rsidRDefault="00BB6DDF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Dle smlouvy</w:t>
            </w: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 v Kč bez DPH</w:t>
            </w:r>
          </w:p>
        </w:tc>
        <w:tc>
          <w:tcPr>
            <w:tcW w:w="2504" w:type="dxa"/>
          </w:tcPr>
          <w:p w:rsidR="00BB6DDF" w:rsidRPr="00B450DC" w:rsidRDefault="00BB6DDF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Po odpočtu </w:t>
            </w:r>
            <w:proofErr w:type="spellStart"/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méněprací</w:t>
            </w:r>
            <w:proofErr w:type="spellEnd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 v Kč bez DPH</w:t>
            </w:r>
          </w:p>
        </w:tc>
      </w:tr>
      <w:tr w:rsidR="00BB6DDF" w:rsidRPr="001E4B27" w:rsidTr="00DE35D6"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DF" w:rsidRPr="001E4B27" w:rsidRDefault="00BB6DDF" w:rsidP="00721F48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sz w:val="21"/>
                <w:szCs w:val="21"/>
              </w:rPr>
              <w:t xml:space="preserve">FTP </w:t>
            </w:r>
            <w:proofErr w:type="spellStart"/>
            <w:r w:rsidRPr="001E4B27">
              <w:rPr>
                <w:rFonts w:ascii="Cambria" w:hAnsi="Cambria"/>
                <w:sz w:val="21"/>
                <w:szCs w:val="21"/>
              </w:rPr>
              <w:t>Patchcord</w:t>
            </w:r>
            <w:proofErr w:type="spellEnd"/>
            <w:r w:rsidRPr="001E4B27">
              <w:rPr>
                <w:rFonts w:ascii="Cambria" w:hAnsi="Cambria"/>
                <w:sz w:val="21"/>
                <w:szCs w:val="21"/>
              </w:rPr>
              <w:t xml:space="preserve"> min. 0,5m Cat6 PVC/ 4x2x0,</w:t>
            </w:r>
            <w:proofErr w:type="gramStart"/>
            <w:r w:rsidRPr="001E4B27">
              <w:rPr>
                <w:rFonts w:ascii="Cambria" w:hAnsi="Cambria"/>
                <w:sz w:val="21"/>
                <w:szCs w:val="21"/>
              </w:rPr>
              <w:t>5mm</w:t>
            </w:r>
            <w:proofErr w:type="gramEnd"/>
            <w:r w:rsidRPr="001E4B27">
              <w:rPr>
                <w:rFonts w:ascii="Cambria" w:hAnsi="Cambria"/>
                <w:sz w:val="21"/>
                <w:szCs w:val="21"/>
              </w:rPr>
              <w:t xml:space="preserve"> 100% měď/ lanko/ stíněný s litou ochranou včetně vystrojení rozvaděčů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DF" w:rsidRPr="001E4B27" w:rsidRDefault="00BB6DDF" w:rsidP="00721F48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ks</w:t>
            </w:r>
          </w:p>
        </w:tc>
        <w:tc>
          <w:tcPr>
            <w:tcW w:w="1271" w:type="dxa"/>
            <w:vAlign w:val="center"/>
          </w:tcPr>
          <w:p w:rsidR="00BB6DDF" w:rsidRPr="001E4B27" w:rsidRDefault="00BB6DDF" w:rsidP="00DE35D6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55</w:t>
            </w:r>
            <w:r w:rsidR="00DE6035" w:rsidRPr="001E4B27">
              <w:rPr>
                <w:rFonts w:ascii="Cambria" w:eastAsia="Lucida Sans Unicode" w:hAnsi="Cambria"/>
                <w:sz w:val="21"/>
                <w:szCs w:val="21"/>
              </w:rPr>
              <w:t xml:space="preserve"> Kč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DF" w:rsidRPr="001E4B27" w:rsidRDefault="00BB6DDF" w:rsidP="00DE35D6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225</w:t>
            </w:r>
          </w:p>
        </w:tc>
        <w:tc>
          <w:tcPr>
            <w:tcW w:w="1269" w:type="dxa"/>
            <w:vAlign w:val="center"/>
          </w:tcPr>
          <w:p w:rsidR="00BB6DDF" w:rsidRPr="001E4B27" w:rsidRDefault="00BB6DDF" w:rsidP="00DE35D6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209</w:t>
            </w:r>
          </w:p>
        </w:tc>
        <w:tc>
          <w:tcPr>
            <w:tcW w:w="2361" w:type="dxa"/>
            <w:vAlign w:val="center"/>
          </w:tcPr>
          <w:p w:rsidR="00BB6DDF" w:rsidRPr="001E4B27" w:rsidRDefault="00FF20F0" w:rsidP="00DE35D6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 w:cs="Calibri"/>
                <w:color w:val="000000"/>
                <w:sz w:val="21"/>
                <w:szCs w:val="21"/>
              </w:rPr>
              <w:t>12</w:t>
            </w:r>
            <w:r w:rsidR="00DE35D6" w:rsidRPr="001E4B27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375</w:t>
            </w:r>
            <w:r w:rsidR="00BB6DDF" w:rsidRPr="001E4B27">
              <w:rPr>
                <w:rFonts w:ascii="Cambria" w:hAnsi="Cambria" w:cs="Calibri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2504" w:type="dxa"/>
            <w:vAlign w:val="center"/>
          </w:tcPr>
          <w:p w:rsidR="00BB6DDF" w:rsidRPr="001E4B27" w:rsidRDefault="00D9450B" w:rsidP="00D9450B">
            <w:pPr>
              <w:jc w:val="right"/>
              <w:rPr>
                <w:rFonts w:ascii="Cambria" w:hAnsi="Cambria"/>
                <w:color w:val="000000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11 495 Kč</w:t>
            </w:r>
          </w:p>
        </w:tc>
      </w:tr>
      <w:tr w:rsidR="00D9450B" w:rsidRPr="001E4B27" w:rsidTr="00CE0F97"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FTP kabel Cat6 PVC/ 4x2x0,</w:t>
            </w:r>
            <w:proofErr w:type="gramStart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5mm</w:t>
            </w:r>
            <w:proofErr w:type="gramEnd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 xml:space="preserve"> 100% měď/ drát/ stíněný/ 24 AWG/ LSOH včetně zatažení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ks</w:t>
            </w:r>
          </w:p>
        </w:tc>
        <w:tc>
          <w:tcPr>
            <w:tcW w:w="1271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35 Kč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7600</w:t>
            </w:r>
          </w:p>
        </w:tc>
        <w:tc>
          <w:tcPr>
            <w:tcW w:w="1269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7360</w:t>
            </w:r>
          </w:p>
        </w:tc>
        <w:tc>
          <w:tcPr>
            <w:tcW w:w="2361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266 000 Kč</w:t>
            </w:r>
          </w:p>
        </w:tc>
        <w:tc>
          <w:tcPr>
            <w:tcW w:w="2504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257 600 Kč</w:t>
            </w:r>
          </w:p>
        </w:tc>
      </w:tr>
      <w:tr w:rsidR="00D9450B" w:rsidRPr="001E4B27" w:rsidTr="00CE0F97"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 xml:space="preserve">19" </w:t>
            </w:r>
            <w:proofErr w:type="spellStart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patch</w:t>
            </w:r>
            <w:proofErr w:type="spellEnd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 xml:space="preserve"> panel FTP, 24 port cat6 s vyvazovací lištou 1U včetně montáže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ks</w:t>
            </w:r>
          </w:p>
        </w:tc>
        <w:tc>
          <w:tcPr>
            <w:tcW w:w="1271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945 Kč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69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61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9 450 Kč</w:t>
            </w:r>
          </w:p>
        </w:tc>
        <w:tc>
          <w:tcPr>
            <w:tcW w:w="2504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8 505 Kč</w:t>
            </w:r>
          </w:p>
        </w:tc>
      </w:tr>
      <w:tr w:rsidR="00D9450B" w:rsidRPr="001E4B27" w:rsidTr="00CE0F97"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 xml:space="preserve">Datová zásuvka </w:t>
            </w:r>
            <w:proofErr w:type="gramStart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2-portová</w:t>
            </w:r>
            <w:proofErr w:type="gramEnd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 xml:space="preserve"> na omítku neosazená včetně sestavení a montáže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ks</w:t>
            </w:r>
          </w:p>
        </w:tc>
        <w:tc>
          <w:tcPr>
            <w:tcW w:w="1271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175 Kč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269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361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19 775 Kč</w:t>
            </w:r>
          </w:p>
        </w:tc>
        <w:tc>
          <w:tcPr>
            <w:tcW w:w="2504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18 375 Kč</w:t>
            </w:r>
          </w:p>
        </w:tc>
      </w:tr>
      <w:tr w:rsidR="00D9450B" w:rsidRPr="001E4B27" w:rsidTr="00CE0F97"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proofErr w:type="spellStart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Keystone</w:t>
            </w:r>
            <w:proofErr w:type="spellEnd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 xml:space="preserve"> UTP RJ45 Cat6 včetně zapojení v datové zásuvce/ </w:t>
            </w:r>
            <w:proofErr w:type="spellStart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patchpanelu</w:t>
            </w:r>
            <w:proofErr w:type="spellEnd"/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 xml:space="preserve"> a včetně certifikovaného měření kabeláže s protokolem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50B" w:rsidRPr="001E4B27" w:rsidRDefault="00D9450B" w:rsidP="00D9450B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ks</w:t>
            </w:r>
          </w:p>
        </w:tc>
        <w:tc>
          <w:tcPr>
            <w:tcW w:w="1271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245 Kč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269" w:type="dxa"/>
            <w:vAlign w:val="center"/>
          </w:tcPr>
          <w:p w:rsidR="00D9450B" w:rsidRPr="001E4B27" w:rsidRDefault="00D9450B" w:rsidP="00D9450B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2361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52 675 Kč</w:t>
            </w:r>
          </w:p>
        </w:tc>
        <w:tc>
          <w:tcPr>
            <w:tcW w:w="2504" w:type="dxa"/>
            <w:vAlign w:val="bottom"/>
          </w:tcPr>
          <w:p w:rsidR="00D9450B" w:rsidRPr="001E4B27" w:rsidRDefault="00D9450B" w:rsidP="00D9450B">
            <w:pPr>
              <w:jc w:val="right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48 755 Kč</w:t>
            </w:r>
          </w:p>
        </w:tc>
      </w:tr>
      <w:tr w:rsidR="00BB6DDF" w:rsidRPr="001E4B27" w:rsidTr="00DE35D6">
        <w:tc>
          <w:tcPr>
            <w:tcW w:w="4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DF" w:rsidRPr="001E4B27" w:rsidRDefault="00DE6035" w:rsidP="00721F48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hAnsi="Cambria"/>
                <w:sz w:val="21"/>
                <w:szCs w:val="21"/>
              </w:rPr>
              <w:t>Lišta vkládací LV 40x20 včetně montáže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DF" w:rsidRPr="001E4B27" w:rsidRDefault="00BB6DDF" w:rsidP="00721F48">
            <w:pPr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ks</w:t>
            </w:r>
          </w:p>
        </w:tc>
        <w:tc>
          <w:tcPr>
            <w:tcW w:w="1271" w:type="dxa"/>
            <w:vAlign w:val="center"/>
          </w:tcPr>
          <w:p w:rsidR="00BB6DDF" w:rsidRPr="001E4B27" w:rsidRDefault="00DE6035" w:rsidP="00DE35D6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95 Kč</w:t>
            </w:r>
          </w:p>
        </w:tc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DF" w:rsidRPr="001E4B27" w:rsidRDefault="00DE6035" w:rsidP="00DE35D6">
            <w:pPr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720</w:t>
            </w:r>
          </w:p>
        </w:tc>
        <w:tc>
          <w:tcPr>
            <w:tcW w:w="1269" w:type="dxa"/>
            <w:vAlign w:val="center"/>
          </w:tcPr>
          <w:p w:rsidR="00BB6DDF" w:rsidRPr="001E4B27" w:rsidRDefault="00DE6035" w:rsidP="00DE35D6">
            <w:pPr>
              <w:jc w:val="center"/>
              <w:rPr>
                <w:rFonts w:ascii="Cambria" w:eastAsia="Lucida Sans Unicode" w:hAnsi="Cambria"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sz w:val="21"/>
                <w:szCs w:val="21"/>
              </w:rPr>
              <w:t>690</w:t>
            </w:r>
          </w:p>
        </w:tc>
        <w:tc>
          <w:tcPr>
            <w:tcW w:w="2361" w:type="dxa"/>
            <w:vAlign w:val="center"/>
          </w:tcPr>
          <w:p w:rsidR="00BB6DDF" w:rsidRPr="001E4B27" w:rsidRDefault="00DE35D6" w:rsidP="00DE35D6">
            <w:pPr>
              <w:jc w:val="right"/>
              <w:rPr>
                <w:rFonts w:ascii="Cambria" w:hAnsi="Cambria"/>
                <w:color w:val="000000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68 400 Kč</w:t>
            </w:r>
          </w:p>
        </w:tc>
        <w:tc>
          <w:tcPr>
            <w:tcW w:w="2504" w:type="dxa"/>
            <w:vAlign w:val="center"/>
          </w:tcPr>
          <w:p w:rsidR="00BB6DDF" w:rsidRPr="001E4B27" w:rsidRDefault="00D9450B" w:rsidP="00D9450B">
            <w:pPr>
              <w:jc w:val="right"/>
              <w:rPr>
                <w:rFonts w:ascii="Cambria" w:hAnsi="Cambria"/>
                <w:color w:val="000000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65 550 Kč</w:t>
            </w:r>
          </w:p>
        </w:tc>
      </w:tr>
      <w:tr w:rsidR="00D9450B" w:rsidRPr="001E4B27" w:rsidTr="00721F48">
        <w:tc>
          <w:tcPr>
            <w:tcW w:w="9291" w:type="dxa"/>
            <w:gridSpan w:val="5"/>
          </w:tcPr>
          <w:p w:rsidR="00D9450B" w:rsidRPr="001E4B27" w:rsidRDefault="00D9450B" w:rsidP="00721F48">
            <w:pPr>
              <w:rPr>
                <w:rFonts w:ascii="Cambria" w:eastAsia="Lucida Sans Unicode" w:hAnsi="Cambria"/>
                <w:b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b/>
                <w:sz w:val="21"/>
                <w:szCs w:val="21"/>
              </w:rPr>
              <w:t>Cena celkem v Kč bez DPH</w:t>
            </w:r>
          </w:p>
        </w:tc>
        <w:tc>
          <w:tcPr>
            <w:tcW w:w="2361" w:type="dxa"/>
            <w:vAlign w:val="center"/>
          </w:tcPr>
          <w:p w:rsidR="00D9450B" w:rsidRPr="001E4B27" w:rsidRDefault="006344F0" w:rsidP="00721F48">
            <w:pPr>
              <w:jc w:val="right"/>
              <w:rPr>
                <w:rFonts w:ascii="Cambria" w:eastAsia="Lucida Sans Unicode" w:hAnsi="Cambria"/>
                <w:b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b/>
                <w:sz w:val="21"/>
                <w:szCs w:val="21"/>
              </w:rPr>
              <w:t>428 675</w:t>
            </w:r>
            <w:r w:rsidR="00D9450B" w:rsidRPr="001E4B27">
              <w:rPr>
                <w:rFonts w:ascii="Cambria" w:eastAsia="Lucida Sans Unicode" w:hAnsi="Cambria"/>
                <w:b/>
                <w:sz w:val="21"/>
                <w:szCs w:val="21"/>
              </w:rPr>
              <w:t>,00</w:t>
            </w:r>
          </w:p>
        </w:tc>
        <w:tc>
          <w:tcPr>
            <w:tcW w:w="2504" w:type="dxa"/>
            <w:vAlign w:val="center"/>
          </w:tcPr>
          <w:p w:rsidR="00D9450B" w:rsidRPr="001E4B27" w:rsidRDefault="00D9450B" w:rsidP="00721F48">
            <w:pPr>
              <w:jc w:val="right"/>
              <w:rPr>
                <w:rFonts w:ascii="Cambria" w:eastAsia="Lucida Sans Unicode" w:hAnsi="Cambria"/>
                <w:b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b/>
                <w:sz w:val="21"/>
                <w:szCs w:val="21"/>
              </w:rPr>
              <w:t>410 280,00</w:t>
            </w:r>
          </w:p>
        </w:tc>
      </w:tr>
      <w:tr w:rsidR="00056435" w:rsidRPr="001E4B27" w:rsidTr="00535FD4">
        <w:tc>
          <w:tcPr>
            <w:tcW w:w="11652" w:type="dxa"/>
            <w:gridSpan w:val="6"/>
          </w:tcPr>
          <w:p w:rsidR="00056435" w:rsidRPr="001E4B27" w:rsidRDefault="00056435" w:rsidP="00056435">
            <w:pPr>
              <w:rPr>
                <w:rFonts w:ascii="Cambria" w:eastAsia="Lucida Sans Unicode" w:hAnsi="Cambria"/>
                <w:b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b/>
                <w:sz w:val="21"/>
                <w:szCs w:val="21"/>
              </w:rPr>
              <w:t>MÉNĚPRÁCE celkem v Kč bez DPH</w:t>
            </w:r>
          </w:p>
        </w:tc>
        <w:tc>
          <w:tcPr>
            <w:tcW w:w="2504" w:type="dxa"/>
            <w:vAlign w:val="center"/>
          </w:tcPr>
          <w:p w:rsidR="00056435" w:rsidRPr="001E4B27" w:rsidRDefault="00056435" w:rsidP="00721F48">
            <w:pPr>
              <w:jc w:val="right"/>
              <w:rPr>
                <w:rFonts w:ascii="Cambria" w:eastAsia="Lucida Sans Unicode" w:hAnsi="Cambria"/>
                <w:b/>
                <w:sz w:val="21"/>
                <w:szCs w:val="21"/>
              </w:rPr>
            </w:pPr>
            <w:r w:rsidRPr="001E4B27">
              <w:rPr>
                <w:rFonts w:ascii="Cambria" w:eastAsia="Lucida Sans Unicode" w:hAnsi="Cambria"/>
                <w:b/>
                <w:sz w:val="21"/>
                <w:szCs w:val="21"/>
              </w:rPr>
              <w:t>-</w:t>
            </w:r>
            <w:r w:rsidR="006344F0" w:rsidRPr="001E4B27">
              <w:rPr>
                <w:rFonts w:ascii="Cambria" w:eastAsia="Lucida Sans Unicode" w:hAnsi="Cambria"/>
                <w:b/>
                <w:sz w:val="21"/>
                <w:szCs w:val="21"/>
              </w:rPr>
              <w:t>18</w:t>
            </w:r>
            <w:r w:rsidRPr="001E4B27">
              <w:rPr>
                <w:rFonts w:ascii="Cambria" w:eastAsia="Lucida Sans Unicode" w:hAnsi="Cambria"/>
                <w:b/>
                <w:sz w:val="21"/>
                <w:szCs w:val="21"/>
              </w:rPr>
              <w:t xml:space="preserve"> 395,00</w:t>
            </w:r>
          </w:p>
        </w:tc>
      </w:tr>
    </w:tbl>
    <w:p w:rsidR="00B450DC" w:rsidRP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</w:p>
    <w:p w:rsidR="00056435" w:rsidRDefault="00056435">
      <w:pPr>
        <w:rPr>
          <w:rFonts w:asciiTheme="majorHAnsi" w:eastAsia="Lucida Sans Unicode" w:hAnsiTheme="majorHAnsi"/>
          <w:b/>
          <w:sz w:val="21"/>
          <w:szCs w:val="21"/>
        </w:rPr>
      </w:pPr>
      <w:r>
        <w:rPr>
          <w:rFonts w:asciiTheme="majorHAnsi" w:eastAsia="Lucida Sans Unicode" w:hAnsiTheme="majorHAnsi"/>
          <w:b/>
          <w:sz w:val="21"/>
          <w:szCs w:val="21"/>
        </w:rPr>
        <w:br w:type="page"/>
      </w:r>
    </w:p>
    <w:p w:rsidR="00B450DC" w:rsidRPr="00D1123A" w:rsidRDefault="00D1123A" w:rsidP="00B450DC">
      <w:pPr>
        <w:rPr>
          <w:rFonts w:asciiTheme="majorHAnsi" w:eastAsia="Lucida Sans Unicode" w:hAnsiTheme="majorHAnsi"/>
          <w:b/>
          <w:sz w:val="21"/>
          <w:szCs w:val="21"/>
        </w:rPr>
      </w:pPr>
      <w:r w:rsidRPr="00D1123A">
        <w:rPr>
          <w:rFonts w:asciiTheme="majorHAnsi" w:eastAsia="Lucida Sans Unicode" w:hAnsiTheme="majorHAnsi"/>
          <w:b/>
          <w:sz w:val="21"/>
          <w:szCs w:val="21"/>
        </w:rPr>
        <w:t>VÍCEPRÁCE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567"/>
        <w:gridCol w:w="1134"/>
        <w:gridCol w:w="1559"/>
        <w:gridCol w:w="1843"/>
      </w:tblGrid>
      <w:tr w:rsidR="00056435" w:rsidRPr="00B450DC" w:rsidTr="001E4B27"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435" w:rsidRPr="00B450DC" w:rsidRDefault="00056435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Název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435" w:rsidRPr="00B450DC" w:rsidRDefault="00056435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Mj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435" w:rsidRPr="00B450DC" w:rsidRDefault="00056435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Množství </w:t>
            </w:r>
          </w:p>
        </w:tc>
        <w:tc>
          <w:tcPr>
            <w:tcW w:w="1559" w:type="dxa"/>
          </w:tcPr>
          <w:p w:rsidR="00056435" w:rsidRPr="00B450DC" w:rsidRDefault="00056435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Cena v Kč bez DPH za </w:t>
            </w: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mj</w:t>
            </w:r>
            <w:proofErr w:type="spellEnd"/>
          </w:p>
        </w:tc>
        <w:tc>
          <w:tcPr>
            <w:tcW w:w="1843" w:type="dxa"/>
          </w:tcPr>
          <w:p w:rsidR="00056435" w:rsidRDefault="00056435" w:rsidP="00721F48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Cena v Kč bez DPH celkem</w:t>
            </w:r>
          </w:p>
        </w:tc>
      </w:tr>
      <w:tr w:rsidR="00056435" w:rsidRPr="00B450DC" w:rsidTr="001E4B27"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435" w:rsidRPr="00F045D2" w:rsidRDefault="00056435" w:rsidP="0005643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FTP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Patchcord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min. </w:t>
            </w: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10m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Cat6 PVC/ 4x2x0,5mm 100% měď/ lanko/ stíněný s litou ochranou včetně zapojení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435" w:rsidRPr="00F045D2" w:rsidRDefault="00056435" w:rsidP="0005643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35" w:rsidRPr="00F045D2" w:rsidRDefault="00056435" w:rsidP="00056435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056435" w:rsidRPr="00F045D2" w:rsidRDefault="00056435" w:rsidP="0005643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120 Kč</w:t>
            </w:r>
          </w:p>
        </w:tc>
        <w:tc>
          <w:tcPr>
            <w:tcW w:w="1843" w:type="dxa"/>
            <w:vAlign w:val="center"/>
          </w:tcPr>
          <w:p w:rsidR="00056435" w:rsidRDefault="00056435" w:rsidP="0005643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1 200</w:t>
            </w: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</w:p>
        </w:tc>
      </w:tr>
      <w:tr w:rsidR="00056435" w:rsidRPr="00B450DC" w:rsidTr="001E4B27"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435" w:rsidRPr="00F045D2" w:rsidRDefault="00056435" w:rsidP="0005643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Oprava slaboproudého vedení (materiál + práce)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435" w:rsidRPr="00F045D2" w:rsidRDefault="00056435" w:rsidP="0005643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435" w:rsidRPr="00F045D2" w:rsidRDefault="00056435" w:rsidP="00056435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056435" w:rsidRPr="00F045D2" w:rsidRDefault="00056435" w:rsidP="0005643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6 000 Kč</w:t>
            </w:r>
          </w:p>
        </w:tc>
        <w:tc>
          <w:tcPr>
            <w:tcW w:w="1843" w:type="dxa"/>
            <w:vAlign w:val="center"/>
          </w:tcPr>
          <w:p w:rsidR="00056435" w:rsidRDefault="008E7461" w:rsidP="0005643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6 000</w:t>
            </w:r>
            <w:r w:rsidR="00056435" w:rsidRPr="00F045D2"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</w:p>
        </w:tc>
      </w:tr>
      <w:tr w:rsidR="008E7461" w:rsidRPr="008E7461" w:rsidTr="001E4B27">
        <w:tc>
          <w:tcPr>
            <w:tcW w:w="6975" w:type="dxa"/>
            <w:gridSpan w:val="4"/>
          </w:tcPr>
          <w:p w:rsidR="008E7461" w:rsidRPr="00F045D2" w:rsidRDefault="008E7461" w:rsidP="00721F48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>VÍCEPRÁCE</w:t>
            </w:r>
            <w:r w:rsidRPr="00907A07"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 celkem v Kč bez DPH</w:t>
            </w:r>
          </w:p>
        </w:tc>
        <w:tc>
          <w:tcPr>
            <w:tcW w:w="1843" w:type="dxa"/>
          </w:tcPr>
          <w:p w:rsidR="008E7461" w:rsidRPr="008E7461" w:rsidRDefault="008E7461" w:rsidP="008E7461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8E7461">
              <w:rPr>
                <w:rFonts w:asciiTheme="majorHAnsi" w:eastAsia="Lucida Sans Unicode" w:hAnsiTheme="majorHAnsi"/>
                <w:b/>
                <w:sz w:val="21"/>
                <w:szCs w:val="21"/>
              </w:rPr>
              <w:t>7 200,00</w:t>
            </w:r>
          </w:p>
        </w:tc>
      </w:tr>
    </w:tbl>
    <w:p w:rsidR="00D1123A" w:rsidRPr="00B450DC" w:rsidRDefault="00D1123A" w:rsidP="00B450DC">
      <w:pPr>
        <w:rPr>
          <w:rFonts w:asciiTheme="majorHAnsi" w:eastAsia="Lucida Sans Unicode" w:hAnsiTheme="majorHAnsi"/>
          <w:sz w:val="21"/>
          <w:szCs w:val="21"/>
        </w:rPr>
      </w:pPr>
    </w:p>
    <w:p w:rsidR="00B450DC" w:rsidRP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  <w:r w:rsidRPr="00B450DC">
        <w:rPr>
          <w:rFonts w:asciiTheme="majorHAnsi" w:eastAsia="Lucida Sans Unicode" w:hAnsiTheme="majorHAnsi"/>
          <w:sz w:val="21"/>
          <w:szCs w:val="21"/>
        </w:rPr>
        <w:t>Rekapitulace: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8E7461" w:rsidRPr="00B450DC" w:rsidTr="00721F48">
        <w:tc>
          <w:tcPr>
            <w:tcW w:w="3002" w:type="dxa"/>
            <w:shd w:val="clear" w:color="auto" w:fill="auto"/>
          </w:tcPr>
          <w:p w:rsidR="008E7461" w:rsidRPr="00B450DC" w:rsidRDefault="008E7461" w:rsidP="00721F48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</w:p>
        </w:tc>
        <w:tc>
          <w:tcPr>
            <w:tcW w:w="3004" w:type="dxa"/>
            <w:shd w:val="clear" w:color="auto" w:fill="auto"/>
          </w:tcPr>
          <w:p w:rsidR="008E7461" w:rsidRPr="00B450DC" w:rsidRDefault="008E7461" w:rsidP="00721F48">
            <w:pPr>
              <w:jc w:val="center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sz w:val="21"/>
                <w:szCs w:val="21"/>
              </w:rPr>
              <w:t>Kč bez DPH</w:t>
            </w:r>
          </w:p>
        </w:tc>
        <w:tc>
          <w:tcPr>
            <w:tcW w:w="3004" w:type="dxa"/>
            <w:shd w:val="clear" w:color="auto" w:fill="auto"/>
          </w:tcPr>
          <w:p w:rsidR="008E7461" w:rsidRPr="00B450DC" w:rsidRDefault="008E7461" w:rsidP="00721F48">
            <w:pPr>
              <w:jc w:val="center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sz w:val="21"/>
                <w:szCs w:val="21"/>
              </w:rPr>
              <w:t>Kč vč. DPH</w:t>
            </w:r>
          </w:p>
        </w:tc>
      </w:tr>
      <w:tr w:rsidR="008E7461" w:rsidRPr="009D6DF0" w:rsidTr="00721F48">
        <w:tc>
          <w:tcPr>
            <w:tcW w:w="3002" w:type="dxa"/>
            <w:shd w:val="clear" w:color="auto" w:fill="auto"/>
          </w:tcPr>
          <w:p w:rsidR="008E7461" w:rsidRPr="001E4B27" w:rsidRDefault="008E7461" w:rsidP="00721F48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Dle Kupní smlouvy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6344F0" w:rsidP="006344F0">
            <w:pPr>
              <w:jc w:val="right"/>
              <w:rPr>
                <w:rFonts w:ascii="Cambria" w:hAnsi="Cambria"/>
                <w:color w:val="000000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1 030 650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6344F0" w:rsidP="006344F0">
            <w:pPr>
              <w:jc w:val="right"/>
              <w:rPr>
                <w:rFonts w:ascii="Cambria" w:hAnsi="Cambria"/>
                <w:color w:val="000000"/>
                <w:sz w:val="21"/>
                <w:szCs w:val="21"/>
              </w:rPr>
            </w:pPr>
            <w:r w:rsidRPr="001E4B27">
              <w:rPr>
                <w:rFonts w:ascii="Cambria" w:hAnsi="Cambria"/>
                <w:color w:val="000000"/>
                <w:sz w:val="21"/>
                <w:szCs w:val="21"/>
              </w:rPr>
              <w:t>1 247 087</w:t>
            </w:r>
          </w:p>
        </w:tc>
      </w:tr>
      <w:tr w:rsidR="008E7461" w:rsidRPr="009D6DF0" w:rsidTr="00721F48">
        <w:tc>
          <w:tcPr>
            <w:tcW w:w="3002" w:type="dxa"/>
            <w:shd w:val="clear" w:color="auto" w:fill="auto"/>
          </w:tcPr>
          <w:p w:rsidR="008E7461" w:rsidRPr="001E4B27" w:rsidRDefault="008E7461" w:rsidP="00721F48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proofErr w:type="spellStart"/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Méněpráce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8E7461" w:rsidRPr="001E4B27" w:rsidRDefault="008E7461" w:rsidP="00721F48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-</w:t>
            </w:r>
            <w:r w:rsidR="006344F0" w:rsidRPr="001E4B27">
              <w:rPr>
                <w:rFonts w:asciiTheme="majorHAnsi" w:eastAsia="Lucida Sans Unicode" w:hAnsiTheme="majorHAnsi"/>
                <w:sz w:val="21"/>
                <w:szCs w:val="21"/>
              </w:rPr>
              <w:t>18</w:t>
            </w:r>
            <w:r w:rsidR="006051DC" w:rsidRPr="001E4B27">
              <w:rPr>
                <w:rFonts w:asciiTheme="majorHAnsi" w:eastAsia="Lucida Sans Unicode" w:hAnsiTheme="majorHAnsi"/>
                <w:sz w:val="21"/>
                <w:szCs w:val="21"/>
              </w:rPr>
              <w:t xml:space="preserve"> 3</w:t>
            </w: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95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6344F0" w:rsidP="00721F48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-22 258</w:t>
            </w:r>
          </w:p>
        </w:tc>
      </w:tr>
      <w:tr w:rsidR="008E7461" w:rsidRPr="009D6DF0" w:rsidTr="00721F48">
        <w:tc>
          <w:tcPr>
            <w:tcW w:w="3002" w:type="dxa"/>
            <w:shd w:val="clear" w:color="auto" w:fill="auto"/>
          </w:tcPr>
          <w:p w:rsidR="008E7461" w:rsidRPr="001E4B27" w:rsidRDefault="008E7461" w:rsidP="00721F48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Vícepráce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8E7461" w:rsidP="00721F48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7 200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6344F0" w:rsidP="00721F48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8 712</w:t>
            </w:r>
          </w:p>
        </w:tc>
      </w:tr>
      <w:tr w:rsidR="008E7461" w:rsidRPr="009D6DF0" w:rsidTr="00721F48">
        <w:tc>
          <w:tcPr>
            <w:tcW w:w="3002" w:type="dxa"/>
            <w:shd w:val="clear" w:color="auto" w:fill="auto"/>
          </w:tcPr>
          <w:p w:rsidR="008E7461" w:rsidRPr="001E4B27" w:rsidRDefault="008E7461" w:rsidP="00721F48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Rozdíl vícepráce-</w:t>
            </w:r>
            <w:proofErr w:type="spellStart"/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méněpráce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8E7461" w:rsidRPr="001E4B27" w:rsidRDefault="008E7461" w:rsidP="00721F48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-</w:t>
            </w:r>
            <w:r w:rsidR="006344F0" w:rsidRPr="001E4B27">
              <w:rPr>
                <w:rFonts w:asciiTheme="majorHAnsi" w:eastAsia="Lucida Sans Unicode" w:hAnsiTheme="majorHAnsi"/>
                <w:sz w:val="21"/>
                <w:szCs w:val="21"/>
              </w:rPr>
              <w:t>11</w:t>
            </w:r>
            <w:r w:rsidR="006051DC" w:rsidRPr="001E4B27">
              <w:rPr>
                <w:rFonts w:asciiTheme="majorHAnsi" w:eastAsia="Lucida Sans Unicode" w:hAnsiTheme="majorHAnsi"/>
                <w:sz w:val="21"/>
                <w:szCs w:val="21"/>
              </w:rPr>
              <w:t xml:space="preserve"> 195</w:t>
            </w: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8E7461" w:rsidP="00721F48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sz w:val="21"/>
                <w:szCs w:val="21"/>
              </w:rPr>
              <w:t>-</w:t>
            </w:r>
            <w:r w:rsidR="006344F0" w:rsidRPr="001E4B27">
              <w:rPr>
                <w:rFonts w:asciiTheme="majorHAnsi" w:eastAsia="Lucida Sans Unicode" w:hAnsiTheme="majorHAnsi"/>
                <w:sz w:val="21"/>
                <w:szCs w:val="21"/>
              </w:rPr>
              <w:t>13 546</w:t>
            </w:r>
          </w:p>
        </w:tc>
      </w:tr>
      <w:tr w:rsidR="008E7461" w:rsidRPr="001E4B27" w:rsidTr="00721F48">
        <w:tc>
          <w:tcPr>
            <w:tcW w:w="3002" w:type="dxa"/>
            <w:shd w:val="clear" w:color="auto" w:fill="auto"/>
          </w:tcPr>
          <w:p w:rsidR="008E7461" w:rsidRPr="001E4B27" w:rsidRDefault="008E7461" w:rsidP="00721F48">
            <w:pPr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1E4B27"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Dodatek č. 1 </w:t>
            </w:r>
            <w:r w:rsidR="001E4B27" w:rsidRPr="001E4B27">
              <w:rPr>
                <w:rFonts w:asciiTheme="majorHAnsi" w:eastAsia="Lucida Sans Unicode" w:hAnsiTheme="majorHAnsi"/>
                <w:b/>
                <w:sz w:val="21"/>
                <w:szCs w:val="21"/>
              </w:rPr>
              <w:t>Kupní smlouvy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6344F0" w:rsidP="00721F48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1E4B27">
              <w:rPr>
                <w:rFonts w:asciiTheme="majorHAnsi" w:hAnsiTheme="majorHAnsi" w:cs="Arial"/>
                <w:b/>
                <w:sz w:val="21"/>
                <w:szCs w:val="21"/>
              </w:rPr>
              <w:t>1 019 455</w:t>
            </w:r>
          </w:p>
        </w:tc>
        <w:tc>
          <w:tcPr>
            <w:tcW w:w="3004" w:type="dxa"/>
            <w:shd w:val="clear" w:color="auto" w:fill="auto"/>
          </w:tcPr>
          <w:p w:rsidR="008E7461" w:rsidRPr="001E4B27" w:rsidRDefault="006344F0" w:rsidP="00721F48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1E4B27">
              <w:rPr>
                <w:rFonts w:asciiTheme="majorHAnsi" w:hAnsiTheme="majorHAnsi" w:cs="Arial"/>
                <w:b/>
                <w:sz w:val="21"/>
                <w:szCs w:val="21"/>
              </w:rPr>
              <w:t>1 233 541</w:t>
            </w:r>
          </w:p>
        </w:tc>
      </w:tr>
    </w:tbl>
    <w:p w:rsid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</w:p>
    <w:p w:rsidR="008E7461" w:rsidRPr="001E4B27" w:rsidRDefault="008E7461" w:rsidP="00B450DC">
      <w:pPr>
        <w:rPr>
          <w:rFonts w:asciiTheme="majorHAnsi" w:eastAsia="Lucida Sans Unicode" w:hAnsiTheme="majorHAnsi"/>
          <w:sz w:val="21"/>
          <w:szCs w:val="21"/>
        </w:rPr>
      </w:pPr>
      <w:r w:rsidRPr="001E4B27">
        <w:rPr>
          <w:rFonts w:asciiTheme="majorHAnsi" w:eastAsia="Lucida Sans Unicode" w:hAnsiTheme="majorHAnsi"/>
          <w:sz w:val="21"/>
          <w:szCs w:val="21"/>
        </w:rPr>
        <w:t>Souhlas se změnami: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8E7461" w:rsidRPr="00DF3772" w:rsidTr="00721F48">
        <w:tc>
          <w:tcPr>
            <w:tcW w:w="4405" w:type="dxa"/>
          </w:tcPr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8E7461" w:rsidRPr="00DF3772" w:rsidTr="008E7461">
        <w:trPr>
          <w:trHeight w:val="1966"/>
        </w:trPr>
        <w:tc>
          <w:tcPr>
            <w:tcW w:w="4405" w:type="dxa"/>
          </w:tcPr>
          <w:p w:rsidR="008E7461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8E7461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8E7461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8E7461" w:rsidRPr="004B2049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Mgr. Jan Mužík</w:t>
            </w:r>
          </w:p>
        </w:tc>
        <w:tc>
          <w:tcPr>
            <w:tcW w:w="4405" w:type="dxa"/>
          </w:tcPr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8E7461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8E7461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8E7461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:rsidR="008E7461" w:rsidRPr="00DF3772" w:rsidRDefault="008E7461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8E7461" w:rsidRPr="00973AA3" w:rsidRDefault="007248D9" w:rsidP="00721F48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xxxxx</w:t>
            </w:r>
            <w:r w:rsidR="008E7461" w:rsidRPr="00973AA3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:rsidR="00165705" w:rsidRPr="00B450DC" w:rsidRDefault="00165705" w:rsidP="008E7461">
      <w:pPr>
        <w:rPr>
          <w:rFonts w:asciiTheme="majorHAnsi" w:hAnsiTheme="majorHAnsi"/>
          <w:b/>
          <w:sz w:val="21"/>
          <w:szCs w:val="21"/>
        </w:rPr>
      </w:pPr>
    </w:p>
    <w:sectPr w:rsidR="00165705" w:rsidRPr="00B450DC" w:rsidSect="00BB6DDF"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6832" w:h="11900" w:orient="landscape" w:code="9"/>
      <w:pgMar w:top="1440" w:right="1418" w:bottom="1440" w:left="125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25" w:rsidRDefault="001B4C25">
      <w:r>
        <w:separator/>
      </w:r>
    </w:p>
  </w:endnote>
  <w:endnote w:type="continuationSeparator" w:id="0">
    <w:p w:rsidR="001B4C25" w:rsidRDefault="001B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" stroked="f" strokeweight="0">
              <v:textbox style="layout-flow:vertical;mso-layout-flow-alt:bottom-to-top;mso-fit-shape-to-text:t" inset="0,0,0,0">
                <w:txbxContent>
                  <w:p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" stroked="f" strokeweight="0">
              <v:textbox style="layout-flow:vertical;mso-layout-flow-alt:bottom-to-top;mso-fit-shape-to-text:t" inset="0,0,0,0">
                <w:txbxContent>
                  <w:p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E172CD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E172CD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B0" w:rsidRDefault="002638B0" w:rsidP="005A57AB">
    <w:pPr>
      <w:pStyle w:val="Zpat"/>
      <w:jc w:val="center"/>
    </w:pPr>
  </w:p>
  <w:p w:rsidR="002638B0" w:rsidRPr="00861F25" w:rsidRDefault="002638B0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48E08F" wp14:editId="26DB833A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B0" w:rsidRPr="000438CB" w:rsidRDefault="002638B0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8E0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3.95pt;margin-top:694.35pt;width:13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" stroked="f" strokeweight="0">
              <v:textbox style="layout-flow:vertical;mso-layout-flow-alt:bottom-to-top;mso-fit-shape-to-text:t" inset="0,0,0,0">
                <w:txbxContent>
                  <w:p w:rsidR="002638B0" w:rsidRPr="000438CB" w:rsidRDefault="002638B0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25" w:rsidRDefault="001B4C25">
      <w:r>
        <w:separator/>
      </w:r>
    </w:p>
  </w:footnote>
  <w:footnote w:type="continuationSeparator" w:id="0">
    <w:p w:rsidR="001B4C25" w:rsidRDefault="001B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20CB9"/>
    <w:multiLevelType w:val="hybridMultilevel"/>
    <w:tmpl w:val="95CA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C624D"/>
    <w:multiLevelType w:val="hybridMultilevel"/>
    <w:tmpl w:val="F6F6C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35"/>
  </w:num>
  <w:num w:numId="8">
    <w:abstractNumId w:val="21"/>
  </w:num>
  <w:num w:numId="9">
    <w:abstractNumId w:val="18"/>
  </w:num>
  <w:num w:numId="10">
    <w:abstractNumId w:val="32"/>
  </w:num>
  <w:num w:numId="11">
    <w:abstractNumId w:val="12"/>
  </w:num>
  <w:num w:numId="12">
    <w:abstractNumId w:val="8"/>
  </w:num>
  <w:num w:numId="13">
    <w:abstractNumId w:val="5"/>
  </w:num>
  <w:num w:numId="14">
    <w:abstractNumId w:val="39"/>
  </w:num>
  <w:num w:numId="15">
    <w:abstractNumId w:val="16"/>
  </w:num>
  <w:num w:numId="16">
    <w:abstractNumId w:val="4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6"/>
  </w:num>
  <w:num w:numId="24">
    <w:abstractNumId w:val="30"/>
  </w:num>
  <w:num w:numId="25">
    <w:abstractNumId w:val="24"/>
  </w:num>
  <w:num w:numId="26">
    <w:abstractNumId w:val="13"/>
  </w:num>
  <w:num w:numId="27">
    <w:abstractNumId w:val="25"/>
  </w:num>
  <w:num w:numId="28">
    <w:abstractNumId w:val="22"/>
  </w:num>
  <w:num w:numId="29">
    <w:abstractNumId w:val="7"/>
  </w:num>
  <w:num w:numId="30">
    <w:abstractNumId w:val="38"/>
  </w:num>
  <w:num w:numId="31">
    <w:abstractNumId w:val="3"/>
  </w:num>
  <w:num w:numId="32">
    <w:abstractNumId w:val="4"/>
  </w:num>
  <w:num w:numId="33">
    <w:abstractNumId w:val="31"/>
  </w:num>
  <w:num w:numId="34">
    <w:abstractNumId w:val="23"/>
  </w:num>
  <w:num w:numId="35">
    <w:abstractNumId w:val="34"/>
  </w:num>
  <w:num w:numId="36">
    <w:abstractNumId w:val="0"/>
  </w:num>
  <w:num w:numId="37">
    <w:abstractNumId w:val="26"/>
  </w:num>
  <w:num w:numId="38">
    <w:abstractNumId w:val="33"/>
  </w:num>
  <w:num w:numId="39">
    <w:abstractNumId w:val="37"/>
  </w:num>
  <w:num w:numId="40">
    <w:abstractNumId w:val="1"/>
  </w:num>
  <w:num w:numId="41">
    <w:abstractNumId w:val="9"/>
  </w:num>
  <w:num w:numId="42">
    <w:abstractNumId w:val="14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E8"/>
    <w:rsid w:val="00003B8C"/>
    <w:rsid w:val="0000531B"/>
    <w:rsid w:val="000438CB"/>
    <w:rsid w:val="00051555"/>
    <w:rsid w:val="00056435"/>
    <w:rsid w:val="00060275"/>
    <w:rsid w:val="00060A4B"/>
    <w:rsid w:val="00064680"/>
    <w:rsid w:val="000668F0"/>
    <w:rsid w:val="000716E1"/>
    <w:rsid w:val="00082826"/>
    <w:rsid w:val="00090EBA"/>
    <w:rsid w:val="00091DEC"/>
    <w:rsid w:val="000967F6"/>
    <w:rsid w:val="00097305"/>
    <w:rsid w:val="000A400A"/>
    <w:rsid w:val="000A5B8E"/>
    <w:rsid w:val="000A5EC4"/>
    <w:rsid w:val="000B51B2"/>
    <w:rsid w:val="000B7ACD"/>
    <w:rsid w:val="000C390A"/>
    <w:rsid w:val="000D1102"/>
    <w:rsid w:val="000D6C9F"/>
    <w:rsid w:val="000D7D01"/>
    <w:rsid w:val="000E1EDB"/>
    <w:rsid w:val="000E2966"/>
    <w:rsid w:val="000E56CD"/>
    <w:rsid w:val="000F1A1E"/>
    <w:rsid w:val="000F4C76"/>
    <w:rsid w:val="00103137"/>
    <w:rsid w:val="00112948"/>
    <w:rsid w:val="001140BC"/>
    <w:rsid w:val="00120570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65705"/>
    <w:rsid w:val="00180D6A"/>
    <w:rsid w:val="001851B0"/>
    <w:rsid w:val="0019094A"/>
    <w:rsid w:val="00191E91"/>
    <w:rsid w:val="001A39CC"/>
    <w:rsid w:val="001B2161"/>
    <w:rsid w:val="001B4C25"/>
    <w:rsid w:val="001B5229"/>
    <w:rsid w:val="001B7964"/>
    <w:rsid w:val="001C35A2"/>
    <w:rsid w:val="001C4485"/>
    <w:rsid w:val="001C4AB3"/>
    <w:rsid w:val="001C61AC"/>
    <w:rsid w:val="001E12C4"/>
    <w:rsid w:val="001E4B27"/>
    <w:rsid w:val="001E638A"/>
    <w:rsid w:val="001E7FEB"/>
    <w:rsid w:val="001F3F21"/>
    <w:rsid w:val="001F4A92"/>
    <w:rsid w:val="001F723B"/>
    <w:rsid w:val="001F7272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160A"/>
    <w:rsid w:val="00245A1C"/>
    <w:rsid w:val="00250C7E"/>
    <w:rsid w:val="002511ED"/>
    <w:rsid w:val="002575DC"/>
    <w:rsid w:val="00257C2E"/>
    <w:rsid w:val="002603BE"/>
    <w:rsid w:val="002638B0"/>
    <w:rsid w:val="0026700D"/>
    <w:rsid w:val="00274BE8"/>
    <w:rsid w:val="002751CD"/>
    <w:rsid w:val="00284F27"/>
    <w:rsid w:val="00295F26"/>
    <w:rsid w:val="00296FDD"/>
    <w:rsid w:val="002A70A7"/>
    <w:rsid w:val="002A74CB"/>
    <w:rsid w:val="002B4DBB"/>
    <w:rsid w:val="002C1B69"/>
    <w:rsid w:val="002C24F1"/>
    <w:rsid w:val="002C634F"/>
    <w:rsid w:val="002C7B9F"/>
    <w:rsid w:val="002D1EFE"/>
    <w:rsid w:val="002D5A78"/>
    <w:rsid w:val="002D7B59"/>
    <w:rsid w:val="002E1932"/>
    <w:rsid w:val="002E28FE"/>
    <w:rsid w:val="002F1E7C"/>
    <w:rsid w:val="002F2BD0"/>
    <w:rsid w:val="00304163"/>
    <w:rsid w:val="00306100"/>
    <w:rsid w:val="00307162"/>
    <w:rsid w:val="003266FB"/>
    <w:rsid w:val="0033634A"/>
    <w:rsid w:val="0033793E"/>
    <w:rsid w:val="00343D1C"/>
    <w:rsid w:val="00361E32"/>
    <w:rsid w:val="0037446B"/>
    <w:rsid w:val="00381884"/>
    <w:rsid w:val="00381F21"/>
    <w:rsid w:val="003857D2"/>
    <w:rsid w:val="0039094F"/>
    <w:rsid w:val="00391437"/>
    <w:rsid w:val="00397957"/>
    <w:rsid w:val="003A6A9B"/>
    <w:rsid w:val="003B0305"/>
    <w:rsid w:val="003B283B"/>
    <w:rsid w:val="003B367D"/>
    <w:rsid w:val="003C2DA8"/>
    <w:rsid w:val="003C4A38"/>
    <w:rsid w:val="003C7FB0"/>
    <w:rsid w:val="003D0909"/>
    <w:rsid w:val="003D5205"/>
    <w:rsid w:val="003E6A92"/>
    <w:rsid w:val="003F396C"/>
    <w:rsid w:val="004031D0"/>
    <w:rsid w:val="004039CB"/>
    <w:rsid w:val="00404DFC"/>
    <w:rsid w:val="00406DE5"/>
    <w:rsid w:val="00426905"/>
    <w:rsid w:val="00432B6A"/>
    <w:rsid w:val="00434ECE"/>
    <w:rsid w:val="00434FD0"/>
    <w:rsid w:val="00436F57"/>
    <w:rsid w:val="00451BBC"/>
    <w:rsid w:val="00452049"/>
    <w:rsid w:val="00453D2C"/>
    <w:rsid w:val="00460F51"/>
    <w:rsid w:val="004612C0"/>
    <w:rsid w:val="00462B44"/>
    <w:rsid w:val="00464A32"/>
    <w:rsid w:val="00470F64"/>
    <w:rsid w:val="004858CB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017C"/>
    <w:rsid w:val="004B2049"/>
    <w:rsid w:val="004B30CC"/>
    <w:rsid w:val="004C7081"/>
    <w:rsid w:val="004D1D5D"/>
    <w:rsid w:val="004D52F5"/>
    <w:rsid w:val="004D67FE"/>
    <w:rsid w:val="004E0FB4"/>
    <w:rsid w:val="004E20C8"/>
    <w:rsid w:val="004E4343"/>
    <w:rsid w:val="004F6F54"/>
    <w:rsid w:val="005068B9"/>
    <w:rsid w:val="005111A7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877C3"/>
    <w:rsid w:val="005926DB"/>
    <w:rsid w:val="005A111B"/>
    <w:rsid w:val="005A57AB"/>
    <w:rsid w:val="005A58A1"/>
    <w:rsid w:val="005B4128"/>
    <w:rsid w:val="005C4B0C"/>
    <w:rsid w:val="005E021A"/>
    <w:rsid w:val="005E2A5D"/>
    <w:rsid w:val="005E2D77"/>
    <w:rsid w:val="005E4C63"/>
    <w:rsid w:val="005E7D8F"/>
    <w:rsid w:val="006051DC"/>
    <w:rsid w:val="00620CEA"/>
    <w:rsid w:val="006344E8"/>
    <w:rsid w:val="006344F0"/>
    <w:rsid w:val="00637AA2"/>
    <w:rsid w:val="00640AE3"/>
    <w:rsid w:val="00646CF9"/>
    <w:rsid w:val="006523DB"/>
    <w:rsid w:val="006531F9"/>
    <w:rsid w:val="0065414E"/>
    <w:rsid w:val="0065783B"/>
    <w:rsid w:val="006622D7"/>
    <w:rsid w:val="00672F02"/>
    <w:rsid w:val="0068164C"/>
    <w:rsid w:val="00682854"/>
    <w:rsid w:val="00694ECC"/>
    <w:rsid w:val="006A1966"/>
    <w:rsid w:val="006A6278"/>
    <w:rsid w:val="006B59D1"/>
    <w:rsid w:val="006C7367"/>
    <w:rsid w:val="006D0C62"/>
    <w:rsid w:val="006D14BF"/>
    <w:rsid w:val="006D5D10"/>
    <w:rsid w:val="006D70EF"/>
    <w:rsid w:val="006E3335"/>
    <w:rsid w:val="006E5B24"/>
    <w:rsid w:val="006E6183"/>
    <w:rsid w:val="006F1F93"/>
    <w:rsid w:val="00703E2D"/>
    <w:rsid w:val="00706F35"/>
    <w:rsid w:val="00707222"/>
    <w:rsid w:val="007220D1"/>
    <w:rsid w:val="00722DB1"/>
    <w:rsid w:val="007248D9"/>
    <w:rsid w:val="00727A16"/>
    <w:rsid w:val="00731C4F"/>
    <w:rsid w:val="0073201E"/>
    <w:rsid w:val="007453E7"/>
    <w:rsid w:val="007466B4"/>
    <w:rsid w:val="00753BE3"/>
    <w:rsid w:val="00753C16"/>
    <w:rsid w:val="0077104F"/>
    <w:rsid w:val="00774870"/>
    <w:rsid w:val="00782A15"/>
    <w:rsid w:val="00783518"/>
    <w:rsid w:val="007937B2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19C3"/>
    <w:rsid w:val="007F36F2"/>
    <w:rsid w:val="007F5E74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E7461"/>
    <w:rsid w:val="008F5114"/>
    <w:rsid w:val="008F7BD6"/>
    <w:rsid w:val="00901AF3"/>
    <w:rsid w:val="00902B1E"/>
    <w:rsid w:val="00903F67"/>
    <w:rsid w:val="00904D9A"/>
    <w:rsid w:val="00910A67"/>
    <w:rsid w:val="009152BD"/>
    <w:rsid w:val="009170FD"/>
    <w:rsid w:val="009214E2"/>
    <w:rsid w:val="00923B46"/>
    <w:rsid w:val="0092642F"/>
    <w:rsid w:val="00954085"/>
    <w:rsid w:val="00962F52"/>
    <w:rsid w:val="009720B5"/>
    <w:rsid w:val="00973AA3"/>
    <w:rsid w:val="00980453"/>
    <w:rsid w:val="0098167D"/>
    <w:rsid w:val="0098566E"/>
    <w:rsid w:val="009869B0"/>
    <w:rsid w:val="009869F0"/>
    <w:rsid w:val="00993324"/>
    <w:rsid w:val="00996744"/>
    <w:rsid w:val="00997802"/>
    <w:rsid w:val="009A0A54"/>
    <w:rsid w:val="009A60C2"/>
    <w:rsid w:val="009B6601"/>
    <w:rsid w:val="009C140F"/>
    <w:rsid w:val="009D53DE"/>
    <w:rsid w:val="009D586D"/>
    <w:rsid w:val="009D5B08"/>
    <w:rsid w:val="009D7B24"/>
    <w:rsid w:val="009E307A"/>
    <w:rsid w:val="009E4053"/>
    <w:rsid w:val="009F4160"/>
    <w:rsid w:val="009F6963"/>
    <w:rsid w:val="009F7C76"/>
    <w:rsid w:val="00A022DB"/>
    <w:rsid w:val="00A036A6"/>
    <w:rsid w:val="00A036F8"/>
    <w:rsid w:val="00A10069"/>
    <w:rsid w:val="00A11FC3"/>
    <w:rsid w:val="00A1237B"/>
    <w:rsid w:val="00A13397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14D8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C186B"/>
    <w:rsid w:val="00AC3691"/>
    <w:rsid w:val="00AD5E4A"/>
    <w:rsid w:val="00AD7356"/>
    <w:rsid w:val="00AE128E"/>
    <w:rsid w:val="00AF2824"/>
    <w:rsid w:val="00AF35BE"/>
    <w:rsid w:val="00B05509"/>
    <w:rsid w:val="00B06BD8"/>
    <w:rsid w:val="00B13F82"/>
    <w:rsid w:val="00B165DB"/>
    <w:rsid w:val="00B21A3A"/>
    <w:rsid w:val="00B23116"/>
    <w:rsid w:val="00B25C31"/>
    <w:rsid w:val="00B279FA"/>
    <w:rsid w:val="00B33A64"/>
    <w:rsid w:val="00B36832"/>
    <w:rsid w:val="00B3683E"/>
    <w:rsid w:val="00B450DC"/>
    <w:rsid w:val="00B56CF3"/>
    <w:rsid w:val="00B60A9B"/>
    <w:rsid w:val="00B619D8"/>
    <w:rsid w:val="00B673FC"/>
    <w:rsid w:val="00B75ED9"/>
    <w:rsid w:val="00B9270C"/>
    <w:rsid w:val="00B92A6A"/>
    <w:rsid w:val="00B93A06"/>
    <w:rsid w:val="00BA2A02"/>
    <w:rsid w:val="00BA3DB6"/>
    <w:rsid w:val="00BB0168"/>
    <w:rsid w:val="00BB3E37"/>
    <w:rsid w:val="00BB6DDF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153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2000F"/>
    <w:rsid w:val="00C27259"/>
    <w:rsid w:val="00C300FA"/>
    <w:rsid w:val="00C31E06"/>
    <w:rsid w:val="00C36C4E"/>
    <w:rsid w:val="00C51349"/>
    <w:rsid w:val="00C52404"/>
    <w:rsid w:val="00C52E8B"/>
    <w:rsid w:val="00C662C4"/>
    <w:rsid w:val="00C74564"/>
    <w:rsid w:val="00C83B84"/>
    <w:rsid w:val="00C8603A"/>
    <w:rsid w:val="00C9285C"/>
    <w:rsid w:val="00C94527"/>
    <w:rsid w:val="00CA502F"/>
    <w:rsid w:val="00CA7092"/>
    <w:rsid w:val="00CA7F9E"/>
    <w:rsid w:val="00CB051E"/>
    <w:rsid w:val="00CB3AF9"/>
    <w:rsid w:val="00CB4D21"/>
    <w:rsid w:val="00CC0E4C"/>
    <w:rsid w:val="00CC3C35"/>
    <w:rsid w:val="00CC3D66"/>
    <w:rsid w:val="00CC5910"/>
    <w:rsid w:val="00CD10C5"/>
    <w:rsid w:val="00CE1F37"/>
    <w:rsid w:val="00CE4D29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D4C"/>
    <w:rsid w:val="00D1123A"/>
    <w:rsid w:val="00D140FB"/>
    <w:rsid w:val="00D17D2F"/>
    <w:rsid w:val="00D22C6F"/>
    <w:rsid w:val="00D2353A"/>
    <w:rsid w:val="00D267BD"/>
    <w:rsid w:val="00D269B2"/>
    <w:rsid w:val="00D366AB"/>
    <w:rsid w:val="00D45334"/>
    <w:rsid w:val="00D52F71"/>
    <w:rsid w:val="00D63AA2"/>
    <w:rsid w:val="00D70D5B"/>
    <w:rsid w:val="00D70F8A"/>
    <w:rsid w:val="00D72D54"/>
    <w:rsid w:val="00D76481"/>
    <w:rsid w:val="00D767B6"/>
    <w:rsid w:val="00D85F2D"/>
    <w:rsid w:val="00D91E0A"/>
    <w:rsid w:val="00D92097"/>
    <w:rsid w:val="00D9450B"/>
    <w:rsid w:val="00D97C9D"/>
    <w:rsid w:val="00DA0401"/>
    <w:rsid w:val="00DA18FC"/>
    <w:rsid w:val="00DA1F0E"/>
    <w:rsid w:val="00DA5326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35D6"/>
    <w:rsid w:val="00DE6035"/>
    <w:rsid w:val="00DE75BE"/>
    <w:rsid w:val="00DF0F5E"/>
    <w:rsid w:val="00DF3772"/>
    <w:rsid w:val="00DF4BDB"/>
    <w:rsid w:val="00DF508E"/>
    <w:rsid w:val="00E001C1"/>
    <w:rsid w:val="00E10A56"/>
    <w:rsid w:val="00E172CD"/>
    <w:rsid w:val="00E20BAD"/>
    <w:rsid w:val="00E236ED"/>
    <w:rsid w:val="00E27494"/>
    <w:rsid w:val="00E408FA"/>
    <w:rsid w:val="00E42888"/>
    <w:rsid w:val="00E509E8"/>
    <w:rsid w:val="00E54BDA"/>
    <w:rsid w:val="00E5583C"/>
    <w:rsid w:val="00E55A69"/>
    <w:rsid w:val="00E62DD7"/>
    <w:rsid w:val="00E653EC"/>
    <w:rsid w:val="00E75C7D"/>
    <w:rsid w:val="00E77A9C"/>
    <w:rsid w:val="00E841B4"/>
    <w:rsid w:val="00E9033D"/>
    <w:rsid w:val="00E93D69"/>
    <w:rsid w:val="00EA01F3"/>
    <w:rsid w:val="00EA057D"/>
    <w:rsid w:val="00EA319A"/>
    <w:rsid w:val="00EA6DB9"/>
    <w:rsid w:val="00EB2C91"/>
    <w:rsid w:val="00EB3152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57ECC"/>
    <w:rsid w:val="00F64FC0"/>
    <w:rsid w:val="00F71BF3"/>
    <w:rsid w:val="00F80575"/>
    <w:rsid w:val="00F817B9"/>
    <w:rsid w:val="00F82E06"/>
    <w:rsid w:val="00F907FB"/>
    <w:rsid w:val="00F91DA2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D57F5"/>
    <w:rsid w:val="00FE183E"/>
    <w:rsid w:val="00FE373B"/>
    <w:rsid w:val="00FE415A"/>
    <w:rsid w:val="00FE5768"/>
    <w:rsid w:val="00FF20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241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697C-C06D-9149-B76F-B96F8248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Tomaníková</dc:creator>
  <cp:lastModifiedBy>jiri kovacik</cp:lastModifiedBy>
  <cp:revision>3</cp:revision>
  <cp:lastPrinted>2017-09-11T07:19:00Z</cp:lastPrinted>
  <dcterms:created xsi:type="dcterms:W3CDTF">2018-10-12T10:44:00Z</dcterms:created>
  <dcterms:modified xsi:type="dcterms:W3CDTF">2018-10-12T10:45:00Z</dcterms:modified>
</cp:coreProperties>
</file>