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608A92B1"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B86CF2">
        <w:t>10125</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7071BD71" w:rsidR="00402AFA" w:rsidRDefault="00402AFA">
      <w:pPr>
        <w:tabs>
          <w:tab w:val="left" w:pos="1985"/>
        </w:tabs>
        <w:spacing w:line="230" w:lineRule="exact"/>
        <w:jc w:val="both"/>
        <w:rPr>
          <w:b/>
          <w:bCs/>
          <w:sz w:val="24"/>
        </w:rPr>
      </w:pPr>
      <w:r>
        <w:rPr>
          <w:sz w:val="24"/>
        </w:rPr>
        <w:t>organizace:</w:t>
      </w:r>
      <w:r w:rsidR="00B86CF2">
        <w:rPr>
          <w:sz w:val="24"/>
        </w:rPr>
        <w:tab/>
      </w:r>
      <w:proofErr w:type="spellStart"/>
      <w:r w:rsidR="00B86CF2" w:rsidRPr="00B86CF2">
        <w:rPr>
          <w:b/>
          <w:sz w:val="24"/>
        </w:rPr>
        <w:t>Bioveta</w:t>
      </w:r>
      <w:proofErr w:type="spellEnd"/>
      <w:r w:rsidR="00B86CF2" w:rsidRPr="00B86CF2">
        <w:rPr>
          <w:b/>
          <w:sz w:val="24"/>
        </w:rPr>
        <w:t>, a.s.</w:t>
      </w:r>
      <w:r>
        <w:rPr>
          <w:b/>
          <w:sz w:val="24"/>
        </w:rPr>
        <w:tab/>
      </w:r>
    </w:p>
    <w:p w14:paraId="0C9FC4C9" w14:textId="2741B5A9" w:rsidR="00402AFA" w:rsidRDefault="00402AFA">
      <w:pPr>
        <w:tabs>
          <w:tab w:val="left" w:pos="1985"/>
        </w:tabs>
        <w:spacing w:line="230" w:lineRule="exact"/>
        <w:jc w:val="both"/>
        <w:rPr>
          <w:b/>
          <w:bCs/>
          <w:sz w:val="24"/>
        </w:rPr>
      </w:pPr>
      <w:r>
        <w:rPr>
          <w:sz w:val="24"/>
        </w:rPr>
        <w:t>se sídlem:</w:t>
      </w:r>
      <w:r w:rsidR="00B86CF2">
        <w:rPr>
          <w:sz w:val="24"/>
        </w:rPr>
        <w:tab/>
      </w:r>
      <w:r w:rsidR="00B86CF2" w:rsidRPr="00B86CF2">
        <w:rPr>
          <w:b/>
          <w:sz w:val="24"/>
        </w:rPr>
        <w:t>Komenského 212/12, 683 23 Ivanovice na Hané</w:t>
      </w:r>
      <w:r>
        <w:rPr>
          <w:b/>
          <w:bCs/>
          <w:sz w:val="24"/>
        </w:rPr>
        <w:tab/>
      </w:r>
    </w:p>
    <w:p w14:paraId="684D1C5F" w14:textId="441EE4DE" w:rsidR="003D0091" w:rsidRDefault="00402AFA">
      <w:pPr>
        <w:tabs>
          <w:tab w:val="left" w:pos="1985"/>
        </w:tabs>
        <w:spacing w:line="230" w:lineRule="exact"/>
        <w:jc w:val="both"/>
        <w:rPr>
          <w:sz w:val="24"/>
        </w:rPr>
      </w:pPr>
      <w:r>
        <w:rPr>
          <w:sz w:val="24"/>
        </w:rPr>
        <w:t>IČ:</w:t>
      </w:r>
      <w:r w:rsidR="00B86CF2">
        <w:rPr>
          <w:sz w:val="24"/>
        </w:rPr>
        <w:tab/>
      </w:r>
      <w:r w:rsidR="00B86CF2" w:rsidRPr="00B86CF2">
        <w:rPr>
          <w:b/>
          <w:sz w:val="24"/>
        </w:rPr>
        <w:t>253 04 046</w:t>
      </w:r>
    </w:p>
    <w:p w14:paraId="7146620B" w14:textId="703EEC0B" w:rsidR="00402AFA" w:rsidRPr="00B86CF2" w:rsidRDefault="003D0091">
      <w:pPr>
        <w:tabs>
          <w:tab w:val="left" w:pos="1985"/>
        </w:tabs>
        <w:spacing w:line="230" w:lineRule="exact"/>
        <w:jc w:val="both"/>
        <w:rPr>
          <w:bCs/>
          <w:sz w:val="24"/>
        </w:rPr>
      </w:pPr>
      <w:r>
        <w:rPr>
          <w:sz w:val="24"/>
        </w:rPr>
        <w:t>DIČ:</w:t>
      </w:r>
      <w:r w:rsidR="00402AFA">
        <w:rPr>
          <w:b/>
          <w:bCs/>
          <w:sz w:val="24"/>
        </w:rPr>
        <w:tab/>
      </w:r>
      <w:r w:rsidR="00B86CF2" w:rsidRPr="00B86CF2">
        <w:rPr>
          <w:bCs/>
          <w:sz w:val="24"/>
        </w:rPr>
        <w:t>CZ25304046</w:t>
      </w:r>
    </w:p>
    <w:p w14:paraId="342C31AA" w14:textId="50B58D39"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B86CF2">
        <w:rPr>
          <w:sz w:val="24"/>
        </w:rPr>
        <w:t>Brně</w:t>
      </w:r>
      <w:r>
        <w:rPr>
          <w:sz w:val="24"/>
        </w:rPr>
        <w:t>, oddíl</w:t>
      </w:r>
      <w:r w:rsidR="00B86CF2">
        <w:rPr>
          <w:sz w:val="24"/>
        </w:rPr>
        <w:t xml:space="preserve"> B</w:t>
      </w:r>
      <w:r>
        <w:rPr>
          <w:sz w:val="24"/>
        </w:rPr>
        <w:t>,</w:t>
      </w:r>
      <w:r w:rsidR="00D74815">
        <w:rPr>
          <w:sz w:val="24"/>
        </w:rPr>
        <w:t xml:space="preserve"> </w:t>
      </w:r>
      <w:r>
        <w:rPr>
          <w:sz w:val="24"/>
        </w:rPr>
        <w:t>vložka</w:t>
      </w:r>
      <w:r w:rsidR="00B86CF2">
        <w:rPr>
          <w:sz w:val="24"/>
        </w:rPr>
        <w:t xml:space="preserve"> 2041</w:t>
      </w:r>
    </w:p>
    <w:p w14:paraId="1E7A0F5E" w14:textId="77777777" w:rsidR="00402AFA" w:rsidRDefault="00402AFA">
      <w:pPr>
        <w:tabs>
          <w:tab w:val="left" w:pos="1985"/>
        </w:tabs>
        <w:spacing w:line="230" w:lineRule="exact"/>
        <w:jc w:val="both"/>
        <w:rPr>
          <w:sz w:val="24"/>
        </w:rPr>
      </w:pPr>
    </w:p>
    <w:p w14:paraId="5A33138D" w14:textId="77777777" w:rsidR="00B86CF2" w:rsidRDefault="00402AFA">
      <w:pPr>
        <w:tabs>
          <w:tab w:val="left" w:pos="1985"/>
        </w:tabs>
        <w:spacing w:line="230" w:lineRule="exact"/>
        <w:jc w:val="both"/>
        <w:rPr>
          <w:sz w:val="24"/>
        </w:rPr>
      </w:pPr>
      <w:r>
        <w:rPr>
          <w:sz w:val="24"/>
        </w:rPr>
        <w:t>zastoupená:</w:t>
      </w:r>
      <w:r w:rsidR="00B86CF2">
        <w:rPr>
          <w:sz w:val="24"/>
        </w:rPr>
        <w:tab/>
      </w:r>
      <w:r w:rsidR="00B86CF2" w:rsidRPr="00B86CF2">
        <w:rPr>
          <w:b/>
          <w:sz w:val="24"/>
        </w:rPr>
        <w:t xml:space="preserve">Ing. Liborem Bittnerem, </w:t>
      </w:r>
      <w:proofErr w:type="gramStart"/>
      <w:r w:rsidR="00B86CF2" w:rsidRPr="00B86CF2">
        <w:rPr>
          <w:b/>
          <w:sz w:val="24"/>
        </w:rPr>
        <w:t>CSc.      a        MVDr.</w:t>
      </w:r>
      <w:proofErr w:type="gramEnd"/>
      <w:r w:rsidR="00B86CF2" w:rsidRPr="00B86CF2">
        <w:rPr>
          <w:b/>
          <w:sz w:val="24"/>
        </w:rPr>
        <w:t xml:space="preserve"> Vladimírem Vrzalem, CSc.</w:t>
      </w:r>
    </w:p>
    <w:p w14:paraId="05CEBC45" w14:textId="5EC4DB4B" w:rsidR="00CC4A2A" w:rsidRPr="00B86CF2" w:rsidRDefault="00402AFA">
      <w:pPr>
        <w:tabs>
          <w:tab w:val="left" w:pos="1985"/>
        </w:tabs>
        <w:spacing w:line="230" w:lineRule="exact"/>
        <w:jc w:val="both"/>
        <w:rPr>
          <w:bCs/>
          <w:sz w:val="24"/>
        </w:rPr>
      </w:pPr>
      <w:r w:rsidRPr="00B86CF2">
        <w:rPr>
          <w:sz w:val="24"/>
        </w:rPr>
        <w:t>funkce:</w:t>
      </w:r>
      <w:r w:rsidR="00B86CF2">
        <w:rPr>
          <w:sz w:val="24"/>
        </w:rPr>
        <w:t xml:space="preserve"> </w:t>
      </w:r>
      <w:r w:rsidR="00B86CF2">
        <w:rPr>
          <w:sz w:val="24"/>
        </w:rPr>
        <w:tab/>
        <w:t>předsedou představenstva</w:t>
      </w:r>
      <w:r w:rsidR="00B86CF2">
        <w:rPr>
          <w:sz w:val="24"/>
        </w:rPr>
        <w:tab/>
        <w:t xml:space="preserve">                 členem představenstva </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12F56041"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B86CF2">
        <w:rPr>
          <w:b/>
          <w:sz w:val="24"/>
        </w:rPr>
        <w:t>FV</w:t>
      </w:r>
      <w:r w:rsidR="00B86CF2">
        <w:rPr>
          <w:b/>
          <w:sz w:val="24"/>
        </w:rPr>
        <w:t>10125</w:t>
      </w:r>
      <w:r w:rsidRPr="00B86CF2">
        <w:rPr>
          <w:b/>
          <w:sz w:val="24"/>
        </w:rPr>
        <w:t xml:space="preserve"> „</w:t>
      </w:r>
      <w:r w:rsidR="00B86CF2">
        <w:rPr>
          <w:b/>
          <w:sz w:val="24"/>
        </w:rPr>
        <w:t xml:space="preserve">Výzkum </w:t>
      </w:r>
      <w:proofErr w:type="spellStart"/>
      <w:r w:rsidR="00B86CF2">
        <w:rPr>
          <w:b/>
          <w:sz w:val="24"/>
        </w:rPr>
        <w:t>imunoprofylaxe</w:t>
      </w:r>
      <w:proofErr w:type="spellEnd"/>
      <w:r w:rsidR="00B86CF2">
        <w:rPr>
          <w:b/>
          <w:sz w:val="24"/>
        </w:rPr>
        <w:t xml:space="preserve"> leptospirózy koní</w:t>
      </w:r>
      <w:r w:rsidRPr="00B86CF2">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411DAC87" w14:textId="77777777" w:rsidR="00B86CF2" w:rsidRDefault="00B86CF2">
      <w:pPr>
        <w:pStyle w:val="Zkladntext"/>
        <w:tabs>
          <w:tab w:val="left" w:pos="1843"/>
        </w:tabs>
        <w:ind w:right="-227"/>
      </w:pPr>
    </w:p>
    <w:p w14:paraId="7D1702C9" w14:textId="4F241A64" w:rsidR="00402AFA" w:rsidRPr="00992FBC" w:rsidRDefault="00402AFA">
      <w:pPr>
        <w:pStyle w:val="Zkladntext"/>
        <w:tabs>
          <w:tab w:val="left" w:pos="1843"/>
        </w:tabs>
        <w:ind w:right="-227"/>
        <w:rPr>
          <w:b/>
          <w:bCs/>
        </w:rPr>
      </w:pPr>
      <w:r w:rsidRPr="00992FBC">
        <w:t>Obchodní jméno:</w:t>
      </w:r>
      <w:r w:rsidRPr="00992FBC">
        <w:rPr>
          <w:b/>
          <w:bCs/>
        </w:rPr>
        <w:tab/>
      </w:r>
      <w:r w:rsidR="00B86CF2">
        <w:rPr>
          <w:b/>
          <w:bCs/>
        </w:rPr>
        <w:tab/>
        <w:t>Veterinární a farmaceutická univerzita Brno</w:t>
      </w:r>
    </w:p>
    <w:p w14:paraId="76D2C42A" w14:textId="48DE9915" w:rsidR="00402AFA" w:rsidRPr="00992FBC" w:rsidRDefault="00402AFA">
      <w:pPr>
        <w:pStyle w:val="Zkladntext"/>
        <w:tabs>
          <w:tab w:val="left" w:pos="1843"/>
        </w:tabs>
        <w:ind w:right="-227"/>
      </w:pPr>
      <w:r w:rsidRPr="00992FBC">
        <w:t>Sídlo:</w:t>
      </w:r>
      <w:r w:rsidRPr="00992FBC">
        <w:rPr>
          <w:b/>
          <w:bCs/>
        </w:rPr>
        <w:tab/>
      </w:r>
      <w:r w:rsidR="00DB7642">
        <w:rPr>
          <w:b/>
          <w:bCs/>
        </w:rPr>
        <w:tab/>
        <w:t>Palackého tř. 1946/1, 612 42 Brno</w:t>
      </w:r>
    </w:p>
    <w:p w14:paraId="0EBC75DF" w14:textId="06F63514" w:rsidR="00402AFA" w:rsidRPr="00992FBC" w:rsidRDefault="00402AFA">
      <w:pPr>
        <w:pStyle w:val="Zkladntext"/>
        <w:tabs>
          <w:tab w:val="left" w:pos="1843"/>
        </w:tabs>
        <w:ind w:right="-227"/>
        <w:rPr>
          <w:b/>
          <w:bCs/>
        </w:rPr>
      </w:pPr>
      <w:r w:rsidRPr="00992FBC">
        <w:t>Identifikační číslo:</w:t>
      </w:r>
      <w:r w:rsidRPr="00992FBC">
        <w:rPr>
          <w:b/>
          <w:bCs/>
        </w:rPr>
        <w:tab/>
      </w:r>
      <w:r w:rsidR="00DB7642">
        <w:rPr>
          <w:b/>
          <w:bCs/>
        </w:rPr>
        <w:tab/>
        <w:t>62157124</w:t>
      </w:r>
    </w:p>
    <w:p w14:paraId="6F02B42A" w14:textId="77777777" w:rsidR="00402AFA" w:rsidRPr="00992FBC" w:rsidRDefault="00402AFA">
      <w:pPr>
        <w:pStyle w:val="Zkladntext"/>
        <w:tabs>
          <w:tab w:val="left" w:pos="1843"/>
        </w:tabs>
        <w:ind w:right="-227"/>
        <w:rPr>
          <w:b/>
          <w:bCs/>
          <w:color w:val="FFC000"/>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3785A47D"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DB7642">
        <w:rPr>
          <w:b/>
          <w:sz w:val="24"/>
        </w:rPr>
        <w:t>8</w:t>
      </w:r>
      <w:r w:rsidR="009B4F78" w:rsidRPr="00C00850">
        <w:rPr>
          <w:sz w:val="24"/>
        </w:rPr>
        <w:t>/</w:t>
      </w:r>
      <w:r w:rsidR="00C22E61" w:rsidRPr="00C00850">
        <w:rPr>
          <w:b/>
          <w:bCs/>
          <w:sz w:val="24"/>
        </w:rPr>
        <w:t xml:space="preserve">2016 – </w:t>
      </w:r>
      <w:r w:rsidR="00DB7642">
        <w:rPr>
          <w:b/>
          <w:bCs/>
          <w:sz w:val="24"/>
        </w:rPr>
        <w:t>7/2020</w:t>
      </w:r>
    </w:p>
    <w:p w14:paraId="42D527C1" w14:textId="77777777" w:rsidR="00C22E61" w:rsidRDefault="00C22E61" w:rsidP="00266A7F">
      <w:pPr>
        <w:jc w:val="both"/>
        <w:rPr>
          <w:b/>
          <w:sz w:val="24"/>
        </w:rPr>
      </w:pPr>
    </w:p>
    <w:p w14:paraId="1CE5F56C" w14:textId="1D0413D2" w:rsidR="004567BE" w:rsidRPr="003B12DB" w:rsidRDefault="00C00850" w:rsidP="00DB7642">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4664A9A7" w:rsidR="003D775D" w:rsidRPr="00DB7642"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DB7642">
        <w:rPr>
          <w:bCs/>
        </w:rPr>
        <w:tab/>
      </w:r>
      <w:r w:rsidR="00DB7642">
        <w:rPr>
          <w:b/>
          <w:bCs/>
        </w:rPr>
        <w:t>221128307</w:t>
      </w:r>
      <w:r w:rsidR="00DB7642" w:rsidRPr="00DB7642">
        <w:rPr>
          <w:b/>
          <w:bCs/>
        </w:rPr>
        <w:t>/0600</w:t>
      </w:r>
    </w:p>
    <w:p w14:paraId="1ECD33AD" w14:textId="77777777" w:rsidR="00DB7642" w:rsidRDefault="00DB7642" w:rsidP="00266A7F">
      <w:pPr>
        <w:pStyle w:val="Zkladntext"/>
        <w:tabs>
          <w:tab w:val="left" w:pos="5387"/>
        </w:tabs>
        <w:ind w:firstLine="4962"/>
      </w:pPr>
    </w:p>
    <w:p w14:paraId="33269C39" w14:textId="1FB096E2" w:rsidR="00092127" w:rsidRDefault="003D775D" w:rsidP="00266A7F">
      <w:pPr>
        <w:pStyle w:val="Zkladntext"/>
        <w:tabs>
          <w:tab w:val="left" w:pos="5387"/>
        </w:tabs>
        <w:ind w:firstLine="4962"/>
      </w:pPr>
      <w:r>
        <w:t>vedeného u</w:t>
      </w:r>
      <w:r w:rsidR="00DB7642">
        <w:t xml:space="preserve">  </w:t>
      </w:r>
      <w:r w:rsidR="00DB7642">
        <w:tab/>
        <w:t>MONETA Money Bank, a.s.</w:t>
      </w:r>
    </w:p>
    <w:p w14:paraId="71D8A7F7" w14:textId="0A3FDBC8" w:rsidR="00DB7642" w:rsidRDefault="00DB7642" w:rsidP="00266A7F">
      <w:pPr>
        <w:pStyle w:val="Zkladntext"/>
        <w:tabs>
          <w:tab w:val="left" w:pos="5387"/>
        </w:tabs>
        <w:ind w:firstLine="4962"/>
      </w:pPr>
      <w:r>
        <w:tab/>
      </w:r>
      <w:r>
        <w:tab/>
      </w:r>
      <w:r>
        <w:tab/>
        <w:t>Husova 111/1, Vyškov</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lastRenderedPageBreak/>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 xml:space="preserve">příslušném kalendářním roce řešení </w:t>
      </w:r>
      <w:r w:rsidRPr="00E73FD0">
        <w:rPr>
          <w:spacing w:val="4"/>
        </w:rPr>
        <w:lastRenderedPageBreak/>
        <w:t>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 xml:space="preserve">to minimálně </w:t>
      </w:r>
      <w:r w:rsidR="00443B7B" w:rsidRPr="00D86772">
        <w:rPr>
          <w:spacing w:val="4"/>
          <w:sz w:val="24"/>
        </w:rPr>
        <w:lastRenderedPageBreak/>
        <w:t>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lastRenderedPageBreak/>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lastRenderedPageBreak/>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4EDF3609" w14:textId="77777777" w:rsidR="00DB7642" w:rsidRDefault="00DB7642" w:rsidP="00266A7F">
      <w:pPr>
        <w:jc w:val="center"/>
        <w:rPr>
          <w:b/>
          <w:sz w:val="24"/>
        </w:rPr>
      </w:pPr>
    </w:p>
    <w:p w14:paraId="36579E5F"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6964E5D7"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lastRenderedPageBreak/>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78E8D205"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této smlouvy včetně jejích příloh </w:t>
      </w:r>
      <w:r w:rsidR="00C74568">
        <w:rPr>
          <w:sz w:val="24"/>
        </w:rPr>
        <w:t xml:space="preserve">č. 1 - </w:t>
      </w:r>
      <w:bookmarkStart w:id="0" w:name="_GoBack"/>
      <w:bookmarkEnd w:id="0"/>
      <w:r w:rsidR="00C74568">
        <w:rPr>
          <w:sz w:val="24"/>
        </w:rPr>
        <w:t xml:space="preserve">7 </w:t>
      </w:r>
      <w:r>
        <w:rPr>
          <w:sz w:val="24"/>
        </w:rPr>
        <w:t>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39EE96B5" w14:textId="77777777" w:rsidR="00B86CF2" w:rsidRDefault="00B86CF2" w:rsidP="00B86CF2">
      <w:pPr>
        <w:ind w:left="5664" w:firstLine="708"/>
        <w:rPr>
          <w:b/>
          <w:bCs/>
          <w:sz w:val="18"/>
          <w:szCs w:val="18"/>
        </w:rPr>
      </w:pPr>
      <w:r>
        <w:rPr>
          <w:b/>
          <w:bCs/>
          <w:sz w:val="18"/>
          <w:szCs w:val="18"/>
        </w:rPr>
        <w:t xml:space="preserve">                 </w:t>
      </w:r>
      <w:proofErr w:type="spellStart"/>
      <w:r>
        <w:rPr>
          <w:b/>
          <w:bCs/>
          <w:sz w:val="18"/>
          <w:szCs w:val="18"/>
        </w:rPr>
        <w:t>Bioveta</w:t>
      </w:r>
      <w:proofErr w:type="spellEnd"/>
      <w:r>
        <w:rPr>
          <w:b/>
          <w:bCs/>
          <w:sz w:val="18"/>
          <w:szCs w:val="18"/>
        </w:rPr>
        <w:t>, a.s.</w:t>
      </w:r>
    </w:p>
    <w:p w14:paraId="1118646A" w14:textId="77777777" w:rsidR="00B86CF2" w:rsidRPr="003D518A" w:rsidRDefault="00B86CF2" w:rsidP="00B86CF2">
      <w:pPr>
        <w:rPr>
          <w:b/>
          <w:bCs/>
          <w:sz w:val="18"/>
          <w:szCs w:val="18"/>
        </w:rPr>
      </w:pPr>
      <w:r>
        <w:rPr>
          <w:b/>
          <w:bCs/>
          <w:sz w:val="18"/>
          <w:szCs w:val="18"/>
        </w:rPr>
        <w:t xml:space="preserve">                                                                                                                                  Komenského 212/12, 683 23 Ivanovice na Hané</w:t>
      </w:r>
    </w:p>
    <w:p w14:paraId="6FD0F4FF" w14:textId="77777777" w:rsidR="00B86CF2" w:rsidRPr="00CC4A2A" w:rsidRDefault="00B86CF2" w:rsidP="00B86CF2">
      <w:pPr>
        <w:tabs>
          <w:tab w:val="left" w:pos="5812"/>
        </w:tabs>
        <w:jc w:val="both"/>
        <w:rPr>
          <w:bCs/>
          <w:i/>
          <w:iCs/>
          <w:strike/>
          <w:sz w:val="24"/>
        </w:rPr>
      </w:pPr>
    </w:p>
    <w:p w14:paraId="3E53C735" w14:textId="77777777" w:rsidR="00B86CF2" w:rsidRPr="00CC4A2A" w:rsidRDefault="00B86CF2" w:rsidP="00B86CF2">
      <w:pPr>
        <w:jc w:val="both"/>
        <w:rPr>
          <w:bCs/>
          <w:sz w:val="24"/>
        </w:rPr>
      </w:pPr>
    </w:p>
    <w:p w14:paraId="2F0E1DBD" w14:textId="77777777" w:rsidR="00B86CF2" w:rsidRDefault="00B86CF2" w:rsidP="00B86CF2">
      <w:pPr>
        <w:jc w:val="both"/>
        <w:rPr>
          <w:bCs/>
          <w:sz w:val="24"/>
        </w:rPr>
      </w:pPr>
    </w:p>
    <w:p w14:paraId="4B979B33" w14:textId="77777777" w:rsidR="00B86CF2" w:rsidRPr="00DA7174" w:rsidRDefault="00B86CF2" w:rsidP="00B86CF2">
      <w:pPr>
        <w:tabs>
          <w:tab w:val="left" w:pos="993"/>
          <w:tab w:val="left" w:pos="5387"/>
        </w:tabs>
        <w:jc w:val="both"/>
        <w:rPr>
          <w:b/>
          <w:bCs/>
          <w:sz w:val="24"/>
        </w:rPr>
      </w:pPr>
      <w:r>
        <w:rPr>
          <w:bCs/>
          <w:sz w:val="24"/>
        </w:rPr>
        <w:t xml:space="preserve">           </w:t>
      </w:r>
    </w:p>
    <w:p w14:paraId="1229CE91" w14:textId="77777777" w:rsidR="00B86CF2" w:rsidRDefault="00B86CF2" w:rsidP="00B86CF2">
      <w:pPr>
        <w:tabs>
          <w:tab w:val="left" w:pos="0"/>
          <w:tab w:val="left" w:pos="5387"/>
        </w:tabs>
        <w:ind w:firstLine="567"/>
        <w:jc w:val="both"/>
        <w:rPr>
          <w:bCs/>
          <w:sz w:val="24"/>
        </w:rPr>
      </w:pPr>
      <w:r w:rsidRPr="005430E0">
        <w:rPr>
          <w:bCs/>
          <w:sz w:val="24"/>
        </w:rPr>
        <w:t>______________________</w:t>
      </w:r>
      <w:r>
        <w:rPr>
          <w:bCs/>
          <w:sz w:val="24"/>
        </w:rPr>
        <w:tab/>
        <w:t xml:space="preserve">       ______________________________</w:t>
      </w:r>
    </w:p>
    <w:p w14:paraId="68E65EC0" w14:textId="77777777" w:rsidR="00B86CF2" w:rsidRDefault="00B86CF2" w:rsidP="00B86CF2">
      <w:pPr>
        <w:tabs>
          <w:tab w:val="left" w:pos="0"/>
          <w:tab w:val="left" w:pos="5387"/>
        </w:tabs>
        <w:ind w:right="-312" w:firstLine="567"/>
        <w:jc w:val="both"/>
        <w:rPr>
          <w:bCs/>
          <w:sz w:val="24"/>
        </w:rPr>
      </w:pPr>
      <w:r>
        <w:rPr>
          <w:b/>
          <w:bCs/>
          <w:sz w:val="24"/>
        </w:rPr>
        <w:t xml:space="preserve">       </w:t>
      </w:r>
      <w:r w:rsidRPr="00DA7174">
        <w:rPr>
          <w:b/>
          <w:bCs/>
          <w:sz w:val="24"/>
        </w:rPr>
        <w:t xml:space="preserve">Ing. Martin </w:t>
      </w:r>
      <w:proofErr w:type="spellStart"/>
      <w:r w:rsidRPr="00DA7174">
        <w:rPr>
          <w:b/>
          <w:bCs/>
          <w:sz w:val="24"/>
        </w:rPr>
        <w:t>Švolba</w:t>
      </w:r>
      <w:proofErr w:type="spellEnd"/>
      <w:r>
        <w:rPr>
          <w:b/>
          <w:bCs/>
          <w:sz w:val="24"/>
        </w:rPr>
        <w:t xml:space="preserve">                          Ing. Libor Bittner, CSc.    MVDr. Vladimír Vrzal, CSc.</w:t>
      </w:r>
    </w:p>
    <w:p w14:paraId="68CDCFED" w14:textId="77777777" w:rsidR="00B86CF2" w:rsidRPr="006A60D0" w:rsidRDefault="00B86CF2" w:rsidP="00B86CF2">
      <w:pPr>
        <w:pStyle w:val="Zkladntext"/>
        <w:tabs>
          <w:tab w:val="left" w:pos="993"/>
          <w:tab w:val="left" w:pos="5387"/>
        </w:tabs>
        <w:rPr>
          <w:bCs/>
        </w:rPr>
      </w:pPr>
      <w:r>
        <w:rPr>
          <w:bCs/>
          <w:spacing w:val="-8"/>
        </w:rPr>
        <w:t xml:space="preserve"> </w:t>
      </w:r>
      <w:r w:rsidRPr="006A60D0">
        <w:rPr>
          <w:bCs/>
          <w:spacing w:val="-8"/>
        </w:rPr>
        <w:t>ředitel odboru výzkumu, vývoje a</w:t>
      </w:r>
      <w:r>
        <w:rPr>
          <w:bCs/>
          <w:spacing w:val="-8"/>
        </w:rPr>
        <w:t> </w:t>
      </w:r>
      <w:proofErr w:type="gramStart"/>
      <w:r>
        <w:rPr>
          <w:bCs/>
          <w:spacing w:val="-8"/>
        </w:rPr>
        <w:t>inovací                předseda</w:t>
      </w:r>
      <w:proofErr w:type="gramEnd"/>
      <w:r>
        <w:rPr>
          <w:bCs/>
          <w:spacing w:val="-8"/>
        </w:rPr>
        <w:t xml:space="preserve"> představenstva             člen představenstva</w:t>
      </w:r>
    </w:p>
    <w:p w14:paraId="6F05D6A6" w14:textId="6FCA2B5E" w:rsidR="00402AFA" w:rsidRPr="006A60D0" w:rsidRDefault="00402AFA" w:rsidP="00B86CF2">
      <w:pPr>
        <w:jc w:val="both"/>
        <w:rPr>
          <w:bCs/>
        </w:rPr>
      </w:pP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C74568">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2A2870C2" w:rsidR="00530C48" w:rsidRPr="008D4108" w:rsidRDefault="00943D2A" w:rsidP="008D4108">
    <w:pPr>
      <w:pStyle w:val="Zhlav"/>
      <w:jc w:val="right"/>
      <w:rPr>
        <w:sz w:val="16"/>
        <w:szCs w:val="16"/>
      </w:rPr>
    </w:pPr>
    <w:r>
      <w:rPr>
        <w:sz w:val="16"/>
        <w:szCs w:val="16"/>
      </w:rPr>
      <w:t>FV</w:t>
    </w:r>
    <w:r w:rsidR="00B86CF2">
      <w:rPr>
        <w:sz w:val="16"/>
        <w:szCs w:val="16"/>
      </w:rPr>
      <w:t>10125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A6E61"/>
    <w:rsid w:val="001B4A63"/>
    <w:rsid w:val="001C291C"/>
    <w:rsid w:val="001C38A0"/>
    <w:rsid w:val="001C4DC4"/>
    <w:rsid w:val="001D307A"/>
    <w:rsid w:val="001E5B1E"/>
    <w:rsid w:val="001F0C47"/>
    <w:rsid w:val="001F32F6"/>
    <w:rsid w:val="001F726B"/>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76CD"/>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85335"/>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C3892"/>
    <w:rsid w:val="008D06E9"/>
    <w:rsid w:val="008D4108"/>
    <w:rsid w:val="008D50E6"/>
    <w:rsid w:val="008F7389"/>
    <w:rsid w:val="008F7FDC"/>
    <w:rsid w:val="00903A5C"/>
    <w:rsid w:val="009042AD"/>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0207B"/>
    <w:rsid w:val="00A11408"/>
    <w:rsid w:val="00A13ED1"/>
    <w:rsid w:val="00A15722"/>
    <w:rsid w:val="00A21F8B"/>
    <w:rsid w:val="00A24756"/>
    <w:rsid w:val="00A3075A"/>
    <w:rsid w:val="00A45E58"/>
    <w:rsid w:val="00A52468"/>
    <w:rsid w:val="00A718B8"/>
    <w:rsid w:val="00A72465"/>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86CF2"/>
    <w:rsid w:val="00B90CE6"/>
    <w:rsid w:val="00BA3B77"/>
    <w:rsid w:val="00BB69FC"/>
    <w:rsid w:val="00BC0329"/>
    <w:rsid w:val="00BC41C0"/>
    <w:rsid w:val="00BC7114"/>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568"/>
    <w:rsid w:val="00C74B71"/>
    <w:rsid w:val="00C82B82"/>
    <w:rsid w:val="00C83289"/>
    <w:rsid w:val="00C91F86"/>
    <w:rsid w:val="00C9509D"/>
    <w:rsid w:val="00C96271"/>
    <w:rsid w:val="00CA14A6"/>
    <w:rsid w:val="00CA1688"/>
    <w:rsid w:val="00CA2E72"/>
    <w:rsid w:val="00CB3499"/>
    <w:rsid w:val="00CC2391"/>
    <w:rsid w:val="00CC4A2A"/>
    <w:rsid w:val="00CC4CB2"/>
    <w:rsid w:val="00CC5EF6"/>
    <w:rsid w:val="00CC63FE"/>
    <w:rsid w:val="00CC7670"/>
    <w:rsid w:val="00CE2856"/>
    <w:rsid w:val="00CE2E5D"/>
    <w:rsid w:val="00CF01EE"/>
    <w:rsid w:val="00CF2AAD"/>
    <w:rsid w:val="00D06A03"/>
    <w:rsid w:val="00D215BA"/>
    <w:rsid w:val="00D22B13"/>
    <w:rsid w:val="00D33470"/>
    <w:rsid w:val="00D42C9C"/>
    <w:rsid w:val="00D5506F"/>
    <w:rsid w:val="00D74815"/>
    <w:rsid w:val="00D80624"/>
    <w:rsid w:val="00D86772"/>
    <w:rsid w:val="00D927D1"/>
    <w:rsid w:val="00DA2AEC"/>
    <w:rsid w:val="00DA393A"/>
    <w:rsid w:val="00DA7174"/>
    <w:rsid w:val="00DA7857"/>
    <w:rsid w:val="00DB7642"/>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3FAD4-47C4-4491-BB13-59D96D11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21DEFB2E.dotm</Template>
  <TotalTime>17</TotalTime>
  <Pages>11</Pages>
  <Words>4728</Words>
  <Characters>28416</Characters>
  <Application>Microsoft Office Word</Application>
  <DocSecurity>0</DocSecurity>
  <Lines>236</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4</cp:revision>
  <cp:lastPrinted>2016-08-19T12:29:00Z</cp:lastPrinted>
  <dcterms:created xsi:type="dcterms:W3CDTF">2016-09-22T14:07:00Z</dcterms:created>
  <dcterms:modified xsi:type="dcterms:W3CDTF">2016-10-12T11:41:00Z</dcterms:modified>
</cp:coreProperties>
</file>