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47" w:rsidRDefault="00AD7865" w:rsidP="00F30147">
      <w:pPr>
        <w:rPr>
          <w:b/>
          <w:sz w:val="32"/>
        </w:rPr>
      </w:pPr>
      <w:bookmarkStart w:id="0" w:name="_GoBack"/>
      <w:bookmarkEnd w:id="0"/>
      <w:r w:rsidRPr="00650931">
        <w:rPr>
          <w:rFonts w:ascii="Arial" w:hAnsi="Arial" w:cs="Arial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307975</wp:posOffset>
            </wp:positionH>
            <wp:positionV relativeFrom="page">
              <wp:posOffset>83820</wp:posOffset>
            </wp:positionV>
            <wp:extent cx="7553325" cy="10683875"/>
            <wp:effectExtent l="0" t="0" r="0" b="0"/>
            <wp:wrapNone/>
            <wp:docPr id="2" name="Obrázek 0" descr="pozad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zadi-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147" w:rsidRDefault="00F30147" w:rsidP="00F30147">
      <w:pPr>
        <w:rPr>
          <w:b/>
          <w:sz w:val="32"/>
        </w:rPr>
      </w:pPr>
    </w:p>
    <w:p w:rsidR="00F30147" w:rsidRDefault="00F30147" w:rsidP="00F30147">
      <w:pPr>
        <w:rPr>
          <w:b/>
          <w:sz w:val="32"/>
        </w:rPr>
      </w:pPr>
    </w:p>
    <w:p w:rsidR="00F30147" w:rsidRDefault="00F30147" w:rsidP="00F30147">
      <w:pPr>
        <w:rPr>
          <w:b/>
          <w:sz w:val="32"/>
        </w:rPr>
      </w:pPr>
    </w:p>
    <w:p w:rsidR="00F30147" w:rsidRPr="00AD6BE6" w:rsidRDefault="00F30147" w:rsidP="00F30147">
      <w:pPr>
        <w:rPr>
          <w:rFonts w:ascii="Arial" w:hAnsi="Arial" w:cs="Arial"/>
          <w:b/>
          <w:sz w:val="22"/>
          <w:szCs w:val="22"/>
        </w:rPr>
      </w:pPr>
      <w:r w:rsidRPr="00AD6BE6">
        <w:rPr>
          <w:rFonts w:ascii="Arial" w:hAnsi="Arial" w:cs="Arial"/>
          <w:b/>
          <w:sz w:val="22"/>
          <w:szCs w:val="22"/>
        </w:rPr>
        <w:t>Krajský úřad</w:t>
      </w:r>
    </w:p>
    <w:p w:rsidR="00F30147" w:rsidRPr="00AD6BE6" w:rsidRDefault="00F30147" w:rsidP="00F30147">
      <w:pPr>
        <w:rPr>
          <w:rFonts w:ascii="Arial" w:hAnsi="Arial" w:cs="Arial"/>
          <w:sz w:val="22"/>
          <w:szCs w:val="22"/>
        </w:rPr>
      </w:pPr>
    </w:p>
    <w:p w:rsidR="00F30147" w:rsidRPr="00E15F0B" w:rsidRDefault="00F30147" w:rsidP="00F30147">
      <w:pPr>
        <w:rPr>
          <w:rFonts w:ascii="Arial" w:hAnsi="Arial" w:cs="Arial"/>
          <w:color w:val="FF0000"/>
          <w:sz w:val="22"/>
          <w:szCs w:val="22"/>
        </w:rPr>
      </w:pPr>
      <w:r w:rsidRPr="00AD6BE6">
        <w:rPr>
          <w:rFonts w:ascii="Arial" w:hAnsi="Arial" w:cs="Arial"/>
          <w:sz w:val="22"/>
          <w:szCs w:val="22"/>
        </w:rPr>
        <w:t xml:space="preserve">Číslo </w:t>
      </w:r>
      <w:r>
        <w:rPr>
          <w:rFonts w:ascii="Arial" w:hAnsi="Arial" w:cs="Arial"/>
          <w:sz w:val="22"/>
          <w:szCs w:val="22"/>
        </w:rPr>
        <w:t xml:space="preserve">budoucího </w:t>
      </w:r>
      <w:r w:rsidRPr="00AD6BE6">
        <w:rPr>
          <w:rFonts w:ascii="Arial" w:hAnsi="Arial" w:cs="Arial"/>
          <w:sz w:val="22"/>
          <w:szCs w:val="22"/>
        </w:rPr>
        <w:t xml:space="preserve">prodávajícího: </w:t>
      </w:r>
      <w:r w:rsidR="00E15F0B">
        <w:rPr>
          <w:rFonts w:ascii="Arial" w:hAnsi="Arial" w:cs="Arial"/>
          <w:sz w:val="22"/>
          <w:szCs w:val="22"/>
        </w:rPr>
        <w:t xml:space="preserve">  </w:t>
      </w:r>
      <w:r w:rsidR="00221A4F">
        <w:rPr>
          <w:rFonts w:ascii="Arial" w:hAnsi="Arial" w:cs="Arial"/>
          <w:sz w:val="22"/>
          <w:szCs w:val="22"/>
        </w:rPr>
        <w:t>18/SML4636/SoSB/MAJ</w:t>
      </w:r>
      <w:r w:rsidR="00E15F0B">
        <w:rPr>
          <w:rFonts w:ascii="Arial" w:hAnsi="Arial" w:cs="Arial"/>
          <w:sz w:val="22"/>
          <w:szCs w:val="22"/>
        </w:rPr>
        <w:t xml:space="preserve">                          </w:t>
      </w:r>
    </w:p>
    <w:p w:rsidR="00F30147" w:rsidRDefault="00F30147" w:rsidP="00F30147">
      <w:pPr>
        <w:rPr>
          <w:rFonts w:ascii="Arial" w:hAnsi="Arial" w:cs="Arial"/>
          <w:sz w:val="22"/>
          <w:szCs w:val="22"/>
        </w:rPr>
      </w:pPr>
      <w:r w:rsidRPr="00AD6BE6">
        <w:rPr>
          <w:rFonts w:ascii="Arial" w:hAnsi="Arial" w:cs="Arial"/>
          <w:sz w:val="22"/>
          <w:szCs w:val="22"/>
        </w:rPr>
        <w:t xml:space="preserve">Číslo </w:t>
      </w:r>
      <w:r>
        <w:rPr>
          <w:rFonts w:ascii="Arial" w:hAnsi="Arial" w:cs="Arial"/>
          <w:sz w:val="22"/>
          <w:szCs w:val="22"/>
        </w:rPr>
        <w:t xml:space="preserve">budoucího </w:t>
      </w:r>
      <w:r w:rsidRPr="00AD6BE6">
        <w:rPr>
          <w:rFonts w:ascii="Arial" w:hAnsi="Arial" w:cs="Arial"/>
          <w:sz w:val="22"/>
          <w:szCs w:val="22"/>
        </w:rPr>
        <w:t>kupujícího:</w:t>
      </w:r>
      <w:r w:rsidR="00F34E0D">
        <w:rPr>
          <w:rFonts w:ascii="Arial" w:hAnsi="Arial" w:cs="Arial"/>
          <w:sz w:val="22"/>
          <w:szCs w:val="22"/>
        </w:rPr>
        <w:tab/>
      </w:r>
    </w:p>
    <w:p w:rsidR="00F30147" w:rsidRPr="00AD6BE6" w:rsidRDefault="00F30147" w:rsidP="00F30147">
      <w:pPr>
        <w:rPr>
          <w:rFonts w:ascii="Arial" w:hAnsi="Arial" w:cs="Arial"/>
          <w:sz w:val="22"/>
          <w:szCs w:val="22"/>
        </w:rPr>
      </w:pPr>
      <w:r w:rsidRPr="00AD6BE6">
        <w:rPr>
          <w:rFonts w:ascii="Arial" w:hAnsi="Arial" w:cs="Arial"/>
          <w:sz w:val="22"/>
          <w:szCs w:val="22"/>
        </w:rPr>
        <w:t xml:space="preserve">      </w:t>
      </w:r>
    </w:p>
    <w:p w:rsidR="0018293E" w:rsidRDefault="0018293E" w:rsidP="00F30147">
      <w:pPr>
        <w:jc w:val="center"/>
        <w:rPr>
          <w:rFonts w:ascii="Arial" w:hAnsi="Arial" w:cs="Arial"/>
          <w:b/>
          <w:caps/>
          <w:spacing w:val="20"/>
          <w:sz w:val="28"/>
          <w:szCs w:val="28"/>
        </w:rPr>
      </w:pPr>
    </w:p>
    <w:p w:rsidR="00F30147" w:rsidRPr="00AD6BE6" w:rsidRDefault="00192FE5" w:rsidP="00F30147">
      <w:pPr>
        <w:jc w:val="center"/>
        <w:rPr>
          <w:rFonts w:ascii="Arial" w:hAnsi="Arial" w:cs="Arial"/>
          <w:b/>
          <w:caps/>
          <w:spacing w:val="20"/>
          <w:sz w:val="28"/>
          <w:szCs w:val="28"/>
        </w:rPr>
      </w:pPr>
      <w:r>
        <w:rPr>
          <w:rFonts w:ascii="Arial" w:hAnsi="Arial" w:cs="Arial"/>
          <w:b/>
          <w:caps/>
          <w:spacing w:val="20"/>
          <w:sz w:val="28"/>
          <w:szCs w:val="28"/>
        </w:rPr>
        <w:t xml:space="preserve">Smlouva o </w:t>
      </w:r>
      <w:r w:rsidR="00B7194B">
        <w:rPr>
          <w:rFonts w:ascii="Arial" w:hAnsi="Arial" w:cs="Arial"/>
          <w:b/>
          <w:caps/>
          <w:spacing w:val="20"/>
          <w:sz w:val="28"/>
          <w:szCs w:val="28"/>
        </w:rPr>
        <w:t xml:space="preserve">smlouvě </w:t>
      </w:r>
      <w:r>
        <w:rPr>
          <w:rFonts w:ascii="Arial" w:hAnsi="Arial" w:cs="Arial"/>
          <w:b/>
          <w:caps/>
          <w:spacing w:val="20"/>
          <w:sz w:val="28"/>
          <w:szCs w:val="28"/>
        </w:rPr>
        <w:t>budoucí kupní</w:t>
      </w:r>
    </w:p>
    <w:p w:rsidR="00F30147" w:rsidRPr="00AD6BE6" w:rsidRDefault="00F30147" w:rsidP="008E0064">
      <w:pPr>
        <w:jc w:val="center"/>
        <w:rPr>
          <w:rFonts w:ascii="Arial" w:hAnsi="Arial" w:cs="Arial"/>
          <w:sz w:val="22"/>
          <w:szCs w:val="22"/>
        </w:rPr>
      </w:pPr>
      <w:r w:rsidRPr="00AD6BE6">
        <w:rPr>
          <w:rFonts w:ascii="Arial" w:hAnsi="Arial" w:cs="Arial"/>
          <w:sz w:val="22"/>
          <w:szCs w:val="22"/>
        </w:rPr>
        <w:t xml:space="preserve">uzavřená dle ustanovení § </w:t>
      </w:r>
      <w:r w:rsidR="008E0064">
        <w:rPr>
          <w:rFonts w:ascii="Arial" w:hAnsi="Arial" w:cs="Arial"/>
          <w:sz w:val="22"/>
          <w:szCs w:val="22"/>
        </w:rPr>
        <w:t xml:space="preserve">1785 a násl. </w:t>
      </w:r>
      <w:r w:rsidR="00352DF2">
        <w:rPr>
          <w:rFonts w:ascii="Arial" w:hAnsi="Arial" w:cs="Arial"/>
          <w:sz w:val="22"/>
          <w:szCs w:val="22"/>
        </w:rPr>
        <w:t>a § 2079 a násl.</w:t>
      </w:r>
      <w:r w:rsidR="008E0064">
        <w:rPr>
          <w:rFonts w:ascii="Arial" w:hAnsi="Arial" w:cs="Arial"/>
          <w:sz w:val="22"/>
          <w:szCs w:val="22"/>
        </w:rPr>
        <w:br/>
        <w:t>zákona č. 89</w:t>
      </w:r>
      <w:r w:rsidRPr="00AD6BE6">
        <w:rPr>
          <w:rFonts w:ascii="Arial" w:hAnsi="Arial" w:cs="Arial"/>
          <w:sz w:val="22"/>
          <w:szCs w:val="22"/>
        </w:rPr>
        <w:t>/</w:t>
      </w:r>
      <w:r w:rsidR="008E0064">
        <w:rPr>
          <w:rFonts w:ascii="Arial" w:hAnsi="Arial" w:cs="Arial"/>
          <w:sz w:val="22"/>
          <w:szCs w:val="22"/>
        </w:rPr>
        <w:t>2012 Sb., občanský zákoník</w:t>
      </w:r>
      <w:r w:rsidR="00352DF2">
        <w:rPr>
          <w:rFonts w:ascii="Arial" w:hAnsi="Arial" w:cs="Arial"/>
          <w:sz w:val="22"/>
          <w:szCs w:val="22"/>
        </w:rPr>
        <w:t>, ve znění pozdějších předpisů (dále jen „občanský zákoník“)</w:t>
      </w:r>
    </w:p>
    <w:p w:rsidR="00F30147" w:rsidRDefault="00F30147" w:rsidP="00F30147">
      <w:pPr>
        <w:jc w:val="center"/>
        <w:rPr>
          <w:rFonts w:ascii="Arial" w:hAnsi="Arial" w:cs="Arial"/>
          <w:sz w:val="22"/>
          <w:szCs w:val="22"/>
        </w:rPr>
      </w:pPr>
    </w:p>
    <w:p w:rsidR="00BC1D8D" w:rsidRPr="00AD6BE6" w:rsidRDefault="00BC1D8D" w:rsidP="00F30147">
      <w:pPr>
        <w:jc w:val="center"/>
        <w:rPr>
          <w:rFonts w:ascii="Arial" w:hAnsi="Arial" w:cs="Arial"/>
          <w:sz w:val="22"/>
          <w:szCs w:val="22"/>
        </w:rPr>
      </w:pPr>
    </w:p>
    <w:p w:rsidR="00F30147" w:rsidRPr="00AD6BE6" w:rsidRDefault="00F30147" w:rsidP="00F30147">
      <w:pPr>
        <w:jc w:val="both"/>
        <w:rPr>
          <w:rFonts w:ascii="Arial" w:hAnsi="Arial" w:cs="Arial"/>
          <w:b/>
        </w:rPr>
      </w:pPr>
      <w:r w:rsidRPr="00AD6BE6">
        <w:rPr>
          <w:rFonts w:ascii="Arial" w:hAnsi="Arial" w:cs="Arial"/>
          <w:b/>
        </w:rPr>
        <w:t>Smluvní strany</w:t>
      </w:r>
    </w:p>
    <w:p w:rsidR="00F30147" w:rsidRPr="00AD6BE6" w:rsidRDefault="00F30147" w:rsidP="00F30147">
      <w:pPr>
        <w:rPr>
          <w:rFonts w:ascii="Arial" w:hAnsi="Arial" w:cs="Arial"/>
          <w:b/>
          <w:sz w:val="22"/>
          <w:szCs w:val="22"/>
        </w:rPr>
      </w:pPr>
    </w:p>
    <w:p w:rsidR="00F30147" w:rsidRPr="00F356C2" w:rsidRDefault="00F30147" w:rsidP="00F30147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Budoucí p</w:t>
      </w:r>
      <w:r w:rsidRPr="00F356C2">
        <w:rPr>
          <w:rFonts w:ascii="Arial" w:hAnsi="Arial" w:cs="Arial"/>
          <w:b/>
          <w:sz w:val="22"/>
          <w:szCs w:val="22"/>
        </w:rPr>
        <w:t>rodávající</w:t>
      </w:r>
      <w:r w:rsidRPr="00F356C2">
        <w:rPr>
          <w:rFonts w:ascii="Arial" w:hAnsi="Arial" w:cs="Arial"/>
          <w:b/>
          <w:i/>
          <w:sz w:val="22"/>
          <w:szCs w:val="22"/>
        </w:rPr>
        <w:t>:</w:t>
      </w:r>
    </w:p>
    <w:p w:rsidR="00E6744B" w:rsidRPr="0079444C" w:rsidRDefault="00E6744B" w:rsidP="00E6744B">
      <w:pPr>
        <w:rPr>
          <w:rFonts w:ascii="Arial" w:hAnsi="Arial" w:cs="Arial"/>
          <w:b/>
          <w:sz w:val="22"/>
          <w:szCs w:val="22"/>
        </w:rPr>
      </w:pPr>
      <w:r w:rsidRPr="00AD6BE6">
        <w:rPr>
          <w:rFonts w:ascii="Arial" w:hAnsi="Arial" w:cs="Arial"/>
          <w:b/>
          <w:sz w:val="22"/>
          <w:szCs w:val="22"/>
        </w:rPr>
        <w:t>Ústecký kraj</w:t>
      </w:r>
      <w:r w:rsidRPr="00AD6BE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E6744B" w:rsidRPr="004955F8" w:rsidTr="00A6745C">
        <w:tc>
          <w:tcPr>
            <w:tcW w:w="3227" w:type="dxa"/>
          </w:tcPr>
          <w:p w:rsidR="00E6744B" w:rsidRPr="0079444C" w:rsidRDefault="00E6744B" w:rsidP="00A6745C">
            <w:pPr>
              <w:pStyle w:val="adresa"/>
              <w:rPr>
                <w:rFonts w:cs="Arial"/>
                <w:b w:val="0"/>
              </w:rPr>
            </w:pPr>
            <w:r w:rsidRPr="0079444C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:rsidR="00E6744B" w:rsidRPr="0079444C" w:rsidRDefault="00E6744B" w:rsidP="00A6745C">
            <w:pPr>
              <w:rPr>
                <w:rFonts w:ascii="Arial" w:hAnsi="Arial" w:cs="Arial"/>
                <w:sz w:val="22"/>
                <w:szCs w:val="22"/>
              </w:rPr>
            </w:pPr>
            <w:r w:rsidRPr="0079444C">
              <w:rPr>
                <w:rFonts w:ascii="Arial" w:hAnsi="Arial" w:cs="Arial"/>
                <w:sz w:val="22"/>
                <w:szCs w:val="22"/>
              </w:rPr>
              <w:t>Velká Hradební 3118/48, 400 02 Ústí nad Labem</w:t>
            </w:r>
          </w:p>
        </w:tc>
      </w:tr>
      <w:tr w:rsidR="00E6744B" w:rsidRPr="004955F8" w:rsidTr="00A6745C">
        <w:tc>
          <w:tcPr>
            <w:tcW w:w="3227" w:type="dxa"/>
          </w:tcPr>
          <w:p w:rsidR="00E6744B" w:rsidRPr="0079444C" w:rsidRDefault="00E6744B" w:rsidP="00A6745C">
            <w:pPr>
              <w:pStyle w:val="adresa"/>
              <w:rPr>
                <w:rFonts w:cs="Arial"/>
                <w:b w:val="0"/>
              </w:rPr>
            </w:pPr>
            <w:r w:rsidRPr="0079444C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E6744B" w:rsidRPr="0079444C" w:rsidRDefault="00E6744B" w:rsidP="00A6745C">
            <w:pPr>
              <w:rPr>
                <w:rFonts w:ascii="Arial" w:hAnsi="Arial" w:cs="Arial"/>
                <w:sz w:val="22"/>
                <w:szCs w:val="22"/>
              </w:rPr>
            </w:pPr>
            <w:r w:rsidRPr="0079444C">
              <w:rPr>
                <w:rFonts w:ascii="Arial" w:hAnsi="Arial" w:cs="Arial"/>
                <w:sz w:val="22"/>
                <w:szCs w:val="22"/>
              </w:rPr>
              <w:t>Oldřichem Bubeníčkem, hejtmanem Ústeckého kraje</w:t>
            </w:r>
          </w:p>
        </w:tc>
      </w:tr>
      <w:tr w:rsidR="00E6744B" w:rsidRPr="004955F8" w:rsidTr="00A6745C">
        <w:tc>
          <w:tcPr>
            <w:tcW w:w="3227" w:type="dxa"/>
          </w:tcPr>
          <w:p w:rsidR="00E6744B" w:rsidRPr="0079444C" w:rsidRDefault="00E6744B" w:rsidP="00A6745C">
            <w:pPr>
              <w:pStyle w:val="adresa"/>
              <w:rPr>
                <w:rFonts w:cs="Arial"/>
                <w:b w:val="0"/>
              </w:rPr>
            </w:pPr>
            <w:r w:rsidRPr="0079444C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E6744B" w:rsidRPr="0079444C" w:rsidRDefault="00E6744B" w:rsidP="00A6745C">
            <w:pPr>
              <w:rPr>
                <w:rFonts w:ascii="Arial" w:hAnsi="Arial" w:cs="Arial"/>
                <w:sz w:val="22"/>
                <w:szCs w:val="22"/>
              </w:rPr>
            </w:pPr>
            <w:r w:rsidRPr="0079444C">
              <w:rPr>
                <w:rFonts w:ascii="Arial" w:hAnsi="Arial" w:cs="Arial"/>
                <w:sz w:val="22"/>
                <w:szCs w:val="22"/>
              </w:rPr>
              <w:t>70892156</w:t>
            </w:r>
          </w:p>
        </w:tc>
      </w:tr>
      <w:tr w:rsidR="00E6744B" w:rsidRPr="004955F8" w:rsidTr="00A6745C">
        <w:tc>
          <w:tcPr>
            <w:tcW w:w="3227" w:type="dxa"/>
          </w:tcPr>
          <w:p w:rsidR="00E6744B" w:rsidRPr="0079444C" w:rsidRDefault="00E6744B" w:rsidP="00A6745C">
            <w:pPr>
              <w:pStyle w:val="adresa"/>
              <w:rPr>
                <w:rFonts w:cs="Arial"/>
                <w:b w:val="0"/>
              </w:rPr>
            </w:pPr>
            <w:r w:rsidRPr="0079444C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E6744B" w:rsidRPr="0079444C" w:rsidRDefault="00E6744B" w:rsidP="00A6745C">
            <w:pPr>
              <w:rPr>
                <w:rFonts w:ascii="Arial" w:hAnsi="Arial" w:cs="Arial"/>
                <w:sz w:val="22"/>
                <w:szCs w:val="22"/>
              </w:rPr>
            </w:pPr>
            <w:r w:rsidRPr="0079444C">
              <w:rPr>
                <w:rFonts w:ascii="Arial" w:hAnsi="Arial" w:cs="Arial"/>
                <w:sz w:val="22"/>
                <w:szCs w:val="22"/>
              </w:rPr>
              <w:t>CZ70892156</w:t>
            </w:r>
          </w:p>
        </w:tc>
      </w:tr>
      <w:tr w:rsidR="00E6744B" w:rsidRPr="004955F8" w:rsidTr="00A6745C">
        <w:tc>
          <w:tcPr>
            <w:tcW w:w="3227" w:type="dxa"/>
          </w:tcPr>
          <w:p w:rsidR="00E6744B" w:rsidRPr="0079444C" w:rsidRDefault="00E6744B" w:rsidP="00A6745C">
            <w:pPr>
              <w:pStyle w:val="adresa"/>
              <w:rPr>
                <w:rFonts w:cs="Arial"/>
                <w:b w:val="0"/>
              </w:rPr>
            </w:pPr>
            <w:r w:rsidRPr="0079444C">
              <w:rPr>
                <w:rFonts w:cs="Arial"/>
                <w:b w:val="0"/>
              </w:rPr>
              <w:t>Bank. spojení:</w:t>
            </w:r>
          </w:p>
        </w:tc>
        <w:tc>
          <w:tcPr>
            <w:tcW w:w="5985" w:type="dxa"/>
          </w:tcPr>
          <w:p w:rsidR="00E6744B" w:rsidRPr="0079444C" w:rsidRDefault="00E6744B" w:rsidP="00A6745C">
            <w:pPr>
              <w:rPr>
                <w:rFonts w:ascii="Arial" w:hAnsi="Arial" w:cs="Arial"/>
                <w:sz w:val="22"/>
                <w:szCs w:val="22"/>
              </w:rPr>
            </w:pPr>
            <w:r w:rsidRPr="0079444C">
              <w:rPr>
                <w:rFonts w:ascii="Arial" w:hAnsi="Arial" w:cs="Arial"/>
                <w:sz w:val="22"/>
                <w:szCs w:val="22"/>
              </w:rPr>
              <w:t>Česká spořitelna, a.s.</w:t>
            </w:r>
          </w:p>
          <w:p w:rsidR="00E6744B" w:rsidRPr="0079444C" w:rsidRDefault="00E6744B" w:rsidP="00A6745C">
            <w:pPr>
              <w:rPr>
                <w:rFonts w:ascii="Arial" w:hAnsi="Arial" w:cs="Arial"/>
                <w:sz w:val="22"/>
                <w:szCs w:val="22"/>
              </w:rPr>
            </w:pPr>
            <w:r w:rsidRPr="0079444C">
              <w:rPr>
                <w:rFonts w:ascii="Arial" w:hAnsi="Arial" w:cs="Arial"/>
                <w:sz w:val="22"/>
                <w:szCs w:val="22"/>
              </w:rPr>
              <w:t>číslo účtu: 5512232/0800</w:t>
            </w:r>
          </w:p>
        </w:tc>
      </w:tr>
      <w:tr w:rsidR="00E6744B" w:rsidRPr="004955F8" w:rsidTr="00A6745C">
        <w:tc>
          <w:tcPr>
            <w:tcW w:w="3227" w:type="dxa"/>
          </w:tcPr>
          <w:p w:rsidR="00E6744B" w:rsidRPr="0079444C" w:rsidRDefault="00E6744B" w:rsidP="00A6745C">
            <w:pPr>
              <w:pStyle w:val="adresa"/>
              <w:rPr>
                <w:rFonts w:cs="Arial"/>
                <w:b w:val="0"/>
              </w:rPr>
            </w:pPr>
            <w:r w:rsidRPr="0079444C">
              <w:rPr>
                <w:rFonts w:cs="Arial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E6744B" w:rsidRPr="0079444C" w:rsidRDefault="00E6744B" w:rsidP="00A6745C">
            <w:pPr>
              <w:rPr>
                <w:rFonts w:ascii="Arial" w:hAnsi="Arial" w:cs="Arial"/>
                <w:sz w:val="22"/>
                <w:szCs w:val="22"/>
              </w:rPr>
            </w:pPr>
            <w:r w:rsidRPr="0079444C">
              <w:rPr>
                <w:rFonts w:ascii="Arial" w:hAnsi="Arial" w:cs="Arial"/>
                <w:sz w:val="22"/>
                <w:szCs w:val="22"/>
              </w:rPr>
              <w:t>Mgr. Ing. Jindřich Šimák, vedoucí majetkového odboru Krajského úřadu Ústeckého kraje</w:t>
            </w:r>
          </w:p>
        </w:tc>
      </w:tr>
      <w:tr w:rsidR="00E6744B" w:rsidRPr="004955F8" w:rsidTr="00A6745C">
        <w:tc>
          <w:tcPr>
            <w:tcW w:w="3227" w:type="dxa"/>
          </w:tcPr>
          <w:p w:rsidR="00E6744B" w:rsidRPr="0079444C" w:rsidRDefault="00E6744B" w:rsidP="00A6745C">
            <w:pPr>
              <w:pStyle w:val="adresa"/>
              <w:rPr>
                <w:rFonts w:cs="Arial"/>
                <w:b w:val="0"/>
              </w:rPr>
            </w:pPr>
            <w:r w:rsidRPr="0079444C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</w:tcPr>
          <w:p w:rsidR="00E6744B" w:rsidRPr="0079444C" w:rsidRDefault="00E6744B" w:rsidP="00A6745C">
            <w:pPr>
              <w:rPr>
                <w:rFonts w:ascii="Arial" w:hAnsi="Arial" w:cs="Arial"/>
                <w:sz w:val="22"/>
                <w:szCs w:val="22"/>
              </w:rPr>
            </w:pPr>
            <w:r w:rsidRPr="0079444C">
              <w:rPr>
                <w:rFonts w:ascii="Arial" w:hAnsi="Arial" w:cs="Arial"/>
                <w:sz w:val="22"/>
                <w:szCs w:val="22"/>
              </w:rPr>
              <w:t>simak.j@kr-ustecky.cz</w:t>
            </w:r>
          </w:p>
          <w:p w:rsidR="00E6744B" w:rsidRPr="0079444C" w:rsidRDefault="00E6744B" w:rsidP="00A6745C">
            <w:pPr>
              <w:rPr>
                <w:rFonts w:ascii="Arial" w:hAnsi="Arial" w:cs="Arial"/>
                <w:sz w:val="22"/>
                <w:szCs w:val="22"/>
              </w:rPr>
            </w:pPr>
            <w:r w:rsidRPr="0079444C">
              <w:rPr>
                <w:rFonts w:ascii="Arial" w:hAnsi="Arial" w:cs="Arial"/>
                <w:sz w:val="22"/>
                <w:szCs w:val="22"/>
              </w:rPr>
              <w:t>475 657 407, 475 200 245</w:t>
            </w:r>
          </w:p>
        </w:tc>
      </w:tr>
    </w:tbl>
    <w:p w:rsidR="00F30147" w:rsidRDefault="00F30147" w:rsidP="00F30147">
      <w:pPr>
        <w:rPr>
          <w:rFonts w:ascii="Arial" w:hAnsi="Arial" w:cs="Arial"/>
          <w:b/>
          <w:sz w:val="22"/>
          <w:szCs w:val="22"/>
        </w:rPr>
      </w:pPr>
      <w:r w:rsidRPr="00AD6BE6">
        <w:rPr>
          <w:rFonts w:ascii="Arial" w:hAnsi="Arial" w:cs="Arial"/>
          <w:b/>
          <w:sz w:val="22"/>
          <w:szCs w:val="22"/>
        </w:rPr>
        <w:t>a</w:t>
      </w:r>
    </w:p>
    <w:p w:rsidR="0018293E" w:rsidRPr="00AD6BE6" w:rsidRDefault="0018293E" w:rsidP="00F30147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F30147" w:rsidRPr="00F356C2" w:rsidRDefault="00F30147" w:rsidP="00F30147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Budoucí k</w:t>
      </w:r>
      <w:r w:rsidRPr="00F356C2">
        <w:rPr>
          <w:rFonts w:ascii="Arial" w:hAnsi="Arial" w:cs="Arial"/>
          <w:b/>
          <w:sz w:val="22"/>
          <w:szCs w:val="22"/>
        </w:rPr>
        <w:t>upující</w:t>
      </w:r>
      <w:r w:rsidRPr="00F356C2">
        <w:rPr>
          <w:rFonts w:ascii="Arial" w:hAnsi="Arial" w:cs="Arial"/>
          <w:b/>
          <w:i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4"/>
        <w:gridCol w:w="220"/>
      </w:tblGrid>
      <w:tr w:rsidR="0079444C" w:rsidRPr="004955F8" w:rsidTr="00F14187">
        <w:tc>
          <w:tcPr>
            <w:tcW w:w="3227" w:type="dxa"/>
          </w:tcPr>
          <w:p w:rsidR="00E6744B" w:rsidRPr="0079444C" w:rsidRDefault="00E6744B" w:rsidP="00E67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Milan Šindelář</w:t>
            </w:r>
          </w:p>
          <w:tbl>
            <w:tblPr>
              <w:tblW w:w="13003" w:type="dxa"/>
              <w:tblLook w:val="04A0" w:firstRow="1" w:lastRow="0" w:firstColumn="1" w:lastColumn="0" w:noHBand="0" w:noVBand="1"/>
            </w:tblPr>
            <w:tblGrid>
              <w:gridCol w:w="8505"/>
              <w:gridCol w:w="4498"/>
            </w:tblGrid>
            <w:tr w:rsidR="00E6744B" w:rsidRPr="00B639F8" w:rsidTr="00A1450D">
              <w:tc>
                <w:tcPr>
                  <w:tcW w:w="8505" w:type="dxa"/>
                </w:tcPr>
                <w:p w:rsidR="00E6744B" w:rsidRPr="00B639F8" w:rsidRDefault="003F417D" w:rsidP="00B639F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Sídlo</w:t>
                  </w:r>
                  <w:r w:rsidR="00E6744B" w:rsidRPr="00B639F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="00A1450D" w:rsidRP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</w:t>
                  </w:r>
                  <w:r w:rsidR="00B639F8" w:rsidRP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      </w:t>
                  </w:r>
                  <w:r w:rsid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1450D" w:rsidRP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Chovatelů 303, 413 01 Roudnice nad Labem - </w:t>
                  </w:r>
                  <w:r w:rsid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      </w:t>
                  </w:r>
                  <w:r w:rsidR="00B639F8" w:rsidRP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</w:t>
                  </w:r>
                  <w:r w:rsid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</w:t>
                  </w:r>
                </w:p>
              </w:tc>
              <w:tc>
                <w:tcPr>
                  <w:tcW w:w="4498" w:type="dxa"/>
                </w:tcPr>
                <w:p w:rsidR="00E6744B" w:rsidRPr="00B2102A" w:rsidRDefault="00B639F8" w:rsidP="00B2102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6744B" w:rsidRPr="00B639F8" w:rsidTr="00A1450D">
              <w:tc>
                <w:tcPr>
                  <w:tcW w:w="8505" w:type="dxa"/>
                </w:tcPr>
                <w:p w:rsidR="00B639F8" w:rsidRDefault="00B639F8" w:rsidP="00B210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                  Vědomice</w:t>
                  </w:r>
                </w:p>
                <w:p w:rsidR="003F417D" w:rsidRDefault="003F417D" w:rsidP="00B210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IČO:                                           44235780 </w:t>
                  </w:r>
                </w:p>
                <w:p w:rsidR="003F417D" w:rsidRDefault="003F417D" w:rsidP="00B210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DIČ:                                           CZ71041026665  </w:t>
                  </w:r>
                </w:p>
                <w:p w:rsidR="00E6744B" w:rsidRPr="00B639F8" w:rsidRDefault="00E6744B" w:rsidP="00B210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39F8">
                    <w:rPr>
                      <w:rFonts w:ascii="Arial" w:hAnsi="Arial" w:cs="Arial"/>
                      <w:sz w:val="22"/>
                      <w:szCs w:val="22"/>
                    </w:rPr>
                    <w:t>Bank. spojení:</w:t>
                  </w:r>
                  <w:r w:rsidR="00A1450D" w:rsidRP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Komerční banka, a.s</w:t>
                  </w:r>
                  <w:r w:rsidR="00855B8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A1450D" w:rsidRP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</w:t>
                  </w:r>
                </w:p>
                <w:p w:rsidR="00B2102A" w:rsidRPr="00B639F8" w:rsidRDefault="00B2102A" w:rsidP="003F417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39F8">
                    <w:rPr>
                      <w:rFonts w:ascii="Arial" w:hAnsi="Arial" w:cs="Arial"/>
                      <w:sz w:val="22"/>
                      <w:szCs w:val="22"/>
                    </w:rPr>
                    <w:t>Číslo účtu</w:t>
                  </w:r>
                  <w:r w:rsidR="00A1450D" w:rsidRP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  705046471/0100                                                          </w:t>
                  </w:r>
                </w:p>
              </w:tc>
              <w:tc>
                <w:tcPr>
                  <w:tcW w:w="4498" w:type="dxa"/>
                </w:tcPr>
                <w:p w:rsidR="00E6744B" w:rsidRPr="00B2102A" w:rsidRDefault="00A1450D" w:rsidP="00B2102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639F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</w:t>
                  </w:r>
                </w:p>
              </w:tc>
            </w:tr>
            <w:tr w:rsidR="00B2102A" w:rsidRPr="00B639F8" w:rsidTr="00A1450D">
              <w:tc>
                <w:tcPr>
                  <w:tcW w:w="8505" w:type="dxa"/>
                </w:tcPr>
                <w:p w:rsidR="00B2102A" w:rsidRPr="00B639F8" w:rsidRDefault="00B2102A" w:rsidP="00B210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639F8">
                    <w:rPr>
                      <w:rFonts w:ascii="Arial" w:hAnsi="Arial" w:cs="Arial"/>
                      <w:sz w:val="22"/>
                      <w:szCs w:val="22"/>
                    </w:rPr>
                    <w:t>E-mail/telefon:</w:t>
                  </w:r>
                  <w:r w:rsidR="00A1450D" w:rsidRP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</w:t>
                  </w:r>
                  <w:hyperlink r:id="rId9" w:history="1">
                    <w:r w:rsidR="00A1450D" w:rsidRPr="00B639F8">
                      <w:rPr>
                        <w:rFonts w:ascii="Arial" w:hAnsi="Arial" w:cs="Arial"/>
                        <w:sz w:val="22"/>
                        <w:szCs w:val="22"/>
                      </w:rPr>
                      <w:t>prodej@fordsindelar.cz/ 602</w:t>
                    </w:r>
                  </w:hyperlink>
                  <w:r w:rsidR="00A1450D" w:rsidRPr="00B639F8">
                    <w:rPr>
                      <w:rFonts w:ascii="Arial" w:hAnsi="Arial" w:cs="Arial"/>
                      <w:sz w:val="22"/>
                      <w:szCs w:val="22"/>
                    </w:rPr>
                    <w:t xml:space="preserve"> 409 636 </w:t>
                  </w:r>
                </w:p>
              </w:tc>
              <w:tc>
                <w:tcPr>
                  <w:tcW w:w="4498" w:type="dxa"/>
                </w:tcPr>
                <w:p w:rsidR="00B2102A" w:rsidRPr="00B2102A" w:rsidRDefault="00B2102A" w:rsidP="00B2102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6744B" w:rsidRPr="00B639F8" w:rsidRDefault="00E6744B" w:rsidP="00F14187">
            <w:pPr>
              <w:pStyle w:val="adresa"/>
              <w:rPr>
                <w:rFonts w:eastAsia="Times New Roman" w:cs="Arial"/>
                <w:lang w:eastAsia="cs-CZ"/>
              </w:rPr>
            </w:pPr>
          </w:p>
        </w:tc>
        <w:tc>
          <w:tcPr>
            <w:tcW w:w="5985" w:type="dxa"/>
          </w:tcPr>
          <w:p w:rsidR="0079444C" w:rsidRPr="00B639F8" w:rsidRDefault="0079444C" w:rsidP="00F14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444C" w:rsidRPr="004955F8" w:rsidTr="00F14187">
        <w:tc>
          <w:tcPr>
            <w:tcW w:w="9212" w:type="dxa"/>
            <w:gridSpan w:val="2"/>
          </w:tcPr>
          <w:p w:rsidR="00C778FB" w:rsidRDefault="00C778FB" w:rsidP="00D41510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778FB">
              <w:rPr>
                <w:rFonts w:ascii="Arial" w:hAnsi="Arial" w:cs="Arial"/>
                <w:sz w:val="22"/>
                <w:szCs w:val="22"/>
              </w:rPr>
              <w:t xml:space="preserve">Fyzická osoba podnikající </w:t>
            </w:r>
            <w:r>
              <w:rPr>
                <w:rFonts w:ascii="Arial" w:hAnsi="Arial" w:cs="Arial"/>
                <w:sz w:val="22"/>
                <w:szCs w:val="22"/>
              </w:rPr>
              <w:t>obchodím jménem Milan Šindelář dle živnostenského zákona nezapsaná v obchodním rejstříku.</w:t>
            </w:r>
          </w:p>
          <w:p w:rsidR="0079444C" w:rsidRPr="00C778FB" w:rsidRDefault="00C778FB" w:rsidP="00B639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444C" w:rsidRPr="00B639F8" w:rsidRDefault="0079444C" w:rsidP="00B639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8186C" w:rsidRPr="0098186C" w:rsidRDefault="0098186C" w:rsidP="0079444C">
      <w:pPr>
        <w:ind w:left="540"/>
        <w:rPr>
          <w:rFonts w:ascii="Arial" w:hAnsi="Arial" w:cs="Arial"/>
          <w:sz w:val="22"/>
          <w:szCs w:val="22"/>
        </w:rPr>
      </w:pPr>
      <w:r w:rsidRPr="0098186C">
        <w:rPr>
          <w:rFonts w:ascii="Arial" w:hAnsi="Arial" w:cs="Arial"/>
          <w:bCs/>
          <w:sz w:val="22"/>
          <w:szCs w:val="22"/>
        </w:rPr>
        <w:t xml:space="preserve">                                             </w:t>
      </w:r>
    </w:p>
    <w:p w:rsidR="00F30147" w:rsidRPr="00AD6BE6" w:rsidRDefault="00F30147" w:rsidP="001C3D78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AD6BE6"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192FE5" w:rsidRDefault="00192FE5" w:rsidP="00F30147">
      <w:pPr>
        <w:jc w:val="center"/>
        <w:rPr>
          <w:rFonts w:ascii="Arial" w:hAnsi="Arial" w:cs="Arial"/>
          <w:b/>
          <w:caps/>
          <w:spacing w:val="20"/>
          <w:sz w:val="28"/>
          <w:szCs w:val="28"/>
        </w:rPr>
      </w:pPr>
    </w:p>
    <w:p w:rsidR="0079444C" w:rsidRDefault="00F30147" w:rsidP="00F30147">
      <w:pPr>
        <w:jc w:val="center"/>
        <w:rPr>
          <w:rFonts w:ascii="Arial" w:hAnsi="Arial" w:cs="Arial"/>
          <w:b/>
          <w:caps/>
          <w:spacing w:val="20"/>
          <w:sz w:val="28"/>
          <w:szCs w:val="28"/>
        </w:rPr>
      </w:pPr>
      <w:r>
        <w:rPr>
          <w:rFonts w:ascii="Arial" w:hAnsi="Arial" w:cs="Arial"/>
          <w:b/>
          <w:caps/>
          <w:spacing w:val="20"/>
          <w:sz w:val="28"/>
          <w:szCs w:val="28"/>
        </w:rPr>
        <w:t>Smlouv</w:t>
      </w:r>
      <w:r w:rsidR="0098186C">
        <w:rPr>
          <w:rFonts w:ascii="Arial" w:hAnsi="Arial" w:cs="Arial"/>
          <w:b/>
          <w:caps/>
          <w:spacing w:val="20"/>
          <w:sz w:val="28"/>
          <w:szCs w:val="28"/>
        </w:rPr>
        <w:t>U</w:t>
      </w:r>
      <w:r w:rsidR="00192FE5">
        <w:rPr>
          <w:rFonts w:ascii="Arial" w:hAnsi="Arial" w:cs="Arial"/>
          <w:b/>
          <w:caps/>
          <w:spacing w:val="20"/>
          <w:sz w:val="28"/>
          <w:szCs w:val="28"/>
        </w:rPr>
        <w:t xml:space="preserve"> o </w:t>
      </w:r>
      <w:r w:rsidR="00B7194B">
        <w:rPr>
          <w:rFonts w:ascii="Arial" w:hAnsi="Arial" w:cs="Arial"/>
          <w:b/>
          <w:caps/>
          <w:spacing w:val="20"/>
          <w:sz w:val="28"/>
          <w:szCs w:val="28"/>
        </w:rPr>
        <w:t>smlouvě</w:t>
      </w:r>
      <w:r w:rsidR="00192FE5">
        <w:rPr>
          <w:rFonts w:ascii="Arial" w:hAnsi="Arial" w:cs="Arial"/>
          <w:b/>
          <w:caps/>
          <w:spacing w:val="20"/>
          <w:sz w:val="28"/>
          <w:szCs w:val="28"/>
        </w:rPr>
        <w:t xml:space="preserve"> BUDOUCÍ KUPNÍ</w:t>
      </w:r>
      <w:r w:rsidR="001C3D78">
        <w:rPr>
          <w:rFonts w:ascii="Arial" w:hAnsi="Arial" w:cs="Arial"/>
          <w:b/>
          <w:caps/>
          <w:spacing w:val="20"/>
          <w:sz w:val="28"/>
          <w:szCs w:val="28"/>
        </w:rPr>
        <w:t>:</w:t>
      </w:r>
      <w:r w:rsidR="00192FE5">
        <w:rPr>
          <w:rFonts w:ascii="Arial" w:hAnsi="Arial" w:cs="Arial"/>
          <w:b/>
          <w:caps/>
          <w:spacing w:val="20"/>
          <w:sz w:val="28"/>
          <w:szCs w:val="28"/>
        </w:rPr>
        <w:t xml:space="preserve"> </w:t>
      </w:r>
      <w:r w:rsidR="008E67F1">
        <w:rPr>
          <w:rFonts w:ascii="Arial" w:hAnsi="Arial" w:cs="Arial"/>
          <w:b/>
          <w:caps/>
          <w:spacing w:val="20"/>
          <w:sz w:val="28"/>
          <w:szCs w:val="28"/>
        </w:rPr>
        <w:br/>
      </w:r>
    </w:p>
    <w:p w:rsidR="004E63CF" w:rsidRPr="0098186C" w:rsidRDefault="00855B8C" w:rsidP="004E63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4E63CF" w:rsidRPr="0098186C">
        <w:rPr>
          <w:rFonts w:ascii="Arial" w:hAnsi="Arial" w:cs="Arial"/>
          <w:b/>
          <w:sz w:val="22"/>
          <w:szCs w:val="22"/>
        </w:rPr>
        <w:lastRenderedPageBreak/>
        <w:t>I.</w:t>
      </w:r>
    </w:p>
    <w:p w:rsidR="004E63CF" w:rsidRPr="0098186C" w:rsidRDefault="004E63CF" w:rsidP="0079444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8186C">
        <w:rPr>
          <w:rFonts w:ascii="Arial" w:hAnsi="Arial" w:cs="Arial"/>
          <w:b/>
          <w:sz w:val="22"/>
          <w:szCs w:val="22"/>
        </w:rPr>
        <w:t xml:space="preserve">Předmět </w:t>
      </w:r>
      <w:r w:rsidR="00E70510">
        <w:rPr>
          <w:rFonts w:ascii="Arial" w:hAnsi="Arial" w:cs="Arial"/>
          <w:b/>
          <w:sz w:val="22"/>
          <w:szCs w:val="22"/>
        </w:rPr>
        <w:t xml:space="preserve">budoucí </w:t>
      </w:r>
      <w:r w:rsidRPr="0098186C">
        <w:rPr>
          <w:rFonts w:ascii="Arial" w:hAnsi="Arial" w:cs="Arial"/>
          <w:b/>
          <w:sz w:val="22"/>
          <w:szCs w:val="22"/>
        </w:rPr>
        <w:t>koupě</w:t>
      </w:r>
    </w:p>
    <w:p w:rsidR="006F2B2A" w:rsidRPr="00852BEE" w:rsidRDefault="0079444C" w:rsidP="00852BE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Budoucí prodávající je</w:t>
      </w:r>
      <w:r w:rsidRPr="00852BEE">
        <w:rPr>
          <w:rFonts w:ascii="Arial" w:hAnsi="Arial" w:cs="Arial"/>
          <w:bCs/>
          <w:sz w:val="22"/>
          <w:szCs w:val="22"/>
        </w:rPr>
        <w:t xml:space="preserve">: </w:t>
      </w:r>
    </w:p>
    <w:p w:rsidR="00D27E27" w:rsidRPr="006D0F39" w:rsidRDefault="006D0F39" w:rsidP="00BD298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36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6D0F39">
        <w:rPr>
          <w:rFonts w:ascii="Arial" w:hAnsi="Arial" w:cs="Arial"/>
          <w:bCs/>
          <w:sz w:val="22"/>
          <w:szCs w:val="22"/>
        </w:rPr>
        <w:t xml:space="preserve">výlučným vlastníkem </w:t>
      </w:r>
      <w:r w:rsidR="0079444C" w:rsidRPr="006D0F39">
        <w:rPr>
          <w:rFonts w:ascii="Arial" w:hAnsi="Arial" w:cs="Arial"/>
          <w:b/>
          <w:bCs/>
          <w:sz w:val="22"/>
          <w:szCs w:val="22"/>
        </w:rPr>
        <w:t>pozemk</w:t>
      </w:r>
      <w:r w:rsidRPr="006D0F39">
        <w:rPr>
          <w:rFonts w:ascii="Arial" w:hAnsi="Arial" w:cs="Arial"/>
          <w:b/>
          <w:bCs/>
          <w:sz w:val="22"/>
          <w:szCs w:val="22"/>
        </w:rPr>
        <w:t>u</w:t>
      </w:r>
      <w:r w:rsidR="0079444C" w:rsidRPr="006D0F39">
        <w:rPr>
          <w:rFonts w:ascii="Arial" w:hAnsi="Arial" w:cs="Arial"/>
          <w:b/>
          <w:bCs/>
          <w:sz w:val="22"/>
          <w:szCs w:val="22"/>
        </w:rPr>
        <w:t xml:space="preserve"> p.</w:t>
      </w:r>
      <w:r w:rsidR="00D064A3">
        <w:rPr>
          <w:rFonts w:ascii="Arial" w:hAnsi="Arial" w:cs="Arial"/>
          <w:b/>
          <w:bCs/>
          <w:sz w:val="22"/>
          <w:szCs w:val="22"/>
        </w:rPr>
        <w:t xml:space="preserve"> </w:t>
      </w:r>
      <w:r w:rsidR="0079444C" w:rsidRPr="006D0F39">
        <w:rPr>
          <w:rFonts w:ascii="Arial" w:hAnsi="Arial" w:cs="Arial"/>
          <w:b/>
          <w:bCs/>
          <w:sz w:val="22"/>
          <w:szCs w:val="22"/>
        </w:rPr>
        <w:t xml:space="preserve">č. </w:t>
      </w:r>
      <w:r w:rsidR="00B2102A" w:rsidRPr="006D0F39">
        <w:rPr>
          <w:rFonts w:ascii="Arial" w:hAnsi="Arial" w:cs="Arial"/>
          <w:b/>
          <w:bCs/>
          <w:sz w:val="22"/>
          <w:szCs w:val="22"/>
        </w:rPr>
        <w:t>4218/1</w:t>
      </w:r>
      <w:r w:rsidR="0079444C" w:rsidRPr="006D0F39">
        <w:rPr>
          <w:rFonts w:ascii="Arial" w:hAnsi="Arial" w:cs="Arial"/>
          <w:b/>
          <w:bCs/>
          <w:sz w:val="22"/>
          <w:szCs w:val="22"/>
        </w:rPr>
        <w:t xml:space="preserve"> o výměře </w:t>
      </w:r>
      <w:r w:rsidR="00B2102A" w:rsidRPr="006D0F39">
        <w:rPr>
          <w:rFonts w:ascii="Arial" w:hAnsi="Arial" w:cs="Arial"/>
          <w:b/>
          <w:bCs/>
          <w:sz w:val="22"/>
          <w:szCs w:val="22"/>
        </w:rPr>
        <w:t>22865</w:t>
      </w:r>
      <w:r w:rsidR="0079444C" w:rsidRPr="006D0F39">
        <w:rPr>
          <w:rFonts w:ascii="Arial" w:hAnsi="Arial" w:cs="Arial"/>
          <w:b/>
          <w:bCs/>
          <w:sz w:val="22"/>
          <w:szCs w:val="22"/>
        </w:rPr>
        <w:t xml:space="preserve"> m</w:t>
      </w:r>
      <w:r w:rsidR="0079444C" w:rsidRPr="006D0F39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79444C" w:rsidRPr="006D0F39">
        <w:rPr>
          <w:rFonts w:ascii="Arial" w:hAnsi="Arial" w:cs="Arial"/>
          <w:bCs/>
          <w:sz w:val="22"/>
          <w:szCs w:val="22"/>
        </w:rPr>
        <w:t>, druh pozemku: ostatní plocha, způsob využití:</w:t>
      </w:r>
      <w:r w:rsidR="00365CF9" w:rsidRPr="006D0F39">
        <w:rPr>
          <w:rFonts w:ascii="Arial" w:hAnsi="Arial" w:cs="Arial"/>
          <w:bCs/>
          <w:sz w:val="22"/>
          <w:szCs w:val="22"/>
        </w:rPr>
        <w:t xml:space="preserve"> </w:t>
      </w:r>
      <w:r w:rsidR="00B2102A" w:rsidRPr="006D0F39">
        <w:rPr>
          <w:rFonts w:ascii="Arial" w:hAnsi="Arial" w:cs="Arial"/>
          <w:bCs/>
          <w:sz w:val="22"/>
          <w:szCs w:val="22"/>
        </w:rPr>
        <w:t>silnice</w:t>
      </w:r>
      <w:r w:rsidRPr="006D0F39">
        <w:rPr>
          <w:rFonts w:ascii="Arial" w:hAnsi="Arial" w:cs="Arial"/>
          <w:bCs/>
          <w:sz w:val="22"/>
          <w:szCs w:val="22"/>
        </w:rPr>
        <w:t xml:space="preserve">, </w:t>
      </w:r>
      <w:r w:rsidR="00365CF9" w:rsidRPr="006D0F39">
        <w:rPr>
          <w:rFonts w:ascii="Arial" w:hAnsi="Arial" w:cs="Arial"/>
          <w:color w:val="000000"/>
          <w:sz w:val="22"/>
          <w:szCs w:val="22"/>
        </w:rPr>
        <w:t xml:space="preserve">v katastrálním území </w:t>
      </w:r>
      <w:r w:rsidR="00B2102A" w:rsidRPr="006D0F39">
        <w:rPr>
          <w:rFonts w:ascii="Arial" w:hAnsi="Arial" w:cs="Arial"/>
          <w:color w:val="000000"/>
          <w:sz w:val="22"/>
          <w:szCs w:val="22"/>
        </w:rPr>
        <w:t>Roudnice nad Labem</w:t>
      </w:r>
      <w:r w:rsidR="00365CF9" w:rsidRPr="006D0F39">
        <w:rPr>
          <w:rFonts w:ascii="Arial" w:hAnsi="Arial" w:cs="Arial"/>
          <w:color w:val="000000"/>
          <w:sz w:val="22"/>
          <w:szCs w:val="22"/>
        </w:rPr>
        <w:t xml:space="preserve">, obec </w:t>
      </w:r>
      <w:r w:rsidR="00B2102A" w:rsidRPr="006D0F39">
        <w:rPr>
          <w:rFonts w:ascii="Arial" w:hAnsi="Arial" w:cs="Arial"/>
          <w:color w:val="000000"/>
          <w:sz w:val="22"/>
          <w:szCs w:val="22"/>
        </w:rPr>
        <w:t>Roudnice nad Labem</w:t>
      </w:r>
      <w:r w:rsidR="00365CF9" w:rsidRPr="006D0F39">
        <w:rPr>
          <w:rFonts w:ascii="Arial" w:hAnsi="Arial" w:cs="Arial"/>
          <w:color w:val="000000"/>
          <w:sz w:val="22"/>
          <w:szCs w:val="22"/>
        </w:rPr>
        <w:t>, zapsan</w:t>
      </w:r>
      <w:r w:rsidR="00B2102A" w:rsidRPr="006D0F39">
        <w:rPr>
          <w:rFonts w:ascii="Arial" w:hAnsi="Arial" w:cs="Arial"/>
          <w:color w:val="000000"/>
          <w:sz w:val="22"/>
          <w:szCs w:val="22"/>
        </w:rPr>
        <w:t>é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2102A" w:rsidRPr="006D0F39">
        <w:rPr>
          <w:rFonts w:ascii="Arial" w:hAnsi="Arial" w:cs="Arial"/>
          <w:color w:val="000000"/>
          <w:sz w:val="22"/>
          <w:szCs w:val="22"/>
        </w:rPr>
        <w:t xml:space="preserve"> na listu vlastnictví č. 2496</w:t>
      </w:r>
      <w:r w:rsidR="00365CF9" w:rsidRPr="006D0F39">
        <w:rPr>
          <w:rFonts w:ascii="Arial" w:hAnsi="Arial" w:cs="Arial"/>
          <w:color w:val="000000"/>
          <w:sz w:val="22"/>
          <w:szCs w:val="22"/>
        </w:rPr>
        <w:t xml:space="preserve"> vedeném u Katastrálního úřadu pro Ústecký kraj Katastrální pracoviště </w:t>
      </w:r>
      <w:r w:rsidR="00D27E27" w:rsidRPr="006D0F39">
        <w:rPr>
          <w:rFonts w:ascii="Arial" w:hAnsi="Arial" w:cs="Arial"/>
          <w:color w:val="000000"/>
          <w:sz w:val="22"/>
          <w:szCs w:val="22"/>
        </w:rPr>
        <w:t>Litoměřice</w:t>
      </w:r>
      <w:r>
        <w:rPr>
          <w:rFonts w:ascii="Arial" w:hAnsi="Arial" w:cs="Arial"/>
          <w:color w:val="000000"/>
          <w:sz w:val="22"/>
          <w:szCs w:val="22"/>
        </w:rPr>
        <w:t xml:space="preserve">. Výše specifikovaný pozemek </w:t>
      </w:r>
      <w:r w:rsidRPr="001C3D78">
        <w:rPr>
          <w:rFonts w:ascii="Arial" w:hAnsi="Arial" w:cs="Arial"/>
          <w:sz w:val="22"/>
          <w:szCs w:val="22"/>
        </w:rPr>
        <w:t xml:space="preserve">se nachází pod komunikací č. </w:t>
      </w:r>
      <w:r>
        <w:rPr>
          <w:rFonts w:ascii="Arial" w:hAnsi="Arial" w:cs="Arial"/>
          <w:sz w:val="22"/>
          <w:szCs w:val="22"/>
        </w:rPr>
        <w:t>II/240</w:t>
      </w:r>
      <w:r w:rsidRPr="001C3D7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á</w:t>
      </w:r>
      <w:r w:rsidRPr="001C3D78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1C3D78">
        <w:rPr>
          <w:rFonts w:ascii="Arial" w:hAnsi="Arial" w:cs="Arial"/>
          <w:sz w:val="22"/>
          <w:szCs w:val="22"/>
        </w:rPr>
        <w:t xml:space="preserve"> ve vlastnictví Ústeckého kraje, </w:t>
      </w:r>
      <w:r>
        <w:rPr>
          <w:rFonts w:ascii="Arial" w:hAnsi="Arial" w:cs="Arial"/>
          <w:sz w:val="22"/>
          <w:szCs w:val="22"/>
        </w:rPr>
        <w:t>příslušnost hospodařit s majetkem kraje vykonává:</w:t>
      </w:r>
      <w:r w:rsidRPr="001C3D78">
        <w:rPr>
          <w:rFonts w:ascii="Arial" w:hAnsi="Arial" w:cs="Arial"/>
          <w:sz w:val="22"/>
          <w:szCs w:val="22"/>
        </w:rPr>
        <w:t xml:space="preserve"> Správa a údržba silnic Ústeckého kraje, příspěvková organizace, IČ: 00080837</w:t>
      </w:r>
      <w:r>
        <w:rPr>
          <w:rFonts w:ascii="Arial" w:hAnsi="Arial" w:cs="Arial"/>
          <w:sz w:val="22"/>
          <w:szCs w:val="22"/>
        </w:rPr>
        <w:t>,</w:t>
      </w:r>
    </w:p>
    <w:p w:rsidR="00852BEE" w:rsidRPr="006D0F39" w:rsidRDefault="006D0F39" w:rsidP="00BD298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426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6D0F39">
        <w:rPr>
          <w:rFonts w:ascii="Arial" w:hAnsi="Arial" w:cs="Arial"/>
          <w:bCs/>
          <w:sz w:val="22"/>
          <w:szCs w:val="22"/>
        </w:rPr>
        <w:t>podílovým spoluvlastníkem</w:t>
      </w:r>
      <w:r w:rsidRPr="007E51E1">
        <w:rPr>
          <w:rFonts w:ascii="Arial" w:hAnsi="Arial" w:cs="Arial"/>
          <w:bCs/>
          <w:sz w:val="22"/>
          <w:szCs w:val="22"/>
        </w:rPr>
        <w:t xml:space="preserve"> o velikosti podílu ½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52BEE" w:rsidRPr="006D0F39">
        <w:rPr>
          <w:rFonts w:ascii="Arial" w:hAnsi="Arial" w:cs="Arial"/>
          <w:b/>
          <w:bCs/>
          <w:sz w:val="22"/>
          <w:szCs w:val="22"/>
        </w:rPr>
        <w:t>pozemk</w:t>
      </w:r>
      <w:r w:rsidRPr="006D0F39">
        <w:rPr>
          <w:rFonts w:ascii="Arial" w:hAnsi="Arial" w:cs="Arial"/>
          <w:b/>
          <w:bCs/>
          <w:sz w:val="22"/>
          <w:szCs w:val="22"/>
        </w:rPr>
        <w:t>u</w:t>
      </w:r>
      <w:r w:rsidR="00852BEE" w:rsidRPr="006D0F39">
        <w:rPr>
          <w:rFonts w:ascii="Arial" w:hAnsi="Arial" w:cs="Arial"/>
          <w:b/>
          <w:bCs/>
          <w:sz w:val="22"/>
          <w:szCs w:val="22"/>
        </w:rPr>
        <w:t xml:space="preserve"> p.</w:t>
      </w:r>
      <w:r w:rsidR="00D064A3">
        <w:rPr>
          <w:rFonts w:ascii="Arial" w:hAnsi="Arial" w:cs="Arial"/>
          <w:b/>
          <w:bCs/>
          <w:sz w:val="22"/>
          <w:szCs w:val="22"/>
        </w:rPr>
        <w:t xml:space="preserve"> </w:t>
      </w:r>
      <w:r w:rsidR="00852BEE" w:rsidRPr="006D0F39">
        <w:rPr>
          <w:rFonts w:ascii="Arial" w:hAnsi="Arial" w:cs="Arial"/>
          <w:b/>
          <w:bCs/>
          <w:sz w:val="22"/>
          <w:szCs w:val="22"/>
        </w:rPr>
        <w:t>č. 3275/23 o výměře 1310 m</w:t>
      </w:r>
      <w:r w:rsidR="00852BEE" w:rsidRPr="006D0F39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852BEE" w:rsidRPr="006D0F39">
        <w:rPr>
          <w:rFonts w:ascii="Arial" w:hAnsi="Arial" w:cs="Arial"/>
          <w:bCs/>
          <w:sz w:val="22"/>
          <w:szCs w:val="22"/>
        </w:rPr>
        <w:t>, druh pozemku: orná půda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852BEE" w:rsidRPr="006D0F39">
        <w:rPr>
          <w:rFonts w:ascii="Arial" w:hAnsi="Arial" w:cs="Arial"/>
          <w:color w:val="000000"/>
          <w:sz w:val="22"/>
          <w:szCs w:val="22"/>
        </w:rPr>
        <w:t>v katastrálním území Roudnice nad Labem, obec Roudnice nad Labem, zapsan</w:t>
      </w:r>
      <w:r w:rsidRPr="006D0F39">
        <w:rPr>
          <w:rFonts w:ascii="Arial" w:hAnsi="Arial" w:cs="Arial"/>
          <w:color w:val="000000"/>
          <w:sz w:val="22"/>
          <w:szCs w:val="22"/>
        </w:rPr>
        <w:t>ém</w:t>
      </w:r>
      <w:r w:rsidR="00852BEE" w:rsidRPr="006D0F39">
        <w:rPr>
          <w:rFonts w:ascii="Arial" w:hAnsi="Arial" w:cs="Arial"/>
          <w:color w:val="000000"/>
          <w:sz w:val="22"/>
          <w:szCs w:val="22"/>
        </w:rPr>
        <w:t xml:space="preserve"> na listu vlastnictví č. 1521</w:t>
      </w:r>
      <w:r w:rsidRPr="006D0F39">
        <w:rPr>
          <w:rFonts w:ascii="Arial" w:hAnsi="Arial" w:cs="Arial"/>
          <w:color w:val="000000"/>
          <w:sz w:val="22"/>
          <w:szCs w:val="22"/>
        </w:rPr>
        <w:t>,</w:t>
      </w:r>
      <w:r w:rsidR="00852BEE" w:rsidRPr="006D0F39">
        <w:rPr>
          <w:rFonts w:ascii="Arial" w:hAnsi="Arial" w:cs="Arial"/>
          <w:color w:val="000000"/>
          <w:sz w:val="22"/>
          <w:szCs w:val="22"/>
        </w:rPr>
        <w:t xml:space="preserve"> vedeném u Katastrálního úřadu pro Ústecký kraj Katastrální pracoviště Litoměřice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852BEE" w:rsidRPr="006D0F39" w:rsidRDefault="006D0F39" w:rsidP="00BD298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426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6D0F39">
        <w:rPr>
          <w:rFonts w:ascii="Arial" w:hAnsi="Arial" w:cs="Arial"/>
          <w:bCs/>
          <w:sz w:val="22"/>
          <w:szCs w:val="22"/>
        </w:rPr>
        <w:t>v</w:t>
      </w:r>
      <w:r w:rsidRPr="00BD298D">
        <w:rPr>
          <w:rFonts w:ascii="Arial" w:hAnsi="Arial" w:cs="Arial"/>
          <w:bCs/>
          <w:sz w:val="22"/>
          <w:szCs w:val="22"/>
        </w:rPr>
        <w:t>ýlučným vlastníkem</w:t>
      </w:r>
      <w:r w:rsidRPr="006D0F39">
        <w:rPr>
          <w:rFonts w:ascii="Arial" w:hAnsi="Arial" w:cs="Arial"/>
          <w:b/>
          <w:bCs/>
          <w:sz w:val="22"/>
          <w:szCs w:val="22"/>
        </w:rPr>
        <w:t xml:space="preserve"> </w:t>
      </w:r>
      <w:r w:rsidR="00852BEE" w:rsidRPr="006D0F39">
        <w:rPr>
          <w:rFonts w:ascii="Arial" w:hAnsi="Arial" w:cs="Arial"/>
          <w:b/>
          <w:bCs/>
          <w:sz w:val="22"/>
          <w:szCs w:val="22"/>
        </w:rPr>
        <w:t>pozemk</w:t>
      </w:r>
      <w:r w:rsidRPr="006D0F39">
        <w:rPr>
          <w:rFonts w:ascii="Arial" w:hAnsi="Arial" w:cs="Arial"/>
          <w:b/>
          <w:bCs/>
          <w:sz w:val="22"/>
          <w:szCs w:val="22"/>
        </w:rPr>
        <w:t>u</w:t>
      </w:r>
      <w:r w:rsidR="00852BEE" w:rsidRPr="006D0F39">
        <w:rPr>
          <w:rFonts w:ascii="Arial" w:hAnsi="Arial" w:cs="Arial"/>
          <w:b/>
          <w:bCs/>
          <w:sz w:val="22"/>
          <w:szCs w:val="22"/>
        </w:rPr>
        <w:t xml:space="preserve"> p.</w:t>
      </w:r>
      <w:r w:rsidR="00D064A3">
        <w:rPr>
          <w:rFonts w:ascii="Arial" w:hAnsi="Arial" w:cs="Arial"/>
          <w:b/>
          <w:bCs/>
          <w:sz w:val="22"/>
          <w:szCs w:val="22"/>
        </w:rPr>
        <w:t xml:space="preserve"> </w:t>
      </w:r>
      <w:r w:rsidR="00852BEE" w:rsidRPr="006D0F39">
        <w:rPr>
          <w:rFonts w:ascii="Arial" w:hAnsi="Arial" w:cs="Arial"/>
          <w:b/>
          <w:bCs/>
          <w:sz w:val="22"/>
          <w:szCs w:val="22"/>
        </w:rPr>
        <w:t>č. 3275/24 o výměře 431 m</w:t>
      </w:r>
      <w:r w:rsidR="00852BEE" w:rsidRPr="006D0F39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852BEE" w:rsidRPr="006D0F39">
        <w:rPr>
          <w:rFonts w:ascii="Arial" w:hAnsi="Arial" w:cs="Arial"/>
          <w:bCs/>
          <w:sz w:val="22"/>
          <w:szCs w:val="22"/>
        </w:rPr>
        <w:t>, druh pozemku: orná půda</w:t>
      </w:r>
      <w:r w:rsidRPr="006D0F39">
        <w:rPr>
          <w:rFonts w:ascii="Arial" w:hAnsi="Arial" w:cs="Arial"/>
          <w:bCs/>
          <w:sz w:val="22"/>
          <w:szCs w:val="22"/>
        </w:rPr>
        <w:t>,</w:t>
      </w:r>
      <w:r w:rsidR="00852BEE" w:rsidRPr="006D0F39">
        <w:rPr>
          <w:rFonts w:ascii="Arial" w:hAnsi="Arial" w:cs="Arial"/>
          <w:color w:val="000000"/>
          <w:sz w:val="22"/>
          <w:szCs w:val="22"/>
        </w:rPr>
        <w:t xml:space="preserve"> v katastrálním území Roudnice nad Labem, obec Roudnice nad Labem, zapsan</w:t>
      </w:r>
      <w:r w:rsidRPr="006D0F39">
        <w:rPr>
          <w:rFonts w:ascii="Arial" w:hAnsi="Arial" w:cs="Arial"/>
          <w:color w:val="000000"/>
          <w:sz w:val="22"/>
          <w:szCs w:val="22"/>
        </w:rPr>
        <w:t>ém</w:t>
      </w:r>
      <w:r w:rsidR="00852BEE" w:rsidRPr="006D0F39">
        <w:rPr>
          <w:rFonts w:ascii="Arial" w:hAnsi="Arial" w:cs="Arial"/>
          <w:color w:val="000000"/>
          <w:sz w:val="22"/>
          <w:szCs w:val="22"/>
        </w:rPr>
        <w:t xml:space="preserve"> na listu</w:t>
      </w:r>
      <w:r w:rsidR="00E721E1">
        <w:rPr>
          <w:rFonts w:ascii="Arial" w:hAnsi="Arial" w:cs="Arial"/>
          <w:color w:val="000000"/>
          <w:sz w:val="22"/>
          <w:szCs w:val="22"/>
        </w:rPr>
        <w:t xml:space="preserve"> </w:t>
      </w:r>
      <w:r w:rsidR="00852BEE" w:rsidRPr="006D0F39">
        <w:rPr>
          <w:rFonts w:ascii="Arial" w:hAnsi="Arial" w:cs="Arial"/>
          <w:color w:val="000000"/>
          <w:sz w:val="22"/>
          <w:szCs w:val="22"/>
        </w:rPr>
        <w:t xml:space="preserve">vlastnictví č. </w:t>
      </w:r>
      <w:r w:rsidRPr="006D0F39">
        <w:rPr>
          <w:rFonts w:ascii="Arial" w:hAnsi="Arial" w:cs="Arial"/>
          <w:color w:val="000000"/>
          <w:sz w:val="22"/>
          <w:szCs w:val="22"/>
        </w:rPr>
        <w:t xml:space="preserve">3187, </w:t>
      </w:r>
      <w:r w:rsidR="00852BEE" w:rsidRPr="006D0F39">
        <w:rPr>
          <w:rFonts w:ascii="Arial" w:hAnsi="Arial" w:cs="Arial"/>
          <w:color w:val="000000"/>
          <w:sz w:val="22"/>
          <w:szCs w:val="22"/>
        </w:rPr>
        <w:t>vedeném u Katastrálního úřadu pro Ústecký kraj Katastrální pracoviště Litoměřice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365CF9" w:rsidRPr="00B2102A" w:rsidRDefault="00365CF9" w:rsidP="00B2102A">
      <w:pPr>
        <w:spacing w:after="120"/>
        <w:ind w:left="360"/>
        <w:rPr>
          <w:rFonts w:ascii="Arial" w:hAnsi="Arial" w:cs="Arial"/>
          <w:color w:val="000000"/>
          <w:sz w:val="22"/>
          <w:szCs w:val="22"/>
        </w:rPr>
      </w:pPr>
      <w:r w:rsidRPr="00B2102A">
        <w:rPr>
          <w:rFonts w:ascii="Arial" w:hAnsi="Arial" w:cs="Arial"/>
          <w:color w:val="000000"/>
          <w:sz w:val="22"/>
          <w:szCs w:val="22"/>
        </w:rPr>
        <w:t>(</w:t>
      </w:r>
      <w:r w:rsidR="006D0F39">
        <w:rPr>
          <w:rFonts w:ascii="Arial" w:hAnsi="Arial" w:cs="Arial"/>
          <w:color w:val="000000"/>
          <w:sz w:val="22"/>
          <w:szCs w:val="22"/>
        </w:rPr>
        <w:t xml:space="preserve">všechny shora popsané pozemky společně </w:t>
      </w:r>
      <w:r w:rsidRPr="00B2102A">
        <w:rPr>
          <w:rFonts w:ascii="Arial" w:hAnsi="Arial" w:cs="Arial"/>
          <w:color w:val="000000"/>
          <w:sz w:val="22"/>
          <w:szCs w:val="22"/>
        </w:rPr>
        <w:t>dále jako „předmět budoucí koupě“).</w:t>
      </w:r>
    </w:p>
    <w:p w:rsidR="006D0F39" w:rsidRDefault="006D0F39" w:rsidP="004E63C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E63CF" w:rsidRDefault="004E63CF" w:rsidP="004E63CF">
      <w:pPr>
        <w:jc w:val="center"/>
        <w:rPr>
          <w:rFonts w:ascii="Arial" w:hAnsi="Arial" w:cs="Arial"/>
          <w:b/>
          <w:sz w:val="22"/>
          <w:szCs w:val="22"/>
        </w:rPr>
      </w:pPr>
      <w:r w:rsidRPr="0098186C">
        <w:rPr>
          <w:rFonts w:ascii="Arial" w:hAnsi="Arial" w:cs="Arial"/>
          <w:b/>
          <w:sz w:val="22"/>
          <w:szCs w:val="22"/>
        </w:rPr>
        <w:t>II.</w:t>
      </w:r>
    </w:p>
    <w:p w:rsidR="004E63CF" w:rsidRDefault="00B7194B" w:rsidP="00F85C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Dohoda stran o uzavření </w:t>
      </w:r>
      <w:r w:rsidR="008E0064">
        <w:rPr>
          <w:rFonts w:ascii="Arial" w:hAnsi="Arial" w:cs="Arial"/>
          <w:b/>
          <w:sz w:val="22"/>
          <w:szCs w:val="22"/>
        </w:rPr>
        <w:t xml:space="preserve">budoucí </w:t>
      </w:r>
      <w:r>
        <w:rPr>
          <w:rFonts w:ascii="Arial" w:hAnsi="Arial" w:cs="Arial"/>
          <w:b/>
          <w:sz w:val="22"/>
          <w:szCs w:val="22"/>
        </w:rPr>
        <w:t>kupní smlouvy</w:t>
      </w:r>
    </w:p>
    <w:p w:rsidR="00316864" w:rsidRDefault="00316864" w:rsidP="008627EB">
      <w:pPr>
        <w:numPr>
          <w:ilvl w:val="0"/>
          <w:numId w:val="36"/>
        </w:numPr>
        <w:spacing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316864">
        <w:rPr>
          <w:rFonts w:ascii="Arial" w:hAnsi="Arial" w:cs="Arial"/>
          <w:color w:val="000000"/>
          <w:sz w:val="22"/>
          <w:szCs w:val="22"/>
        </w:rPr>
        <w:t xml:space="preserve">Budoucí prodávající se </w:t>
      </w:r>
      <w:r w:rsidR="008E0064">
        <w:rPr>
          <w:rFonts w:ascii="Arial" w:hAnsi="Arial" w:cs="Arial"/>
          <w:color w:val="000000"/>
          <w:sz w:val="22"/>
          <w:szCs w:val="22"/>
        </w:rPr>
        <w:t>touto smlouvou zavazuje uzavřít s budoucím kupujícím kupní smlouvu</w:t>
      </w:r>
      <w:r w:rsidR="00272735">
        <w:rPr>
          <w:rFonts w:ascii="Arial" w:hAnsi="Arial" w:cs="Arial"/>
          <w:color w:val="000000"/>
          <w:sz w:val="22"/>
          <w:szCs w:val="22"/>
        </w:rPr>
        <w:t xml:space="preserve"> (dále jen „vlastní smlouva“), kterou</w:t>
      </w:r>
      <w:r w:rsidR="008E0064">
        <w:rPr>
          <w:rFonts w:ascii="Arial" w:hAnsi="Arial" w:cs="Arial"/>
          <w:color w:val="000000"/>
          <w:sz w:val="22"/>
          <w:szCs w:val="22"/>
        </w:rPr>
        <w:t xml:space="preserve"> </w:t>
      </w:r>
      <w:r w:rsidR="00272735">
        <w:rPr>
          <w:rFonts w:ascii="Arial" w:hAnsi="Arial" w:cs="Arial"/>
          <w:color w:val="000000"/>
          <w:sz w:val="22"/>
          <w:szCs w:val="22"/>
        </w:rPr>
        <w:t xml:space="preserve">budoucímu kupujícímu odevzdá </w:t>
      </w:r>
      <w:r w:rsidR="00ED470F">
        <w:rPr>
          <w:rFonts w:ascii="Arial" w:hAnsi="Arial" w:cs="Arial"/>
          <w:color w:val="000000"/>
          <w:sz w:val="22"/>
          <w:szCs w:val="22"/>
        </w:rPr>
        <w:t xml:space="preserve">část </w:t>
      </w:r>
      <w:r w:rsidR="008E0064">
        <w:rPr>
          <w:rFonts w:ascii="Arial" w:hAnsi="Arial" w:cs="Arial"/>
          <w:color w:val="000000"/>
          <w:sz w:val="22"/>
          <w:szCs w:val="22"/>
        </w:rPr>
        <w:t xml:space="preserve">předmětu budoucí koupě </w:t>
      </w:r>
      <w:r w:rsidR="00272735">
        <w:rPr>
          <w:rFonts w:ascii="Arial" w:hAnsi="Arial" w:cs="Arial"/>
          <w:color w:val="000000"/>
          <w:sz w:val="22"/>
          <w:szCs w:val="22"/>
        </w:rPr>
        <w:t xml:space="preserve">spolu </w:t>
      </w:r>
      <w:r w:rsidR="008E0064">
        <w:rPr>
          <w:rFonts w:ascii="Arial" w:hAnsi="Arial" w:cs="Arial"/>
          <w:color w:val="000000"/>
          <w:sz w:val="22"/>
          <w:szCs w:val="22"/>
        </w:rPr>
        <w:t xml:space="preserve">s právním i faktickým příslušenstvím a součástmi </w:t>
      </w:r>
      <w:r w:rsidR="00272735">
        <w:rPr>
          <w:rFonts w:ascii="Arial" w:hAnsi="Arial" w:cs="Arial"/>
          <w:color w:val="000000"/>
          <w:sz w:val="22"/>
          <w:szCs w:val="22"/>
        </w:rPr>
        <w:t>a umožní mu nabýt vlastnické právo k ní a budoucí kupující se zavazuje, že část předmětu budoucí koupě spolu s právním i faktickým příslušenstvím a součástmi od budoucího prodávajícího převezme a zaplatí mu kupní cenu</w:t>
      </w:r>
      <w:r w:rsidR="008E00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72735" w:rsidRDefault="003A3360" w:rsidP="008627EB">
      <w:pPr>
        <w:numPr>
          <w:ilvl w:val="0"/>
          <w:numId w:val="36"/>
        </w:numPr>
        <w:spacing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 vyplývá z výše uvedeného, p</w:t>
      </w:r>
      <w:r w:rsidR="00272735">
        <w:rPr>
          <w:rFonts w:ascii="Arial" w:hAnsi="Arial" w:cs="Arial"/>
          <w:color w:val="000000"/>
          <w:sz w:val="22"/>
          <w:szCs w:val="22"/>
        </w:rPr>
        <w:t>ředmět budoucí koupě bude</w:t>
      </w:r>
      <w:r>
        <w:rPr>
          <w:rFonts w:ascii="Arial" w:hAnsi="Arial" w:cs="Arial"/>
          <w:color w:val="000000"/>
          <w:sz w:val="22"/>
          <w:szCs w:val="22"/>
        </w:rPr>
        <w:t xml:space="preserve"> budoucímu kupujícímu prodán pouze zčásti, přičemž u pozemku p. č. 4218/1 v k. ú. Roudnice nad Labem, se bude jednat o výměru v rozmezí od 710</w:t>
      </w:r>
      <w:r w:rsidR="00272735" w:rsidRPr="003A33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51E1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²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maximálně do 1000 </w:t>
      </w:r>
      <w:r w:rsidRPr="003A336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², </w:t>
      </w:r>
      <w:r>
        <w:rPr>
          <w:rFonts w:ascii="Arial" w:hAnsi="Arial" w:cs="Arial"/>
          <w:color w:val="000000"/>
          <w:sz w:val="22"/>
          <w:szCs w:val="22"/>
        </w:rPr>
        <w:t xml:space="preserve">u pozemku p. č. 3275/23 v k. ú. Roudnice nad Labem, se bude jednat o výměru maximálně 410 </w:t>
      </w:r>
      <w:r w:rsidRPr="007E51E1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²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u pozemku p. č. 3275/24 v k. ú. Roudnice nad Labem, se bude jednat o výměru v rozmezí od 150</w:t>
      </w:r>
      <w:r w:rsidRPr="003A33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51E1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²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maximálně do 250 </w:t>
      </w:r>
      <w:r w:rsidRPr="003A336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².</w:t>
      </w:r>
      <w:r w:rsidR="004877CA">
        <w:rPr>
          <w:rFonts w:ascii="Arial" w:hAnsi="Arial" w:cs="Arial"/>
          <w:bCs/>
          <w:sz w:val="22"/>
          <w:szCs w:val="22"/>
        </w:rPr>
        <w:t xml:space="preserve"> Přesná </w:t>
      </w:r>
      <w:r w:rsidR="004877CA" w:rsidRPr="00EB5D66">
        <w:rPr>
          <w:rFonts w:ascii="Arial" w:hAnsi="Arial" w:cs="Arial"/>
          <w:sz w:val="22"/>
          <w:szCs w:val="22"/>
        </w:rPr>
        <w:t>výměra bude stanovena geometrickým plánem zpracovaným na náklady budoucího kupujícího.</w:t>
      </w:r>
    </w:p>
    <w:p w:rsidR="00417EA4" w:rsidRPr="004B0708" w:rsidRDefault="004877CA" w:rsidP="00D864CA">
      <w:pPr>
        <w:pStyle w:val="Zkladntextodsazen1"/>
        <w:spacing w:after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15F8E" w:rsidRPr="00815F8E">
        <w:rPr>
          <w:rFonts w:ascii="Arial" w:hAnsi="Arial" w:cs="Arial"/>
          <w:sz w:val="22"/>
          <w:szCs w:val="22"/>
        </w:rPr>
        <w:t>.</w:t>
      </w:r>
      <w:r w:rsidR="00815F8E">
        <w:rPr>
          <w:rFonts w:ascii="Arial" w:hAnsi="Arial" w:cs="Arial"/>
          <w:sz w:val="22"/>
          <w:szCs w:val="22"/>
        </w:rPr>
        <w:t xml:space="preserve"> </w:t>
      </w:r>
      <w:r w:rsidR="00815F8E">
        <w:rPr>
          <w:rFonts w:ascii="Arial" w:hAnsi="Arial" w:cs="Arial"/>
          <w:sz w:val="22"/>
          <w:szCs w:val="22"/>
        </w:rPr>
        <w:tab/>
      </w:r>
      <w:r w:rsidR="00852BEE">
        <w:rPr>
          <w:rFonts w:ascii="Arial" w:hAnsi="Arial" w:cs="Arial"/>
          <w:sz w:val="22"/>
          <w:szCs w:val="22"/>
        </w:rPr>
        <w:t xml:space="preserve">Obě smluvní strany se dohodly na </w:t>
      </w:r>
      <w:r w:rsidR="00272735">
        <w:rPr>
          <w:rFonts w:ascii="Arial" w:hAnsi="Arial" w:cs="Arial"/>
          <w:sz w:val="22"/>
          <w:szCs w:val="22"/>
        </w:rPr>
        <w:t xml:space="preserve">tom, že vlastní smlouvu uzavřou </w:t>
      </w:r>
      <w:r w:rsidR="00852BEE">
        <w:rPr>
          <w:rFonts w:ascii="Arial" w:hAnsi="Arial" w:cs="Arial"/>
          <w:sz w:val="22"/>
          <w:szCs w:val="22"/>
        </w:rPr>
        <w:t>bezodkladně</w:t>
      </w:r>
      <w:r w:rsidR="00852BEE" w:rsidRPr="00EB5D66">
        <w:rPr>
          <w:rFonts w:ascii="Arial" w:hAnsi="Arial" w:cs="Arial"/>
          <w:sz w:val="22"/>
          <w:szCs w:val="22"/>
        </w:rPr>
        <w:t xml:space="preserve"> po vyhotovení geometrického plánu</w:t>
      </w:r>
      <w:r w:rsidR="00272735">
        <w:rPr>
          <w:rFonts w:ascii="Arial" w:hAnsi="Arial" w:cs="Arial"/>
          <w:sz w:val="22"/>
          <w:szCs w:val="22"/>
        </w:rPr>
        <w:t>, kterým dojde ke</w:t>
      </w:r>
      <w:r w:rsidR="00852BEE">
        <w:rPr>
          <w:rFonts w:ascii="Arial" w:hAnsi="Arial" w:cs="Arial"/>
          <w:sz w:val="22"/>
          <w:szCs w:val="22"/>
        </w:rPr>
        <w:t xml:space="preserve"> skutečné</w:t>
      </w:r>
      <w:r w:rsidR="00272735">
        <w:rPr>
          <w:rFonts w:ascii="Arial" w:hAnsi="Arial" w:cs="Arial"/>
          <w:sz w:val="22"/>
          <w:szCs w:val="22"/>
        </w:rPr>
        <w:t>mu</w:t>
      </w:r>
      <w:r w:rsidR="00852BEE">
        <w:rPr>
          <w:rFonts w:ascii="Arial" w:hAnsi="Arial" w:cs="Arial"/>
          <w:sz w:val="22"/>
          <w:szCs w:val="22"/>
        </w:rPr>
        <w:t xml:space="preserve"> zaměření dokončen</w:t>
      </w:r>
      <w:r w:rsidR="00272735">
        <w:rPr>
          <w:rFonts w:ascii="Arial" w:hAnsi="Arial" w:cs="Arial"/>
          <w:sz w:val="22"/>
          <w:szCs w:val="22"/>
        </w:rPr>
        <w:t>ých staveb</w:t>
      </w:r>
      <w:r w:rsidR="00852BEE">
        <w:rPr>
          <w:rFonts w:ascii="Arial" w:hAnsi="Arial" w:cs="Arial"/>
          <w:sz w:val="22"/>
          <w:szCs w:val="22"/>
        </w:rPr>
        <w:t xml:space="preserve"> „Sjezd do areálu FOR</w:t>
      </w:r>
      <w:r w:rsidR="009622B8">
        <w:rPr>
          <w:rFonts w:ascii="Arial" w:hAnsi="Arial" w:cs="Arial"/>
          <w:sz w:val="22"/>
          <w:szCs w:val="22"/>
        </w:rPr>
        <w:t>D-Šindelář</w:t>
      </w:r>
      <w:r w:rsidR="00852BEE">
        <w:rPr>
          <w:rFonts w:ascii="Arial" w:hAnsi="Arial" w:cs="Arial"/>
          <w:sz w:val="22"/>
          <w:szCs w:val="22"/>
        </w:rPr>
        <w:t xml:space="preserve">“ a „Nová komunikace u města Roudnice nad Labem“, </w:t>
      </w:r>
      <w:r w:rsidR="00852BEE" w:rsidRPr="00EB5D66">
        <w:rPr>
          <w:rFonts w:ascii="Arial" w:hAnsi="Arial" w:cs="Arial"/>
          <w:sz w:val="22"/>
          <w:szCs w:val="22"/>
        </w:rPr>
        <w:t xml:space="preserve">nejpozději </w:t>
      </w:r>
      <w:r w:rsidR="00852BEE">
        <w:rPr>
          <w:rFonts w:ascii="Arial" w:hAnsi="Arial" w:cs="Arial"/>
          <w:sz w:val="22"/>
          <w:szCs w:val="22"/>
        </w:rPr>
        <w:t xml:space="preserve">však </w:t>
      </w:r>
      <w:r w:rsidR="00852BEE" w:rsidRPr="0029795F">
        <w:rPr>
          <w:rFonts w:ascii="Arial" w:hAnsi="Arial" w:cs="Arial"/>
          <w:b/>
          <w:sz w:val="22"/>
          <w:szCs w:val="22"/>
        </w:rPr>
        <w:t>do 31.12.20</w:t>
      </w:r>
      <w:r w:rsidR="00852BEE">
        <w:rPr>
          <w:rFonts w:ascii="Arial" w:hAnsi="Arial" w:cs="Arial"/>
          <w:b/>
          <w:sz w:val="22"/>
          <w:szCs w:val="22"/>
        </w:rPr>
        <w:t>22.</w:t>
      </w:r>
    </w:p>
    <w:p w:rsidR="00382F99" w:rsidRPr="0098186C" w:rsidRDefault="00382F99" w:rsidP="00D864CA">
      <w:pPr>
        <w:jc w:val="center"/>
        <w:rPr>
          <w:rFonts w:ascii="Arial" w:hAnsi="Arial" w:cs="Arial"/>
          <w:b/>
          <w:sz w:val="22"/>
          <w:szCs w:val="22"/>
        </w:rPr>
      </w:pPr>
    </w:p>
    <w:p w:rsidR="004E63CF" w:rsidRPr="0098186C" w:rsidRDefault="00133374" w:rsidP="00D864CA">
      <w:pPr>
        <w:jc w:val="center"/>
        <w:rPr>
          <w:rFonts w:ascii="Arial" w:hAnsi="Arial" w:cs="Arial"/>
          <w:b/>
          <w:sz w:val="22"/>
          <w:szCs w:val="22"/>
        </w:rPr>
      </w:pPr>
      <w:r w:rsidRPr="0098186C">
        <w:rPr>
          <w:rFonts w:ascii="Arial" w:hAnsi="Arial" w:cs="Arial"/>
          <w:b/>
          <w:sz w:val="22"/>
          <w:szCs w:val="22"/>
        </w:rPr>
        <w:t>II</w:t>
      </w:r>
      <w:r w:rsidR="004E63CF" w:rsidRPr="0098186C">
        <w:rPr>
          <w:rFonts w:ascii="Arial" w:hAnsi="Arial" w:cs="Arial"/>
          <w:b/>
          <w:sz w:val="22"/>
          <w:szCs w:val="22"/>
        </w:rPr>
        <w:t>I.</w:t>
      </w:r>
    </w:p>
    <w:p w:rsidR="009F2277" w:rsidRPr="0098186C" w:rsidRDefault="00B7194B" w:rsidP="00F85C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</w:t>
      </w:r>
    </w:p>
    <w:p w:rsidR="009622B8" w:rsidRDefault="009622B8" w:rsidP="009622B8">
      <w:pPr>
        <w:pStyle w:val="Zkladntextodsazen1"/>
        <w:numPr>
          <w:ilvl w:val="0"/>
          <w:numId w:val="34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stanovena znaleckým posudkem</w:t>
      </w:r>
      <w:r w:rsidR="00272735">
        <w:rPr>
          <w:rFonts w:ascii="Arial" w:hAnsi="Arial" w:cs="Arial"/>
          <w:sz w:val="22"/>
          <w:szCs w:val="22"/>
        </w:rPr>
        <w:t xml:space="preserve"> jako</w:t>
      </w:r>
      <w:r>
        <w:rPr>
          <w:rFonts w:ascii="Arial" w:hAnsi="Arial" w:cs="Arial"/>
          <w:sz w:val="22"/>
          <w:szCs w:val="22"/>
        </w:rPr>
        <w:t xml:space="preserve"> cena v místě a čase obvyklá, </w:t>
      </w:r>
      <w:r w:rsidR="00272735">
        <w:rPr>
          <w:rFonts w:ascii="Arial" w:hAnsi="Arial" w:cs="Arial"/>
          <w:sz w:val="22"/>
          <w:szCs w:val="22"/>
        </w:rPr>
        <w:t xml:space="preserve">který na své náklady zajistí </w:t>
      </w:r>
      <w:r w:rsidRPr="00EB5D66">
        <w:rPr>
          <w:rFonts w:ascii="Arial" w:hAnsi="Arial" w:cs="Arial"/>
          <w:sz w:val="22"/>
          <w:szCs w:val="22"/>
        </w:rPr>
        <w:t>budoucí kupující</w:t>
      </w:r>
      <w:r w:rsidR="00272735">
        <w:rPr>
          <w:rFonts w:ascii="Arial" w:hAnsi="Arial" w:cs="Arial"/>
          <w:sz w:val="22"/>
          <w:szCs w:val="22"/>
        </w:rPr>
        <w:t>.</w:t>
      </w:r>
    </w:p>
    <w:p w:rsidR="00AE76AC" w:rsidRDefault="00AE76AC" w:rsidP="00AE76AC">
      <w:pPr>
        <w:pStyle w:val="Zkladntextodsazen1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AE76AC" w:rsidRDefault="00AE76AC" w:rsidP="00D864CA">
      <w:pPr>
        <w:pStyle w:val="Zkladntextodsazen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spolu s příslušnou DPH bude budoucím kupujícím uhrazena budoucímu prodávajícímu do 30 kalendářních dnů po uzavření vlastní smlouvy bezhotovostním převodem na účet budoucího prodávajícího. </w:t>
      </w:r>
    </w:p>
    <w:p w:rsidR="00955889" w:rsidRDefault="00955889" w:rsidP="00D864CA">
      <w:pPr>
        <w:jc w:val="center"/>
        <w:rPr>
          <w:rFonts w:ascii="Arial" w:hAnsi="Arial" w:cs="Arial"/>
          <w:b/>
          <w:sz w:val="22"/>
          <w:szCs w:val="22"/>
        </w:rPr>
      </w:pPr>
      <w:r w:rsidRPr="00955889">
        <w:rPr>
          <w:rFonts w:ascii="Arial" w:hAnsi="Arial" w:cs="Arial"/>
          <w:b/>
          <w:sz w:val="22"/>
          <w:szCs w:val="22"/>
        </w:rPr>
        <w:t xml:space="preserve">IV. </w:t>
      </w:r>
      <w:r w:rsidRPr="00955889">
        <w:rPr>
          <w:rFonts w:ascii="Arial" w:hAnsi="Arial" w:cs="Arial"/>
          <w:b/>
          <w:sz w:val="22"/>
          <w:szCs w:val="22"/>
        </w:rPr>
        <w:br/>
        <w:t>Prohlášení smluvních stran</w:t>
      </w:r>
    </w:p>
    <w:p w:rsidR="00955889" w:rsidRDefault="00955889" w:rsidP="001C3D78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5889">
        <w:rPr>
          <w:rFonts w:ascii="Arial" w:hAnsi="Arial" w:cs="Arial"/>
          <w:sz w:val="22"/>
          <w:szCs w:val="22"/>
        </w:rPr>
        <w:t xml:space="preserve">Budoucí prodávající prohlašuje, že seznámil budoucího kupujícího se stavem </w:t>
      </w:r>
      <w:r w:rsidR="008627EB">
        <w:rPr>
          <w:rFonts w:ascii="Arial" w:hAnsi="Arial" w:cs="Arial"/>
          <w:sz w:val="22"/>
          <w:szCs w:val="22"/>
        </w:rPr>
        <w:t xml:space="preserve">předmětu budoucí koupě </w:t>
      </w:r>
      <w:r w:rsidR="00195A2B">
        <w:rPr>
          <w:rFonts w:ascii="Arial" w:hAnsi="Arial" w:cs="Arial"/>
          <w:sz w:val="22"/>
          <w:szCs w:val="22"/>
        </w:rPr>
        <w:t xml:space="preserve">a že na předmětu budoucí koupě </w:t>
      </w:r>
      <w:r w:rsidR="008627EB">
        <w:rPr>
          <w:rFonts w:ascii="Arial" w:hAnsi="Arial" w:cs="Arial"/>
          <w:sz w:val="22"/>
          <w:szCs w:val="22"/>
        </w:rPr>
        <w:t xml:space="preserve">neváznou </w:t>
      </w:r>
      <w:r w:rsidRPr="00955889">
        <w:rPr>
          <w:rFonts w:ascii="Arial" w:hAnsi="Arial" w:cs="Arial"/>
          <w:sz w:val="22"/>
          <w:szCs w:val="22"/>
        </w:rPr>
        <w:t xml:space="preserve">žádné dluhy, věcná břemena, zástavní práva ani jiné právní vady. Dále budoucí prodávající prohlašuje, že je oprávněn </w:t>
      </w:r>
      <w:r w:rsidRPr="00955889">
        <w:rPr>
          <w:rFonts w:ascii="Arial" w:hAnsi="Arial" w:cs="Arial"/>
          <w:sz w:val="22"/>
          <w:szCs w:val="22"/>
        </w:rPr>
        <w:lastRenderedPageBreak/>
        <w:t xml:space="preserve">nakládat s nemovitostmi, které jsou předmětem budoucí koupě, a taktéž prohlašuje, že jeho smluvní volnost není nijak omezena. </w:t>
      </w:r>
    </w:p>
    <w:p w:rsidR="00955889" w:rsidRDefault="00064D30" w:rsidP="001C3D78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Budoucí prodávající se zavazuje předmět budoucí koupě do vkladu vlastnického práva budoucího kupujícího dle </w:t>
      </w:r>
      <w:r w:rsidR="004877CA">
        <w:rPr>
          <w:rFonts w:ascii="Arial" w:hAnsi="Arial" w:cs="Arial"/>
          <w:sz w:val="22"/>
          <w:szCs w:val="22"/>
        </w:rPr>
        <w:t xml:space="preserve">vlastní </w:t>
      </w:r>
      <w:r>
        <w:rPr>
          <w:rFonts w:ascii="Arial" w:hAnsi="Arial" w:cs="Arial"/>
          <w:sz w:val="22"/>
          <w:szCs w:val="22"/>
        </w:rPr>
        <w:t>smlouvy nezcizit</w:t>
      </w:r>
      <w:r w:rsidR="00221A4F">
        <w:rPr>
          <w:rFonts w:ascii="Arial" w:hAnsi="Arial" w:cs="Arial"/>
          <w:sz w:val="22"/>
          <w:szCs w:val="22"/>
        </w:rPr>
        <w:t xml:space="preserve">. </w:t>
      </w:r>
    </w:p>
    <w:p w:rsidR="004B0708" w:rsidRPr="004B0708" w:rsidRDefault="00064D30" w:rsidP="009953CB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0708">
        <w:rPr>
          <w:rFonts w:ascii="Arial" w:hAnsi="Arial" w:cs="Arial"/>
          <w:sz w:val="22"/>
          <w:szCs w:val="22"/>
        </w:rPr>
        <w:t xml:space="preserve">Budoucí kupující se zavazuje uhradit náklady na provedení budoucího vkladu práva do katastru nemovitostí. </w:t>
      </w:r>
    </w:p>
    <w:p w:rsidR="004B0708" w:rsidRPr="004B0708" w:rsidRDefault="004B0708" w:rsidP="004B0708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064D30" w:rsidRPr="004B0708" w:rsidRDefault="00064D30" w:rsidP="004B0708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4B0708">
        <w:rPr>
          <w:rFonts w:ascii="Arial" w:hAnsi="Arial" w:cs="Arial"/>
          <w:b/>
          <w:sz w:val="22"/>
          <w:szCs w:val="22"/>
        </w:rPr>
        <w:t xml:space="preserve">V. </w:t>
      </w:r>
      <w:r w:rsidRPr="004B0708">
        <w:rPr>
          <w:rFonts w:ascii="Arial" w:hAnsi="Arial" w:cs="Arial"/>
          <w:b/>
          <w:sz w:val="22"/>
          <w:szCs w:val="22"/>
        </w:rPr>
        <w:br/>
        <w:t>Platnosti a účinnost smlouvy</w:t>
      </w:r>
    </w:p>
    <w:p w:rsidR="004877CA" w:rsidRDefault="004877CA" w:rsidP="00BD298D">
      <w:pPr>
        <w:pStyle w:val="Zkladntext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jejího uzavření a účinnosti dnem zveřejnění v registru smluv za podmínek níže uvedených.</w:t>
      </w:r>
    </w:p>
    <w:p w:rsidR="00417EA4" w:rsidRPr="00D864CA" w:rsidRDefault="004877CA" w:rsidP="00FB7182">
      <w:pPr>
        <w:pStyle w:val="Zkladntext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</w:t>
      </w:r>
      <w:r w:rsidRPr="00674604">
        <w:rPr>
          <w:rFonts w:ascii="Arial" w:hAnsi="Arial" w:cs="Arial"/>
          <w:sz w:val="22"/>
          <w:szCs w:val="22"/>
        </w:rPr>
        <w:t>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Budoucí kupující prohlašuje, že souhlasí s uveřejněním svých osobních údajů obsažených v této smlouvě, které by jinak podléhaly znečitelnění, v registru smluv, popř. disponuje souhlasem třetích osob uvedených na své straně</w:t>
      </w:r>
      <w:r>
        <w:rPr>
          <w:rFonts w:ascii="Arial" w:hAnsi="Arial" w:cs="Arial"/>
          <w:sz w:val="22"/>
          <w:szCs w:val="22"/>
        </w:rPr>
        <w:t>,</w:t>
      </w:r>
      <w:r w:rsidRPr="00674604">
        <w:rPr>
          <w:rFonts w:ascii="Arial" w:hAnsi="Arial" w:cs="Arial"/>
          <w:sz w:val="22"/>
          <w:szCs w:val="22"/>
        </w:rPr>
        <w:t xml:space="preserve"> s uveřejněním jejich osobních údajů v registru smluv, které by jinak podléhaly znečitelnění. Smluvní strany se dohodly na tom, že uveřejnění v registru smluv provede </w:t>
      </w:r>
      <w:r>
        <w:rPr>
          <w:rFonts w:ascii="Arial" w:hAnsi="Arial" w:cs="Arial"/>
          <w:sz w:val="22"/>
          <w:szCs w:val="22"/>
        </w:rPr>
        <w:t xml:space="preserve">budoucí </w:t>
      </w:r>
      <w:r w:rsidRPr="00674604">
        <w:rPr>
          <w:rFonts w:ascii="Arial" w:hAnsi="Arial" w:cs="Arial"/>
          <w:sz w:val="22"/>
          <w:szCs w:val="22"/>
        </w:rPr>
        <w:t xml:space="preserve">prodávající, který zároveň zajistí, aby informace o uveřejnění této smlouvy byla zaslána </w:t>
      </w:r>
      <w:r>
        <w:rPr>
          <w:rFonts w:ascii="Arial" w:hAnsi="Arial" w:cs="Arial"/>
          <w:sz w:val="22"/>
          <w:szCs w:val="22"/>
        </w:rPr>
        <w:t xml:space="preserve">budoucímu </w:t>
      </w:r>
      <w:r w:rsidRPr="00674604">
        <w:rPr>
          <w:rFonts w:ascii="Arial" w:hAnsi="Arial" w:cs="Arial"/>
          <w:sz w:val="22"/>
          <w:szCs w:val="22"/>
        </w:rPr>
        <w:t>kupujícímu do datové schránky ID</w:t>
      </w:r>
      <w:r w:rsidR="00FB7182">
        <w:rPr>
          <w:rFonts w:ascii="Arial" w:hAnsi="Arial" w:cs="Arial"/>
          <w:sz w:val="22"/>
          <w:szCs w:val="22"/>
        </w:rPr>
        <w:t xml:space="preserve"> s8b3b8b</w:t>
      </w:r>
      <w:r w:rsidRPr="00674604">
        <w:rPr>
          <w:rFonts w:ascii="Arial" w:hAnsi="Arial" w:cs="Arial"/>
          <w:sz w:val="22"/>
          <w:szCs w:val="22"/>
        </w:rPr>
        <w:t xml:space="preserve">/na e-mail: </w:t>
      </w:r>
      <w:r w:rsidR="00FB7182" w:rsidRPr="00FB7182">
        <w:rPr>
          <w:rFonts w:ascii="Arial" w:hAnsi="Arial" w:cs="Arial"/>
          <w:sz w:val="22"/>
          <w:szCs w:val="22"/>
        </w:rPr>
        <w:t>prodej@fordsindelar.cz</w:t>
      </w:r>
    </w:p>
    <w:p w:rsidR="004E63CF" w:rsidRPr="0098186C" w:rsidRDefault="004E63CF" w:rsidP="00DA0B3D">
      <w:pPr>
        <w:jc w:val="center"/>
        <w:rPr>
          <w:rFonts w:ascii="Arial" w:hAnsi="Arial" w:cs="Arial"/>
          <w:b/>
          <w:sz w:val="22"/>
          <w:szCs w:val="22"/>
        </w:rPr>
      </w:pPr>
      <w:r w:rsidRPr="0098186C">
        <w:rPr>
          <w:rFonts w:ascii="Arial" w:hAnsi="Arial" w:cs="Arial"/>
          <w:b/>
          <w:sz w:val="22"/>
          <w:szCs w:val="22"/>
        </w:rPr>
        <w:t>V</w:t>
      </w:r>
      <w:r w:rsidR="001C3D78">
        <w:rPr>
          <w:rFonts w:ascii="Arial" w:hAnsi="Arial" w:cs="Arial"/>
          <w:b/>
          <w:sz w:val="22"/>
          <w:szCs w:val="22"/>
        </w:rPr>
        <w:t>I</w:t>
      </w:r>
      <w:r w:rsidRPr="0098186C">
        <w:rPr>
          <w:rFonts w:ascii="Arial" w:hAnsi="Arial" w:cs="Arial"/>
          <w:b/>
          <w:sz w:val="22"/>
          <w:szCs w:val="22"/>
        </w:rPr>
        <w:t>.</w:t>
      </w:r>
    </w:p>
    <w:p w:rsidR="00FB00B1" w:rsidRPr="001C3D78" w:rsidRDefault="004E63CF" w:rsidP="00F85CA0">
      <w:pPr>
        <w:jc w:val="center"/>
        <w:rPr>
          <w:rFonts w:ascii="Arial" w:hAnsi="Arial" w:cs="Arial"/>
          <w:b/>
          <w:sz w:val="22"/>
          <w:szCs w:val="22"/>
        </w:rPr>
      </w:pPr>
      <w:r w:rsidRPr="0098186C">
        <w:rPr>
          <w:rFonts w:ascii="Arial" w:hAnsi="Arial" w:cs="Arial"/>
          <w:b/>
          <w:sz w:val="22"/>
          <w:szCs w:val="22"/>
        </w:rPr>
        <w:t>Závěrečná ustanovení</w:t>
      </w:r>
    </w:p>
    <w:p w:rsidR="008E759B" w:rsidRPr="008E759B" w:rsidRDefault="00133374" w:rsidP="00F85CA0">
      <w:pPr>
        <w:pStyle w:val="Zkladntext"/>
        <w:widowControl w:val="0"/>
        <w:numPr>
          <w:ilvl w:val="0"/>
          <w:numId w:val="24"/>
        </w:numPr>
        <w:tabs>
          <w:tab w:val="clear" w:pos="1287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Cs/>
          <w:sz w:val="22"/>
          <w:szCs w:val="22"/>
        </w:rPr>
      </w:pPr>
      <w:r w:rsidRPr="00F85CA0">
        <w:rPr>
          <w:rFonts w:ascii="Arial" w:hAnsi="Arial" w:cs="Arial"/>
          <w:iCs/>
          <w:sz w:val="22"/>
          <w:szCs w:val="22"/>
        </w:rPr>
        <w:t xml:space="preserve">Budoucí </w:t>
      </w:r>
      <w:r w:rsidR="00ED470F">
        <w:rPr>
          <w:rFonts w:ascii="Arial" w:hAnsi="Arial" w:cs="Arial"/>
          <w:iCs/>
          <w:sz w:val="22"/>
          <w:szCs w:val="22"/>
        </w:rPr>
        <w:t>prodávající</w:t>
      </w:r>
      <w:r w:rsidR="00DF220C" w:rsidRPr="00F85CA0">
        <w:rPr>
          <w:rFonts w:ascii="Arial" w:hAnsi="Arial" w:cs="Arial"/>
          <w:iCs/>
          <w:sz w:val="22"/>
          <w:szCs w:val="22"/>
        </w:rPr>
        <w:t xml:space="preserve"> tímto potvrzuje, že</w:t>
      </w:r>
    </w:p>
    <w:p w:rsidR="00221A4F" w:rsidRPr="00E926EA" w:rsidRDefault="00221A4F" w:rsidP="00221A4F">
      <w:pPr>
        <w:pStyle w:val="Zkladntext"/>
        <w:spacing w:after="120"/>
        <w:ind w:left="709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 záměr kraje prod</w:t>
      </w:r>
      <w:r w:rsidRPr="00E926EA">
        <w:rPr>
          <w:rFonts w:ascii="Arial" w:hAnsi="Arial" w:cs="Arial"/>
          <w:bCs/>
          <w:sz w:val="22"/>
          <w:szCs w:val="22"/>
        </w:rPr>
        <w:t xml:space="preserve">at </w:t>
      </w:r>
      <w:r>
        <w:rPr>
          <w:rFonts w:ascii="Arial" w:hAnsi="Arial" w:cs="Arial"/>
          <w:bCs/>
          <w:sz w:val="22"/>
          <w:szCs w:val="22"/>
        </w:rPr>
        <w:t>předmět koupě</w:t>
      </w:r>
      <w:r w:rsidRPr="00E926E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byl </w:t>
      </w:r>
      <w:r w:rsidRPr="00E926EA">
        <w:rPr>
          <w:rFonts w:ascii="Arial" w:hAnsi="Arial" w:cs="Arial"/>
          <w:bCs/>
          <w:sz w:val="22"/>
          <w:szCs w:val="22"/>
        </w:rPr>
        <w:t>dle § 18 odst. 1 zák</w:t>
      </w:r>
      <w:r>
        <w:rPr>
          <w:rFonts w:ascii="Arial" w:hAnsi="Arial" w:cs="Arial"/>
          <w:bCs/>
          <w:sz w:val="22"/>
          <w:szCs w:val="22"/>
        </w:rPr>
        <w:t>.</w:t>
      </w:r>
      <w:r w:rsidRPr="00E926EA">
        <w:rPr>
          <w:rFonts w:ascii="Arial" w:hAnsi="Arial" w:cs="Arial"/>
          <w:bCs/>
          <w:sz w:val="22"/>
          <w:szCs w:val="22"/>
        </w:rPr>
        <w:t xml:space="preserve"> č. 129/2000 Sb., o krajích (krajské zřízení), ve znění pozdějších předpisů, zveřejněn dne </w:t>
      </w:r>
      <w:r>
        <w:rPr>
          <w:rFonts w:ascii="Arial" w:hAnsi="Arial" w:cs="Arial"/>
          <w:bCs/>
          <w:sz w:val="22"/>
          <w:szCs w:val="22"/>
        </w:rPr>
        <w:t xml:space="preserve">3.7.2018 </w:t>
      </w:r>
      <w:r w:rsidRPr="00E926EA">
        <w:rPr>
          <w:rFonts w:ascii="Arial" w:hAnsi="Arial" w:cs="Arial"/>
          <w:bCs/>
          <w:sz w:val="22"/>
          <w:szCs w:val="22"/>
        </w:rPr>
        <w:t xml:space="preserve">po dobu </w:t>
      </w:r>
      <w:r>
        <w:rPr>
          <w:rFonts w:ascii="Arial" w:hAnsi="Arial" w:cs="Arial"/>
          <w:bCs/>
          <w:sz w:val="22"/>
          <w:szCs w:val="22"/>
        </w:rPr>
        <w:t>30</w:t>
      </w:r>
      <w:r w:rsidRPr="00E926EA">
        <w:rPr>
          <w:rFonts w:ascii="Arial" w:hAnsi="Arial" w:cs="Arial"/>
          <w:bCs/>
          <w:sz w:val="22"/>
          <w:szCs w:val="22"/>
        </w:rPr>
        <w:t xml:space="preserve"> dnů před projednáním v Zastupitelstvu Ústeckého kraje na úřední desce krajského úřadu;</w:t>
      </w:r>
    </w:p>
    <w:p w:rsidR="00221A4F" w:rsidRPr="00E926EA" w:rsidRDefault="00221A4F" w:rsidP="00FB7182">
      <w:pPr>
        <w:pStyle w:val="Zkladntext"/>
        <w:spacing w:after="120"/>
        <w:ind w:left="851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E926EA">
        <w:rPr>
          <w:rFonts w:ascii="Arial" w:hAnsi="Arial" w:cs="Arial"/>
          <w:sz w:val="22"/>
          <w:szCs w:val="22"/>
        </w:rPr>
        <w:t xml:space="preserve">o převodu </w:t>
      </w:r>
      <w:r w:rsidRPr="00715C2E">
        <w:rPr>
          <w:rFonts w:ascii="Arial" w:hAnsi="Arial" w:cs="Arial"/>
          <w:sz w:val="22"/>
          <w:szCs w:val="22"/>
        </w:rPr>
        <w:t>nemovitých věcí</w:t>
      </w:r>
      <w:r w:rsidRPr="00E926EA">
        <w:rPr>
          <w:rFonts w:ascii="Arial" w:hAnsi="Arial" w:cs="Arial"/>
          <w:sz w:val="22"/>
          <w:szCs w:val="22"/>
        </w:rPr>
        <w:t xml:space="preserve"> bylo rozhodnuto Zastupitelstv</w:t>
      </w:r>
      <w:r>
        <w:rPr>
          <w:rFonts w:ascii="Arial" w:hAnsi="Arial" w:cs="Arial"/>
          <w:sz w:val="22"/>
          <w:szCs w:val="22"/>
        </w:rPr>
        <w:t>em</w:t>
      </w:r>
      <w:r w:rsidRPr="00E926EA">
        <w:rPr>
          <w:rFonts w:ascii="Arial" w:hAnsi="Arial" w:cs="Arial"/>
          <w:sz w:val="22"/>
          <w:szCs w:val="22"/>
        </w:rPr>
        <w:t xml:space="preserve"> Ústeckého kraje </w:t>
      </w:r>
      <w:r w:rsidR="00FB7182">
        <w:rPr>
          <w:rFonts w:ascii="Arial" w:hAnsi="Arial" w:cs="Arial"/>
          <w:sz w:val="22"/>
          <w:szCs w:val="22"/>
        </w:rPr>
        <w:t xml:space="preserve">usnesením </w:t>
      </w:r>
      <w:r w:rsidRPr="00E926EA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052/14Z/2018 ze dne 10.9.2018</w:t>
      </w:r>
    </w:p>
    <w:p w:rsidR="00133374" w:rsidRPr="00F85CA0" w:rsidRDefault="00133374" w:rsidP="00F85CA0">
      <w:pPr>
        <w:pStyle w:val="Zkladntext"/>
        <w:widowControl w:val="0"/>
        <w:numPr>
          <w:ilvl w:val="0"/>
          <w:numId w:val="24"/>
        </w:numPr>
        <w:tabs>
          <w:tab w:val="clear" w:pos="1287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F85CA0">
        <w:rPr>
          <w:rFonts w:ascii="Arial" w:hAnsi="Arial" w:cs="Arial"/>
          <w:bCs/>
          <w:sz w:val="22"/>
          <w:szCs w:val="22"/>
        </w:rPr>
        <w:t xml:space="preserve">Tuto smlouvu lze měnit či doplňovat pouze po dohodě </w:t>
      </w:r>
      <w:r w:rsidRPr="00F85CA0">
        <w:rPr>
          <w:rFonts w:ascii="Arial" w:hAnsi="Arial" w:cs="Arial"/>
          <w:sz w:val="22"/>
          <w:szCs w:val="22"/>
        </w:rPr>
        <w:t>sm</w:t>
      </w:r>
      <w:r w:rsidR="001C3D78" w:rsidRPr="00F85CA0">
        <w:rPr>
          <w:rFonts w:ascii="Arial" w:hAnsi="Arial" w:cs="Arial"/>
          <w:sz w:val="22"/>
          <w:szCs w:val="22"/>
        </w:rPr>
        <w:t xml:space="preserve">luvních stran formou písemných </w:t>
      </w:r>
      <w:r w:rsidR="00E52691">
        <w:rPr>
          <w:rFonts w:ascii="Arial" w:hAnsi="Arial" w:cs="Arial"/>
          <w:sz w:val="22"/>
          <w:szCs w:val="22"/>
        </w:rPr>
        <w:br/>
      </w:r>
      <w:r w:rsidR="001C3D78" w:rsidRPr="00F85CA0">
        <w:rPr>
          <w:rFonts w:ascii="Arial" w:hAnsi="Arial" w:cs="Arial"/>
          <w:sz w:val="22"/>
          <w:szCs w:val="22"/>
        </w:rPr>
        <w:t xml:space="preserve">a </w:t>
      </w:r>
      <w:r w:rsidR="00740FC2" w:rsidRPr="00F85CA0">
        <w:rPr>
          <w:rFonts w:ascii="Arial" w:hAnsi="Arial" w:cs="Arial"/>
          <w:sz w:val="22"/>
          <w:szCs w:val="22"/>
        </w:rPr>
        <w:t>č</w:t>
      </w:r>
      <w:r w:rsidRPr="00F85CA0">
        <w:rPr>
          <w:rFonts w:ascii="Arial" w:hAnsi="Arial" w:cs="Arial"/>
          <w:sz w:val="22"/>
          <w:szCs w:val="22"/>
        </w:rPr>
        <w:t xml:space="preserve">íslovaných dodatků. </w:t>
      </w:r>
    </w:p>
    <w:p w:rsidR="00F85CA0" w:rsidRDefault="00133374" w:rsidP="00F85CA0">
      <w:pPr>
        <w:pStyle w:val="Zkladntext"/>
        <w:widowControl w:val="0"/>
        <w:numPr>
          <w:ilvl w:val="0"/>
          <w:numId w:val="24"/>
        </w:numPr>
        <w:tabs>
          <w:tab w:val="clear" w:pos="1287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F85CA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:rsidR="008A42DA" w:rsidRPr="00D864CA" w:rsidRDefault="00133374" w:rsidP="00D864CA">
      <w:pPr>
        <w:pStyle w:val="Zkladntext"/>
        <w:widowControl w:val="0"/>
        <w:numPr>
          <w:ilvl w:val="0"/>
          <w:numId w:val="24"/>
        </w:numPr>
        <w:tabs>
          <w:tab w:val="clear" w:pos="1287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F85CA0">
        <w:rPr>
          <w:rFonts w:ascii="Arial" w:hAnsi="Arial" w:cs="Arial"/>
          <w:sz w:val="22"/>
          <w:szCs w:val="22"/>
        </w:rPr>
        <w:t>Tato smlouva je provedena v</w:t>
      </w:r>
      <w:r w:rsidR="00BC1D8D" w:rsidRPr="00F85CA0">
        <w:rPr>
          <w:rFonts w:ascii="Arial" w:hAnsi="Arial" w:cs="Arial"/>
          <w:sz w:val="22"/>
          <w:szCs w:val="22"/>
        </w:rPr>
        <w:t>e</w:t>
      </w:r>
      <w:r w:rsidRPr="00F85CA0">
        <w:rPr>
          <w:rFonts w:ascii="Arial" w:hAnsi="Arial" w:cs="Arial"/>
          <w:sz w:val="22"/>
          <w:szCs w:val="22"/>
        </w:rPr>
        <w:t xml:space="preserve"> </w:t>
      </w:r>
      <w:r w:rsidR="00BC1D8D" w:rsidRPr="00F85CA0">
        <w:rPr>
          <w:rFonts w:ascii="Arial" w:hAnsi="Arial" w:cs="Arial"/>
          <w:sz w:val="22"/>
          <w:szCs w:val="22"/>
        </w:rPr>
        <w:t xml:space="preserve">čtyřech </w:t>
      </w:r>
      <w:r w:rsidRPr="00F85CA0">
        <w:rPr>
          <w:rFonts w:ascii="Arial" w:hAnsi="Arial" w:cs="Arial"/>
          <w:sz w:val="22"/>
          <w:szCs w:val="22"/>
        </w:rPr>
        <w:t>vyhotoveních s platností originálu,</w:t>
      </w:r>
      <w:r w:rsidR="00DB056C">
        <w:rPr>
          <w:rFonts w:ascii="Arial" w:hAnsi="Arial" w:cs="Arial"/>
          <w:sz w:val="22"/>
          <w:szCs w:val="22"/>
        </w:rPr>
        <w:t xml:space="preserve"> přičemž každá</w:t>
      </w:r>
      <w:r w:rsidRPr="00F85CA0">
        <w:rPr>
          <w:rFonts w:ascii="Arial" w:hAnsi="Arial" w:cs="Arial"/>
          <w:sz w:val="22"/>
          <w:szCs w:val="22"/>
        </w:rPr>
        <w:t xml:space="preserve"> </w:t>
      </w:r>
      <w:r w:rsidR="00DB056C">
        <w:rPr>
          <w:rFonts w:ascii="Arial" w:hAnsi="Arial" w:cs="Arial"/>
          <w:sz w:val="22"/>
          <w:szCs w:val="22"/>
        </w:rPr>
        <w:t xml:space="preserve">ze smluvních stran </w:t>
      </w:r>
      <w:r w:rsidR="00A07E79">
        <w:rPr>
          <w:rFonts w:ascii="Arial" w:hAnsi="Arial" w:cs="Arial"/>
          <w:sz w:val="22"/>
          <w:szCs w:val="22"/>
        </w:rPr>
        <w:t>obdrží 2 vyhotovení</w:t>
      </w:r>
      <w:r w:rsidRPr="00F85CA0">
        <w:rPr>
          <w:rFonts w:ascii="Arial" w:hAnsi="Arial" w:cs="Arial"/>
          <w:sz w:val="22"/>
          <w:szCs w:val="22"/>
        </w:rPr>
        <w:t>.</w:t>
      </w:r>
      <w:r w:rsidR="000622DD" w:rsidRPr="00F85CA0">
        <w:rPr>
          <w:rFonts w:ascii="Arial" w:hAnsi="Arial" w:cs="Arial"/>
          <w:sz w:val="22"/>
          <w:szCs w:val="22"/>
        </w:rPr>
        <w:t xml:space="preserve"> </w:t>
      </w:r>
    </w:p>
    <w:p w:rsidR="004E63CF" w:rsidRPr="0098186C" w:rsidRDefault="00DA0B3D" w:rsidP="004E63CF">
      <w:pPr>
        <w:jc w:val="center"/>
        <w:rPr>
          <w:rFonts w:ascii="Arial" w:hAnsi="Arial" w:cs="Arial"/>
          <w:b/>
          <w:sz w:val="22"/>
          <w:szCs w:val="22"/>
        </w:rPr>
      </w:pPr>
      <w:r w:rsidRPr="0098186C">
        <w:rPr>
          <w:rFonts w:ascii="Arial" w:hAnsi="Arial" w:cs="Arial"/>
          <w:b/>
          <w:sz w:val="22"/>
          <w:szCs w:val="22"/>
        </w:rPr>
        <w:t>V</w:t>
      </w:r>
      <w:r w:rsidR="00F85CA0">
        <w:rPr>
          <w:rFonts w:ascii="Arial" w:hAnsi="Arial" w:cs="Arial"/>
          <w:b/>
          <w:sz w:val="22"/>
          <w:szCs w:val="22"/>
        </w:rPr>
        <w:t>II</w:t>
      </w:r>
      <w:r w:rsidR="004E63CF" w:rsidRPr="0098186C">
        <w:rPr>
          <w:rFonts w:ascii="Arial" w:hAnsi="Arial" w:cs="Arial"/>
          <w:b/>
          <w:sz w:val="22"/>
          <w:szCs w:val="22"/>
        </w:rPr>
        <w:t>.</w:t>
      </w:r>
    </w:p>
    <w:p w:rsidR="004E63CF" w:rsidRPr="0098186C" w:rsidRDefault="004E63CF" w:rsidP="004E63C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8186C">
        <w:rPr>
          <w:rFonts w:ascii="Arial" w:hAnsi="Arial" w:cs="Arial"/>
          <w:b/>
          <w:sz w:val="22"/>
          <w:szCs w:val="22"/>
        </w:rPr>
        <w:t>Podpisy smluvních stran</w:t>
      </w:r>
    </w:p>
    <w:p w:rsidR="00352DF2" w:rsidRDefault="00417EA4" w:rsidP="00D864CA">
      <w:pPr>
        <w:jc w:val="both"/>
        <w:rPr>
          <w:rFonts w:ascii="Arial" w:hAnsi="Arial" w:cs="Arial"/>
          <w:sz w:val="22"/>
          <w:szCs w:val="22"/>
        </w:rPr>
      </w:pPr>
      <w:r w:rsidRPr="0098186C">
        <w:rPr>
          <w:rFonts w:ascii="Arial" w:hAnsi="Arial" w:cs="Arial"/>
          <w:sz w:val="22"/>
          <w:szCs w:val="22"/>
        </w:rPr>
        <w:t>Budoucí p</w:t>
      </w:r>
      <w:r w:rsidR="004E63CF" w:rsidRPr="0098186C">
        <w:rPr>
          <w:rFonts w:ascii="Arial" w:hAnsi="Arial" w:cs="Arial"/>
          <w:sz w:val="22"/>
          <w:szCs w:val="22"/>
        </w:rPr>
        <w:t xml:space="preserve">rodávající i </w:t>
      </w:r>
      <w:r w:rsidR="002505FB">
        <w:rPr>
          <w:rFonts w:ascii="Arial" w:hAnsi="Arial" w:cs="Arial"/>
          <w:sz w:val="22"/>
          <w:szCs w:val="22"/>
        </w:rPr>
        <w:t>b</w:t>
      </w:r>
      <w:r w:rsidRPr="0098186C">
        <w:rPr>
          <w:rFonts w:ascii="Arial" w:hAnsi="Arial" w:cs="Arial"/>
          <w:sz w:val="22"/>
          <w:szCs w:val="22"/>
        </w:rPr>
        <w:t>udoucí k</w:t>
      </w:r>
      <w:r w:rsidR="004E63CF" w:rsidRPr="0098186C">
        <w:rPr>
          <w:rFonts w:ascii="Arial" w:hAnsi="Arial" w:cs="Arial"/>
          <w:sz w:val="22"/>
          <w:szCs w:val="22"/>
        </w:rPr>
        <w:t>upující shodně prohlašují, že si tuto smlouvu před jejím podpisem přečetli, že byla uzavřena po vzájemném projednání podle jejich pravé a svobodné vůle, určit</w:t>
      </w:r>
      <w:r w:rsidR="001C3D78">
        <w:rPr>
          <w:rFonts w:ascii="Arial" w:hAnsi="Arial" w:cs="Arial"/>
          <w:sz w:val="22"/>
          <w:szCs w:val="22"/>
        </w:rPr>
        <w:t>ě, vážně a srozumitelně, bez zneužití tísně, nezkušenosti, rozumové slabosti, rozrušení nebo lehkomyslnosti druhé strany, na důkaz čehož připojují své podpisy</w:t>
      </w:r>
      <w:r w:rsidR="00D864CA">
        <w:rPr>
          <w:rFonts w:ascii="Arial" w:hAnsi="Arial" w:cs="Arial"/>
          <w:sz w:val="22"/>
          <w:szCs w:val="22"/>
        </w:rPr>
        <w:t>.</w:t>
      </w:r>
    </w:p>
    <w:p w:rsidR="004E63CF" w:rsidRPr="0098186C" w:rsidRDefault="004E63CF" w:rsidP="00D864CA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51"/>
        <w:gridCol w:w="5449"/>
      </w:tblGrid>
      <w:tr w:rsidR="004E63CF" w:rsidRPr="0098186C" w:rsidTr="00D864C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451" w:type="dxa"/>
          </w:tcPr>
          <w:p w:rsidR="004E63CF" w:rsidRPr="0098186C" w:rsidRDefault="004E63CF" w:rsidP="00ED4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8186C">
              <w:rPr>
                <w:rFonts w:ascii="Arial" w:hAnsi="Arial" w:cs="Arial"/>
                <w:sz w:val="22"/>
                <w:szCs w:val="22"/>
              </w:rPr>
              <w:t>V</w:t>
            </w:r>
            <w:r w:rsidR="00ED470F">
              <w:rPr>
                <w:rFonts w:ascii="Arial" w:hAnsi="Arial" w:cs="Arial"/>
                <w:sz w:val="22"/>
                <w:szCs w:val="22"/>
              </w:rPr>
              <w:t> Roudnic</w:t>
            </w:r>
            <w:r w:rsidR="00352DF2">
              <w:rPr>
                <w:rFonts w:ascii="Arial" w:hAnsi="Arial" w:cs="Arial"/>
                <w:sz w:val="22"/>
                <w:szCs w:val="22"/>
              </w:rPr>
              <w:t>i</w:t>
            </w:r>
            <w:r w:rsidR="00ED470F">
              <w:rPr>
                <w:rFonts w:ascii="Arial" w:hAnsi="Arial" w:cs="Arial"/>
                <w:sz w:val="22"/>
                <w:szCs w:val="22"/>
              </w:rPr>
              <w:t xml:space="preserve"> nad Labem</w:t>
            </w:r>
            <w:r w:rsidR="00BC1D8D" w:rsidRPr="009818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186C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352DF2">
              <w:rPr>
                <w:rFonts w:ascii="Arial" w:hAnsi="Arial" w:cs="Arial"/>
                <w:sz w:val="22"/>
                <w:szCs w:val="22"/>
              </w:rPr>
              <w:t>…………</w:t>
            </w:r>
          </w:p>
          <w:p w:rsidR="004E63CF" w:rsidRDefault="004E63CF" w:rsidP="004E63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C0315" w:rsidRDefault="007C0315" w:rsidP="004E63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C0315" w:rsidRDefault="007C0315" w:rsidP="004E63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C0315" w:rsidRPr="0098186C" w:rsidRDefault="007C0315" w:rsidP="004E63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E63CF" w:rsidRDefault="007C0315" w:rsidP="004E63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8186C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7C0315" w:rsidRDefault="007C0315" w:rsidP="007C0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8186C">
              <w:rPr>
                <w:rFonts w:ascii="Arial" w:hAnsi="Arial" w:cs="Arial"/>
                <w:sz w:val="22"/>
                <w:szCs w:val="22"/>
              </w:rPr>
              <w:t>Budoucí</w:t>
            </w:r>
            <w:r>
              <w:rPr>
                <w:rFonts w:ascii="Arial" w:hAnsi="Arial" w:cs="Arial"/>
                <w:sz w:val="22"/>
                <w:szCs w:val="22"/>
              </w:rPr>
              <w:t xml:space="preserve"> kupující</w:t>
            </w:r>
          </w:p>
          <w:p w:rsidR="007C0315" w:rsidRPr="0098186C" w:rsidRDefault="007C0315" w:rsidP="007C0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Milan Šindelář</w:t>
            </w:r>
          </w:p>
          <w:p w:rsidR="007C0315" w:rsidRPr="0098186C" w:rsidRDefault="007C0315" w:rsidP="004E63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9" w:type="dxa"/>
          </w:tcPr>
          <w:p w:rsidR="004E63CF" w:rsidRDefault="004E63CF" w:rsidP="00DA0B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8186C">
              <w:rPr>
                <w:rFonts w:ascii="Arial" w:hAnsi="Arial" w:cs="Arial"/>
                <w:sz w:val="22"/>
                <w:szCs w:val="22"/>
              </w:rPr>
              <w:t>V </w:t>
            </w:r>
            <w:r w:rsidR="00BC1D8D" w:rsidRPr="0098186C">
              <w:rPr>
                <w:rFonts w:ascii="Arial" w:hAnsi="Arial" w:cs="Arial"/>
                <w:sz w:val="22"/>
                <w:szCs w:val="22"/>
              </w:rPr>
              <w:t xml:space="preserve">Ústí nad Labem </w:t>
            </w:r>
            <w:r w:rsidRPr="0098186C">
              <w:rPr>
                <w:rFonts w:ascii="Arial" w:hAnsi="Arial" w:cs="Arial"/>
                <w:sz w:val="22"/>
                <w:szCs w:val="22"/>
              </w:rPr>
              <w:t>dne ……………….......</w:t>
            </w:r>
          </w:p>
          <w:p w:rsidR="00D864CA" w:rsidRDefault="00D864CA" w:rsidP="00DA0B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C0315" w:rsidRDefault="007C0315" w:rsidP="00DA0B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C0315" w:rsidRDefault="007C0315" w:rsidP="00DA0B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C0315" w:rsidRDefault="007C0315" w:rsidP="00DA0B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864CA" w:rsidRPr="0098186C" w:rsidRDefault="00D864CA" w:rsidP="00D86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8186C">
              <w:rPr>
                <w:rFonts w:ascii="Arial" w:hAnsi="Arial" w:cs="Arial"/>
                <w:sz w:val="22"/>
                <w:szCs w:val="22"/>
              </w:rPr>
              <w:t>................................................................</w:t>
            </w:r>
          </w:p>
          <w:p w:rsidR="00D864CA" w:rsidRPr="0098186C" w:rsidRDefault="00D864CA" w:rsidP="00D86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Budoucí prodávající</w:t>
            </w:r>
          </w:p>
          <w:p w:rsidR="00D864CA" w:rsidRPr="0098186C" w:rsidRDefault="00D864CA" w:rsidP="00D86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8186C">
              <w:rPr>
                <w:rFonts w:ascii="Arial" w:hAnsi="Arial" w:cs="Arial"/>
                <w:sz w:val="22"/>
                <w:szCs w:val="22"/>
              </w:rPr>
              <w:t>Ústecký kraj</w:t>
            </w:r>
          </w:p>
          <w:p w:rsidR="004E63CF" w:rsidRPr="0098186C" w:rsidRDefault="00D864CA" w:rsidP="00D86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Oldřich Bubeníček, hejtman Ústeckého kraje</w:t>
            </w:r>
          </w:p>
        </w:tc>
      </w:tr>
    </w:tbl>
    <w:p w:rsidR="004A67E8" w:rsidRPr="0098186C" w:rsidRDefault="004A67E8" w:rsidP="004E63CF">
      <w:pPr>
        <w:rPr>
          <w:rFonts w:ascii="Arial" w:hAnsi="Arial" w:cs="Arial"/>
          <w:sz w:val="22"/>
          <w:szCs w:val="22"/>
        </w:rPr>
      </w:pPr>
    </w:p>
    <w:sectPr w:rsidR="004A67E8" w:rsidRPr="0098186C" w:rsidSect="00DE50FB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28" w:rsidRDefault="00727128">
      <w:r>
        <w:separator/>
      </w:r>
    </w:p>
  </w:endnote>
  <w:endnote w:type="continuationSeparator" w:id="0">
    <w:p w:rsidR="00727128" w:rsidRDefault="0072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C2" w:rsidRDefault="00740F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FC2" w:rsidRDefault="00740F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C2" w:rsidRDefault="00740FC2" w:rsidP="004E63CF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D7865">
      <w:rPr>
        <w:rStyle w:val="slostrnky"/>
        <w:noProof/>
      </w:rPr>
      <w:t>1</w:t>
    </w:r>
    <w:r>
      <w:rPr>
        <w:rStyle w:val="slostrnky"/>
      </w:rPr>
      <w:fldChar w:fldCharType="end"/>
    </w:r>
    <w:r w:rsidR="00E52691">
      <w:rPr>
        <w:rStyle w:val="slostrnky"/>
      </w:rPr>
      <w:t>/</w:t>
    </w:r>
    <w:r w:rsidR="00352DF2">
      <w:rPr>
        <w:rStyle w:val="slostrnky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28" w:rsidRDefault="00727128">
      <w:r>
        <w:separator/>
      </w:r>
    </w:p>
  </w:footnote>
  <w:footnote w:type="continuationSeparator" w:id="0">
    <w:p w:rsidR="00727128" w:rsidRDefault="0072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2A"/>
    <w:multiLevelType w:val="hybridMultilevel"/>
    <w:tmpl w:val="89703554"/>
    <w:lvl w:ilvl="0" w:tplc="28E43A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04E66"/>
    <w:multiLevelType w:val="hybridMultilevel"/>
    <w:tmpl w:val="875EAF6A"/>
    <w:lvl w:ilvl="0" w:tplc="04881F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120B4"/>
    <w:multiLevelType w:val="multilevel"/>
    <w:tmpl w:val="7A243F3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E4241"/>
    <w:multiLevelType w:val="hybridMultilevel"/>
    <w:tmpl w:val="198C7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05F1E"/>
    <w:multiLevelType w:val="hybridMultilevel"/>
    <w:tmpl w:val="2E6A240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EA6154"/>
    <w:multiLevelType w:val="multilevel"/>
    <w:tmpl w:val="1BD2C16C"/>
    <w:lvl w:ilvl="0">
      <w:start w:val="4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8406C"/>
    <w:multiLevelType w:val="hybridMultilevel"/>
    <w:tmpl w:val="7A243F3E"/>
    <w:lvl w:ilvl="0" w:tplc="28E43A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4191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57A211D"/>
    <w:multiLevelType w:val="multilevel"/>
    <w:tmpl w:val="202445C2"/>
    <w:lvl w:ilvl="0">
      <w:start w:val="4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F5356"/>
    <w:multiLevelType w:val="hybridMultilevel"/>
    <w:tmpl w:val="8A6CEC7A"/>
    <w:lvl w:ilvl="0" w:tplc="28E4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B666EC"/>
    <w:multiLevelType w:val="multilevel"/>
    <w:tmpl w:val="2A7A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94012C"/>
    <w:multiLevelType w:val="hybridMultilevel"/>
    <w:tmpl w:val="471A17E4"/>
    <w:lvl w:ilvl="0" w:tplc="84F8900A">
      <w:start w:val="1"/>
      <w:numFmt w:val="bullet"/>
      <w:lvlText w:val="-"/>
      <w:lvlJc w:val="left"/>
      <w:pPr>
        <w:ind w:left="177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2" w15:restartNumberingAfterBreak="0">
    <w:nsid w:val="1E583F1C"/>
    <w:multiLevelType w:val="hybridMultilevel"/>
    <w:tmpl w:val="C85E5B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E21E3C"/>
    <w:multiLevelType w:val="hybridMultilevel"/>
    <w:tmpl w:val="8A648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1E7E"/>
    <w:multiLevelType w:val="hybridMultilevel"/>
    <w:tmpl w:val="DC261D88"/>
    <w:lvl w:ilvl="0" w:tplc="28E4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23EA2"/>
    <w:multiLevelType w:val="hybridMultilevel"/>
    <w:tmpl w:val="072EF2DC"/>
    <w:lvl w:ilvl="0" w:tplc="92AE8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C51FB"/>
    <w:multiLevelType w:val="hybridMultilevel"/>
    <w:tmpl w:val="A190BF2E"/>
    <w:lvl w:ilvl="0" w:tplc="69C41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96ADC"/>
    <w:multiLevelType w:val="hybridMultilevel"/>
    <w:tmpl w:val="F2BEF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785090"/>
    <w:multiLevelType w:val="hybridMultilevel"/>
    <w:tmpl w:val="1E446F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7642DB"/>
    <w:multiLevelType w:val="hybridMultilevel"/>
    <w:tmpl w:val="A46E7F12"/>
    <w:lvl w:ilvl="0" w:tplc="A56832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E9F"/>
    <w:multiLevelType w:val="hybridMultilevel"/>
    <w:tmpl w:val="8CD676B6"/>
    <w:lvl w:ilvl="0" w:tplc="C37034CE">
      <w:start w:val="1"/>
      <w:numFmt w:val="decimal"/>
      <w:lvlText w:val="%1."/>
      <w:lvlJc w:val="left"/>
      <w:pPr>
        <w:ind w:left="12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1" w15:restartNumberingAfterBreak="0">
    <w:nsid w:val="52873CF4"/>
    <w:multiLevelType w:val="hybridMultilevel"/>
    <w:tmpl w:val="20F0DBDE"/>
    <w:lvl w:ilvl="0" w:tplc="FFFFFFFF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6C723C"/>
    <w:multiLevelType w:val="hybridMultilevel"/>
    <w:tmpl w:val="56E6496E"/>
    <w:lvl w:ilvl="0" w:tplc="15EA17C8">
      <w:start w:val="4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EC033A">
      <w:start w:val="4"/>
      <w:numFmt w:val="none"/>
      <w:lvlText w:val="6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F867B6"/>
    <w:multiLevelType w:val="multilevel"/>
    <w:tmpl w:val="95A2F392"/>
    <w:lvl w:ilvl="0">
      <w:start w:val="4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E4FF4"/>
    <w:multiLevelType w:val="multilevel"/>
    <w:tmpl w:val="95C65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16CCB"/>
    <w:multiLevelType w:val="multilevel"/>
    <w:tmpl w:val="C056526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823C36"/>
    <w:multiLevelType w:val="hybridMultilevel"/>
    <w:tmpl w:val="96E2E3CE"/>
    <w:lvl w:ilvl="0" w:tplc="26BEB64A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B3F1329"/>
    <w:multiLevelType w:val="hybridMultilevel"/>
    <w:tmpl w:val="AEB60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C602C"/>
    <w:multiLevelType w:val="hybridMultilevel"/>
    <w:tmpl w:val="6366B1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15ABE"/>
    <w:multiLevelType w:val="hybridMultilevel"/>
    <w:tmpl w:val="D7B6026A"/>
    <w:lvl w:ilvl="0" w:tplc="FAD0C9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B05B6"/>
    <w:multiLevelType w:val="hybridMultilevel"/>
    <w:tmpl w:val="37EE0068"/>
    <w:lvl w:ilvl="0" w:tplc="28E4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3A79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FE17D4"/>
    <w:multiLevelType w:val="hybridMultilevel"/>
    <w:tmpl w:val="CD722D6C"/>
    <w:lvl w:ilvl="0" w:tplc="E364144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i/>
      </w:rPr>
    </w:lvl>
    <w:lvl w:ilvl="1" w:tplc="F0C20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 w15:restartNumberingAfterBreak="0">
    <w:nsid w:val="794F12C2"/>
    <w:multiLevelType w:val="hybridMultilevel"/>
    <w:tmpl w:val="9CF4B7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590F76"/>
    <w:multiLevelType w:val="hybridMultilevel"/>
    <w:tmpl w:val="D41E0556"/>
    <w:lvl w:ilvl="0" w:tplc="134EED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B9B4673"/>
    <w:multiLevelType w:val="hybridMultilevel"/>
    <w:tmpl w:val="D93202C4"/>
    <w:lvl w:ilvl="0" w:tplc="FBB265C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D20AA"/>
    <w:multiLevelType w:val="hybridMultilevel"/>
    <w:tmpl w:val="F2206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8EFCF1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EE3488"/>
    <w:multiLevelType w:val="hybridMultilevel"/>
    <w:tmpl w:val="8F2E4760"/>
    <w:lvl w:ilvl="0" w:tplc="863877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0"/>
  </w:num>
  <w:num w:numId="4">
    <w:abstractNumId w:val="27"/>
  </w:num>
  <w:num w:numId="5">
    <w:abstractNumId w:val="35"/>
  </w:num>
  <w:num w:numId="6">
    <w:abstractNumId w:val="3"/>
  </w:num>
  <w:num w:numId="7">
    <w:abstractNumId w:val="28"/>
  </w:num>
  <w:num w:numId="8">
    <w:abstractNumId w:val="32"/>
  </w:num>
  <w:num w:numId="9">
    <w:abstractNumId w:val="21"/>
  </w:num>
  <w:num w:numId="10">
    <w:abstractNumId w:val="36"/>
  </w:num>
  <w:num w:numId="11">
    <w:abstractNumId w:val="34"/>
  </w:num>
  <w:num w:numId="12">
    <w:abstractNumId w:val="1"/>
  </w:num>
  <w:num w:numId="13">
    <w:abstractNumId w:val="22"/>
  </w:num>
  <w:num w:numId="14">
    <w:abstractNumId w:val="24"/>
  </w:num>
  <w:num w:numId="15">
    <w:abstractNumId w:val="23"/>
  </w:num>
  <w:num w:numId="16">
    <w:abstractNumId w:val="5"/>
  </w:num>
  <w:num w:numId="17">
    <w:abstractNumId w:val="8"/>
  </w:num>
  <w:num w:numId="18">
    <w:abstractNumId w:val="26"/>
  </w:num>
  <w:num w:numId="19">
    <w:abstractNumId w:val="10"/>
  </w:num>
  <w:num w:numId="20">
    <w:abstractNumId w:val="31"/>
  </w:num>
  <w:num w:numId="21">
    <w:abstractNumId w:val="19"/>
  </w:num>
  <w:num w:numId="22">
    <w:abstractNumId w:val="16"/>
  </w:num>
  <w:num w:numId="23">
    <w:abstractNumId w:val="29"/>
  </w:num>
  <w:num w:numId="24">
    <w:abstractNumId w:val="0"/>
  </w:num>
  <w:num w:numId="25">
    <w:abstractNumId w:val="6"/>
  </w:num>
  <w:num w:numId="26">
    <w:abstractNumId w:val="2"/>
  </w:num>
  <w:num w:numId="27">
    <w:abstractNumId w:val="25"/>
  </w:num>
  <w:num w:numId="28">
    <w:abstractNumId w:val="9"/>
  </w:num>
  <w:num w:numId="29">
    <w:abstractNumId w:val="14"/>
  </w:num>
  <w:num w:numId="30">
    <w:abstractNumId w:val="7"/>
  </w:num>
  <w:num w:numId="31">
    <w:abstractNumId w:val="12"/>
  </w:num>
  <w:num w:numId="32">
    <w:abstractNumId w:val="20"/>
  </w:num>
  <w:num w:numId="33">
    <w:abstractNumId w:val="11"/>
  </w:num>
  <w:num w:numId="34">
    <w:abstractNumId w:val="13"/>
  </w:num>
  <w:num w:numId="35">
    <w:abstractNumId w:val="15"/>
  </w:num>
  <w:num w:numId="36">
    <w:abstractNumId w:val="1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F"/>
    <w:rsid w:val="00001201"/>
    <w:rsid w:val="00001F2A"/>
    <w:rsid w:val="00021237"/>
    <w:rsid w:val="0002239C"/>
    <w:rsid w:val="00022FD7"/>
    <w:rsid w:val="00024B23"/>
    <w:rsid w:val="000268AA"/>
    <w:rsid w:val="0004429A"/>
    <w:rsid w:val="00044F2B"/>
    <w:rsid w:val="00056062"/>
    <w:rsid w:val="00056FA5"/>
    <w:rsid w:val="000622DD"/>
    <w:rsid w:val="00064D30"/>
    <w:rsid w:val="000A31B3"/>
    <w:rsid w:val="000B5A53"/>
    <w:rsid w:val="000E2E0E"/>
    <w:rsid w:val="000E2FF6"/>
    <w:rsid w:val="000F7D65"/>
    <w:rsid w:val="001017C7"/>
    <w:rsid w:val="00111941"/>
    <w:rsid w:val="00133374"/>
    <w:rsid w:val="001337C1"/>
    <w:rsid w:val="00142897"/>
    <w:rsid w:val="0014671F"/>
    <w:rsid w:val="001616B3"/>
    <w:rsid w:val="001715BD"/>
    <w:rsid w:val="0018293E"/>
    <w:rsid w:val="001873A5"/>
    <w:rsid w:val="00192FE5"/>
    <w:rsid w:val="00195A2B"/>
    <w:rsid w:val="00196ADC"/>
    <w:rsid w:val="001976BA"/>
    <w:rsid w:val="001A3841"/>
    <w:rsid w:val="001C3D78"/>
    <w:rsid w:val="001C4A90"/>
    <w:rsid w:val="001C6AD6"/>
    <w:rsid w:val="001D0EBA"/>
    <w:rsid w:val="001D6558"/>
    <w:rsid w:val="001E2F56"/>
    <w:rsid w:val="001E5990"/>
    <w:rsid w:val="001F1FA5"/>
    <w:rsid w:val="001F7AF8"/>
    <w:rsid w:val="0020127A"/>
    <w:rsid w:val="0021143A"/>
    <w:rsid w:val="00215F2C"/>
    <w:rsid w:val="00216F50"/>
    <w:rsid w:val="00221A4F"/>
    <w:rsid w:val="00222E0E"/>
    <w:rsid w:val="002505FB"/>
    <w:rsid w:val="00254E4A"/>
    <w:rsid w:val="00256A4B"/>
    <w:rsid w:val="00271D47"/>
    <w:rsid w:val="00272735"/>
    <w:rsid w:val="002956CA"/>
    <w:rsid w:val="002A061F"/>
    <w:rsid w:val="002B64D3"/>
    <w:rsid w:val="002D109B"/>
    <w:rsid w:val="002D18F5"/>
    <w:rsid w:val="002E3D89"/>
    <w:rsid w:val="002E58E7"/>
    <w:rsid w:val="00302BA1"/>
    <w:rsid w:val="00303BF1"/>
    <w:rsid w:val="0030770D"/>
    <w:rsid w:val="00316864"/>
    <w:rsid w:val="003238F0"/>
    <w:rsid w:val="00327A31"/>
    <w:rsid w:val="003326B9"/>
    <w:rsid w:val="00337234"/>
    <w:rsid w:val="00340599"/>
    <w:rsid w:val="00346314"/>
    <w:rsid w:val="003503CF"/>
    <w:rsid w:val="00352DF2"/>
    <w:rsid w:val="00361123"/>
    <w:rsid w:val="003641D4"/>
    <w:rsid w:val="00365CF9"/>
    <w:rsid w:val="00365F70"/>
    <w:rsid w:val="003676D6"/>
    <w:rsid w:val="003679C9"/>
    <w:rsid w:val="00371836"/>
    <w:rsid w:val="003762C1"/>
    <w:rsid w:val="00377D72"/>
    <w:rsid w:val="00382F99"/>
    <w:rsid w:val="003A3360"/>
    <w:rsid w:val="003A473B"/>
    <w:rsid w:val="003B5CE6"/>
    <w:rsid w:val="003C00F0"/>
    <w:rsid w:val="003E715E"/>
    <w:rsid w:val="003F417D"/>
    <w:rsid w:val="003F69F0"/>
    <w:rsid w:val="004004CE"/>
    <w:rsid w:val="0041117C"/>
    <w:rsid w:val="00417EA4"/>
    <w:rsid w:val="00437928"/>
    <w:rsid w:val="00451DC3"/>
    <w:rsid w:val="0045330E"/>
    <w:rsid w:val="004616A2"/>
    <w:rsid w:val="00465512"/>
    <w:rsid w:val="00466842"/>
    <w:rsid w:val="004853BE"/>
    <w:rsid w:val="004877CA"/>
    <w:rsid w:val="004A67E8"/>
    <w:rsid w:val="004B0708"/>
    <w:rsid w:val="004B0DEB"/>
    <w:rsid w:val="004B3310"/>
    <w:rsid w:val="004C1BFC"/>
    <w:rsid w:val="004E63CF"/>
    <w:rsid w:val="00500231"/>
    <w:rsid w:val="00500729"/>
    <w:rsid w:val="005009CC"/>
    <w:rsid w:val="005403BE"/>
    <w:rsid w:val="00541DB7"/>
    <w:rsid w:val="00550511"/>
    <w:rsid w:val="005558EF"/>
    <w:rsid w:val="005618DC"/>
    <w:rsid w:val="0057306E"/>
    <w:rsid w:val="005A4AC7"/>
    <w:rsid w:val="005D1E52"/>
    <w:rsid w:val="005E0838"/>
    <w:rsid w:val="005F3B58"/>
    <w:rsid w:val="006050B6"/>
    <w:rsid w:val="00631E93"/>
    <w:rsid w:val="006329E1"/>
    <w:rsid w:val="006435A7"/>
    <w:rsid w:val="00650931"/>
    <w:rsid w:val="00681867"/>
    <w:rsid w:val="006B10B5"/>
    <w:rsid w:val="006D05BE"/>
    <w:rsid w:val="006D0F39"/>
    <w:rsid w:val="006E0C8A"/>
    <w:rsid w:val="006F09CC"/>
    <w:rsid w:val="006F2B2A"/>
    <w:rsid w:val="00712C13"/>
    <w:rsid w:val="00727128"/>
    <w:rsid w:val="00736656"/>
    <w:rsid w:val="00740FC2"/>
    <w:rsid w:val="00744217"/>
    <w:rsid w:val="007467B7"/>
    <w:rsid w:val="00760B0A"/>
    <w:rsid w:val="00772892"/>
    <w:rsid w:val="007759AD"/>
    <w:rsid w:val="00786C67"/>
    <w:rsid w:val="0079444C"/>
    <w:rsid w:val="00795690"/>
    <w:rsid w:val="007A0AAE"/>
    <w:rsid w:val="007B097D"/>
    <w:rsid w:val="007B0FDD"/>
    <w:rsid w:val="007B477A"/>
    <w:rsid w:val="007B4C52"/>
    <w:rsid w:val="007B4F67"/>
    <w:rsid w:val="007C0315"/>
    <w:rsid w:val="007C6018"/>
    <w:rsid w:val="007D4179"/>
    <w:rsid w:val="007D6C51"/>
    <w:rsid w:val="0081160A"/>
    <w:rsid w:val="00813181"/>
    <w:rsid w:val="00815F8E"/>
    <w:rsid w:val="008229C3"/>
    <w:rsid w:val="00852BEE"/>
    <w:rsid w:val="00855B8C"/>
    <w:rsid w:val="008627EB"/>
    <w:rsid w:val="00864057"/>
    <w:rsid w:val="00874E36"/>
    <w:rsid w:val="0089172A"/>
    <w:rsid w:val="00891C4A"/>
    <w:rsid w:val="008A1D8C"/>
    <w:rsid w:val="008A42DA"/>
    <w:rsid w:val="008B07DD"/>
    <w:rsid w:val="008B39D6"/>
    <w:rsid w:val="008C4F1C"/>
    <w:rsid w:val="008D2C87"/>
    <w:rsid w:val="008E0064"/>
    <w:rsid w:val="008E67F1"/>
    <w:rsid w:val="008E759B"/>
    <w:rsid w:val="00913202"/>
    <w:rsid w:val="00940322"/>
    <w:rsid w:val="00940CB3"/>
    <w:rsid w:val="00942ED5"/>
    <w:rsid w:val="0094398A"/>
    <w:rsid w:val="00953052"/>
    <w:rsid w:val="00955889"/>
    <w:rsid w:val="009622B8"/>
    <w:rsid w:val="00962BDC"/>
    <w:rsid w:val="0098186C"/>
    <w:rsid w:val="00985D87"/>
    <w:rsid w:val="009953CB"/>
    <w:rsid w:val="009A3818"/>
    <w:rsid w:val="009B0A9D"/>
    <w:rsid w:val="009C018A"/>
    <w:rsid w:val="009C36A2"/>
    <w:rsid w:val="009E4B35"/>
    <w:rsid w:val="009F2277"/>
    <w:rsid w:val="00A07E79"/>
    <w:rsid w:val="00A1450D"/>
    <w:rsid w:val="00A15F76"/>
    <w:rsid w:val="00A210E0"/>
    <w:rsid w:val="00A2772F"/>
    <w:rsid w:val="00A30494"/>
    <w:rsid w:val="00A6745C"/>
    <w:rsid w:val="00A67A20"/>
    <w:rsid w:val="00A75EAE"/>
    <w:rsid w:val="00AA03BA"/>
    <w:rsid w:val="00AB041A"/>
    <w:rsid w:val="00AD7865"/>
    <w:rsid w:val="00AE1F10"/>
    <w:rsid w:val="00AE76AC"/>
    <w:rsid w:val="00AF1E7F"/>
    <w:rsid w:val="00B04ED0"/>
    <w:rsid w:val="00B2102A"/>
    <w:rsid w:val="00B24407"/>
    <w:rsid w:val="00B246FB"/>
    <w:rsid w:val="00B451C9"/>
    <w:rsid w:val="00B5192F"/>
    <w:rsid w:val="00B60EBE"/>
    <w:rsid w:val="00B639F8"/>
    <w:rsid w:val="00B7194B"/>
    <w:rsid w:val="00B9278E"/>
    <w:rsid w:val="00B969D8"/>
    <w:rsid w:val="00BC1D8D"/>
    <w:rsid w:val="00BC793A"/>
    <w:rsid w:val="00BD0077"/>
    <w:rsid w:val="00BD298D"/>
    <w:rsid w:val="00BE7606"/>
    <w:rsid w:val="00BF2FE4"/>
    <w:rsid w:val="00BF3789"/>
    <w:rsid w:val="00BF46B7"/>
    <w:rsid w:val="00BF73A5"/>
    <w:rsid w:val="00BF7FB9"/>
    <w:rsid w:val="00C1057B"/>
    <w:rsid w:val="00C30BF9"/>
    <w:rsid w:val="00C70292"/>
    <w:rsid w:val="00C778FB"/>
    <w:rsid w:val="00C835D5"/>
    <w:rsid w:val="00CB7CBB"/>
    <w:rsid w:val="00CC0DAC"/>
    <w:rsid w:val="00CD4B68"/>
    <w:rsid w:val="00CD7196"/>
    <w:rsid w:val="00D02A0D"/>
    <w:rsid w:val="00D064A3"/>
    <w:rsid w:val="00D26F39"/>
    <w:rsid w:val="00D27E27"/>
    <w:rsid w:val="00D341AD"/>
    <w:rsid w:val="00D357AB"/>
    <w:rsid w:val="00D40A56"/>
    <w:rsid w:val="00D41510"/>
    <w:rsid w:val="00D65601"/>
    <w:rsid w:val="00D764AF"/>
    <w:rsid w:val="00D849D7"/>
    <w:rsid w:val="00D864CA"/>
    <w:rsid w:val="00DA0B3D"/>
    <w:rsid w:val="00DA170E"/>
    <w:rsid w:val="00DB056C"/>
    <w:rsid w:val="00DC4EB2"/>
    <w:rsid w:val="00DD4F66"/>
    <w:rsid w:val="00DE50FB"/>
    <w:rsid w:val="00DF220C"/>
    <w:rsid w:val="00DF610A"/>
    <w:rsid w:val="00E140E5"/>
    <w:rsid w:val="00E15F0B"/>
    <w:rsid w:val="00E16193"/>
    <w:rsid w:val="00E17397"/>
    <w:rsid w:val="00E52691"/>
    <w:rsid w:val="00E53DA7"/>
    <w:rsid w:val="00E54D58"/>
    <w:rsid w:val="00E629A6"/>
    <w:rsid w:val="00E6744B"/>
    <w:rsid w:val="00E70510"/>
    <w:rsid w:val="00E7146A"/>
    <w:rsid w:val="00E721E1"/>
    <w:rsid w:val="00E758C9"/>
    <w:rsid w:val="00EA5C52"/>
    <w:rsid w:val="00EB13D1"/>
    <w:rsid w:val="00EC505B"/>
    <w:rsid w:val="00ED470F"/>
    <w:rsid w:val="00ED4C70"/>
    <w:rsid w:val="00ED4CC7"/>
    <w:rsid w:val="00EE2C84"/>
    <w:rsid w:val="00EE5975"/>
    <w:rsid w:val="00EF3A3A"/>
    <w:rsid w:val="00F14187"/>
    <w:rsid w:val="00F17A9D"/>
    <w:rsid w:val="00F30147"/>
    <w:rsid w:val="00F31AA3"/>
    <w:rsid w:val="00F3403B"/>
    <w:rsid w:val="00F34E0D"/>
    <w:rsid w:val="00F550E9"/>
    <w:rsid w:val="00F76F0A"/>
    <w:rsid w:val="00F85CA0"/>
    <w:rsid w:val="00F965E9"/>
    <w:rsid w:val="00FA28D9"/>
    <w:rsid w:val="00FB00B1"/>
    <w:rsid w:val="00FB7182"/>
    <w:rsid w:val="00FD25DE"/>
    <w:rsid w:val="00FD7C09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81BAE3-11C6-4B54-964E-BA931F73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3CF"/>
    <w:rPr>
      <w:sz w:val="24"/>
      <w:szCs w:val="24"/>
    </w:rPr>
  </w:style>
  <w:style w:type="paragraph" w:styleId="Nadpis4">
    <w:name w:val="heading 4"/>
    <w:basedOn w:val="Normln"/>
    <w:next w:val="Normln"/>
    <w:qFormat/>
    <w:rsid w:val="004E63CF"/>
    <w:pPr>
      <w:keepNext/>
      <w:outlineLvl w:val="3"/>
    </w:pPr>
    <w:rPr>
      <w:b/>
      <w:sz w:val="28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uiPriority w:val="99"/>
    <w:rsid w:val="004E63CF"/>
    <w:pPr>
      <w:jc w:val="both"/>
    </w:pPr>
    <w:rPr>
      <w:szCs w:val="20"/>
    </w:rPr>
  </w:style>
  <w:style w:type="paragraph" w:styleId="Nzev">
    <w:name w:val="Title"/>
    <w:basedOn w:val="Normln"/>
    <w:qFormat/>
    <w:rsid w:val="004E63CF"/>
    <w:pPr>
      <w:pBdr>
        <w:bottom w:val="single" w:sz="4" w:space="1" w:color="auto"/>
      </w:pBdr>
      <w:jc w:val="center"/>
    </w:pPr>
    <w:rPr>
      <w:b/>
      <w:caps/>
      <w:sz w:val="32"/>
    </w:rPr>
  </w:style>
  <w:style w:type="paragraph" w:styleId="Zkladntextodsazen">
    <w:name w:val="Body Text Indent"/>
    <w:basedOn w:val="Normln"/>
    <w:rsid w:val="004E63CF"/>
    <w:pPr>
      <w:spacing w:after="120"/>
      <w:ind w:left="283"/>
    </w:pPr>
  </w:style>
  <w:style w:type="paragraph" w:styleId="Zkladntextodsazen2">
    <w:name w:val="Body Text Indent 2"/>
    <w:basedOn w:val="Normln"/>
    <w:rsid w:val="004E63CF"/>
    <w:pPr>
      <w:spacing w:after="120" w:line="480" w:lineRule="auto"/>
      <w:ind w:left="283"/>
    </w:pPr>
  </w:style>
  <w:style w:type="paragraph" w:styleId="Zpat">
    <w:name w:val="footer"/>
    <w:basedOn w:val="Normln"/>
    <w:rsid w:val="004E63CF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4E63CF"/>
  </w:style>
  <w:style w:type="paragraph" w:styleId="Zhlav">
    <w:name w:val="header"/>
    <w:basedOn w:val="Normln"/>
    <w:rsid w:val="004E63C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E63CF"/>
    <w:pPr>
      <w:spacing w:after="120" w:line="480" w:lineRule="auto"/>
    </w:pPr>
  </w:style>
  <w:style w:type="paragraph" w:styleId="Zkladntext3">
    <w:name w:val="Body Text 3"/>
    <w:basedOn w:val="Normln"/>
    <w:rsid w:val="004E63CF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3641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D1E52"/>
    <w:rPr>
      <w:sz w:val="16"/>
      <w:szCs w:val="16"/>
    </w:rPr>
  </w:style>
  <w:style w:type="paragraph" w:styleId="Textkomente">
    <w:name w:val="annotation text"/>
    <w:basedOn w:val="Normln"/>
    <w:semiHidden/>
    <w:rsid w:val="005D1E5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1E52"/>
    <w:rPr>
      <w:b/>
      <w:bCs/>
    </w:rPr>
  </w:style>
  <w:style w:type="character" w:styleId="Hypertextovodkaz">
    <w:name w:val="Hyperlink"/>
    <w:uiPriority w:val="99"/>
    <w:unhideWhenUsed/>
    <w:rsid w:val="000A31B3"/>
    <w:rPr>
      <w:strike w:val="0"/>
      <w:dstrike w:val="0"/>
      <w:color w:val="000000"/>
      <w:u w:val="none"/>
      <w:effect w:val="none"/>
    </w:rPr>
  </w:style>
  <w:style w:type="paragraph" w:customStyle="1" w:styleId="adresa">
    <w:name w:val="adresa"/>
    <w:basedOn w:val="Normln"/>
    <w:qFormat/>
    <w:rsid w:val="0079444C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styleId="Siln">
    <w:name w:val="Strong"/>
    <w:uiPriority w:val="22"/>
    <w:qFormat/>
    <w:rsid w:val="0079444C"/>
    <w:rPr>
      <w:b/>
      <w:bCs/>
    </w:rPr>
  </w:style>
  <w:style w:type="paragraph" w:customStyle="1" w:styleId="pole">
    <w:name w:val="pole"/>
    <w:basedOn w:val="Normln"/>
    <w:qFormat/>
    <w:rsid w:val="0079444C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E6744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BodyTextIndent">
    <w:name w:val="Body Text Indent"/>
    <w:basedOn w:val="Normln"/>
    <w:rsid w:val="00815F8E"/>
    <w:pPr>
      <w:widowControl w:val="0"/>
      <w:spacing w:after="120"/>
      <w:ind w:left="283"/>
    </w:pPr>
    <w:rPr>
      <w:szCs w:val="20"/>
    </w:rPr>
  </w:style>
  <w:style w:type="character" w:customStyle="1" w:styleId="Nevyeenzmnka">
    <w:name w:val="Nevyřešená zmínka"/>
    <w:uiPriority w:val="99"/>
    <w:semiHidden/>
    <w:unhideWhenUsed/>
    <w:rsid w:val="00A1450D"/>
    <w:rPr>
      <w:color w:val="808080"/>
      <w:shd w:val="clear" w:color="auto" w:fill="E6E6E6"/>
    </w:rPr>
  </w:style>
  <w:style w:type="paragraph" w:customStyle="1" w:styleId="Zkladntextodsazen1">
    <w:name w:val="Základní text odsazený1"/>
    <w:basedOn w:val="Normln"/>
    <w:rsid w:val="00852BEE"/>
    <w:pPr>
      <w:widowControl w:val="0"/>
      <w:spacing w:after="120"/>
      <w:ind w:left="283"/>
    </w:pPr>
    <w:rPr>
      <w:szCs w:val="20"/>
    </w:rPr>
  </w:style>
  <w:style w:type="character" w:customStyle="1" w:styleId="ZkladntextChar">
    <w:name w:val="Základní text Char"/>
    <w:link w:val="Zkladntext"/>
    <w:uiPriority w:val="99"/>
    <w:rsid w:val="004B07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dej@fordsindelar.cz/%2060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203D-4FB1-49D1-B751-15C3418C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ÚSTECKÝ KRAJ</vt:lpstr>
    </vt:vector>
  </TitlesOfParts>
  <Company>Krajský úřad Ústeckého kraje</Company>
  <LinksUpToDate>false</LinksUpToDate>
  <CharactersWithSpaces>7713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mailto:prodej@fordsindelar.cz/%20602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ÚSTECKÝ KRAJ</dc:title>
  <dc:subject/>
  <dc:creator>vondrackova.h</dc:creator>
  <cp:keywords/>
  <cp:lastModifiedBy>Vondráčková Helena</cp:lastModifiedBy>
  <cp:revision>2</cp:revision>
  <cp:lastPrinted>2018-06-20T10:09:00Z</cp:lastPrinted>
  <dcterms:created xsi:type="dcterms:W3CDTF">2018-10-12T07:35:00Z</dcterms:created>
  <dcterms:modified xsi:type="dcterms:W3CDTF">2018-10-12T07:35:00Z</dcterms:modified>
</cp:coreProperties>
</file>