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58" w:rsidRPr="000E1F2B" w:rsidRDefault="00C66E58" w:rsidP="00C66E58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0"/>
          <w:lang w:val="cs-CZ"/>
        </w:rPr>
      </w:pPr>
      <w:r w:rsidRPr="000E1F2B">
        <w:rPr>
          <w:rFonts w:ascii="Arial" w:hAnsi="Arial" w:cs="Arial"/>
          <w:b/>
          <w:sz w:val="28"/>
          <w:szCs w:val="20"/>
          <w:lang w:val="cs-CZ"/>
        </w:rPr>
        <w:t>Dodatek č. 1 kupní smlouvy č. SMLZ-2018398</w:t>
      </w:r>
    </w:p>
    <w:p w:rsidR="00C66E58" w:rsidRPr="000E1F2B" w:rsidRDefault="00C66E58" w:rsidP="00C66E58">
      <w:pPr>
        <w:spacing w:before="120" w:after="120" w:line="276" w:lineRule="auto"/>
        <w:jc w:val="center"/>
        <w:rPr>
          <w:rFonts w:ascii="Arial" w:hAnsi="Arial" w:cs="Arial"/>
          <w:sz w:val="20"/>
          <w:szCs w:val="20"/>
          <w:lang w:val="cs-CZ"/>
        </w:rPr>
      </w:pPr>
      <w:r w:rsidRPr="000E1F2B">
        <w:rPr>
          <w:rFonts w:ascii="Arial" w:hAnsi="Arial" w:cs="Arial"/>
          <w:sz w:val="20"/>
          <w:szCs w:val="20"/>
          <w:lang w:val="cs-CZ"/>
        </w:rPr>
        <w:t>na dodávku audiovizuální techniky, výpočetní techniky a so</w:t>
      </w:r>
      <w:r>
        <w:rPr>
          <w:rFonts w:ascii="Arial" w:hAnsi="Arial" w:cs="Arial"/>
          <w:sz w:val="20"/>
          <w:szCs w:val="20"/>
          <w:lang w:val="cs-CZ"/>
        </w:rPr>
        <w:t>f</w:t>
      </w:r>
      <w:r w:rsidRPr="000E1F2B">
        <w:rPr>
          <w:rFonts w:ascii="Arial" w:hAnsi="Arial" w:cs="Arial"/>
          <w:sz w:val="20"/>
          <w:szCs w:val="20"/>
          <w:lang w:val="cs-CZ"/>
        </w:rPr>
        <w:t>t</w:t>
      </w:r>
      <w:r>
        <w:rPr>
          <w:rFonts w:ascii="Arial" w:hAnsi="Arial" w:cs="Arial"/>
          <w:sz w:val="20"/>
          <w:szCs w:val="20"/>
          <w:lang w:val="cs-CZ"/>
        </w:rPr>
        <w:t>w</w:t>
      </w:r>
      <w:r w:rsidRPr="000E1F2B">
        <w:rPr>
          <w:rFonts w:ascii="Arial" w:hAnsi="Arial" w:cs="Arial"/>
          <w:sz w:val="20"/>
          <w:szCs w:val="20"/>
          <w:lang w:val="cs-CZ"/>
        </w:rPr>
        <w:t>are, uzavřen</w:t>
      </w:r>
      <w:r>
        <w:rPr>
          <w:rFonts w:ascii="Arial" w:hAnsi="Arial" w:cs="Arial"/>
          <w:sz w:val="20"/>
          <w:szCs w:val="20"/>
          <w:lang w:val="cs-CZ"/>
        </w:rPr>
        <w:t>é</w:t>
      </w:r>
      <w:r w:rsidRPr="000E1F2B">
        <w:rPr>
          <w:rFonts w:ascii="Arial" w:hAnsi="Arial" w:cs="Arial"/>
          <w:sz w:val="20"/>
          <w:szCs w:val="20"/>
          <w:lang w:val="cs-CZ"/>
        </w:rPr>
        <w:t xml:space="preserve"> dle </w:t>
      </w:r>
      <w:r w:rsidRPr="000E1F2B">
        <w:rPr>
          <w:rFonts w:ascii="Arial" w:hAnsi="Arial" w:cs="Arial"/>
          <w:sz w:val="20"/>
          <w:szCs w:val="20"/>
          <w:lang w:val="cs-CZ"/>
        </w:rPr>
        <w:br/>
        <w:t xml:space="preserve">§ 2079 a násl. zákona č. 89/2012 Sb., občanského zákoníku, ve  znění pozdějších předpisů </w:t>
      </w:r>
    </w:p>
    <w:p w:rsidR="00C66E58" w:rsidRPr="000E1F2B" w:rsidRDefault="00C66E58" w:rsidP="00C66E58">
      <w:pPr>
        <w:spacing w:before="360" w:after="240" w:line="276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0E1F2B">
        <w:rPr>
          <w:rFonts w:ascii="Arial" w:hAnsi="Arial" w:cs="Arial"/>
          <w:b/>
          <w:sz w:val="20"/>
          <w:szCs w:val="20"/>
          <w:lang w:val="cs-CZ"/>
        </w:rPr>
        <w:t>Smluvní strany</w:t>
      </w:r>
    </w:p>
    <w:p w:rsidR="00C66E58" w:rsidRPr="000E1F2B" w:rsidRDefault="00C66E58" w:rsidP="00C66E58">
      <w:pPr>
        <w:pStyle w:val="Nadpis1"/>
        <w:numPr>
          <w:ilvl w:val="0"/>
          <w:numId w:val="0"/>
        </w:numPr>
        <w:spacing w:before="120" w:after="120"/>
        <w:rPr>
          <w:rFonts w:ascii="Arial" w:hAnsi="Arial" w:cs="Arial"/>
          <w:b w:val="0"/>
          <w:sz w:val="20"/>
          <w:szCs w:val="20"/>
        </w:rPr>
      </w:pPr>
      <w:r w:rsidRPr="00942CA1">
        <w:rPr>
          <w:rFonts w:ascii="Arial" w:hAnsi="Arial" w:cs="Arial"/>
          <w:sz w:val="20"/>
          <w:szCs w:val="20"/>
        </w:rPr>
        <w:t xml:space="preserve">Kupující </w:t>
      </w:r>
      <w:r w:rsidRPr="00942CA1">
        <w:rPr>
          <w:rFonts w:ascii="Arial" w:hAnsi="Arial" w:cs="Arial"/>
          <w:sz w:val="20"/>
          <w:szCs w:val="20"/>
        </w:rPr>
        <w:tab/>
      </w:r>
      <w:r w:rsidRPr="000E1F2B">
        <w:rPr>
          <w:rFonts w:ascii="Arial" w:hAnsi="Arial" w:cs="Arial"/>
          <w:sz w:val="20"/>
          <w:szCs w:val="20"/>
        </w:rPr>
        <w:t>Gymnázium a Střední odborná škola pedagogická</w:t>
      </w:r>
    </w:p>
    <w:p w:rsidR="00C66E58" w:rsidRPr="0063426C" w:rsidRDefault="00C66E58" w:rsidP="00C66E58">
      <w:pPr>
        <w:spacing w:before="60" w:after="60" w:line="276" w:lineRule="auto"/>
        <w:rPr>
          <w:rFonts w:ascii="Arial" w:hAnsi="Arial" w:cs="Arial"/>
          <w:sz w:val="20"/>
          <w:szCs w:val="20"/>
          <w:lang w:val="cs-CZ"/>
        </w:rPr>
      </w:pPr>
      <w:r w:rsidRPr="0063426C">
        <w:rPr>
          <w:rFonts w:ascii="Arial" w:hAnsi="Arial" w:cs="Arial"/>
          <w:sz w:val="20"/>
          <w:szCs w:val="20"/>
          <w:lang w:val="cs-CZ"/>
        </w:rPr>
        <w:t>IČO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Pr="0063426C">
        <w:rPr>
          <w:rFonts w:ascii="Arial" w:hAnsi="Arial" w:cs="Arial"/>
          <w:sz w:val="20"/>
          <w:szCs w:val="20"/>
          <w:lang w:val="cs-CZ"/>
        </w:rPr>
        <w:t>601 17 001</w:t>
      </w:r>
    </w:p>
    <w:p w:rsidR="00C66E58" w:rsidRDefault="00C66E58" w:rsidP="00C66E58">
      <w:pPr>
        <w:spacing w:before="60" w:after="60" w:line="276" w:lineRule="auto"/>
        <w:rPr>
          <w:rFonts w:ascii="Arial" w:hAnsi="Arial" w:cs="Arial"/>
          <w:sz w:val="20"/>
          <w:szCs w:val="20"/>
          <w:lang w:val="cs-CZ"/>
        </w:rPr>
      </w:pPr>
      <w:r w:rsidRPr="0063426C">
        <w:rPr>
          <w:rFonts w:ascii="Arial" w:hAnsi="Arial" w:cs="Arial"/>
          <w:sz w:val="20"/>
          <w:szCs w:val="20"/>
          <w:lang w:val="cs-CZ"/>
        </w:rPr>
        <w:t>DIČ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Pr="0063426C">
        <w:rPr>
          <w:rFonts w:ascii="Arial" w:hAnsi="Arial" w:cs="Arial"/>
          <w:sz w:val="20"/>
          <w:szCs w:val="20"/>
          <w:lang w:val="cs-CZ"/>
        </w:rPr>
        <w:t>CZ60117001</w:t>
      </w:r>
    </w:p>
    <w:p w:rsidR="00C66E58" w:rsidRPr="000E1F2B" w:rsidRDefault="00C66E58" w:rsidP="00C66E58">
      <w:pPr>
        <w:spacing w:before="60" w:after="60" w:line="276" w:lineRule="auto"/>
        <w:rPr>
          <w:rFonts w:ascii="Arial" w:hAnsi="Arial" w:cs="Arial"/>
          <w:sz w:val="20"/>
          <w:szCs w:val="20"/>
          <w:lang w:val="cs-CZ"/>
        </w:rPr>
      </w:pPr>
      <w:r w:rsidRPr="000E1F2B">
        <w:rPr>
          <w:rFonts w:ascii="Arial" w:hAnsi="Arial" w:cs="Arial"/>
          <w:sz w:val="20"/>
          <w:szCs w:val="20"/>
          <w:lang w:val="cs-CZ"/>
        </w:rPr>
        <w:t>se sídlem</w:t>
      </w:r>
      <w:r>
        <w:rPr>
          <w:rFonts w:ascii="Arial" w:hAnsi="Arial" w:cs="Arial"/>
          <w:sz w:val="20"/>
          <w:szCs w:val="20"/>
          <w:lang w:val="cs-CZ"/>
        </w:rPr>
        <w:tab/>
      </w:r>
      <w:hyperlink r:id="rId7" w:tgtFrame="_blank" w:history="1">
        <w:r w:rsidRPr="000E1F2B">
          <w:rPr>
            <w:rStyle w:val="Hypertextovodkaz"/>
            <w:rFonts w:ascii="Arial" w:hAnsi="Arial" w:cs="Arial"/>
            <w:sz w:val="20"/>
            <w:szCs w:val="20"/>
            <w:lang w:val="cs-CZ"/>
          </w:rPr>
          <w:t>Kumburská 740</w:t>
        </w:r>
      </w:hyperlink>
      <w:r w:rsidRPr="000E1F2B">
        <w:rPr>
          <w:rStyle w:val="Hypertextovodkaz"/>
          <w:rFonts w:ascii="Arial" w:hAnsi="Arial" w:cs="Arial"/>
          <w:sz w:val="20"/>
          <w:szCs w:val="20"/>
          <w:lang w:val="cs-CZ"/>
        </w:rPr>
        <w:t>, 509 01 Nová Paka</w:t>
      </w:r>
    </w:p>
    <w:p w:rsidR="00C66E58" w:rsidRPr="000E1F2B" w:rsidRDefault="00C66E58" w:rsidP="00C66E58">
      <w:pPr>
        <w:spacing w:before="60" w:after="60" w:line="276" w:lineRule="auto"/>
        <w:rPr>
          <w:rFonts w:ascii="Arial" w:hAnsi="Arial" w:cs="Arial"/>
          <w:sz w:val="20"/>
          <w:szCs w:val="20"/>
          <w:lang w:val="cs-CZ"/>
        </w:rPr>
      </w:pPr>
      <w:r w:rsidRPr="00942CA1">
        <w:rPr>
          <w:rFonts w:ascii="Arial" w:hAnsi="Arial" w:cs="Arial"/>
          <w:sz w:val="20"/>
          <w:szCs w:val="20"/>
          <w:lang w:val="cs-CZ"/>
        </w:rPr>
        <w:t>zástupce</w:t>
      </w:r>
      <w:r w:rsidRPr="00942CA1">
        <w:rPr>
          <w:rFonts w:ascii="Arial" w:hAnsi="Arial" w:cs="Arial"/>
          <w:sz w:val="20"/>
          <w:szCs w:val="20"/>
          <w:lang w:val="cs-CZ"/>
        </w:rPr>
        <w:tab/>
      </w:r>
      <w:r w:rsidRPr="00620B12">
        <w:rPr>
          <w:rFonts w:ascii="Arial" w:hAnsi="Arial" w:cs="Arial"/>
          <w:sz w:val="20"/>
          <w:szCs w:val="20"/>
          <w:highlight w:val="black"/>
          <w:lang w:val="cs-CZ"/>
        </w:rPr>
        <w:t>Mgr. Pavel Matějovský, ředitel</w:t>
      </w:r>
    </w:p>
    <w:p w:rsidR="00C66E58" w:rsidRPr="000E1F2B" w:rsidRDefault="00C66E58" w:rsidP="00C66E58">
      <w:pPr>
        <w:spacing w:before="60" w:after="60" w:line="276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č</w:t>
      </w:r>
      <w:r w:rsidRPr="000E1F2B">
        <w:rPr>
          <w:rFonts w:ascii="Arial" w:hAnsi="Arial" w:cs="Arial"/>
          <w:sz w:val="20"/>
          <w:szCs w:val="20"/>
          <w:lang w:val="cs-CZ"/>
        </w:rPr>
        <w:t>íslo účtu</w:t>
      </w:r>
      <w:r>
        <w:rPr>
          <w:rFonts w:ascii="Arial" w:hAnsi="Arial" w:cs="Arial"/>
          <w:sz w:val="20"/>
          <w:szCs w:val="20"/>
          <w:lang w:val="cs-CZ"/>
        </w:rPr>
        <w:tab/>
      </w:r>
      <w:r w:rsidRPr="000E1F2B">
        <w:rPr>
          <w:rFonts w:ascii="Arial" w:hAnsi="Arial" w:cs="Arial"/>
          <w:sz w:val="20"/>
          <w:szCs w:val="20"/>
          <w:lang w:val="cs-CZ"/>
        </w:rPr>
        <w:t>115</w:t>
      </w:r>
      <w:r>
        <w:rPr>
          <w:rFonts w:ascii="Arial" w:hAnsi="Arial" w:cs="Arial"/>
          <w:sz w:val="20"/>
          <w:szCs w:val="20"/>
          <w:lang w:val="cs-CZ"/>
        </w:rPr>
        <w:t>-</w:t>
      </w:r>
      <w:r w:rsidRPr="000E1F2B">
        <w:rPr>
          <w:rFonts w:ascii="Arial" w:hAnsi="Arial" w:cs="Arial"/>
          <w:sz w:val="20"/>
          <w:szCs w:val="20"/>
          <w:lang w:val="cs-CZ"/>
        </w:rPr>
        <w:t>5748880207/0100</w:t>
      </w:r>
    </w:p>
    <w:p w:rsidR="00C66E58" w:rsidRPr="000E1F2B" w:rsidRDefault="00C66E58" w:rsidP="00C66E58">
      <w:pPr>
        <w:spacing w:before="360" w:after="360" w:line="276" w:lineRule="auto"/>
        <w:rPr>
          <w:rFonts w:ascii="Arial" w:hAnsi="Arial" w:cs="Arial"/>
          <w:i/>
          <w:sz w:val="20"/>
          <w:szCs w:val="20"/>
          <w:lang w:val="cs-CZ"/>
        </w:rPr>
      </w:pPr>
      <w:r w:rsidRPr="000E1F2B">
        <w:rPr>
          <w:rFonts w:ascii="Arial" w:hAnsi="Arial" w:cs="Arial"/>
          <w:sz w:val="20"/>
          <w:szCs w:val="20"/>
          <w:lang w:val="cs-CZ"/>
        </w:rPr>
        <w:t>dále j</w:t>
      </w:r>
      <w:r>
        <w:rPr>
          <w:rFonts w:ascii="Arial" w:hAnsi="Arial" w:cs="Arial"/>
          <w:sz w:val="20"/>
          <w:szCs w:val="20"/>
          <w:lang w:val="cs-CZ"/>
        </w:rPr>
        <w:t>ako</w:t>
      </w:r>
      <w:r w:rsidRPr="000E1F2B">
        <w:rPr>
          <w:rFonts w:ascii="Arial" w:hAnsi="Arial" w:cs="Arial"/>
          <w:sz w:val="20"/>
          <w:szCs w:val="20"/>
          <w:lang w:val="cs-CZ"/>
        </w:rPr>
        <w:t xml:space="preserve"> </w:t>
      </w:r>
      <w:r w:rsidRPr="000E1F2B">
        <w:rPr>
          <w:rFonts w:ascii="Arial" w:hAnsi="Arial" w:cs="Arial"/>
          <w:i/>
          <w:sz w:val="20"/>
          <w:szCs w:val="20"/>
          <w:lang w:val="cs-CZ"/>
        </w:rPr>
        <w:t>„kupující“</w:t>
      </w:r>
      <w:r>
        <w:rPr>
          <w:rFonts w:ascii="Arial" w:hAnsi="Arial" w:cs="Arial"/>
          <w:sz w:val="20"/>
          <w:szCs w:val="20"/>
          <w:lang w:val="cs-CZ"/>
        </w:rPr>
        <w:t xml:space="preserve"> a</w:t>
      </w:r>
    </w:p>
    <w:p w:rsidR="00C66E58" w:rsidRDefault="00C66E58" w:rsidP="00C66E58">
      <w:pPr>
        <w:spacing w:before="120" w:after="120" w:line="276" w:lineRule="auto"/>
        <w:rPr>
          <w:rStyle w:val="preformatted"/>
          <w:rFonts w:ascii="Arial" w:hAnsi="Arial" w:cs="Arial"/>
          <w:b/>
          <w:sz w:val="20"/>
          <w:szCs w:val="20"/>
          <w:lang w:val="cs-CZ"/>
        </w:rPr>
      </w:pPr>
      <w:r w:rsidRPr="00942CA1">
        <w:rPr>
          <w:rStyle w:val="preformatted"/>
          <w:rFonts w:ascii="Arial" w:hAnsi="Arial" w:cs="Arial"/>
          <w:b/>
          <w:sz w:val="20"/>
          <w:szCs w:val="20"/>
          <w:lang w:val="cs-CZ"/>
        </w:rPr>
        <w:t>Prodávající</w:t>
      </w:r>
      <w:r w:rsidRPr="00942CA1">
        <w:rPr>
          <w:rStyle w:val="preformatted"/>
          <w:rFonts w:ascii="Arial" w:hAnsi="Arial" w:cs="Arial"/>
          <w:b/>
          <w:sz w:val="20"/>
          <w:szCs w:val="20"/>
          <w:lang w:val="cs-CZ"/>
        </w:rPr>
        <w:tab/>
      </w:r>
      <w:r w:rsidRPr="000E1F2B">
        <w:rPr>
          <w:rStyle w:val="preformatted"/>
          <w:rFonts w:ascii="Arial" w:hAnsi="Arial" w:cs="Arial"/>
          <w:b/>
          <w:sz w:val="20"/>
          <w:szCs w:val="20"/>
          <w:lang w:val="cs-CZ"/>
        </w:rPr>
        <w:t>AV MEDIA, a.s.</w:t>
      </w:r>
    </w:p>
    <w:p w:rsidR="00C66E58" w:rsidRPr="000E1F2B" w:rsidRDefault="00C66E58" w:rsidP="00C66E58">
      <w:pPr>
        <w:spacing w:before="120" w:after="120" w:line="276" w:lineRule="auto"/>
        <w:ind w:left="1440"/>
        <w:rPr>
          <w:rStyle w:val="preformatted"/>
          <w:rFonts w:ascii="Arial" w:hAnsi="Arial" w:cs="Arial"/>
          <w:sz w:val="20"/>
          <w:szCs w:val="20"/>
          <w:lang w:val="cs-CZ"/>
        </w:rPr>
      </w:pPr>
      <w:r w:rsidRPr="000E1F2B">
        <w:rPr>
          <w:rStyle w:val="preformatted"/>
          <w:rFonts w:ascii="Arial" w:hAnsi="Arial" w:cs="Arial"/>
          <w:sz w:val="20"/>
          <w:szCs w:val="20"/>
          <w:lang w:val="cs-CZ"/>
        </w:rPr>
        <w:t>zapsán do obchodního rejstříku, živnostenského rejstříku, jiného veřejného rejstříku, nebo jiné evidence u Městského soudu v Praze soudem pod spis. zn. B 10120</w:t>
      </w:r>
    </w:p>
    <w:p w:rsidR="00C66E58" w:rsidRPr="0063426C" w:rsidRDefault="00C66E58" w:rsidP="00C66E58">
      <w:pPr>
        <w:spacing w:before="60" w:after="60" w:line="276" w:lineRule="auto"/>
        <w:rPr>
          <w:rFonts w:ascii="Arial" w:hAnsi="Arial" w:cs="Arial"/>
          <w:sz w:val="20"/>
          <w:szCs w:val="20"/>
          <w:lang w:val="cs-CZ"/>
        </w:rPr>
      </w:pPr>
      <w:r w:rsidRPr="0063426C">
        <w:rPr>
          <w:rFonts w:ascii="Arial" w:hAnsi="Arial" w:cs="Arial"/>
          <w:sz w:val="20"/>
          <w:szCs w:val="20"/>
          <w:lang w:val="cs-CZ"/>
        </w:rPr>
        <w:t>IČO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Pr="0063426C">
        <w:rPr>
          <w:rFonts w:ascii="Arial" w:hAnsi="Arial" w:cs="Arial"/>
          <w:sz w:val="20"/>
          <w:szCs w:val="20"/>
          <w:lang w:val="cs-CZ"/>
        </w:rPr>
        <w:t xml:space="preserve">48108375 </w:t>
      </w:r>
    </w:p>
    <w:p w:rsidR="00C66E58" w:rsidRDefault="00C66E58" w:rsidP="00C66E58">
      <w:pPr>
        <w:spacing w:before="60" w:after="60" w:line="276" w:lineRule="auto"/>
        <w:rPr>
          <w:rFonts w:ascii="Arial" w:hAnsi="Arial" w:cs="Arial"/>
          <w:sz w:val="20"/>
          <w:szCs w:val="20"/>
          <w:lang w:val="cs-CZ"/>
        </w:rPr>
      </w:pPr>
      <w:r w:rsidRPr="0063426C">
        <w:rPr>
          <w:rFonts w:ascii="Arial" w:hAnsi="Arial" w:cs="Arial"/>
          <w:sz w:val="20"/>
          <w:szCs w:val="20"/>
          <w:lang w:val="cs-CZ"/>
        </w:rPr>
        <w:t>DIČ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Pr="0063426C">
        <w:rPr>
          <w:rFonts w:ascii="Arial" w:hAnsi="Arial" w:cs="Arial"/>
          <w:sz w:val="20"/>
          <w:szCs w:val="20"/>
          <w:lang w:val="cs-CZ"/>
        </w:rPr>
        <w:t>CZ48108375</w:t>
      </w:r>
    </w:p>
    <w:p w:rsidR="00C66E58" w:rsidRPr="000E1F2B" w:rsidRDefault="00C66E58" w:rsidP="00C66E58">
      <w:pPr>
        <w:spacing w:before="60" w:after="60" w:line="276" w:lineRule="auto"/>
        <w:rPr>
          <w:rFonts w:ascii="Arial" w:hAnsi="Arial" w:cs="Arial"/>
          <w:sz w:val="20"/>
          <w:szCs w:val="20"/>
          <w:lang w:val="cs-CZ"/>
        </w:rPr>
      </w:pPr>
      <w:r w:rsidRPr="000E1F2B">
        <w:rPr>
          <w:rFonts w:ascii="Arial" w:hAnsi="Arial" w:cs="Arial"/>
          <w:sz w:val="20"/>
          <w:szCs w:val="20"/>
          <w:lang w:val="cs-CZ"/>
        </w:rPr>
        <w:t>se sídlem</w:t>
      </w:r>
      <w:r>
        <w:rPr>
          <w:rFonts w:ascii="Arial" w:hAnsi="Arial" w:cs="Arial"/>
          <w:sz w:val="20"/>
          <w:szCs w:val="20"/>
          <w:lang w:val="cs-CZ"/>
        </w:rPr>
        <w:tab/>
      </w:r>
      <w:r w:rsidRPr="000E1F2B">
        <w:rPr>
          <w:rFonts w:ascii="Arial" w:hAnsi="Arial" w:cs="Arial"/>
          <w:sz w:val="20"/>
          <w:szCs w:val="20"/>
          <w:lang w:val="cs-CZ"/>
        </w:rPr>
        <w:t>Pražská 1335/63, Hostivař, 102 00 Praha 10</w:t>
      </w:r>
    </w:p>
    <w:p w:rsidR="00C66E58" w:rsidRPr="000E1F2B" w:rsidRDefault="00C66E58" w:rsidP="00C66E58">
      <w:pPr>
        <w:spacing w:before="60" w:after="60" w:line="276" w:lineRule="auto"/>
        <w:rPr>
          <w:rFonts w:ascii="Arial" w:hAnsi="Arial" w:cs="Arial"/>
          <w:sz w:val="20"/>
          <w:szCs w:val="20"/>
          <w:lang w:val="cs-CZ"/>
        </w:rPr>
      </w:pPr>
      <w:r w:rsidRPr="000E1F2B">
        <w:rPr>
          <w:rFonts w:ascii="Arial" w:hAnsi="Arial" w:cs="Arial"/>
          <w:sz w:val="20"/>
          <w:szCs w:val="20"/>
          <w:lang w:val="cs-CZ"/>
        </w:rPr>
        <w:t>z</w:t>
      </w:r>
      <w:r w:rsidRPr="00942CA1">
        <w:rPr>
          <w:rFonts w:ascii="Arial" w:hAnsi="Arial" w:cs="Arial"/>
          <w:sz w:val="20"/>
          <w:szCs w:val="20"/>
          <w:lang w:val="cs-CZ"/>
        </w:rPr>
        <w:t>ástupce</w:t>
      </w:r>
      <w:r w:rsidRPr="00942CA1">
        <w:rPr>
          <w:rFonts w:ascii="Arial" w:hAnsi="Arial" w:cs="Arial"/>
          <w:sz w:val="20"/>
          <w:szCs w:val="20"/>
          <w:lang w:val="cs-CZ"/>
        </w:rPr>
        <w:tab/>
      </w:r>
      <w:r w:rsidRPr="00620B12">
        <w:rPr>
          <w:rFonts w:ascii="Arial" w:hAnsi="Arial" w:cs="Arial"/>
          <w:sz w:val="20"/>
          <w:szCs w:val="20"/>
          <w:highlight w:val="black"/>
          <w:lang w:val="cs-CZ"/>
        </w:rPr>
        <w:t>Ing. David Lesch, generální ředitel</w:t>
      </w:r>
    </w:p>
    <w:p w:rsidR="00C66E58" w:rsidRPr="000E1F2B" w:rsidRDefault="00C66E58" w:rsidP="00C66E58">
      <w:pPr>
        <w:spacing w:before="60" w:after="60" w:line="276" w:lineRule="auto"/>
        <w:ind w:left="1440" w:hanging="144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č</w:t>
      </w:r>
      <w:r w:rsidRPr="000E1F2B">
        <w:rPr>
          <w:rFonts w:ascii="Arial" w:hAnsi="Arial" w:cs="Arial"/>
          <w:sz w:val="20"/>
          <w:szCs w:val="20"/>
          <w:lang w:val="cs-CZ"/>
        </w:rPr>
        <w:t>íslo účtu</w:t>
      </w:r>
      <w:r>
        <w:rPr>
          <w:rStyle w:val="Znakapoznpodarou"/>
          <w:rFonts w:ascii="Arial" w:hAnsi="Arial" w:cs="Arial"/>
          <w:sz w:val="20"/>
          <w:szCs w:val="20"/>
          <w:lang w:val="cs-CZ"/>
        </w:rPr>
        <w:footnoteReference w:id="1"/>
      </w:r>
      <w:r>
        <w:rPr>
          <w:rFonts w:ascii="Arial" w:hAnsi="Arial" w:cs="Arial"/>
          <w:sz w:val="20"/>
          <w:szCs w:val="20"/>
          <w:lang w:val="cs-CZ"/>
        </w:rPr>
        <w:tab/>
      </w:r>
      <w:r w:rsidRPr="000E1F2B">
        <w:rPr>
          <w:rFonts w:ascii="Arial" w:hAnsi="Arial" w:cs="Arial"/>
          <w:sz w:val="20"/>
          <w:szCs w:val="20"/>
          <w:lang w:val="cs-CZ"/>
        </w:rPr>
        <w:t>124277319/800</w:t>
      </w:r>
    </w:p>
    <w:p w:rsidR="00C66E58" w:rsidRPr="000E1F2B" w:rsidRDefault="00C66E58" w:rsidP="00C66E58">
      <w:pPr>
        <w:spacing w:before="120" w:after="120" w:line="276" w:lineRule="auto"/>
        <w:rPr>
          <w:rFonts w:ascii="Arial" w:hAnsi="Arial" w:cs="Arial"/>
          <w:sz w:val="20"/>
          <w:szCs w:val="20"/>
          <w:lang w:val="cs-CZ"/>
        </w:rPr>
      </w:pPr>
      <w:r w:rsidRPr="00405992">
        <w:rPr>
          <w:rFonts w:ascii="Arial" w:hAnsi="Arial" w:cs="Arial"/>
          <w:sz w:val="20"/>
          <w:szCs w:val="20"/>
          <w:lang w:val="cs-CZ"/>
        </w:rPr>
        <w:t>dále j</w:t>
      </w:r>
      <w:r>
        <w:rPr>
          <w:rFonts w:ascii="Arial" w:hAnsi="Arial" w:cs="Arial"/>
          <w:sz w:val="20"/>
          <w:szCs w:val="20"/>
          <w:lang w:val="cs-CZ"/>
        </w:rPr>
        <w:t>ako</w:t>
      </w:r>
      <w:r w:rsidRPr="00405992">
        <w:rPr>
          <w:rFonts w:ascii="Arial" w:hAnsi="Arial" w:cs="Arial"/>
          <w:sz w:val="20"/>
          <w:szCs w:val="20"/>
          <w:lang w:val="cs-CZ"/>
        </w:rPr>
        <w:t xml:space="preserve"> </w:t>
      </w:r>
      <w:r w:rsidRPr="00405992">
        <w:rPr>
          <w:rFonts w:ascii="Arial" w:hAnsi="Arial" w:cs="Arial"/>
          <w:i/>
          <w:sz w:val="20"/>
          <w:szCs w:val="20"/>
          <w:lang w:val="cs-CZ"/>
        </w:rPr>
        <w:t>„</w:t>
      </w:r>
      <w:r>
        <w:rPr>
          <w:rFonts w:ascii="Arial" w:hAnsi="Arial" w:cs="Arial"/>
          <w:i/>
          <w:sz w:val="20"/>
          <w:szCs w:val="20"/>
          <w:lang w:val="cs-CZ"/>
        </w:rPr>
        <w:t>prodávající;</w:t>
      </w:r>
      <w:r w:rsidRPr="00405992">
        <w:rPr>
          <w:rFonts w:ascii="Arial" w:hAnsi="Arial" w:cs="Arial"/>
          <w:i/>
          <w:sz w:val="20"/>
          <w:szCs w:val="20"/>
          <w:lang w:val="cs-CZ"/>
        </w:rPr>
        <w:t>“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E1F2B">
        <w:rPr>
          <w:rFonts w:ascii="Arial" w:hAnsi="Arial" w:cs="Arial"/>
          <w:sz w:val="20"/>
          <w:szCs w:val="20"/>
          <w:lang w:val="cs-CZ"/>
        </w:rPr>
        <w:t xml:space="preserve">kupující a prodávající dále společně jako </w:t>
      </w:r>
      <w:r w:rsidRPr="00942CA1">
        <w:rPr>
          <w:rFonts w:ascii="Arial" w:hAnsi="Arial" w:cs="Arial"/>
          <w:i/>
          <w:sz w:val="20"/>
          <w:szCs w:val="20"/>
          <w:lang w:val="cs-CZ"/>
        </w:rPr>
        <w:t>„smluvní strany“</w:t>
      </w:r>
    </w:p>
    <w:p w:rsidR="00C66E58" w:rsidRPr="000E1F2B" w:rsidRDefault="00C66E58" w:rsidP="00C66E58">
      <w:pPr>
        <w:spacing w:before="360" w:after="0" w:line="276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0E1F2B">
        <w:rPr>
          <w:rFonts w:ascii="Arial" w:hAnsi="Arial" w:cs="Arial"/>
          <w:b/>
          <w:sz w:val="20"/>
          <w:szCs w:val="20"/>
          <w:lang w:val="cs-CZ"/>
        </w:rPr>
        <w:t>Článek I</w:t>
      </w:r>
    </w:p>
    <w:p w:rsidR="00C66E58" w:rsidRPr="000E1F2B" w:rsidRDefault="00C66E58" w:rsidP="00C66E58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0E1F2B">
        <w:rPr>
          <w:rFonts w:ascii="Arial" w:hAnsi="Arial" w:cs="Arial"/>
          <w:b/>
          <w:sz w:val="20"/>
          <w:szCs w:val="20"/>
          <w:lang w:val="cs-CZ"/>
        </w:rPr>
        <w:t>Úvodní ustanovení</w:t>
      </w:r>
    </w:p>
    <w:p w:rsidR="00C66E58" w:rsidRDefault="00C66E58" w:rsidP="00C66E58">
      <w:pPr>
        <w:pStyle w:val="Odstavecseseznamem"/>
        <w:numPr>
          <w:ilvl w:val="0"/>
          <w:numId w:val="2"/>
        </w:numPr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E1F2B">
        <w:rPr>
          <w:rFonts w:ascii="Arial" w:hAnsi="Arial" w:cs="Arial"/>
          <w:sz w:val="20"/>
          <w:szCs w:val="20"/>
          <w:lang w:val="cs-CZ"/>
        </w:rPr>
        <w:t xml:space="preserve">Smluvní strany uzavřely dne 27. 8. 2018 </w:t>
      </w:r>
      <w:r>
        <w:rPr>
          <w:rFonts w:ascii="Arial" w:hAnsi="Arial" w:cs="Arial"/>
          <w:sz w:val="20"/>
          <w:szCs w:val="20"/>
          <w:lang w:val="cs-CZ"/>
        </w:rPr>
        <w:t xml:space="preserve">na základě výsledku zadávacího řízení veřejné zakázky nazvané </w:t>
      </w:r>
      <w:r w:rsidRPr="0063426C">
        <w:rPr>
          <w:rFonts w:ascii="Arial" w:hAnsi="Arial" w:cs="Arial"/>
          <w:sz w:val="20"/>
          <w:szCs w:val="20"/>
          <w:lang w:val="cs-CZ"/>
        </w:rPr>
        <w:t>Dodávka audiovizuální techniky, výpočetní techniky a software</w:t>
      </w:r>
      <w:r>
        <w:rPr>
          <w:rFonts w:ascii="Arial" w:hAnsi="Arial" w:cs="Arial"/>
          <w:sz w:val="20"/>
          <w:szCs w:val="20"/>
          <w:lang w:val="cs-CZ"/>
        </w:rPr>
        <w:t xml:space="preserve">, zahájené odesláním výzvy k podání nabídek dne 14. 6. 2018 (dále jako „veřejná zakázka“), </w:t>
      </w:r>
      <w:r w:rsidRPr="000E1F2B">
        <w:rPr>
          <w:rFonts w:ascii="Arial" w:hAnsi="Arial" w:cs="Arial"/>
          <w:sz w:val="20"/>
          <w:szCs w:val="20"/>
          <w:lang w:val="cs-CZ"/>
        </w:rPr>
        <w:t xml:space="preserve">kupní smlouvu č. SMLZ-2018398 </w:t>
      </w:r>
      <w:r w:rsidRPr="00942CA1">
        <w:rPr>
          <w:rFonts w:ascii="Arial" w:hAnsi="Arial" w:cs="Arial"/>
          <w:sz w:val="20"/>
          <w:szCs w:val="20"/>
          <w:lang w:val="cs-CZ"/>
        </w:rPr>
        <w:t>o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0E1F2B">
        <w:rPr>
          <w:rFonts w:ascii="Arial" w:hAnsi="Arial" w:cs="Arial"/>
          <w:sz w:val="20"/>
          <w:szCs w:val="20"/>
          <w:lang w:val="cs-CZ"/>
        </w:rPr>
        <w:t>dodávce audiovizuální techniky, výpočetní techniky a software</w:t>
      </w:r>
      <w:r>
        <w:rPr>
          <w:rFonts w:ascii="Arial" w:hAnsi="Arial" w:cs="Arial"/>
          <w:sz w:val="20"/>
          <w:szCs w:val="20"/>
          <w:lang w:val="cs-CZ"/>
        </w:rPr>
        <w:t xml:space="preserve"> (dále jako „kupní smlouva“).</w:t>
      </w:r>
    </w:p>
    <w:p w:rsidR="00C66E58" w:rsidRDefault="00C66E58" w:rsidP="00C66E58">
      <w:pPr>
        <w:pStyle w:val="Odstavecseseznamem"/>
        <w:numPr>
          <w:ilvl w:val="0"/>
          <w:numId w:val="2"/>
        </w:numPr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Tímto dodatkem dochází ke změně termínu dodání zboží a v odpovídající změně způsobu fakturace plnění dle kupní smlouvy z důvodu potřeby řádného zajištění financování kupní ceny, a to ve vazbě na realizaci projektu dle článku 2 odst. 2.8 kupní smlouvy.</w:t>
      </w:r>
    </w:p>
    <w:p w:rsidR="00C66E58" w:rsidRDefault="00C66E58" w:rsidP="00C66E58">
      <w:pPr>
        <w:pStyle w:val="Odstavecseseznamem"/>
        <w:numPr>
          <w:ilvl w:val="0"/>
          <w:numId w:val="2"/>
        </w:numPr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lastRenderedPageBreak/>
        <w:t xml:space="preserve">Změna provedená tímto dodatkem není podstatnou změnou závazku ve smyslu § 222 odst. 6 zákona č. 134/2016 Sb., o zadávání veřejných zakázek, ve znění pozdějších předpisů (dále jako „ZZVZ“). Jedná se o změnu, jejíž potřeba vznikla v důsledku okolností, které zadavatel jednající s náležitou péčí nemohl předvídat, nemění celkovou povahu veřejné zakázky a není dotčena hodnota závazku. </w:t>
      </w:r>
    </w:p>
    <w:p w:rsidR="00C66E58" w:rsidRPr="000E1F2B" w:rsidRDefault="00C66E58" w:rsidP="00C66E58">
      <w:pPr>
        <w:spacing w:before="240" w:after="0" w:line="276" w:lineRule="auto"/>
        <w:jc w:val="center"/>
        <w:rPr>
          <w:rFonts w:ascii="Arial" w:hAnsi="Arial" w:cs="Arial"/>
          <w:sz w:val="20"/>
          <w:szCs w:val="20"/>
          <w:lang w:val="cs-CZ"/>
        </w:rPr>
      </w:pPr>
      <w:r w:rsidRPr="000E1F2B">
        <w:rPr>
          <w:rFonts w:ascii="Arial" w:hAnsi="Arial" w:cs="Arial"/>
          <w:b/>
          <w:sz w:val="20"/>
          <w:szCs w:val="20"/>
          <w:lang w:val="cs-CZ"/>
        </w:rPr>
        <w:t>Článek II</w:t>
      </w:r>
    </w:p>
    <w:p w:rsidR="00C66E58" w:rsidRPr="000E1F2B" w:rsidRDefault="00C66E58" w:rsidP="00C66E58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0E1F2B">
        <w:rPr>
          <w:rFonts w:ascii="Arial" w:hAnsi="Arial" w:cs="Arial"/>
          <w:b/>
          <w:sz w:val="20"/>
          <w:szCs w:val="20"/>
          <w:lang w:val="cs-CZ"/>
        </w:rPr>
        <w:t>Předmět dodatku</w:t>
      </w:r>
    </w:p>
    <w:p w:rsidR="00C66E58" w:rsidRPr="000E1F2B" w:rsidRDefault="00C66E58" w:rsidP="00C66E58">
      <w:pPr>
        <w:pStyle w:val="Odstavecseseznamem"/>
        <w:numPr>
          <w:ilvl w:val="0"/>
          <w:numId w:val="3"/>
        </w:numPr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Článek 5 odst. 5.3 kupní smlouvy se mění následujícím způsobem:</w:t>
      </w:r>
    </w:p>
    <w:p w:rsidR="00C66E58" w:rsidRDefault="00C66E58" w:rsidP="00C66E58">
      <w:pPr>
        <w:pStyle w:val="Odstavecseseznamem"/>
        <w:spacing w:before="120" w:after="120" w:line="276" w:lineRule="auto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Prodávající je oprávněn:</w:t>
      </w:r>
    </w:p>
    <w:p w:rsidR="00C66E58" w:rsidRDefault="00C66E58" w:rsidP="00C66E58">
      <w:pPr>
        <w:pStyle w:val="Odstavecseseznamem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vystavit fakturu na částku ve výši</w:t>
      </w:r>
      <w:r w:rsidRPr="000E1F2B">
        <w:rPr>
          <w:rFonts w:ascii="Arial" w:hAnsi="Arial" w:cs="Arial"/>
          <w:i/>
          <w:sz w:val="20"/>
          <w:szCs w:val="20"/>
          <w:lang w:val="cs-CZ"/>
        </w:rPr>
        <w:t xml:space="preserve"> 100 % </w:t>
      </w:r>
      <w:r>
        <w:rPr>
          <w:rFonts w:ascii="Arial" w:hAnsi="Arial" w:cs="Arial"/>
          <w:i/>
          <w:sz w:val="20"/>
          <w:szCs w:val="20"/>
          <w:lang w:val="cs-CZ"/>
        </w:rPr>
        <w:t xml:space="preserve">hodnoty </w:t>
      </w:r>
      <w:r w:rsidRPr="000E1F2B">
        <w:rPr>
          <w:rFonts w:ascii="Arial" w:hAnsi="Arial" w:cs="Arial"/>
          <w:b/>
          <w:i/>
          <w:sz w:val="20"/>
          <w:szCs w:val="20"/>
          <w:lang w:val="cs-CZ"/>
        </w:rPr>
        <w:t>zboží dodaného v roce 2018</w:t>
      </w:r>
      <w:r>
        <w:rPr>
          <w:rFonts w:ascii="Arial" w:hAnsi="Arial" w:cs="Arial"/>
          <w:i/>
          <w:sz w:val="20"/>
          <w:szCs w:val="20"/>
          <w:lang w:val="cs-CZ"/>
        </w:rPr>
        <w:t xml:space="preserve"> dle článku 6 odst. 6.1 kupní smlouvy ihned po řádném dodání této části zboží dle předávacího protokolu;</w:t>
      </w:r>
    </w:p>
    <w:p w:rsidR="00C66E58" w:rsidRDefault="00C66E58" w:rsidP="00C66E58">
      <w:pPr>
        <w:pStyle w:val="Odstavecseseznamem"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vystavit fakturu na částku ve výši 100 % hodnoty </w:t>
      </w:r>
      <w:r w:rsidRPr="000E1F2B">
        <w:rPr>
          <w:rFonts w:ascii="Arial" w:hAnsi="Arial" w:cs="Arial"/>
          <w:b/>
          <w:i/>
          <w:sz w:val="20"/>
          <w:szCs w:val="20"/>
          <w:lang w:val="cs-CZ"/>
        </w:rPr>
        <w:t>zboží dodaného v roce 2019</w:t>
      </w:r>
      <w:r>
        <w:rPr>
          <w:rFonts w:ascii="Arial" w:hAnsi="Arial" w:cs="Arial"/>
          <w:i/>
          <w:sz w:val="20"/>
          <w:szCs w:val="20"/>
          <w:lang w:val="cs-CZ"/>
        </w:rPr>
        <w:t xml:space="preserve"> dle článku 6 odst. 6.1 kupní smlouvy po řádném dodání této části zboží dle předávacího protokolu a po vydání pokynu kupujícího k vystavení faktury. Kupující se zavazuje vydat pokyn k vystavení faktury nejpozději </w:t>
      </w:r>
      <w:r w:rsidRPr="000E1F2B">
        <w:rPr>
          <w:rFonts w:ascii="Arial" w:hAnsi="Arial" w:cs="Arial"/>
          <w:b/>
          <w:i/>
          <w:sz w:val="20"/>
          <w:szCs w:val="20"/>
          <w:lang w:val="cs-CZ"/>
        </w:rPr>
        <w:t>do 6 měsíců</w:t>
      </w:r>
      <w:r>
        <w:rPr>
          <w:rFonts w:ascii="Arial" w:hAnsi="Arial" w:cs="Arial"/>
          <w:i/>
          <w:sz w:val="20"/>
          <w:szCs w:val="20"/>
          <w:lang w:val="cs-CZ"/>
        </w:rPr>
        <w:t xml:space="preserve"> ode dne dodání poslední části zboží dle tohoto ustanovení.</w:t>
      </w:r>
    </w:p>
    <w:p w:rsidR="00C66E58" w:rsidRPr="000E1F2B" w:rsidRDefault="00C66E58" w:rsidP="00C66E58">
      <w:pPr>
        <w:pStyle w:val="Odstavecseseznamem"/>
        <w:numPr>
          <w:ilvl w:val="0"/>
          <w:numId w:val="3"/>
        </w:numPr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Článek 6 odst. 6.1 kupní smlouvy se mění následujícím způsobem:</w:t>
      </w:r>
    </w:p>
    <w:p w:rsidR="00C66E58" w:rsidRPr="000E1F2B" w:rsidRDefault="00C66E58" w:rsidP="00C66E58">
      <w:pPr>
        <w:pStyle w:val="Odstavecseseznamem"/>
        <w:spacing w:before="120" w:after="120" w:line="276" w:lineRule="auto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0E1F2B">
        <w:rPr>
          <w:rFonts w:ascii="Arial" w:hAnsi="Arial" w:cs="Arial"/>
          <w:i/>
          <w:sz w:val="20"/>
          <w:szCs w:val="20"/>
          <w:lang w:val="cs-CZ"/>
        </w:rPr>
        <w:t xml:space="preserve">Prodávající se zavazuje řádně obstarat, dodat, vyzkoušet, instalovat, předat </w:t>
      </w:r>
      <w:r>
        <w:rPr>
          <w:rFonts w:ascii="Arial" w:hAnsi="Arial" w:cs="Arial"/>
          <w:i/>
          <w:sz w:val="20"/>
          <w:szCs w:val="20"/>
          <w:lang w:val="cs-CZ"/>
        </w:rPr>
        <w:t>k</w:t>
      </w:r>
      <w:r w:rsidRPr="000E1F2B">
        <w:rPr>
          <w:rFonts w:ascii="Arial" w:hAnsi="Arial" w:cs="Arial"/>
          <w:i/>
          <w:sz w:val="20"/>
          <w:szCs w:val="20"/>
          <w:lang w:val="cs-CZ"/>
        </w:rPr>
        <w:t>upujícímu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E1F2B">
        <w:rPr>
          <w:rFonts w:ascii="Arial" w:hAnsi="Arial" w:cs="Arial"/>
          <w:i/>
          <w:sz w:val="20"/>
          <w:szCs w:val="20"/>
          <w:lang w:val="cs-CZ"/>
        </w:rPr>
        <w:t xml:space="preserve">a demonstrovat funkčnost </w:t>
      </w:r>
      <w:r>
        <w:rPr>
          <w:rFonts w:ascii="Arial" w:hAnsi="Arial" w:cs="Arial"/>
          <w:i/>
          <w:sz w:val="20"/>
          <w:szCs w:val="20"/>
          <w:lang w:val="cs-CZ"/>
        </w:rPr>
        <w:t>z</w:t>
      </w:r>
      <w:r w:rsidRPr="000E1F2B">
        <w:rPr>
          <w:rFonts w:ascii="Arial" w:hAnsi="Arial" w:cs="Arial"/>
          <w:i/>
          <w:sz w:val="20"/>
          <w:szCs w:val="20"/>
          <w:lang w:val="cs-CZ"/>
        </w:rPr>
        <w:t xml:space="preserve">boží uvedeného v článku 3 odst. 3.1 </w:t>
      </w:r>
      <w:r>
        <w:rPr>
          <w:rFonts w:ascii="Arial" w:hAnsi="Arial" w:cs="Arial"/>
          <w:i/>
          <w:sz w:val="20"/>
          <w:szCs w:val="20"/>
          <w:lang w:val="cs-CZ"/>
        </w:rPr>
        <w:t>k</w:t>
      </w:r>
      <w:r w:rsidRPr="000E1F2B">
        <w:rPr>
          <w:rFonts w:ascii="Arial" w:hAnsi="Arial" w:cs="Arial"/>
          <w:i/>
          <w:sz w:val="20"/>
          <w:szCs w:val="20"/>
          <w:lang w:val="cs-CZ"/>
        </w:rPr>
        <w:t>upní smlouvy</w:t>
      </w:r>
      <w:r>
        <w:rPr>
          <w:rFonts w:ascii="Arial" w:hAnsi="Arial" w:cs="Arial"/>
          <w:i/>
          <w:sz w:val="20"/>
          <w:szCs w:val="20"/>
          <w:lang w:val="cs-CZ"/>
        </w:rPr>
        <w:t>,</w:t>
      </w:r>
      <w:r w:rsidRPr="000E1F2B">
        <w:rPr>
          <w:rFonts w:ascii="Arial" w:hAnsi="Arial" w:cs="Arial"/>
          <w:i/>
          <w:sz w:val="20"/>
          <w:szCs w:val="20"/>
          <w:lang w:val="cs-CZ"/>
        </w:rPr>
        <w:t xml:space="preserve"> a to ve třech etapách</w:t>
      </w:r>
      <w:r>
        <w:rPr>
          <w:rFonts w:ascii="Arial" w:hAnsi="Arial" w:cs="Arial"/>
          <w:i/>
          <w:sz w:val="20"/>
          <w:szCs w:val="20"/>
          <w:lang w:val="cs-CZ"/>
        </w:rPr>
        <w:t>:</w:t>
      </w:r>
    </w:p>
    <w:p w:rsidR="00C66E58" w:rsidRPr="000E1F2B" w:rsidRDefault="00C66E58" w:rsidP="00C66E58">
      <w:pPr>
        <w:pStyle w:val="Odstavecseseznamem"/>
        <w:numPr>
          <w:ilvl w:val="0"/>
          <w:numId w:val="4"/>
        </w:numPr>
        <w:spacing w:before="240" w:after="240" w:line="276" w:lineRule="auto"/>
        <w:ind w:left="1077" w:hanging="357"/>
        <w:contextualSpacing w:val="0"/>
        <w:jc w:val="both"/>
        <w:rPr>
          <w:rFonts w:ascii="Arial" w:hAnsi="Arial" w:cs="Arial"/>
          <w:b/>
          <w:i/>
          <w:sz w:val="20"/>
          <w:szCs w:val="20"/>
          <w:lang w:val="cs-CZ"/>
        </w:rPr>
      </w:pPr>
      <w:r w:rsidRPr="000E1F2B">
        <w:rPr>
          <w:rFonts w:ascii="Arial" w:hAnsi="Arial" w:cs="Arial"/>
          <w:b/>
          <w:i/>
          <w:sz w:val="20"/>
          <w:szCs w:val="20"/>
          <w:lang w:val="cs-CZ"/>
        </w:rPr>
        <w:t xml:space="preserve">Dodávka </w:t>
      </w:r>
      <w:r>
        <w:rPr>
          <w:rFonts w:ascii="Arial" w:hAnsi="Arial" w:cs="Arial"/>
          <w:b/>
          <w:i/>
          <w:sz w:val="20"/>
          <w:szCs w:val="20"/>
          <w:lang w:val="cs-CZ"/>
        </w:rPr>
        <w:t xml:space="preserve">do 30. 9. </w:t>
      </w:r>
      <w:r w:rsidRPr="000E1F2B">
        <w:rPr>
          <w:rFonts w:ascii="Arial" w:hAnsi="Arial" w:cs="Arial"/>
          <w:b/>
          <w:i/>
          <w:sz w:val="20"/>
          <w:szCs w:val="20"/>
          <w:lang w:val="cs-CZ"/>
        </w:rPr>
        <w:t xml:space="preserve">2018: </w:t>
      </w:r>
    </w:p>
    <w:p w:rsidR="00C66E58" w:rsidRPr="000E1F2B" w:rsidRDefault="00C66E58" w:rsidP="00C66E58">
      <w:pPr>
        <w:pStyle w:val="Odstavecseseznamem"/>
        <w:numPr>
          <w:ilvl w:val="0"/>
          <w:numId w:val="5"/>
        </w:numPr>
        <w:spacing w:before="60" w:after="60" w:line="276" w:lineRule="auto"/>
        <w:ind w:left="1701" w:hanging="567"/>
        <w:contextualSpacing w:val="0"/>
        <w:jc w:val="both"/>
        <w:rPr>
          <w:rFonts w:ascii="Arial" w:eastAsia="MS Gothic" w:hAnsi="Arial" w:cs="Arial"/>
          <w:sz w:val="20"/>
          <w:szCs w:val="20"/>
          <w:lang w:val="cs-CZ" w:eastAsia="cs-CZ"/>
        </w:rPr>
      </w:pPr>
      <w:r w:rsidRPr="000E1F2B">
        <w:rPr>
          <w:rFonts w:ascii="Arial" w:eastAsia="MS Gothic" w:hAnsi="Arial" w:cs="Arial"/>
          <w:sz w:val="20"/>
          <w:szCs w:val="20"/>
          <w:lang w:val="cs-CZ" w:eastAsia="cs-CZ"/>
        </w:rPr>
        <w:t xml:space="preserve">Interaktivní tabule – 1ks </w:t>
      </w:r>
    </w:p>
    <w:p w:rsidR="00C66E58" w:rsidRPr="000E1F2B" w:rsidRDefault="00C66E58" w:rsidP="00C66E58">
      <w:pPr>
        <w:pStyle w:val="Odstavecseseznamem"/>
        <w:numPr>
          <w:ilvl w:val="0"/>
          <w:numId w:val="5"/>
        </w:numPr>
        <w:spacing w:before="60" w:after="60" w:line="276" w:lineRule="auto"/>
        <w:ind w:left="1701" w:hanging="567"/>
        <w:contextualSpacing w:val="0"/>
        <w:jc w:val="both"/>
        <w:rPr>
          <w:rFonts w:ascii="Arial" w:eastAsia="MS Gothic" w:hAnsi="Arial" w:cs="Arial"/>
          <w:sz w:val="20"/>
          <w:szCs w:val="20"/>
          <w:lang w:val="cs-CZ" w:eastAsia="cs-CZ"/>
        </w:rPr>
      </w:pPr>
      <w:r w:rsidRPr="000E1F2B">
        <w:rPr>
          <w:rFonts w:ascii="Arial" w:eastAsia="MS Gothic" w:hAnsi="Arial" w:cs="Arial"/>
          <w:sz w:val="20"/>
          <w:szCs w:val="20"/>
          <w:lang w:val="cs-CZ" w:eastAsia="cs-CZ"/>
        </w:rPr>
        <w:t>Interaktivní dotykový display - 4 x kompletní sady; PC - 4x kompletní sady;  Elektrický mobilní stojan - 4x kompletní sady</w:t>
      </w:r>
    </w:p>
    <w:p w:rsidR="00C66E58" w:rsidRPr="000E1F2B" w:rsidRDefault="00C66E58" w:rsidP="00C66E58">
      <w:pPr>
        <w:pStyle w:val="Odstavecseseznamem"/>
        <w:numPr>
          <w:ilvl w:val="0"/>
          <w:numId w:val="5"/>
        </w:numPr>
        <w:spacing w:before="60" w:after="60" w:line="276" w:lineRule="auto"/>
        <w:ind w:left="1701" w:hanging="567"/>
        <w:contextualSpacing w:val="0"/>
        <w:jc w:val="both"/>
        <w:rPr>
          <w:rFonts w:ascii="Arial" w:eastAsia="MS Gothic" w:hAnsi="Arial" w:cs="Arial"/>
          <w:b/>
          <w:sz w:val="20"/>
          <w:szCs w:val="20"/>
          <w:lang w:val="cs-CZ" w:eastAsia="cs-CZ"/>
        </w:rPr>
      </w:pPr>
      <w:r w:rsidRPr="000E1F2B">
        <w:rPr>
          <w:rFonts w:ascii="Arial" w:eastAsia="MS Gothic" w:hAnsi="Arial" w:cs="Arial"/>
          <w:sz w:val="20"/>
          <w:szCs w:val="20"/>
          <w:lang w:val="cs-CZ" w:eastAsia="cs-CZ"/>
        </w:rPr>
        <w:t xml:space="preserve">SW + instalační služby - 4x kompletní sady      </w:t>
      </w:r>
    </w:p>
    <w:p w:rsidR="00C66E58" w:rsidRPr="000E1F2B" w:rsidRDefault="00C66E58" w:rsidP="00C66E58">
      <w:pPr>
        <w:pStyle w:val="Odstavecseseznamem"/>
        <w:numPr>
          <w:ilvl w:val="0"/>
          <w:numId w:val="4"/>
        </w:numPr>
        <w:spacing w:before="240" w:after="240" w:line="276" w:lineRule="auto"/>
        <w:ind w:left="1077" w:hanging="357"/>
        <w:contextualSpacing w:val="0"/>
        <w:jc w:val="both"/>
        <w:rPr>
          <w:rFonts w:ascii="Arial" w:eastAsia="MS Gothic" w:hAnsi="Arial" w:cs="Arial"/>
          <w:sz w:val="20"/>
          <w:szCs w:val="20"/>
          <w:lang w:val="cs-CZ" w:eastAsia="cs-CZ"/>
        </w:rPr>
      </w:pPr>
      <w:r w:rsidRPr="000E1F2B">
        <w:rPr>
          <w:rFonts w:ascii="Arial" w:eastAsia="MS Gothic" w:hAnsi="Arial" w:cs="Arial"/>
          <w:b/>
          <w:i/>
          <w:sz w:val="20"/>
          <w:szCs w:val="20"/>
          <w:lang w:val="cs-CZ" w:eastAsia="cs-CZ"/>
        </w:rPr>
        <w:t>Dodávka do 3</w:t>
      </w:r>
      <w:r>
        <w:rPr>
          <w:rFonts w:ascii="Arial" w:eastAsia="MS Gothic" w:hAnsi="Arial" w:cs="Arial"/>
          <w:b/>
          <w:i/>
          <w:sz w:val="20"/>
          <w:szCs w:val="20"/>
          <w:lang w:val="cs-CZ" w:eastAsia="cs-CZ"/>
        </w:rPr>
        <w:t>1</w:t>
      </w:r>
      <w:r w:rsidRPr="000E1F2B">
        <w:rPr>
          <w:rFonts w:ascii="Arial" w:eastAsia="MS Gothic" w:hAnsi="Arial" w:cs="Arial"/>
          <w:b/>
          <w:i/>
          <w:sz w:val="20"/>
          <w:szCs w:val="20"/>
          <w:lang w:val="cs-CZ" w:eastAsia="cs-CZ"/>
        </w:rPr>
        <w:t>. 10. 2018:</w:t>
      </w:r>
    </w:p>
    <w:p w:rsidR="00C66E58" w:rsidRPr="000E1F2B" w:rsidRDefault="00C66E58" w:rsidP="00C66E58">
      <w:pPr>
        <w:pStyle w:val="Odstavecseseznamem"/>
        <w:numPr>
          <w:ilvl w:val="0"/>
          <w:numId w:val="5"/>
        </w:numPr>
        <w:spacing w:before="60" w:after="60" w:line="276" w:lineRule="auto"/>
        <w:ind w:left="1701" w:hanging="567"/>
        <w:contextualSpacing w:val="0"/>
        <w:jc w:val="both"/>
        <w:rPr>
          <w:rFonts w:ascii="Arial" w:eastAsia="MS Gothic" w:hAnsi="Arial" w:cs="Arial"/>
          <w:sz w:val="20"/>
          <w:szCs w:val="20"/>
          <w:lang w:val="cs-CZ" w:eastAsia="cs-CZ"/>
        </w:rPr>
      </w:pPr>
      <w:r w:rsidRPr="000E1F2B">
        <w:rPr>
          <w:rFonts w:ascii="Arial" w:eastAsia="MS Gothic" w:hAnsi="Arial" w:cs="Arial"/>
          <w:sz w:val="20"/>
          <w:szCs w:val="20"/>
          <w:lang w:val="cs-CZ" w:eastAsia="cs-CZ"/>
        </w:rPr>
        <w:t xml:space="preserve">Interaktivní dotykový display - 4 x kompletní sady; PC - 5x kompletní sady;  Elektrický mobilní stojan - 4x kompletní sady </w:t>
      </w:r>
    </w:p>
    <w:p w:rsidR="00C66E58" w:rsidRPr="000E1F2B" w:rsidRDefault="00C66E58" w:rsidP="00C66E58">
      <w:pPr>
        <w:pStyle w:val="Odstavecseseznamem"/>
        <w:numPr>
          <w:ilvl w:val="0"/>
          <w:numId w:val="5"/>
        </w:numPr>
        <w:spacing w:before="60" w:after="60" w:line="276" w:lineRule="auto"/>
        <w:ind w:left="1701" w:hanging="567"/>
        <w:contextualSpacing w:val="0"/>
        <w:jc w:val="both"/>
        <w:rPr>
          <w:rFonts w:ascii="Arial" w:eastAsia="MS Gothic" w:hAnsi="Arial" w:cs="Arial"/>
          <w:sz w:val="20"/>
          <w:szCs w:val="20"/>
          <w:lang w:val="cs-CZ" w:eastAsia="cs-CZ"/>
        </w:rPr>
      </w:pPr>
      <w:r w:rsidRPr="000E1F2B">
        <w:rPr>
          <w:rFonts w:ascii="Arial" w:eastAsia="MS Gothic" w:hAnsi="Arial" w:cs="Arial"/>
          <w:sz w:val="20"/>
          <w:szCs w:val="20"/>
          <w:lang w:val="cs-CZ" w:eastAsia="cs-CZ"/>
        </w:rPr>
        <w:t>SW + instalační služby - 5x kompletní sady</w:t>
      </w:r>
    </w:p>
    <w:p w:rsidR="00C66E58" w:rsidRPr="000E1F2B" w:rsidRDefault="00C66E58" w:rsidP="00C66E58">
      <w:pPr>
        <w:pStyle w:val="Odstavecseseznamem"/>
        <w:numPr>
          <w:ilvl w:val="0"/>
          <w:numId w:val="5"/>
        </w:numPr>
        <w:spacing w:before="60" w:after="60" w:line="276" w:lineRule="auto"/>
        <w:ind w:left="1701" w:hanging="567"/>
        <w:contextualSpacing w:val="0"/>
        <w:jc w:val="both"/>
        <w:rPr>
          <w:rFonts w:ascii="Arial" w:eastAsia="MS Gothic" w:hAnsi="Arial" w:cs="Arial"/>
          <w:sz w:val="20"/>
          <w:szCs w:val="20"/>
          <w:lang w:val="cs-CZ" w:eastAsia="cs-CZ"/>
        </w:rPr>
      </w:pPr>
      <w:r w:rsidRPr="000E1F2B">
        <w:rPr>
          <w:rFonts w:ascii="Arial" w:eastAsia="MS Gothic" w:hAnsi="Arial" w:cs="Arial"/>
          <w:sz w:val="20"/>
          <w:szCs w:val="20"/>
          <w:lang w:val="cs-CZ" w:eastAsia="cs-CZ"/>
        </w:rPr>
        <w:t>Vzdělávací boxy – 9 x kompletní sady</w:t>
      </w:r>
    </w:p>
    <w:p w:rsidR="00C66E58" w:rsidRPr="000E1F2B" w:rsidRDefault="00C66E58" w:rsidP="00C66E58">
      <w:pPr>
        <w:pStyle w:val="Odstavecseseznamem"/>
        <w:numPr>
          <w:ilvl w:val="0"/>
          <w:numId w:val="4"/>
        </w:numPr>
        <w:spacing w:before="240" w:after="240" w:line="276" w:lineRule="auto"/>
        <w:ind w:left="1077" w:hanging="357"/>
        <w:contextualSpacing w:val="0"/>
        <w:jc w:val="both"/>
        <w:rPr>
          <w:rFonts w:ascii="Arial" w:hAnsi="Arial" w:cs="Arial"/>
          <w:b/>
          <w:i/>
          <w:sz w:val="20"/>
          <w:szCs w:val="20"/>
          <w:lang w:val="cs-CZ"/>
        </w:rPr>
      </w:pPr>
      <w:r>
        <w:rPr>
          <w:rFonts w:ascii="Arial" w:hAnsi="Arial" w:cs="Arial"/>
          <w:b/>
          <w:i/>
          <w:sz w:val="20"/>
          <w:szCs w:val="20"/>
          <w:lang w:val="cs-CZ"/>
        </w:rPr>
        <w:t>D</w:t>
      </w:r>
      <w:r w:rsidRPr="000E1F2B">
        <w:rPr>
          <w:rFonts w:ascii="Arial" w:hAnsi="Arial" w:cs="Arial"/>
          <w:b/>
          <w:i/>
          <w:sz w:val="20"/>
          <w:szCs w:val="20"/>
          <w:lang w:val="cs-CZ"/>
        </w:rPr>
        <w:t xml:space="preserve">odávka </w:t>
      </w:r>
      <w:r>
        <w:rPr>
          <w:rFonts w:ascii="Arial" w:hAnsi="Arial" w:cs="Arial"/>
          <w:b/>
          <w:i/>
          <w:sz w:val="20"/>
          <w:szCs w:val="20"/>
          <w:lang w:val="cs-CZ"/>
        </w:rPr>
        <w:t xml:space="preserve">do 30. 4. </w:t>
      </w:r>
      <w:r w:rsidRPr="000E1F2B">
        <w:rPr>
          <w:rFonts w:ascii="Arial" w:hAnsi="Arial" w:cs="Arial"/>
          <w:b/>
          <w:i/>
          <w:sz w:val="20"/>
          <w:szCs w:val="20"/>
          <w:lang w:val="cs-CZ"/>
        </w:rPr>
        <w:t xml:space="preserve">2019:  </w:t>
      </w:r>
    </w:p>
    <w:p w:rsidR="00C66E58" w:rsidRPr="000E1F2B" w:rsidRDefault="00C66E58" w:rsidP="00C66E58">
      <w:pPr>
        <w:pStyle w:val="Odstavecseseznamem"/>
        <w:numPr>
          <w:ilvl w:val="0"/>
          <w:numId w:val="5"/>
        </w:numPr>
        <w:spacing w:before="60" w:after="60" w:line="276" w:lineRule="auto"/>
        <w:ind w:left="1701" w:hanging="567"/>
        <w:contextualSpacing w:val="0"/>
        <w:jc w:val="both"/>
        <w:rPr>
          <w:rFonts w:ascii="Arial" w:eastAsia="MS Gothic" w:hAnsi="Arial" w:cs="Arial"/>
          <w:sz w:val="20"/>
          <w:szCs w:val="20"/>
          <w:lang w:val="cs-CZ" w:eastAsia="cs-CZ"/>
        </w:rPr>
      </w:pPr>
      <w:r w:rsidRPr="000E1F2B">
        <w:rPr>
          <w:rFonts w:ascii="Arial" w:eastAsia="MS Gothic" w:hAnsi="Arial" w:cs="Arial"/>
          <w:sz w:val="20"/>
          <w:szCs w:val="20"/>
          <w:lang w:val="cs-CZ" w:eastAsia="cs-CZ"/>
        </w:rPr>
        <w:t xml:space="preserve">All - in one PC - 27x kompletní sady </w:t>
      </w:r>
    </w:p>
    <w:p w:rsidR="00C66E58" w:rsidRPr="000E1F2B" w:rsidRDefault="00C66E58" w:rsidP="00C66E58">
      <w:pPr>
        <w:pStyle w:val="Odstavecseseznamem"/>
        <w:numPr>
          <w:ilvl w:val="0"/>
          <w:numId w:val="4"/>
        </w:numPr>
        <w:spacing w:before="240" w:after="240" w:line="276" w:lineRule="auto"/>
        <w:ind w:left="1077" w:hanging="357"/>
        <w:contextualSpacing w:val="0"/>
        <w:jc w:val="both"/>
        <w:rPr>
          <w:rFonts w:ascii="Arial" w:hAnsi="Arial" w:cs="Arial"/>
          <w:b/>
          <w:i/>
          <w:sz w:val="20"/>
          <w:szCs w:val="20"/>
          <w:lang w:val="cs-CZ"/>
        </w:rPr>
      </w:pPr>
      <w:r w:rsidRPr="000E1F2B">
        <w:rPr>
          <w:rFonts w:ascii="Arial" w:hAnsi="Arial" w:cs="Arial"/>
          <w:b/>
          <w:i/>
          <w:sz w:val="20"/>
          <w:szCs w:val="20"/>
          <w:lang w:val="cs-CZ"/>
        </w:rPr>
        <w:t>Dodávka do 30. 9. 2019:</w:t>
      </w:r>
    </w:p>
    <w:p w:rsidR="00C66E58" w:rsidRPr="000E1F2B" w:rsidRDefault="00C66E58" w:rsidP="00C66E58">
      <w:pPr>
        <w:pStyle w:val="Odstavecseseznamem"/>
        <w:numPr>
          <w:ilvl w:val="0"/>
          <w:numId w:val="5"/>
        </w:numPr>
        <w:spacing w:before="60" w:after="60" w:line="276" w:lineRule="auto"/>
        <w:ind w:left="1701" w:hanging="567"/>
        <w:contextualSpacing w:val="0"/>
        <w:jc w:val="both"/>
        <w:rPr>
          <w:rFonts w:ascii="Arial" w:eastAsia="MS Gothic" w:hAnsi="Arial" w:cs="Arial"/>
          <w:sz w:val="20"/>
          <w:szCs w:val="20"/>
          <w:lang w:val="cs-CZ" w:eastAsia="cs-CZ"/>
        </w:rPr>
      </w:pPr>
      <w:r w:rsidRPr="000E1F2B">
        <w:rPr>
          <w:rFonts w:ascii="Arial" w:eastAsia="MS Gothic" w:hAnsi="Arial" w:cs="Arial"/>
          <w:sz w:val="20"/>
          <w:szCs w:val="20"/>
          <w:lang w:val="cs-CZ" w:eastAsia="cs-CZ"/>
        </w:rPr>
        <w:t xml:space="preserve">NTB - kompletní sada 31 ks  </w:t>
      </w:r>
    </w:p>
    <w:p w:rsidR="00C66E58" w:rsidRDefault="00C66E58" w:rsidP="00C66E58">
      <w:pPr>
        <w:pStyle w:val="Odstavecseseznamem"/>
        <w:numPr>
          <w:ilvl w:val="0"/>
          <w:numId w:val="3"/>
        </w:numPr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Ostatní ustanovení smlouvy zůstávají tímto dodatkem nedotčena.</w:t>
      </w:r>
    </w:p>
    <w:p w:rsidR="00C66E58" w:rsidRDefault="00C66E58" w:rsidP="00C66E58">
      <w:pPr>
        <w:pStyle w:val="Odstavecseseznamem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405992">
        <w:rPr>
          <w:rFonts w:ascii="Arial" w:hAnsi="Arial" w:cs="Arial"/>
          <w:sz w:val="20"/>
          <w:szCs w:val="20"/>
          <w:lang w:val="cs-CZ"/>
        </w:rPr>
        <w:lastRenderedPageBreak/>
        <w:t xml:space="preserve">Tento dodatek nabývá </w:t>
      </w:r>
      <w:r>
        <w:rPr>
          <w:rFonts w:ascii="Arial" w:hAnsi="Arial" w:cs="Arial"/>
          <w:sz w:val="20"/>
          <w:szCs w:val="20"/>
          <w:lang w:val="cs-CZ"/>
        </w:rPr>
        <w:t xml:space="preserve">platnosti dnem </w:t>
      </w:r>
      <w:r w:rsidRPr="00405992">
        <w:rPr>
          <w:rFonts w:ascii="Arial" w:hAnsi="Arial" w:cs="Arial"/>
          <w:sz w:val="20"/>
          <w:szCs w:val="20"/>
          <w:lang w:val="cs-CZ"/>
        </w:rPr>
        <w:t xml:space="preserve">podpisu </w:t>
      </w:r>
      <w:r>
        <w:rPr>
          <w:rFonts w:ascii="Arial" w:hAnsi="Arial" w:cs="Arial"/>
          <w:sz w:val="20"/>
          <w:szCs w:val="20"/>
          <w:lang w:val="cs-CZ"/>
        </w:rPr>
        <w:t xml:space="preserve">oběma smluvními stranami a účinnosti dnem uveřejnění dodatku ve smyslu § 5 a násl. zákona č. 340/2015 Sb., </w:t>
      </w:r>
      <w:r w:rsidRPr="00942CA1">
        <w:rPr>
          <w:rFonts w:ascii="Arial" w:hAnsi="Arial" w:cs="Arial"/>
          <w:sz w:val="20"/>
          <w:szCs w:val="20"/>
          <w:lang w:val="cs-CZ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sz w:val="20"/>
          <w:szCs w:val="20"/>
          <w:lang w:val="cs-CZ"/>
        </w:rPr>
        <w:t>, ve znění pozdějších předpisů.</w:t>
      </w:r>
    </w:p>
    <w:p w:rsidR="00C66E58" w:rsidRPr="000E1F2B" w:rsidRDefault="00C66E58" w:rsidP="00C66E58">
      <w:pPr>
        <w:pStyle w:val="Odstavecseseznamem"/>
        <w:numPr>
          <w:ilvl w:val="0"/>
          <w:numId w:val="3"/>
        </w:numPr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Tento d</w:t>
      </w:r>
      <w:r w:rsidRPr="000E1F2B">
        <w:rPr>
          <w:rFonts w:ascii="Arial" w:hAnsi="Arial" w:cs="Arial"/>
          <w:sz w:val="20"/>
          <w:szCs w:val="20"/>
          <w:lang w:val="cs-CZ"/>
        </w:rPr>
        <w:t xml:space="preserve">odatek se vyhotovuje ve </w:t>
      </w:r>
      <w:r>
        <w:rPr>
          <w:rFonts w:ascii="Arial" w:hAnsi="Arial" w:cs="Arial"/>
          <w:sz w:val="20"/>
          <w:szCs w:val="20"/>
          <w:lang w:val="cs-CZ"/>
        </w:rPr>
        <w:t>dvou</w:t>
      </w:r>
      <w:r w:rsidRPr="000E1F2B">
        <w:rPr>
          <w:rFonts w:ascii="Arial" w:hAnsi="Arial" w:cs="Arial"/>
          <w:sz w:val="20"/>
          <w:szCs w:val="20"/>
          <w:lang w:val="cs-CZ"/>
        </w:rPr>
        <w:t xml:space="preserve"> stejnopisech, z nichž každá smluvní strana obdrží po jednom.</w:t>
      </w:r>
    </w:p>
    <w:p w:rsidR="00C66E58" w:rsidRPr="000E1F2B" w:rsidRDefault="00C66E58" w:rsidP="00C66E58">
      <w:pPr>
        <w:spacing w:before="480" w:after="1200" w:line="276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Za prodávajícího v</w:t>
      </w:r>
      <w:r w:rsidRPr="000E1F2B">
        <w:rPr>
          <w:rFonts w:ascii="Arial" w:hAnsi="Arial" w:cs="Arial"/>
          <w:sz w:val="20"/>
          <w:szCs w:val="20"/>
          <w:lang w:val="cs-CZ"/>
        </w:rPr>
        <w:t> Praze dne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  <w:t>Za kupujícího v Nové</w:t>
      </w:r>
      <w:r w:rsidRPr="000E1F2B">
        <w:rPr>
          <w:rFonts w:ascii="Arial" w:hAnsi="Arial" w:cs="Arial"/>
          <w:sz w:val="20"/>
          <w:szCs w:val="20"/>
          <w:lang w:val="cs-CZ"/>
        </w:rPr>
        <w:t xml:space="preserve"> Pace dne</w:t>
      </w:r>
      <w:r w:rsidRPr="000E1F2B">
        <w:rPr>
          <w:rFonts w:ascii="Arial" w:hAnsi="Arial" w:cs="Arial"/>
          <w:sz w:val="20"/>
          <w:szCs w:val="20"/>
          <w:lang w:val="cs-CZ"/>
        </w:rPr>
        <w:tab/>
      </w:r>
    </w:p>
    <w:p w:rsidR="00C66E58" w:rsidRPr="000E1F2B" w:rsidRDefault="00C66E58" w:rsidP="00C66E58">
      <w:pPr>
        <w:spacing w:before="120" w:after="120" w:line="276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………………………………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Pr="00942CA1">
        <w:rPr>
          <w:rFonts w:ascii="Arial" w:hAnsi="Arial" w:cs="Arial"/>
          <w:sz w:val="20"/>
          <w:szCs w:val="20"/>
          <w:lang w:val="cs-CZ"/>
        </w:rPr>
        <w:t>………………………………</w:t>
      </w:r>
    </w:p>
    <w:p w:rsidR="00C66E58" w:rsidRPr="000E1F2B" w:rsidRDefault="00C66E58" w:rsidP="00C66E58">
      <w:pPr>
        <w:spacing w:before="120" w:after="120" w:line="276" w:lineRule="auto"/>
        <w:rPr>
          <w:rFonts w:ascii="Arial" w:hAnsi="Arial" w:cs="Arial"/>
          <w:sz w:val="20"/>
          <w:szCs w:val="20"/>
          <w:lang w:val="cs-CZ"/>
        </w:rPr>
      </w:pPr>
      <w:r w:rsidRPr="00620B12">
        <w:rPr>
          <w:rFonts w:ascii="Arial" w:hAnsi="Arial" w:cs="Arial"/>
          <w:sz w:val="20"/>
          <w:szCs w:val="20"/>
          <w:highlight w:val="black"/>
          <w:lang w:val="cs-CZ"/>
        </w:rPr>
        <w:t>Ing. David Lesch</w:t>
      </w:r>
      <w:bookmarkStart w:id="0" w:name="_GoBack"/>
      <w:bookmarkEnd w:id="0"/>
      <w:r w:rsidRPr="000E1F2B">
        <w:rPr>
          <w:rFonts w:ascii="Arial" w:hAnsi="Arial" w:cs="Arial"/>
          <w:sz w:val="20"/>
          <w:szCs w:val="20"/>
          <w:lang w:val="cs-CZ"/>
        </w:rPr>
        <w:tab/>
      </w:r>
      <w:r w:rsidRPr="000E1F2B">
        <w:rPr>
          <w:rFonts w:ascii="Arial" w:hAnsi="Arial" w:cs="Arial"/>
          <w:sz w:val="20"/>
          <w:szCs w:val="20"/>
          <w:lang w:val="cs-CZ"/>
        </w:rPr>
        <w:tab/>
      </w:r>
      <w:r w:rsidRPr="000E1F2B">
        <w:rPr>
          <w:rFonts w:ascii="Arial" w:hAnsi="Arial" w:cs="Arial"/>
          <w:sz w:val="20"/>
          <w:szCs w:val="20"/>
          <w:lang w:val="cs-CZ"/>
        </w:rPr>
        <w:tab/>
      </w:r>
      <w:r w:rsidRPr="000E1F2B">
        <w:rPr>
          <w:rFonts w:ascii="Arial" w:hAnsi="Arial" w:cs="Arial"/>
          <w:sz w:val="20"/>
          <w:szCs w:val="20"/>
          <w:lang w:val="cs-CZ"/>
        </w:rPr>
        <w:tab/>
      </w:r>
      <w:r w:rsidRPr="00620B12">
        <w:rPr>
          <w:rFonts w:ascii="Arial" w:hAnsi="Arial" w:cs="Arial"/>
          <w:sz w:val="20"/>
          <w:szCs w:val="20"/>
          <w:highlight w:val="black"/>
          <w:lang w:val="cs-CZ"/>
        </w:rPr>
        <w:t>Mgr. Pavel Matějovský</w:t>
      </w:r>
    </w:p>
    <w:p w:rsidR="00C66E58" w:rsidRDefault="00C66E58" w:rsidP="00C66E58">
      <w:pPr>
        <w:spacing w:before="120" w:after="120" w:line="276" w:lineRule="auto"/>
        <w:rPr>
          <w:rFonts w:ascii="Arial" w:hAnsi="Arial" w:cs="Arial"/>
          <w:sz w:val="20"/>
          <w:szCs w:val="20"/>
          <w:lang w:val="cs-CZ"/>
        </w:rPr>
      </w:pPr>
      <w:r w:rsidRPr="000E1F2B">
        <w:rPr>
          <w:rFonts w:ascii="Arial" w:hAnsi="Arial" w:cs="Arial"/>
          <w:sz w:val="20"/>
          <w:szCs w:val="20"/>
          <w:lang w:val="cs-CZ"/>
        </w:rPr>
        <w:t>ředitel</w:t>
      </w:r>
      <w:r w:rsidRPr="000E1F2B">
        <w:rPr>
          <w:rFonts w:ascii="Arial" w:hAnsi="Arial" w:cs="Arial"/>
          <w:sz w:val="20"/>
          <w:szCs w:val="20"/>
          <w:lang w:val="cs-CZ"/>
        </w:rPr>
        <w:tab/>
      </w:r>
      <w:r w:rsidRPr="000E1F2B">
        <w:rPr>
          <w:rFonts w:ascii="Arial" w:hAnsi="Arial" w:cs="Arial"/>
          <w:sz w:val="20"/>
          <w:szCs w:val="20"/>
          <w:lang w:val="cs-CZ"/>
        </w:rPr>
        <w:tab/>
      </w:r>
      <w:r w:rsidRPr="000E1F2B">
        <w:rPr>
          <w:rFonts w:ascii="Arial" w:hAnsi="Arial" w:cs="Arial"/>
          <w:sz w:val="20"/>
          <w:szCs w:val="20"/>
          <w:lang w:val="cs-CZ"/>
        </w:rPr>
        <w:tab/>
      </w:r>
      <w:r w:rsidRPr="000E1F2B">
        <w:rPr>
          <w:rFonts w:ascii="Arial" w:hAnsi="Arial" w:cs="Arial"/>
          <w:sz w:val="20"/>
          <w:szCs w:val="20"/>
          <w:lang w:val="cs-CZ"/>
        </w:rPr>
        <w:tab/>
      </w:r>
      <w:r w:rsidRPr="000E1F2B">
        <w:rPr>
          <w:rFonts w:ascii="Arial" w:hAnsi="Arial" w:cs="Arial"/>
          <w:sz w:val="20"/>
          <w:szCs w:val="20"/>
          <w:lang w:val="cs-CZ"/>
        </w:rPr>
        <w:tab/>
      </w:r>
      <w:r w:rsidRPr="000E1F2B">
        <w:rPr>
          <w:rFonts w:ascii="Arial" w:hAnsi="Arial" w:cs="Arial"/>
          <w:sz w:val="20"/>
          <w:szCs w:val="20"/>
          <w:lang w:val="cs-CZ"/>
        </w:rPr>
        <w:tab/>
        <w:t xml:space="preserve">ředitel         </w:t>
      </w:r>
    </w:p>
    <w:p w:rsidR="00C66E58" w:rsidRPr="000E1F2B" w:rsidRDefault="00C66E58" w:rsidP="00C66E58">
      <w:pPr>
        <w:spacing w:before="120" w:after="120" w:line="276" w:lineRule="auto"/>
        <w:rPr>
          <w:rFonts w:ascii="Arial" w:hAnsi="Arial" w:cs="Arial"/>
          <w:sz w:val="20"/>
          <w:szCs w:val="20"/>
          <w:lang w:val="cs-CZ"/>
        </w:rPr>
      </w:pPr>
      <w:r w:rsidRPr="00942CA1">
        <w:rPr>
          <w:rFonts w:ascii="Arial" w:hAnsi="Arial" w:cs="Arial"/>
          <w:sz w:val="20"/>
          <w:szCs w:val="20"/>
          <w:lang w:val="cs-CZ"/>
        </w:rPr>
        <w:t>AV MEDIA, a.s.</w:t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ab/>
      </w:r>
      <w:r w:rsidRPr="00942CA1">
        <w:rPr>
          <w:rFonts w:ascii="Arial" w:hAnsi="Arial" w:cs="Arial"/>
          <w:sz w:val="20"/>
          <w:szCs w:val="20"/>
          <w:lang w:val="cs-CZ"/>
        </w:rPr>
        <w:t>Gymnázium a Střední odborná škola pedagogická</w:t>
      </w:r>
    </w:p>
    <w:p w:rsidR="00684D6B" w:rsidRDefault="00684D6B"/>
    <w:sectPr w:rsidR="00684D6B" w:rsidSect="000E1F2B">
      <w:footerReference w:type="default" r:id="rId8"/>
      <w:headerReference w:type="first" r:id="rId9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F51" w:rsidRDefault="00490F51" w:rsidP="00C66E58">
      <w:pPr>
        <w:spacing w:after="0" w:line="240" w:lineRule="auto"/>
      </w:pPr>
      <w:r>
        <w:separator/>
      </w:r>
    </w:p>
  </w:endnote>
  <w:endnote w:type="continuationSeparator" w:id="0">
    <w:p w:rsidR="00490F51" w:rsidRDefault="00490F51" w:rsidP="00C6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632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21F7" w:rsidRDefault="00490F51">
        <w:pPr>
          <w:pStyle w:val="Zpat"/>
          <w:jc w:val="center"/>
        </w:pPr>
      </w:p>
      <w:p w:rsidR="00A121F7" w:rsidRDefault="00F80DE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B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21F7" w:rsidRDefault="00490F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F51" w:rsidRDefault="00490F51" w:rsidP="00C66E58">
      <w:pPr>
        <w:spacing w:after="0" w:line="240" w:lineRule="auto"/>
      </w:pPr>
      <w:r>
        <w:separator/>
      </w:r>
    </w:p>
  </w:footnote>
  <w:footnote w:type="continuationSeparator" w:id="0">
    <w:p w:rsidR="00490F51" w:rsidRDefault="00490F51" w:rsidP="00C66E58">
      <w:pPr>
        <w:spacing w:after="0" w:line="240" w:lineRule="auto"/>
      </w:pPr>
      <w:r>
        <w:continuationSeparator/>
      </w:r>
    </w:p>
  </w:footnote>
  <w:footnote w:id="1">
    <w:p w:rsidR="00C66E58" w:rsidRPr="000E1F2B" w:rsidRDefault="00C66E58" w:rsidP="00C66E58">
      <w:pPr>
        <w:pStyle w:val="Textpoznpodarou"/>
        <w:rPr>
          <w:lang w:val="cs-CZ"/>
        </w:rPr>
      </w:pPr>
      <w:r w:rsidRPr="000E1F2B">
        <w:rPr>
          <w:rStyle w:val="Znakapoznpodarou"/>
          <w:lang w:val="cs-CZ"/>
        </w:rPr>
        <w:footnoteRef/>
      </w:r>
      <w:r w:rsidRPr="000E1F2B">
        <w:rPr>
          <w:lang w:val="cs-CZ"/>
        </w:rPr>
        <w:t xml:space="preserve"> u plátců DPH takové číslo, které bylo správcem daně zveřejněno v registru plátců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6C" w:rsidRDefault="00F80DED" w:rsidP="000E1F2B">
    <w:pPr>
      <w:pStyle w:val="Zhlav"/>
      <w:spacing w:after="240"/>
      <w:jc w:val="center"/>
    </w:pPr>
    <w:r>
      <w:rPr>
        <w:noProof/>
        <w:lang w:val="cs-CZ" w:eastAsia="cs-CZ"/>
      </w:rPr>
      <w:drawing>
        <wp:inline distT="0" distB="0" distL="0" distR="0" wp14:anchorId="5B8D8CF3" wp14:editId="6065250F">
          <wp:extent cx="4181475" cy="92798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1098" cy="93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4826"/>
    <w:multiLevelType w:val="hybridMultilevel"/>
    <w:tmpl w:val="A51A87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97716F"/>
    <w:multiLevelType w:val="multilevel"/>
    <w:tmpl w:val="9D4291A6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" w15:restartNumberingAfterBreak="0">
    <w:nsid w:val="5BC13DDC"/>
    <w:multiLevelType w:val="hybridMultilevel"/>
    <w:tmpl w:val="2C8EBEAC"/>
    <w:lvl w:ilvl="0" w:tplc="7884C9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F32C8"/>
    <w:multiLevelType w:val="hybridMultilevel"/>
    <w:tmpl w:val="B31E2D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B5404C"/>
    <w:multiLevelType w:val="hybridMultilevel"/>
    <w:tmpl w:val="A51A87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58"/>
    <w:rsid w:val="00490F51"/>
    <w:rsid w:val="00620B12"/>
    <w:rsid w:val="00684D6B"/>
    <w:rsid w:val="00C66E58"/>
    <w:rsid w:val="00F8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9D536-6587-44C9-BB67-A77ED188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E58"/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C66E58"/>
    <w:pPr>
      <w:numPr>
        <w:numId w:val="1"/>
      </w:numPr>
      <w:spacing w:before="240" w:after="60" w:line="276" w:lineRule="auto"/>
      <w:jc w:val="both"/>
      <w:outlineLvl w:val="0"/>
    </w:pPr>
    <w:rPr>
      <w:rFonts w:ascii="Calibri" w:eastAsia="Times New Roman" w:hAnsi="Calibri" w:cs="Times New Roman"/>
      <w:b/>
      <w:sz w:val="24"/>
      <w:szCs w:val="24"/>
      <w:lang w:val="cs-CZ" w:eastAsia="cs-CZ"/>
    </w:rPr>
  </w:style>
  <w:style w:type="paragraph" w:styleId="Nadpis2">
    <w:name w:val="heading 2"/>
    <w:basedOn w:val="Nadpis1"/>
    <w:next w:val="Normln"/>
    <w:link w:val="Nadpis2Char"/>
    <w:qFormat/>
    <w:rsid w:val="00C66E58"/>
    <w:pPr>
      <w:numPr>
        <w:ilvl w:val="1"/>
      </w:numPr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"/>
    <w:qFormat/>
    <w:rsid w:val="00C66E58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6E58"/>
    <w:rPr>
      <w:rFonts w:ascii="Calibri" w:eastAsia="Times New Roman" w:hAnsi="Calibri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66E58"/>
    <w:rPr>
      <w:rFonts w:ascii="Calibri" w:eastAsia="Times New Roman" w:hAnsi="Calibri" w:cs="Times New Roman"/>
      <w:bCs/>
      <w:i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66E58"/>
    <w:rPr>
      <w:rFonts w:ascii="Calibri" w:eastAsia="Times New Roman" w:hAnsi="Calibri" w:cs="Times New Roman"/>
      <w:iCs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6E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E58"/>
    <w:rPr>
      <w:lang w:val="en-US"/>
    </w:rPr>
  </w:style>
  <w:style w:type="character" w:styleId="Hypertextovodkaz">
    <w:name w:val="Hyperlink"/>
    <w:uiPriority w:val="99"/>
    <w:unhideWhenUsed/>
    <w:rsid w:val="00C66E58"/>
    <w:rPr>
      <w:color w:val="0000FF"/>
      <w:u w:val="single"/>
    </w:rPr>
  </w:style>
  <w:style w:type="character" w:customStyle="1" w:styleId="preformatted">
    <w:name w:val="preformatted"/>
    <w:basedOn w:val="Standardnpsmoodstavce"/>
    <w:rsid w:val="00C66E58"/>
  </w:style>
  <w:style w:type="paragraph" w:styleId="Zhlav">
    <w:name w:val="header"/>
    <w:basedOn w:val="Normln"/>
    <w:link w:val="ZhlavChar"/>
    <w:uiPriority w:val="99"/>
    <w:unhideWhenUsed/>
    <w:rsid w:val="00C6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E58"/>
    <w:rPr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6E5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6E58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66E5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66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Kumbursk%C3%A1+740+509+01+Nov%C3%A1+Paka&amp;entry=gmail&amp;source=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Podzimková</dc:creator>
  <cp:keywords/>
  <dc:description/>
  <cp:lastModifiedBy>Linda Podzimková</cp:lastModifiedBy>
  <cp:revision>2</cp:revision>
  <cp:lastPrinted>2018-10-10T05:48:00Z</cp:lastPrinted>
  <dcterms:created xsi:type="dcterms:W3CDTF">2018-10-11T21:53:00Z</dcterms:created>
  <dcterms:modified xsi:type="dcterms:W3CDTF">2018-10-11T21:53:00Z</dcterms:modified>
</cp:coreProperties>
</file>