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68" w:rsidRPr="009B492A" w:rsidRDefault="003B5068" w:rsidP="003B5068">
      <w:pPr>
        <w:spacing w:after="0"/>
        <w:ind w:left="110" w:right="-58"/>
        <w:rPr>
          <w:b/>
          <w:noProof/>
          <w:sz w:val="20"/>
          <w:szCs w:val="20"/>
        </w:rPr>
      </w:pPr>
      <w:r w:rsidRPr="009B492A">
        <w:rPr>
          <w:noProof/>
          <w:sz w:val="20"/>
          <w:szCs w:val="20"/>
        </w:rPr>
        <w:t xml:space="preserve">Dodavatel :        IČ: </w:t>
      </w:r>
      <w:r w:rsidRPr="005F3F21">
        <w:t>49788868</w:t>
      </w:r>
      <w:r w:rsidRPr="009B492A">
        <w:rPr>
          <w:noProof/>
          <w:sz w:val="20"/>
          <w:szCs w:val="20"/>
        </w:rPr>
        <w:t xml:space="preserve">        DIČ: CZ49788868                      </w:t>
      </w:r>
      <w:r w:rsidRPr="009B492A">
        <w:rPr>
          <w:b/>
          <w:noProof/>
          <w:sz w:val="20"/>
          <w:szCs w:val="20"/>
        </w:rPr>
        <w:t>Faktura – daňový doklad</w:t>
      </w:r>
      <w:r w:rsidRPr="009B492A">
        <w:rPr>
          <w:noProof/>
          <w:sz w:val="20"/>
          <w:szCs w:val="20"/>
        </w:rPr>
        <w:t xml:space="preserve">               </w:t>
      </w:r>
      <w:bookmarkStart w:id="0" w:name="_GoBack"/>
      <w:r>
        <w:rPr>
          <w:b/>
          <w:noProof/>
          <w:sz w:val="20"/>
          <w:szCs w:val="20"/>
        </w:rPr>
        <w:t>4018004277</w:t>
      </w:r>
      <w:bookmarkEnd w:id="0"/>
    </w:p>
    <w:p w:rsidR="003B5068" w:rsidRPr="009B492A" w:rsidRDefault="003B5068" w:rsidP="003B5068">
      <w:pPr>
        <w:spacing w:after="0"/>
        <w:ind w:right="-58"/>
        <w:rPr>
          <w:noProof/>
          <w:sz w:val="20"/>
          <w:szCs w:val="20"/>
        </w:rPr>
      </w:pPr>
      <w:r w:rsidRPr="009B492A">
        <w:rPr>
          <w:noProof/>
          <w:sz w:val="20"/>
          <w:szCs w:val="20"/>
        </w:rPr>
        <w:t xml:space="preserve">                                                                                                                      Vaše objednávka:</w:t>
      </w:r>
    </w:p>
    <w:p w:rsidR="003B5068" w:rsidRPr="009B492A" w:rsidRDefault="003B5068" w:rsidP="003B5068">
      <w:pPr>
        <w:spacing w:after="0"/>
        <w:ind w:left="110" w:right="-58"/>
        <w:rPr>
          <w:noProof/>
          <w:sz w:val="20"/>
          <w:szCs w:val="20"/>
        </w:rPr>
      </w:pPr>
      <w:r w:rsidRPr="009B492A">
        <w:rPr>
          <w:b/>
          <w:noProof/>
          <w:sz w:val="20"/>
          <w:szCs w:val="20"/>
        </w:rPr>
        <w:t>HOFMANN BOHEMIA – partner gastron</w:t>
      </w:r>
      <w:r w:rsidRPr="009B492A">
        <w:rPr>
          <w:noProof/>
          <w:sz w:val="20"/>
          <w:szCs w:val="20"/>
        </w:rPr>
        <w:t xml:space="preserve">                                            Zakázka:              </w:t>
      </w:r>
    </w:p>
    <w:p w:rsidR="003B5068" w:rsidRPr="009B492A" w:rsidRDefault="003B5068" w:rsidP="003B5068">
      <w:pPr>
        <w:spacing w:after="0"/>
        <w:ind w:left="110" w:right="-58"/>
        <w:rPr>
          <w:noProof/>
          <w:sz w:val="20"/>
          <w:szCs w:val="20"/>
        </w:rPr>
      </w:pPr>
      <w:r w:rsidRPr="009B492A">
        <w:rPr>
          <w:noProof/>
          <w:sz w:val="20"/>
          <w:szCs w:val="20"/>
        </w:rPr>
        <w:t>Chebská 2096                                                                                           Konstatní symbol:                   0008</w:t>
      </w:r>
    </w:p>
    <w:p w:rsidR="003B5068" w:rsidRPr="009B492A" w:rsidRDefault="003B5068" w:rsidP="003B5068">
      <w:pPr>
        <w:spacing w:after="0"/>
        <w:ind w:left="110" w:right="-58"/>
        <w:rPr>
          <w:noProof/>
          <w:sz w:val="20"/>
          <w:szCs w:val="20"/>
        </w:rPr>
      </w:pPr>
      <w:r w:rsidRPr="009B492A">
        <w:rPr>
          <w:noProof/>
          <w:sz w:val="20"/>
          <w:szCs w:val="20"/>
        </w:rPr>
        <w:t>356 71  Sokolov                                                                                        Variabílní symbol:                   4018004250</w:t>
      </w:r>
    </w:p>
    <w:p w:rsidR="003B5068" w:rsidRPr="009B492A" w:rsidRDefault="003B5068" w:rsidP="003B5068">
      <w:pPr>
        <w:spacing w:after="0"/>
        <w:ind w:left="110" w:right="-58"/>
        <w:rPr>
          <w:noProof/>
          <w:sz w:val="20"/>
          <w:szCs w:val="20"/>
        </w:rPr>
      </w:pPr>
      <w:r w:rsidRPr="009B492A">
        <w:rPr>
          <w:noProof/>
          <w:sz w:val="20"/>
          <w:szCs w:val="20"/>
        </w:rPr>
        <w:t>Česká republika</w:t>
      </w:r>
    </w:p>
    <w:p w:rsidR="003B5068" w:rsidRPr="009B492A" w:rsidRDefault="003B5068" w:rsidP="003B5068">
      <w:pPr>
        <w:spacing w:after="0"/>
        <w:ind w:left="110" w:right="-58"/>
        <w:rPr>
          <w:noProof/>
          <w:sz w:val="20"/>
          <w:szCs w:val="20"/>
        </w:rPr>
      </w:pPr>
      <w:r w:rsidRPr="009B492A">
        <w:rPr>
          <w:noProof/>
          <w:sz w:val="20"/>
          <w:szCs w:val="20"/>
        </w:rPr>
        <w:t xml:space="preserve">Bankovní spojení :                                                                                    Odběratel:                                IČ:       00520055  </w:t>
      </w:r>
    </w:p>
    <w:p w:rsidR="003B5068" w:rsidRPr="009B492A" w:rsidRDefault="003B5068" w:rsidP="003B5068">
      <w:pPr>
        <w:spacing w:after="0"/>
        <w:ind w:left="110" w:right="-58"/>
        <w:rPr>
          <w:noProof/>
          <w:sz w:val="20"/>
          <w:szCs w:val="20"/>
        </w:rPr>
      </w:pPr>
      <w:r w:rsidRPr="009B492A">
        <w:rPr>
          <w:noProof/>
          <w:sz w:val="20"/>
          <w:szCs w:val="20"/>
        </w:rPr>
        <w:t>IBAN:                                                                                                                                                              DIČ:    CZ00520055</w:t>
      </w:r>
    </w:p>
    <w:p w:rsidR="003B5068" w:rsidRPr="00C37BF7" w:rsidRDefault="003B5068" w:rsidP="003B5068">
      <w:pPr>
        <w:spacing w:after="0"/>
        <w:ind w:left="110" w:right="-58"/>
        <w:rPr>
          <w:b/>
          <w:noProof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C37BF7">
        <w:rPr>
          <w:b/>
          <w:noProof/>
        </w:rPr>
        <w:t xml:space="preserve">Střední škola stravování a služeb Karlovy </w:t>
      </w:r>
    </w:p>
    <w:p w:rsidR="003B5068" w:rsidRDefault="003B5068" w:rsidP="003B5068">
      <w:pPr>
        <w:spacing w:after="0"/>
        <w:ind w:right="-58"/>
        <w:rPr>
          <w:noProof/>
          <w:sz w:val="16"/>
          <w:szCs w:val="16"/>
        </w:rPr>
      </w:pPr>
      <w:r w:rsidRPr="00C37BF7">
        <w:rPr>
          <w:noProof/>
          <w:sz w:val="16"/>
          <w:szCs w:val="16"/>
        </w:rPr>
        <w:t xml:space="preserve">Zapsána v obchodním rejstříku vedeném rejstříkovým soudem </w:t>
      </w:r>
      <w:r>
        <w:rPr>
          <w:noProof/>
          <w:sz w:val="16"/>
          <w:szCs w:val="16"/>
        </w:rPr>
        <w:t xml:space="preserve">v Plzni oddíl C,                         </w:t>
      </w:r>
      <w:r w:rsidRPr="00C37BF7">
        <w:rPr>
          <w:b/>
          <w:noProof/>
        </w:rPr>
        <w:t>Vary, příspěvková organizace</w:t>
      </w:r>
    </w:p>
    <w:p w:rsidR="003B5068" w:rsidRDefault="003B5068" w:rsidP="003B5068">
      <w:pPr>
        <w:spacing w:after="0"/>
        <w:ind w:right="-58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Vložka 4644                                         </w:t>
      </w:r>
    </w:p>
    <w:p w:rsidR="003B5068" w:rsidRPr="00C37BF7" w:rsidRDefault="003B5068" w:rsidP="003B5068">
      <w:pPr>
        <w:spacing w:after="0"/>
        <w:ind w:right="-58"/>
        <w:rPr>
          <w:noProof/>
          <w:sz w:val="20"/>
          <w:szCs w:val="20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C37BF7">
        <w:rPr>
          <w:noProof/>
          <w:sz w:val="20"/>
          <w:szCs w:val="20"/>
        </w:rPr>
        <w:t xml:space="preserve">Ondřejská 1122/56   </w:t>
      </w:r>
    </w:p>
    <w:p w:rsidR="003B5068" w:rsidRPr="009B492A" w:rsidRDefault="003B5068" w:rsidP="003B5068">
      <w:pPr>
        <w:spacing w:after="0"/>
        <w:ind w:left="110" w:right="-58"/>
        <w:rPr>
          <w:noProof/>
          <w:sz w:val="20"/>
          <w:szCs w:val="20"/>
        </w:rPr>
      </w:pPr>
      <w:r w:rsidRPr="009B492A">
        <w:rPr>
          <w:noProof/>
          <w:sz w:val="20"/>
          <w:szCs w:val="20"/>
        </w:rPr>
        <w:t>Dodací adresa :                                                                                                     360 01 Karlovy Vary</w:t>
      </w:r>
    </w:p>
    <w:p w:rsidR="003B5068" w:rsidRDefault="003B5068" w:rsidP="003B5068">
      <w:pPr>
        <w:spacing w:after="0"/>
        <w:ind w:left="110" w:right="-58"/>
        <w:rPr>
          <w:noProof/>
          <w:sz w:val="20"/>
          <w:szCs w:val="20"/>
        </w:rPr>
      </w:pPr>
      <w:r w:rsidRPr="00C37BF7">
        <w:rPr>
          <w:b/>
          <w:noProof/>
        </w:rPr>
        <w:t xml:space="preserve">Střední škola stravování a služeb Karlovy </w:t>
      </w:r>
      <w:r>
        <w:rPr>
          <w:noProof/>
          <w:sz w:val="20"/>
          <w:szCs w:val="20"/>
        </w:rPr>
        <w:t xml:space="preserve"> Vary, příspěvková</w:t>
      </w:r>
    </w:p>
    <w:p w:rsidR="003B5068" w:rsidRDefault="003B5068" w:rsidP="003B5068">
      <w:pPr>
        <w:spacing w:after="0"/>
        <w:ind w:left="110" w:right="-58"/>
        <w:rPr>
          <w:sz w:val="20"/>
          <w:szCs w:val="20"/>
        </w:rPr>
      </w:pPr>
      <w:r>
        <w:rPr>
          <w:b/>
          <w:noProof/>
        </w:rPr>
        <w:t>Organizace</w:t>
      </w:r>
    </w:p>
    <w:p w:rsidR="003B5068" w:rsidRDefault="003B5068" w:rsidP="003B5068">
      <w:pPr>
        <w:spacing w:after="0"/>
        <w:ind w:left="110" w:right="-58"/>
        <w:rPr>
          <w:sz w:val="20"/>
          <w:szCs w:val="20"/>
        </w:rPr>
      </w:pPr>
      <w:r>
        <w:rPr>
          <w:sz w:val="20"/>
          <w:szCs w:val="20"/>
        </w:rPr>
        <w:t>Ondřejská 1122/56</w:t>
      </w:r>
    </w:p>
    <w:p w:rsidR="003B5068" w:rsidRPr="009B492A" w:rsidRDefault="003B5068" w:rsidP="003B5068">
      <w:pPr>
        <w:spacing w:after="0"/>
        <w:ind w:left="110" w:right="-58"/>
        <w:rPr>
          <w:sz w:val="20"/>
          <w:szCs w:val="20"/>
        </w:rPr>
      </w:pPr>
      <w:r>
        <w:rPr>
          <w:sz w:val="20"/>
          <w:szCs w:val="20"/>
        </w:rPr>
        <w:t>360 01  Karlovy Vary</w:t>
      </w:r>
    </w:p>
    <w:p w:rsidR="003B5068" w:rsidRDefault="003B5068" w:rsidP="003B5068">
      <w:pPr>
        <w:spacing w:after="77"/>
        <w:ind w:right="-91"/>
        <w:rPr>
          <w:sz w:val="18"/>
        </w:rPr>
      </w:pPr>
      <w:r>
        <w:rPr>
          <w:sz w:val="18"/>
        </w:rPr>
        <w:t xml:space="preserve">   </w:t>
      </w:r>
      <w:proofErr w:type="gramStart"/>
      <w:r>
        <w:rPr>
          <w:sz w:val="18"/>
        </w:rPr>
        <w:t>Kontakt :</w:t>
      </w:r>
      <w:proofErr w:type="gramEnd"/>
    </w:p>
    <w:p w:rsidR="003B5068" w:rsidRDefault="003B5068" w:rsidP="003B5068">
      <w:pPr>
        <w:spacing w:after="77"/>
        <w:ind w:right="-91"/>
        <w:rPr>
          <w:sz w:val="18"/>
        </w:rPr>
      </w:pPr>
      <w:r>
        <w:rPr>
          <w:sz w:val="18"/>
        </w:rPr>
        <w:t xml:space="preserve">   Tel.:                                          Mobil: </w:t>
      </w:r>
    </w:p>
    <w:p w:rsidR="003B5068" w:rsidRPr="003B5068" w:rsidRDefault="003B5068" w:rsidP="003B5068">
      <w:pPr>
        <w:spacing w:after="77"/>
        <w:ind w:right="-91"/>
        <w:rPr>
          <w:sz w:val="18"/>
        </w:rPr>
      </w:pPr>
      <w:r>
        <w:rPr>
          <w:sz w:val="18"/>
        </w:rPr>
        <w:t xml:space="preserve">    Email: </w:t>
      </w:r>
    </w:p>
    <w:tbl>
      <w:tblPr>
        <w:tblStyle w:val="TableGrid"/>
        <w:tblW w:w="10189" w:type="dxa"/>
        <w:tblInd w:w="144" w:type="dxa"/>
        <w:tblLook w:val="04A0" w:firstRow="1" w:lastRow="0" w:firstColumn="1" w:lastColumn="0" w:noHBand="0" w:noVBand="1"/>
      </w:tblPr>
      <w:tblGrid>
        <w:gridCol w:w="1131"/>
        <w:gridCol w:w="3824"/>
        <w:gridCol w:w="675"/>
        <w:gridCol w:w="1024"/>
        <w:gridCol w:w="912"/>
        <w:gridCol w:w="567"/>
        <w:gridCol w:w="1020"/>
        <w:gridCol w:w="469"/>
        <w:gridCol w:w="218"/>
        <w:gridCol w:w="349"/>
      </w:tblGrid>
      <w:tr w:rsidR="00CF45A6">
        <w:trPr>
          <w:trHeight w:val="1127"/>
        </w:trPr>
        <w:tc>
          <w:tcPr>
            <w:tcW w:w="66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Pr="003B5068" w:rsidRDefault="003B5068" w:rsidP="003B5068">
            <w:pPr>
              <w:spacing w:line="318" w:lineRule="auto"/>
              <w:ind w:left="154" w:firstLine="5"/>
              <w:jc w:val="both"/>
              <w:rPr>
                <w:sz w:val="18"/>
              </w:rPr>
            </w:pPr>
            <w:r>
              <w:rPr>
                <w:sz w:val="18"/>
              </w:rPr>
              <w:t xml:space="preserve">Datum vystavení: </w:t>
            </w:r>
            <w:proofErr w:type="gramStart"/>
            <w:r>
              <w:rPr>
                <w:sz w:val="18"/>
              </w:rPr>
              <w:t>27.9.2018</w:t>
            </w:r>
            <w:proofErr w:type="gramEnd"/>
            <w:r>
              <w:rPr>
                <w:sz w:val="18"/>
              </w:rPr>
              <w:t xml:space="preserve">                                                                    Platební podmínky: Datum splatnosti: </w:t>
            </w:r>
            <w:proofErr w:type="gramStart"/>
            <w:r>
              <w:rPr>
                <w:sz w:val="18"/>
              </w:rPr>
              <w:t>11.10.2018</w:t>
            </w:r>
            <w:proofErr w:type="gramEnd"/>
            <w:r>
              <w:rPr>
                <w:sz w:val="18"/>
              </w:rPr>
              <w:t xml:space="preserve">                                                                 Přepravní podmínky:</w:t>
            </w:r>
          </w:p>
          <w:p w:rsidR="00CF45A6" w:rsidRDefault="003B5068" w:rsidP="003B5068">
            <w:pPr>
              <w:tabs>
                <w:tab w:val="center" w:pos="749"/>
                <w:tab w:val="center" w:pos="2074"/>
              </w:tabs>
            </w:pPr>
            <w:r>
              <w:rPr>
                <w:sz w:val="18"/>
              </w:rPr>
              <w:tab/>
              <w:t xml:space="preserve">    Datum </w:t>
            </w:r>
            <w:proofErr w:type="spellStart"/>
            <w:r>
              <w:rPr>
                <w:sz w:val="18"/>
              </w:rPr>
              <w:t>Zd</w:t>
            </w:r>
            <w:proofErr w:type="spellEnd"/>
            <w:r>
              <w:rPr>
                <w:sz w:val="18"/>
              </w:rPr>
              <w:t xml:space="preserve">. plnění:  </w:t>
            </w:r>
            <w:proofErr w:type="gramStart"/>
            <w:r>
              <w:rPr>
                <w:sz w:val="18"/>
              </w:rPr>
              <w:t>20.9.2018</w:t>
            </w:r>
            <w:proofErr w:type="gramEnd"/>
          </w:p>
        </w:tc>
        <w:tc>
          <w:tcPr>
            <w:tcW w:w="250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Default="003B5068">
            <w:pPr>
              <w:ind w:left="156"/>
            </w:pPr>
            <w:r>
              <w:rPr>
                <w:sz w:val="18"/>
              </w:rPr>
              <w:t>Převodním příkazem</w:t>
            </w:r>
          </w:p>
        </w:tc>
        <w:tc>
          <w:tcPr>
            <w:tcW w:w="102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Default="00CF45A6"/>
        </w:tc>
      </w:tr>
      <w:tr w:rsidR="00CF45A6">
        <w:trPr>
          <w:trHeight w:val="213"/>
        </w:trPr>
        <w:tc>
          <w:tcPr>
            <w:tcW w:w="66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Default="003B5068">
            <w:pPr>
              <w:ind w:left="38"/>
            </w:pPr>
            <w:r>
              <w:rPr>
                <w:sz w:val="18"/>
              </w:rPr>
              <w:t>Fakturujeme vám následující položky (v cenách je již obsažena uvedená sleva):</w:t>
            </w:r>
          </w:p>
        </w:tc>
        <w:tc>
          <w:tcPr>
            <w:tcW w:w="250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Default="00CF45A6"/>
        </w:tc>
        <w:tc>
          <w:tcPr>
            <w:tcW w:w="102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Default="00CF45A6"/>
        </w:tc>
      </w:tr>
      <w:tr w:rsidR="00CF45A6">
        <w:trPr>
          <w:trHeight w:val="226"/>
        </w:trPr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5A6" w:rsidRDefault="003B5068">
            <w:pPr>
              <w:ind w:left="38"/>
            </w:pPr>
            <w:r>
              <w:rPr>
                <w:sz w:val="18"/>
              </w:rPr>
              <w:t>Označení</w:t>
            </w:r>
          </w:p>
        </w:tc>
        <w:tc>
          <w:tcPr>
            <w:tcW w:w="4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5A6" w:rsidRDefault="003B5068">
            <w:pPr>
              <w:ind w:left="44"/>
            </w:pPr>
            <w:r>
              <w:rPr>
                <w:sz w:val="18"/>
              </w:rPr>
              <w:t>Popis dodávky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5A6" w:rsidRDefault="003B5068">
            <w:pPr>
              <w:ind w:left="40"/>
              <w:jc w:val="both"/>
            </w:pPr>
            <w:r>
              <w:rPr>
                <w:sz w:val="18"/>
              </w:rPr>
              <w:t>Cena MJ CZK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5A6" w:rsidRDefault="003B5068">
            <w:pPr>
              <w:ind w:right="41"/>
              <w:jc w:val="right"/>
            </w:pPr>
            <w:r>
              <w:rPr>
                <w:sz w:val="18"/>
              </w:rPr>
              <w:t>Počet MJ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5A6" w:rsidRDefault="003B5068">
            <w:pPr>
              <w:ind w:left="2"/>
              <w:jc w:val="center"/>
            </w:pPr>
            <w:r>
              <w:rPr>
                <w:sz w:val="18"/>
              </w:rPr>
              <w:t>MJ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5A6" w:rsidRDefault="003B5068">
            <w:pPr>
              <w:ind w:left="120"/>
            </w:pPr>
            <w:r>
              <w:rPr>
                <w:sz w:val="18"/>
              </w:rPr>
              <w:t>Celkem CZK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5A6" w:rsidRDefault="003B5068">
            <w:pPr>
              <w:ind w:left="113"/>
            </w:pPr>
            <w:r>
              <w:rPr>
                <w:sz w:val="20"/>
              </w:rPr>
              <w:t xml:space="preserve">DPH 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5A6" w:rsidRDefault="003B5068">
            <w:pPr>
              <w:ind w:left="17"/>
              <w:jc w:val="both"/>
            </w:pPr>
            <w:r>
              <w:rPr>
                <w:sz w:val="18"/>
              </w:rPr>
              <w:t>Sleva%</w:t>
            </w:r>
          </w:p>
        </w:tc>
      </w:tr>
      <w:tr w:rsidR="00CF45A6">
        <w:trPr>
          <w:trHeight w:val="1789"/>
        </w:trPr>
        <w:tc>
          <w:tcPr>
            <w:tcW w:w="984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Default="003B5068">
            <w:pPr>
              <w:spacing w:after="85"/>
              <w:ind w:left="29"/>
            </w:pPr>
            <w:r>
              <w:rPr>
                <w:sz w:val="14"/>
                <w:u w:val="single" w:color="000000"/>
              </w:rPr>
              <w:t xml:space="preserve">Dle objednávky Nevyplněno. </w:t>
            </w:r>
            <w:proofErr w:type="spellStart"/>
            <w:r>
              <w:rPr>
                <w:sz w:val="14"/>
                <w:u w:val="single" w:color="000000"/>
              </w:rPr>
              <w:t>internj</w:t>
            </w:r>
            <w:proofErr w:type="spellEnd"/>
            <w:r>
              <w:rPr>
                <w:sz w:val="14"/>
                <w:u w:val="single" w:color="000000"/>
              </w:rPr>
              <w:t xml:space="preserve"> kód odběratele Nevyplněno</w:t>
            </w:r>
          </w:p>
          <w:p w:rsidR="00CF45A6" w:rsidRDefault="003B5068">
            <w:pPr>
              <w:spacing w:after="86" w:line="274" w:lineRule="auto"/>
              <w:ind w:left="19" w:right="10" w:firstLine="5"/>
            </w:pPr>
            <w:r>
              <w:rPr>
                <w:sz w:val="14"/>
              </w:rPr>
              <w:t>S005</w:t>
            </w:r>
            <w:r>
              <w:rPr>
                <w:sz w:val="14"/>
              </w:rPr>
              <w:tab/>
              <w:t>Cestovní náklady servisního vozidla</w:t>
            </w:r>
            <w:r>
              <w:rPr>
                <w:sz w:val="14"/>
              </w:rPr>
              <w:tab/>
              <w:t>9,60</w:t>
            </w:r>
            <w:r>
              <w:rPr>
                <w:sz w:val="14"/>
              </w:rPr>
              <w:tab/>
              <w:t>48,00</w:t>
            </w:r>
            <w:r>
              <w:rPr>
                <w:sz w:val="14"/>
              </w:rPr>
              <w:tab/>
              <w:t>KS</w:t>
            </w:r>
            <w:r>
              <w:rPr>
                <w:sz w:val="14"/>
              </w:rPr>
              <w:tab/>
              <w:t>460,80</w:t>
            </w:r>
            <w:r>
              <w:rPr>
                <w:sz w:val="14"/>
              </w:rPr>
              <w:tab/>
              <w:t>21% son</w:t>
            </w:r>
            <w:r>
              <w:rPr>
                <w:sz w:val="14"/>
              </w:rPr>
              <w:tab/>
              <w:t>Oprava gastronomického zařízení ( HB )</w:t>
            </w:r>
            <w:r>
              <w:rPr>
                <w:sz w:val="14"/>
              </w:rPr>
              <w:tab/>
              <w:t>150,00</w:t>
            </w:r>
            <w:r>
              <w:rPr>
                <w:sz w:val="14"/>
              </w:rPr>
              <w:tab/>
              <w:t>2,00</w:t>
            </w:r>
            <w:r>
              <w:rPr>
                <w:sz w:val="14"/>
              </w:rPr>
              <w:tab/>
              <w:t>JDN</w:t>
            </w:r>
            <w:r>
              <w:rPr>
                <w:sz w:val="14"/>
              </w:rPr>
              <w:tab/>
              <w:t>300,00</w:t>
            </w:r>
            <w:r>
              <w:rPr>
                <w:sz w:val="14"/>
              </w:rPr>
              <w:tab/>
              <w:t>21% vet</w:t>
            </w:r>
            <w:r>
              <w:rPr>
                <w:sz w:val="14"/>
              </w:rPr>
              <w:tab/>
              <w:t>Fakturujeme Vám dle přiloženého servisního listu č.SOB1800815, který je</w:t>
            </w:r>
            <w:r>
              <w:rPr>
                <w:sz w:val="14"/>
              </w:rPr>
              <w:tab/>
              <w:t>0,00</w:t>
            </w:r>
            <w:r>
              <w:rPr>
                <w:sz w:val="14"/>
              </w:rPr>
              <w:tab/>
              <w:t>0,00</w:t>
            </w:r>
            <w:r>
              <w:rPr>
                <w:sz w:val="14"/>
              </w:rPr>
              <w:tab/>
              <w:t>00k</w:t>
            </w:r>
            <w:r>
              <w:rPr>
                <w:sz w:val="14"/>
              </w:rPr>
              <w:tab/>
              <w:t>0,00</w:t>
            </w:r>
            <w:r>
              <w:rPr>
                <w:sz w:val="14"/>
              </w:rPr>
              <w:tab/>
              <w:t>0% nedílnou součástí daňového dokladu.</w:t>
            </w:r>
          </w:p>
          <w:p w:rsidR="00CF45A6" w:rsidRDefault="003B5068">
            <w:pPr>
              <w:spacing w:after="22" w:line="216" w:lineRule="auto"/>
              <w:ind w:left="14" w:firstLine="10"/>
              <w:jc w:val="both"/>
            </w:pPr>
            <w:r>
              <w:rPr>
                <w:sz w:val="18"/>
              </w:rPr>
              <w:t>Děkujeme Vám za dodržení termínu splatnosti naší faktury. Případné vystavení upomínky k úhradě je zpoplatněno dle našich obchodních a dodacích podmínek, které najdete na www.hofmann.cz</w:t>
            </w:r>
          </w:p>
          <w:p w:rsidR="00CF45A6" w:rsidRDefault="003B5068">
            <w:pPr>
              <w:ind w:left="10" w:right="1459" w:firstLine="14"/>
              <w:jc w:val="both"/>
            </w:pPr>
            <w:r>
              <w:rPr>
                <w:sz w:val="18"/>
              </w:rPr>
              <w:t xml:space="preserve">Prodávající je zapojen do systému EKO-KOM pod č. K6200240005485, ELEKTROWIN </w:t>
            </w:r>
            <w:proofErr w:type="spellStart"/>
            <w:r>
              <w:rPr>
                <w:sz w:val="18"/>
              </w:rPr>
              <w:t>reg</w:t>
            </w:r>
            <w:proofErr w:type="spellEnd"/>
            <w:r>
              <w:rPr>
                <w:sz w:val="18"/>
              </w:rPr>
              <w:t xml:space="preserve">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MŽP 00096/05 -E-</w:t>
            </w:r>
            <w:proofErr w:type="spellStart"/>
            <w:r>
              <w:rPr>
                <w:sz w:val="18"/>
              </w:rPr>
              <w:t>cz</w:t>
            </w:r>
            <w:proofErr w:type="spellEnd"/>
            <w:r>
              <w:rPr>
                <w:sz w:val="18"/>
              </w:rPr>
              <w:t xml:space="preserve"> Zboží je určeno k velkoobchodnímu prodeji pro majitele živnostenského listu.</w:t>
            </w:r>
          </w:p>
        </w:tc>
        <w:tc>
          <w:tcPr>
            <w:tcW w:w="3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Default="003B5068">
            <w:pPr>
              <w:ind w:left="62"/>
            </w:pPr>
            <w:r>
              <w:rPr>
                <w:sz w:val="14"/>
              </w:rPr>
              <w:t>0,00</w:t>
            </w:r>
          </w:p>
          <w:p w:rsidR="00CF45A6" w:rsidRDefault="003B5068">
            <w:pPr>
              <w:ind w:left="62"/>
            </w:pPr>
            <w:r>
              <w:rPr>
                <w:sz w:val="14"/>
              </w:rPr>
              <w:t>0,00</w:t>
            </w:r>
          </w:p>
          <w:p w:rsidR="00CF45A6" w:rsidRDefault="003B5068">
            <w:pPr>
              <w:ind w:left="62"/>
            </w:pPr>
            <w:r>
              <w:rPr>
                <w:sz w:val="14"/>
              </w:rPr>
              <w:t>0,00</w:t>
            </w:r>
          </w:p>
        </w:tc>
      </w:tr>
      <w:tr w:rsidR="00CF45A6">
        <w:trPr>
          <w:trHeight w:val="336"/>
        </w:trPr>
        <w:tc>
          <w:tcPr>
            <w:tcW w:w="11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Default="003B5068">
            <w:pPr>
              <w:ind w:left="24"/>
              <w:jc w:val="both"/>
            </w:pPr>
            <w:r>
              <w:rPr>
                <w:sz w:val="18"/>
              </w:rPr>
              <w:t>Faktura celkem</w:t>
            </w:r>
          </w:p>
        </w:tc>
        <w:tc>
          <w:tcPr>
            <w:tcW w:w="3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Default="003B5068">
            <w:pPr>
              <w:ind w:left="390"/>
              <w:jc w:val="center"/>
            </w:pPr>
            <w:r>
              <w:rPr>
                <w:sz w:val="12"/>
              </w:rPr>
              <w:t>00/0</w:t>
            </w:r>
          </w:p>
        </w:tc>
        <w:tc>
          <w:tcPr>
            <w:tcW w:w="6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Default="003B5068">
            <w:pPr>
              <w:ind w:left="10"/>
            </w:pPr>
            <w:r>
              <w:rPr>
                <w:sz w:val="18"/>
              </w:rPr>
              <w:t>15%</w:t>
            </w:r>
          </w:p>
        </w:tc>
        <w:tc>
          <w:tcPr>
            <w:tcW w:w="19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Default="003B5068">
            <w:pPr>
              <w:ind w:left="406"/>
              <w:jc w:val="center"/>
            </w:pPr>
            <w:r>
              <w:rPr>
                <w:sz w:val="16"/>
              </w:rPr>
              <w:t>21%</w:t>
            </w:r>
          </w:p>
        </w:tc>
        <w:tc>
          <w:tcPr>
            <w:tcW w:w="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Default="00CF45A6"/>
        </w:tc>
        <w:tc>
          <w:tcPr>
            <w:tcW w:w="10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F45A6" w:rsidRDefault="003B5068">
            <w:pPr>
              <w:ind w:left="322"/>
            </w:pPr>
            <w:r>
              <w:rPr>
                <w:sz w:val="18"/>
              </w:rPr>
              <w:t>Celkem</w:t>
            </w: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Default="00CF45A6"/>
        </w:tc>
        <w:tc>
          <w:tcPr>
            <w:tcW w:w="3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Default="00CF45A6"/>
        </w:tc>
      </w:tr>
      <w:tr w:rsidR="00CF45A6">
        <w:trPr>
          <w:trHeight w:val="619"/>
        </w:trPr>
        <w:tc>
          <w:tcPr>
            <w:tcW w:w="11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Default="003B5068">
            <w:pPr>
              <w:spacing w:after="4"/>
              <w:ind w:left="10"/>
            </w:pPr>
            <w:r>
              <w:rPr>
                <w:sz w:val="18"/>
              </w:rPr>
              <w:t>Základ DPH</w:t>
            </w:r>
          </w:p>
          <w:p w:rsidR="00CF45A6" w:rsidRDefault="003B5068">
            <w:pPr>
              <w:ind w:left="14"/>
            </w:pPr>
            <w:r>
              <w:rPr>
                <w:sz w:val="18"/>
              </w:rPr>
              <w:t>Částka DPH</w:t>
            </w:r>
          </w:p>
        </w:tc>
        <w:tc>
          <w:tcPr>
            <w:tcW w:w="3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Default="003B5068">
            <w:pPr>
              <w:ind w:left="299"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w="6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Default="003B5068">
            <w:pPr>
              <w:spacing w:after="8"/>
              <w:ind w:left="5"/>
            </w:pPr>
            <w:r>
              <w:rPr>
                <w:sz w:val="18"/>
              </w:rPr>
              <w:t>0,00</w:t>
            </w:r>
          </w:p>
          <w:p w:rsidR="00CF45A6" w:rsidRDefault="003B5068">
            <w:r>
              <w:rPr>
                <w:sz w:val="18"/>
              </w:rPr>
              <w:t>0,00</w:t>
            </w:r>
          </w:p>
        </w:tc>
        <w:tc>
          <w:tcPr>
            <w:tcW w:w="19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F45A6" w:rsidRDefault="003B5068">
            <w:pPr>
              <w:spacing w:after="8"/>
              <w:ind w:left="238"/>
              <w:jc w:val="center"/>
            </w:pPr>
            <w:r>
              <w:rPr>
                <w:sz w:val="18"/>
              </w:rPr>
              <w:t>760,80</w:t>
            </w:r>
          </w:p>
          <w:p w:rsidR="00CF45A6" w:rsidRDefault="003B5068">
            <w:pPr>
              <w:ind w:left="238"/>
              <w:jc w:val="center"/>
            </w:pPr>
            <w:r>
              <w:rPr>
                <w:sz w:val="18"/>
              </w:rPr>
              <w:t>159,80</w:t>
            </w:r>
          </w:p>
        </w:tc>
        <w:tc>
          <w:tcPr>
            <w:tcW w:w="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Default="00CF45A6"/>
        </w:tc>
        <w:tc>
          <w:tcPr>
            <w:tcW w:w="10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F45A6" w:rsidRDefault="003B5068">
            <w:pPr>
              <w:spacing w:after="12"/>
              <w:ind w:left="394"/>
            </w:pPr>
            <w:r>
              <w:rPr>
                <w:sz w:val="18"/>
              </w:rPr>
              <w:t>760,80</w:t>
            </w:r>
          </w:p>
          <w:p w:rsidR="00CF45A6" w:rsidRDefault="003B5068">
            <w:pPr>
              <w:ind w:left="403"/>
            </w:pPr>
            <w:r>
              <w:rPr>
                <w:sz w:val="18"/>
              </w:rPr>
              <w:t>159,80</w:t>
            </w: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Default="00CF45A6"/>
        </w:tc>
        <w:tc>
          <w:tcPr>
            <w:tcW w:w="3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F45A6" w:rsidRDefault="003B5068">
            <w:pPr>
              <w:jc w:val="both"/>
            </w:pPr>
            <w:r>
              <w:rPr>
                <w:sz w:val="20"/>
              </w:rPr>
              <w:t>CZK</w:t>
            </w:r>
          </w:p>
          <w:p w:rsidR="00CF45A6" w:rsidRDefault="003B5068">
            <w:pPr>
              <w:jc w:val="both"/>
            </w:pPr>
            <w:r>
              <w:rPr>
                <w:sz w:val="20"/>
              </w:rPr>
              <w:t>CZK</w:t>
            </w:r>
          </w:p>
        </w:tc>
      </w:tr>
      <w:tr w:rsidR="00CF45A6">
        <w:trPr>
          <w:trHeight w:val="280"/>
        </w:trPr>
        <w:tc>
          <w:tcPr>
            <w:tcW w:w="11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Default="003B5068">
            <w:pPr>
              <w:ind w:left="5"/>
            </w:pPr>
            <w:r>
              <w:rPr>
                <w:sz w:val="18"/>
              </w:rPr>
              <w:t>Zaokrouhlení</w:t>
            </w:r>
          </w:p>
        </w:tc>
        <w:tc>
          <w:tcPr>
            <w:tcW w:w="701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Default="00CF45A6"/>
        </w:tc>
        <w:tc>
          <w:tcPr>
            <w:tcW w:w="10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Default="003B5068">
            <w:pPr>
              <w:ind w:left="562"/>
            </w:pPr>
            <w:r>
              <w:rPr>
                <w:sz w:val="18"/>
              </w:rPr>
              <w:t>0,40</w:t>
            </w: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Default="00CF45A6"/>
        </w:tc>
        <w:tc>
          <w:tcPr>
            <w:tcW w:w="3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45A6" w:rsidRDefault="003B5068">
            <w:pPr>
              <w:jc w:val="both"/>
            </w:pPr>
            <w:r>
              <w:rPr>
                <w:sz w:val="20"/>
              </w:rPr>
              <w:t>CZK</w:t>
            </w:r>
          </w:p>
        </w:tc>
      </w:tr>
    </w:tbl>
    <w:p w:rsidR="00CF45A6" w:rsidRDefault="003B5068">
      <w:pPr>
        <w:tabs>
          <w:tab w:val="center" w:pos="8707"/>
          <w:tab w:val="right" w:pos="10267"/>
        </w:tabs>
        <w:spacing w:after="0"/>
        <w:ind w:right="-43"/>
      </w:pPr>
      <w:r>
        <w:t>Celkem k úhradě včetně DPH</w:t>
      </w:r>
      <w:r>
        <w:tab/>
        <w:t>921</w:t>
      </w:r>
      <w:r>
        <w:tab/>
        <w:t>CZK</w:t>
      </w:r>
    </w:p>
    <w:tbl>
      <w:tblPr>
        <w:tblStyle w:val="TableGrid"/>
        <w:tblW w:w="5402" w:type="dxa"/>
        <w:tblInd w:w="154" w:type="dxa"/>
        <w:tblLook w:val="04A0" w:firstRow="1" w:lastRow="0" w:firstColumn="1" w:lastColumn="0" w:noHBand="0" w:noVBand="1"/>
      </w:tblPr>
      <w:tblGrid>
        <w:gridCol w:w="4624"/>
        <w:gridCol w:w="778"/>
      </w:tblGrid>
      <w:tr w:rsidR="003B5068" w:rsidTr="003B5068">
        <w:trPr>
          <w:trHeight w:val="191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3B5068" w:rsidRDefault="003B5068">
            <w:r>
              <w:rPr>
                <w:sz w:val="18"/>
              </w:rPr>
              <w:t>Převzal: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B5068" w:rsidRDefault="003B5068">
            <w:r>
              <w:rPr>
                <w:sz w:val="18"/>
              </w:rPr>
              <w:t>Vystavil:</w:t>
            </w:r>
          </w:p>
        </w:tc>
      </w:tr>
      <w:tr w:rsidR="003B5068" w:rsidTr="003B5068">
        <w:trPr>
          <w:trHeight w:val="201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3B5068" w:rsidRDefault="003B5068">
            <w:r>
              <w:rPr>
                <w:sz w:val="18"/>
              </w:rPr>
              <w:t>Podpis a razítko: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B5068" w:rsidRDefault="003B5068">
            <w:pPr>
              <w:ind w:left="5"/>
            </w:pPr>
            <w:r>
              <w:rPr>
                <w:sz w:val="16"/>
              </w:rPr>
              <w:t>Telefon•</w:t>
            </w:r>
          </w:p>
        </w:tc>
      </w:tr>
      <w:tr w:rsidR="003B5068" w:rsidTr="003B5068">
        <w:trPr>
          <w:trHeight w:val="184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3B5068" w:rsidRDefault="003B5068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B5068" w:rsidRDefault="003B5068">
            <w:pPr>
              <w:ind w:left="10"/>
            </w:pPr>
            <w:r>
              <w:rPr>
                <w:sz w:val="18"/>
              </w:rPr>
              <w:t>Email:</w:t>
            </w:r>
          </w:p>
        </w:tc>
      </w:tr>
    </w:tbl>
    <w:p w:rsidR="00CF45A6" w:rsidRDefault="003B5068">
      <w:pPr>
        <w:tabs>
          <w:tab w:val="center" w:pos="5074"/>
          <w:tab w:val="center" w:pos="6209"/>
          <w:tab w:val="center" w:pos="8693"/>
        </w:tabs>
        <w:spacing w:after="0"/>
      </w:pPr>
      <w:r>
        <w:rPr>
          <w:sz w:val="16"/>
        </w:rPr>
        <w:tab/>
        <w:t>Mobil:</w:t>
      </w:r>
      <w:r>
        <w:rPr>
          <w:sz w:val="16"/>
        </w:rPr>
        <w:tab/>
      </w:r>
      <w:r>
        <w:rPr>
          <w:sz w:val="16"/>
        </w:rPr>
        <w:tab/>
      </w:r>
    </w:p>
    <w:p w:rsidR="00CF45A6" w:rsidRDefault="00CF45A6">
      <w:pPr>
        <w:spacing w:after="0"/>
      </w:pPr>
    </w:p>
    <w:sectPr w:rsidR="00CF45A6">
      <w:pgSz w:w="11904" w:h="16834"/>
      <w:pgMar w:top="754" w:right="590" w:bottom="1003" w:left="10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A6"/>
    <w:rsid w:val="003B5068"/>
    <w:rsid w:val="005F3F21"/>
    <w:rsid w:val="00C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E2E82-060D-434C-B63E-1279420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284"/>
      <w:ind w:right="1094"/>
      <w:jc w:val="right"/>
      <w:outlineLvl w:val="0"/>
    </w:pPr>
    <w:rPr>
      <w:rFonts w:ascii="Calibri" w:eastAsia="Calibri" w:hAnsi="Calibri" w:cs="Calibri"/>
      <w:color w:val="000000"/>
      <w:sz w:val="1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26F29-2377-4FC1-A064-430ABFB4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Hnídková</dc:creator>
  <cp:keywords/>
  <cp:lastModifiedBy>Naděžda Hnídková</cp:lastModifiedBy>
  <cp:revision>3</cp:revision>
  <dcterms:created xsi:type="dcterms:W3CDTF">2018-10-11T11:50:00Z</dcterms:created>
  <dcterms:modified xsi:type="dcterms:W3CDTF">2018-10-11T12:06:00Z</dcterms:modified>
</cp:coreProperties>
</file>