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E4385" w14:textId="4719A0A0"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00927C18">
        <w:rPr>
          <w:rFonts w:ascii="Times New Roman" w:eastAsia="Times New Roman" w:hAnsi="Times New Roman" w:cs="Times New Roman"/>
          <w:b/>
          <w:iCs/>
          <w:color w:val="404040"/>
          <w:sz w:val="24"/>
          <w:szCs w:val="24"/>
          <w:lang w:eastAsia="x-none"/>
        </w:rPr>
        <w:t xml:space="preserve">ZHOTOVENÍ </w:t>
      </w:r>
      <w:r w:rsidR="00C54FEA">
        <w:rPr>
          <w:rFonts w:ascii="Times New Roman" w:eastAsia="Times New Roman" w:hAnsi="Times New Roman" w:cs="Times New Roman"/>
          <w:b/>
          <w:iCs/>
          <w:color w:val="404040"/>
          <w:sz w:val="24"/>
          <w:szCs w:val="24"/>
          <w:lang w:eastAsia="x-none"/>
        </w:rPr>
        <w:t>STAVBY</w:t>
      </w:r>
    </w:p>
    <w:p w14:paraId="032111F9"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14:paraId="26BB29F7"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14:paraId="7545BE86"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14:paraId="0FAB0AB3" w14:textId="77777777"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14:paraId="2FC63DC9" w14:textId="77777777" w:rsidR="006615F7" w:rsidRPr="006615F7" w:rsidRDefault="006615F7" w:rsidP="006615F7">
      <w:pPr>
        <w:tabs>
          <w:tab w:val="left" w:pos="4820"/>
        </w:tabs>
        <w:spacing w:after="120" w:line="288" w:lineRule="auto"/>
        <w:rPr>
          <w:rFonts w:ascii="Times New Roman" w:eastAsia="Times New Roman" w:hAnsi="Times New Roman" w:cs="Times New Roman"/>
          <w:b/>
          <w:sz w:val="24"/>
          <w:szCs w:val="24"/>
          <w:lang w:eastAsia="cs-CZ"/>
        </w:rPr>
      </w:pPr>
      <w:r w:rsidRPr="006615F7">
        <w:rPr>
          <w:rFonts w:ascii="Times New Roman" w:eastAsia="Times New Roman" w:hAnsi="Times New Roman" w:cs="Times New Roman"/>
          <w:b/>
          <w:sz w:val="24"/>
          <w:szCs w:val="24"/>
          <w:lang w:eastAsia="cs-CZ"/>
        </w:rPr>
        <w:t xml:space="preserve"> </w:t>
      </w:r>
    </w:p>
    <w:p w14:paraId="633D09CE" w14:textId="77777777" w:rsidR="006615F7" w:rsidRPr="006615F7" w:rsidRDefault="006615F7" w:rsidP="006615F7">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14:paraId="37AE101C" w14:textId="77777777" w:rsidR="006615F7" w:rsidRPr="006615F7" w:rsidRDefault="006615F7" w:rsidP="006615F7">
      <w:pPr>
        <w:tabs>
          <w:tab w:val="left" w:pos="4820"/>
        </w:tabs>
        <w:spacing w:after="120" w:line="288" w:lineRule="auto"/>
        <w:rPr>
          <w:rFonts w:ascii="Times New Roman" w:eastAsia="Times New Roman" w:hAnsi="Times New Roman" w:cs="Times New Roman"/>
          <w:sz w:val="24"/>
          <w:szCs w:val="24"/>
          <w:lang w:eastAsia="cs-CZ"/>
        </w:rPr>
      </w:pPr>
    </w:p>
    <w:p w14:paraId="2BACC7B5" w14:textId="30A5E1AF"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Objednatel:</w:t>
      </w:r>
    </w:p>
    <w:p w14:paraId="1E7633D0" w14:textId="104C2B1D" w:rsidR="006615F7" w:rsidRPr="00B3223D" w:rsidRDefault="006615F7" w:rsidP="00D53B79">
      <w:pPr>
        <w:tabs>
          <w:tab w:val="left" w:pos="4253"/>
          <w:tab w:val="left" w:pos="8302"/>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Česká rep</w:t>
      </w:r>
      <w:r w:rsidR="00C54FEA">
        <w:rPr>
          <w:rFonts w:ascii="Times New Roman" w:eastAsia="Times New Roman" w:hAnsi="Times New Roman" w:cs="Times New Roman"/>
          <w:b/>
          <w:sz w:val="24"/>
          <w:szCs w:val="24"/>
          <w:lang w:eastAsia="cs-CZ"/>
        </w:rPr>
        <w:t>ublika - Státní pozemkový úřad,</w:t>
      </w:r>
    </w:p>
    <w:p w14:paraId="37AE69DC" w14:textId="68F2F435" w:rsidR="006615F7" w:rsidRPr="00050E94"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Krajský pozemkový úřad </w:t>
      </w:r>
      <w:r w:rsidR="009925BE">
        <w:rPr>
          <w:rFonts w:ascii="Times New Roman" w:eastAsia="Times New Roman" w:hAnsi="Times New Roman" w:cs="Times New Roman"/>
          <w:b/>
          <w:sz w:val="24"/>
          <w:szCs w:val="24"/>
          <w:lang w:eastAsia="cs-CZ"/>
        </w:rPr>
        <w:t>pro Středočeský kraj</w:t>
      </w:r>
    </w:p>
    <w:p w14:paraId="391FF8B6" w14:textId="7BC9E67E" w:rsidR="006615F7" w:rsidRPr="00B3223D" w:rsidRDefault="006615F7" w:rsidP="007E7B62">
      <w:pPr>
        <w:tabs>
          <w:tab w:val="right" w:pos="9072"/>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b/>
          <w:sz w:val="24"/>
          <w:szCs w:val="24"/>
          <w:lang w:eastAsia="cs-CZ"/>
        </w:rPr>
        <w:t>Pobočka</w:t>
      </w:r>
      <w:r w:rsidR="009925BE">
        <w:rPr>
          <w:rFonts w:ascii="Times New Roman" w:eastAsia="Times New Roman" w:hAnsi="Times New Roman" w:cs="Times New Roman"/>
          <w:b/>
          <w:sz w:val="24"/>
          <w:szCs w:val="24"/>
          <w:lang w:eastAsia="cs-CZ"/>
        </w:rPr>
        <w:t xml:space="preserve"> Benešov, Žižkova 360, 256 01 Benešov</w:t>
      </w:r>
    </w:p>
    <w:p w14:paraId="2C7BDFF3" w14:textId="0BEB79DB" w:rsidR="00D809A8" w:rsidRDefault="006615F7" w:rsidP="00D809A8">
      <w:pPr>
        <w:overflowPunct w:val="0"/>
        <w:autoSpaceDE w:val="0"/>
        <w:autoSpaceDN w:val="0"/>
        <w:adjustRightInd w:val="0"/>
        <w:spacing w:after="0"/>
        <w:ind w:left="284" w:hanging="284"/>
        <w:jc w:val="both"/>
        <w:textAlignment w:val="baseline"/>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zastoupený:</w:t>
      </w:r>
      <w:r w:rsidR="00D809A8">
        <w:rPr>
          <w:rFonts w:ascii="Times New Roman" w:eastAsia="Lucida Sans Unicode" w:hAnsi="Times New Roman" w:cs="Times New Roman"/>
          <w:sz w:val="24"/>
          <w:szCs w:val="24"/>
          <w:lang w:eastAsia="cs-CZ"/>
        </w:rPr>
        <w:t xml:space="preserve"> Ing. František Hruška, vedoucí Pobočky Benešov</w:t>
      </w:r>
    </w:p>
    <w:p w14:paraId="3E34D566" w14:textId="77777777" w:rsidR="00D809A8" w:rsidRPr="00D809A8" w:rsidRDefault="00D809A8" w:rsidP="00D809A8">
      <w:pPr>
        <w:overflowPunct w:val="0"/>
        <w:autoSpaceDE w:val="0"/>
        <w:autoSpaceDN w:val="0"/>
        <w:adjustRightInd w:val="0"/>
        <w:spacing w:after="0"/>
        <w:ind w:left="284" w:hanging="284"/>
        <w:jc w:val="both"/>
        <w:textAlignment w:val="baseline"/>
        <w:rPr>
          <w:rFonts w:ascii="Times New Roman" w:eastAsia="Lucida Sans Unicode" w:hAnsi="Times New Roman" w:cs="Times New Roman"/>
          <w:sz w:val="24"/>
          <w:szCs w:val="24"/>
          <w:lang w:eastAsia="cs-CZ"/>
        </w:rPr>
      </w:pPr>
    </w:p>
    <w:p w14:paraId="66BF0422" w14:textId="262D01C6" w:rsidR="006615F7"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w:t>
      </w:r>
      <w:r w:rsidR="00D809A8">
        <w:rPr>
          <w:rFonts w:ascii="Times New Roman" w:eastAsia="Lucida Sans Unicode" w:hAnsi="Times New Roman" w:cs="Times New Roman"/>
          <w:sz w:val="24"/>
          <w:szCs w:val="24"/>
          <w:lang w:eastAsia="cs-CZ"/>
        </w:rPr>
        <w:t xml:space="preserve"> záležitostech oprávněn jednat: Ing. František Hruška</w:t>
      </w:r>
    </w:p>
    <w:p w14:paraId="490E8AAE" w14:textId="77777777" w:rsidR="00463206" w:rsidRPr="00B3223D" w:rsidRDefault="00463206"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p>
    <w:p w14:paraId="4DEB187E" w14:textId="33FE63BA" w:rsidR="006615F7" w:rsidRDefault="006615F7" w:rsidP="006615F7">
      <w:pPr>
        <w:widowControl w:val="0"/>
        <w:tabs>
          <w:tab w:val="left" w:pos="4536"/>
        </w:tabs>
        <w:suppressAutoHyphens/>
        <w:spacing w:after="0" w:line="240" w:lineRule="auto"/>
        <w:ind w:left="4530" w:hanging="4530"/>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 </w:t>
      </w:r>
      <w:r w:rsidRPr="00B3223D">
        <w:rPr>
          <w:rFonts w:ascii="Times New Roman" w:eastAsia="Lucida Sans Unicode" w:hAnsi="Times New Roman" w:cs="Times New Roman"/>
          <w:snapToGrid w:val="0"/>
          <w:sz w:val="24"/>
          <w:szCs w:val="24"/>
          <w:lang w:eastAsia="cs-CZ"/>
        </w:rPr>
        <w:t>technických záležitostech oprávněn jednat:</w:t>
      </w:r>
      <w:r w:rsidR="00D809A8">
        <w:rPr>
          <w:rFonts w:ascii="Times New Roman" w:eastAsia="Lucida Sans Unicode" w:hAnsi="Times New Roman" w:cs="Times New Roman"/>
          <w:snapToGrid w:val="0"/>
          <w:sz w:val="24"/>
          <w:szCs w:val="24"/>
          <w:lang w:eastAsia="cs-CZ"/>
        </w:rPr>
        <w:t xml:space="preserve"> Ing. František Hruška</w:t>
      </w:r>
      <w:r w:rsidRPr="00B3223D">
        <w:rPr>
          <w:rFonts w:ascii="Times New Roman" w:eastAsia="Lucida Sans Unicode" w:hAnsi="Times New Roman" w:cs="Times New Roman"/>
          <w:sz w:val="24"/>
          <w:szCs w:val="24"/>
          <w:lang w:eastAsia="cs-CZ"/>
        </w:rPr>
        <w:t xml:space="preserve"> </w:t>
      </w:r>
    </w:p>
    <w:p w14:paraId="70ADFC65" w14:textId="77777777" w:rsidR="005B0CFD" w:rsidRPr="00B3223D" w:rsidRDefault="005B0CFD" w:rsidP="006615F7">
      <w:pPr>
        <w:widowControl w:val="0"/>
        <w:tabs>
          <w:tab w:val="left" w:pos="4536"/>
        </w:tabs>
        <w:suppressAutoHyphens/>
        <w:spacing w:after="0" w:line="240" w:lineRule="auto"/>
        <w:ind w:left="4530" w:hanging="4530"/>
        <w:jc w:val="both"/>
        <w:rPr>
          <w:rFonts w:ascii="Times New Roman" w:eastAsia="Lucida Sans Unicode" w:hAnsi="Times New Roman" w:cs="Times New Roman"/>
          <w:snapToGrid w:val="0"/>
          <w:sz w:val="24"/>
          <w:szCs w:val="24"/>
          <w:lang w:eastAsia="cs-CZ"/>
        </w:rPr>
      </w:pPr>
    </w:p>
    <w:p w14:paraId="4F176719" w14:textId="3CD3CB6C" w:rsidR="006615F7" w:rsidRPr="00B3223D" w:rsidRDefault="006615F7" w:rsidP="006615F7">
      <w:pPr>
        <w:widowControl w:val="0"/>
        <w:tabs>
          <w:tab w:val="left" w:pos="4536"/>
        </w:tabs>
        <w:suppressAutoHyphens/>
        <w:spacing w:after="0" w:line="240" w:lineRule="auto"/>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Adresa:</w:t>
      </w:r>
      <w:r w:rsidRPr="00B3223D">
        <w:rPr>
          <w:rFonts w:ascii="Times New Roman" w:eastAsia="Lucida Sans Unicode" w:hAnsi="Times New Roman" w:cs="Times New Roman"/>
          <w:sz w:val="24"/>
          <w:szCs w:val="24"/>
          <w:lang w:eastAsia="cs-CZ"/>
        </w:rPr>
        <w:tab/>
      </w:r>
      <w:r w:rsidR="005B0CFD" w:rsidRPr="005B0CFD">
        <w:rPr>
          <w:rFonts w:ascii="Times New Roman" w:eastAsia="Times New Roman" w:hAnsi="Times New Roman" w:cs="Times New Roman"/>
          <w:sz w:val="24"/>
          <w:szCs w:val="24"/>
          <w:lang w:eastAsia="cs-CZ"/>
        </w:rPr>
        <w:t>Žižkova 360, 256 01 Benešov</w:t>
      </w:r>
    </w:p>
    <w:p w14:paraId="4FDB154E" w14:textId="242FBE09" w:rsidR="006615F7" w:rsidRPr="00B3223D" w:rsidRDefault="00D66F4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 xml:space="preserve">      </w:t>
      </w:r>
      <w:r w:rsidR="006615F7" w:rsidRPr="00B3223D">
        <w:rPr>
          <w:rFonts w:ascii="Times New Roman" w:eastAsia="Lucida Sans Unicode" w:hAnsi="Times New Roman" w:cs="Times New Roman"/>
          <w:sz w:val="24"/>
          <w:szCs w:val="24"/>
          <w:lang w:eastAsia="cs-CZ"/>
        </w:rPr>
        <w:t>Tel.:</w:t>
      </w:r>
      <w:r w:rsidR="006615F7" w:rsidRPr="00B3223D">
        <w:rPr>
          <w:rFonts w:ascii="Times New Roman" w:eastAsia="Lucida Sans Unicode" w:hAnsi="Times New Roman" w:cs="Times New Roman"/>
          <w:sz w:val="24"/>
          <w:szCs w:val="24"/>
          <w:lang w:eastAsia="cs-CZ"/>
        </w:rPr>
        <w:tab/>
        <w:t>+420</w:t>
      </w:r>
      <w:r w:rsidR="0051353A">
        <w:rPr>
          <w:rFonts w:ascii="Times New Roman" w:eastAsia="Lucida Sans Unicode" w:hAnsi="Times New Roman" w:cs="Times New Roman"/>
          <w:sz w:val="24"/>
          <w:szCs w:val="24"/>
          <w:lang w:eastAsia="cs-CZ"/>
        </w:rPr>
        <w:t> 725 100 926</w:t>
      </w:r>
    </w:p>
    <w:p w14:paraId="22CD2868" w14:textId="37433A75"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r w:rsidR="0051353A">
        <w:rPr>
          <w:rFonts w:ascii="Times New Roman" w:eastAsia="Lucida Sans Unicode" w:hAnsi="Times New Roman" w:cs="Times New Roman"/>
          <w:sz w:val="24"/>
          <w:szCs w:val="24"/>
          <w:lang w:eastAsia="cs-CZ"/>
        </w:rPr>
        <w:t>f.hruska</w:t>
      </w:r>
      <w:r w:rsidRPr="0051353A">
        <w:rPr>
          <w:rFonts w:ascii="Times New Roman" w:eastAsia="Lucida Sans Unicode" w:hAnsi="Times New Roman" w:cs="Times New Roman"/>
          <w:sz w:val="24"/>
          <w:szCs w:val="24"/>
          <w:lang w:eastAsia="cs-CZ"/>
        </w:rPr>
        <w:t>@s</w:t>
      </w:r>
      <w:r w:rsidRPr="00B3223D">
        <w:rPr>
          <w:rFonts w:ascii="Times New Roman" w:eastAsia="Lucida Sans Unicode" w:hAnsi="Times New Roman" w:cs="Times New Roman"/>
          <w:sz w:val="24"/>
          <w:szCs w:val="24"/>
          <w:lang w:eastAsia="cs-CZ"/>
        </w:rPr>
        <w:t>pucr.cz</w:t>
      </w:r>
    </w:p>
    <w:p w14:paraId="3393D3CE"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t>z49per3</w:t>
      </w:r>
    </w:p>
    <w:p w14:paraId="49315E40" w14:textId="7F12BD6D" w:rsidR="006615F7" w:rsidRPr="00B3223D" w:rsidRDefault="00661604"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 xml:space="preserve">      Bankovní spojení:</w:t>
      </w:r>
      <w:r>
        <w:rPr>
          <w:rFonts w:ascii="Times New Roman" w:eastAsia="Lucida Sans Unicode" w:hAnsi="Times New Roman" w:cs="Times New Roman"/>
          <w:sz w:val="24"/>
          <w:szCs w:val="24"/>
          <w:lang w:eastAsia="cs-CZ"/>
        </w:rPr>
        <w:tab/>
      </w:r>
    </w:p>
    <w:p w14:paraId="05F9A3FB" w14:textId="4D45C1CD" w:rsidR="006615F7" w:rsidRPr="00B3223D" w:rsidRDefault="000075DB"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Pr>
          <w:rFonts w:ascii="Times New Roman" w:eastAsia="Lucida Sans Unicode" w:hAnsi="Times New Roman" w:cs="Times New Roman"/>
          <w:bCs/>
          <w:sz w:val="24"/>
          <w:szCs w:val="24"/>
          <w:lang w:eastAsia="cs-CZ"/>
        </w:rPr>
        <w:t xml:space="preserve">      Číslo účtu:</w:t>
      </w:r>
      <w:r>
        <w:rPr>
          <w:rFonts w:ascii="Times New Roman" w:eastAsia="Lucida Sans Unicode" w:hAnsi="Times New Roman" w:cs="Times New Roman"/>
          <w:bCs/>
          <w:sz w:val="24"/>
          <w:szCs w:val="24"/>
          <w:lang w:eastAsia="cs-CZ"/>
        </w:rPr>
        <w:tab/>
      </w:r>
    </w:p>
    <w:p w14:paraId="551488C8" w14:textId="5EEEDCF2"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00C54FEA">
        <w:rPr>
          <w:rFonts w:ascii="Times New Roman" w:eastAsia="Lucida Sans Unicode" w:hAnsi="Times New Roman" w:cs="Times New Roman"/>
          <w:bCs/>
          <w:sz w:val="24"/>
          <w:szCs w:val="24"/>
          <w:lang w:eastAsia="cs-CZ"/>
        </w:rPr>
        <w:t>:</w:t>
      </w:r>
      <w:r w:rsidR="00C54FEA">
        <w:rPr>
          <w:rFonts w:ascii="Times New Roman" w:eastAsia="Lucida Sans Unicode" w:hAnsi="Times New Roman" w:cs="Times New Roman"/>
          <w:bCs/>
          <w:sz w:val="24"/>
          <w:szCs w:val="24"/>
          <w:lang w:eastAsia="cs-CZ"/>
        </w:rPr>
        <w:tab/>
        <w:t>01312774</w:t>
      </w:r>
    </w:p>
    <w:p w14:paraId="0FD04E21" w14:textId="77777777"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14:paraId="455209ED" w14:textId="77777777"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14:paraId="77539CF0"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14:paraId="5DB8AD34" w14:textId="77777777"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14:paraId="10D99436" w14:textId="02C418B4" w:rsidR="006615F7" w:rsidRPr="00B3223D" w:rsidRDefault="006615F7" w:rsidP="006615F7">
      <w:pPr>
        <w:tabs>
          <w:tab w:val="left" w:pos="4253"/>
        </w:tabs>
        <w:spacing w:after="12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Zhotovitel:</w:t>
      </w:r>
      <w:r w:rsidR="00456419">
        <w:rPr>
          <w:rFonts w:ascii="Times New Roman" w:eastAsia="Times New Roman" w:hAnsi="Times New Roman" w:cs="Times New Roman"/>
          <w:b/>
          <w:sz w:val="24"/>
          <w:szCs w:val="24"/>
          <w:lang w:eastAsia="cs-CZ"/>
        </w:rPr>
        <w:tab/>
      </w:r>
      <w:r w:rsidR="00ED1DB4">
        <w:rPr>
          <w:rFonts w:ascii="Times New Roman" w:eastAsia="Times New Roman" w:hAnsi="Times New Roman" w:cs="Times New Roman"/>
          <w:b/>
          <w:bCs/>
          <w:snapToGrid w:val="0"/>
          <w:sz w:val="24"/>
          <w:szCs w:val="24"/>
          <w:lang w:val="en-US" w:eastAsia="cs-CZ"/>
        </w:rPr>
        <w:t>BES s.r.o.</w:t>
      </w:r>
    </w:p>
    <w:p w14:paraId="061799D0" w14:textId="77777777" w:rsidR="006615F7" w:rsidRPr="00B3223D" w:rsidRDefault="006615F7" w:rsidP="006615F7">
      <w:pPr>
        <w:tabs>
          <w:tab w:val="left" w:pos="4253"/>
        </w:tabs>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ab/>
      </w:r>
    </w:p>
    <w:p w14:paraId="5735C515" w14:textId="2C386B2B" w:rsidR="006615F7" w:rsidRPr="00ED1DB4" w:rsidRDefault="006615F7" w:rsidP="00ED1DB4">
      <w:pPr>
        <w:tabs>
          <w:tab w:val="left" w:pos="4253"/>
        </w:tabs>
        <w:spacing w:after="0" w:line="288" w:lineRule="auto"/>
        <w:jc w:val="both"/>
        <w:rPr>
          <w:rFonts w:ascii="Times New Roman" w:eastAsia="Times New Roman" w:hAnsi="Times New Roman" w:cs="Times New Roman"/>
          <w:i/>
          <w:sz w:val="24"/>
          <w:szCs w:val="24"/>
          <w:lang w:eastAsia="cs-CZ"/>
        </w:rPr>
      </w:pPr>
      <w:r w:rsidRPr="00B3223D">
        <w:rPr>
          <w:rFonts w:ascii="Times New Roman" w:eastAsia="Times New Roman" w:hAnsi="Times New Roman" w:cs="Times New Roman"/>
          <w:sz w:val="24"/>
          <w:szCs w:val="24"/>
          <w:lang w:eastAsia="cs-CZ"/>
        </w:rPr>
        <w:t xml:space="preserve">    zastoupený:</w:t>
      </w:r>
      <w:r w:rsidR="00456419">
        <w:rPr>
          <w:rFonts w:ascii="Times New Roman" w:eastAsia="Times New Roman" w:hAnsi="Times New Roman" w:cs="Times New Roman"/>
          <w:sz w:val="24"/>
          <w:szCs w:val="24"/>
          <w:lang w:eastAsia="cs-CZ"/>
        </w:rPr>
        <w:tab/>
      </w:r>
    </w:p>
    <w:p w14:paraId="44D69411" w14:textId="146BDB1A" w:rsidR="006615F7" w:rsidRPr="00B3223D"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w:t>
      </w:r>
      <w:r w:rsidR="00456419">
        <w:rPr>
          <w:rFonts w:ascii="Times New Roman" w:eastAsia="Times New Roman" w:hAnsi="Times New Roman" w:cs="Times New Roman"/>
          <w:sz w:val="24"/>
          <w:szCs w:val="24"/>
          <w:lang w:eastAsia="cs-CZ"/>
        </w:rPr>
        <w:tab/>
      </w:r>
    </w:p>
    <w:p w14:paraId="76FB170E" w14:textId="52B32DB0" w:rsidR="006615F7" w:rsidRPr="00B3223D" w:rsidRDefault="006615F7"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 xml:space="preserve">    e-mail:</w:t>
      </w:r>
      <w:r w:rsidR="00456419">
        <w:rPr>
          <w:rFonts w:ascii="Times New Roman" w:eastAsia="Times New Roman" w:hAnsi="Times New Roman" w:cs="Times New Roman"/>
          <w:sz w:val="24"/>
          <w:szCs w:val="24"/>
          <w:lang w:eastAsia="cs-CZ"/>
        </w:rPr>
        <w:tab/>
      </w:r>
      <w:r w:rsidR="00ED1DB4">
        <w:rPr>
          <w:rFonts w:ascii="Times New Roman" w:eastAsia="Times New Roman" w:hAnsi="Times New Roman" w:cs="Times New Roman"/>
          <w:b/>
          <w:bCs/>
          <w:snapToGrid w:val="0"/>
          <w:sz w:val="24"/>
          <w:szCs w:val="24"/>
          <w:lang w:val="en-US" w:eastAsia="cs-CZ"/>
        </w:rPr>
        <w:t>besbn@besbn.cz</w:t>
      </w:r>
    </w:p>
    <w:p w14:paraId="19B06DD9" w14:textId="1451D345" w:rsidR="006615F7" w:rsidRPr="00B3223D"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bCs/>
          <w:snapToGrid w:val="0"/>
          <w:sz w:val="24"/>
          <w:szCs w:val="24"/>
          <w:lang w:val="en-US" w:eastAsia="cs-CZ"/>
        </w:rPr>
        <w:t xml:space="preserve">    ID DS:</w:t>
      </w:r>
      <w:r w:rsidRPr="00B3223D">
        <w:rPr>
          <w:rFonts w:ascii="Times New Roman" w:eastAsia="Times New Roman" w:hAnsi="Times New Roman" w:cs="Times New Roman"/>
          <w:bCs/>
          <w:snapToGrid w:val="0"/>
          <w:sz w:val="24"/>
          <w:szCs w:val="24"/>
          <w:lang w:val="en-US" w:eastAsia="cs-CZ"/>
        </w:rPr>
        <w:tab/>
      </w:r>
      <w:r w:rsidR="00ED1DB4">
        <w:rPr>
          <w:rFonts w:ascii="Times New Roman" w:eastAsia="Times New Roman" w:hAnsi="Times New Roman" w:cs="Times New Roman"/>
          <w:b/>
          <w:bCs/>
          <w:snapToGrid w:val="0"/>
          <w:sz w:val="24"/>
          <w:szCs w:val="24"/>
          <w:lang w:val="en-US" w:eastAsia="cs-CZ"/>
        </w:rPr>
        <w:t>x8bztrr</w:t>
      </w:r>
    </w:p>
    <w:p w14:paraId="2072D7C1" w14:textId="1E6B0B31" w:rsidR="006615F7" w:rsidRPr="00B3223D"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v technických záležitostech je oprávněn jednat:</w:t>
      </w:r>
      <w:r w:rsidRPr="00B3223D">
        <w:rPr>
          <w:rFonts w:ascii="Times New Roman" w:eastAsia="Times New Roman" w:hAnsi="Times New Roman" w:cs="Times New Roman"/>
          <w:sz w:val="24"/>
          <w:szCs w:val="24"/>
          <w:lang w:eastAsia="cs-CZ"/>
        </w:rPr>
        <w:tab/>
      </w:r>
    </w:p>
    <w:p w14:paraId="70CBCA3F" w14:textId="2B368079" w:rsidR="006615F7" w:rsidRPr="00B3223D"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w:t>
      </w:r>
      <w:r w:rsidR="00456419">
        <w:rPr>
          <w:rFonts w:ascii="Times New Roman" w:eastAsia="Times New Roman" w:hAnsi="Times New Roman" w:cs="Times New Roman"/>
          <w:sz w:val="24"/>
          <w:szCs w:val="24"/>
          <w:lang w:eastAsia="cs-CZ"/>
        </w:rPr>
        <w:tab/>
      </w:r>
      <w:r w:rsidR="00ED1DB4">
        <w:rPr>
          <w:rFonts w:ascii="Times New Roman" w:eastAsia="Times New Roman" w:hAnsi="Times New Roman" w:cs="Times New Roman"/>
          <w:b/>
          <w:bCs/>
          <w:snapToGrid w:val="0"/>
          <w:sz w:val="24"/>
          <w:szCs w:val="24"/>
          <w:lang w:val="en-US" w:eastAsia="cs-CZ"/>
        </w:rPr>
        <w:t>317 722 811/ 317 725 691</w:t>
      </w:r>
    </w:p>
    <w:p w14:paraId="551AC97F" w14:textId="0B9918BE" w:rsidR="006615F7" w:rsidRPr="00B3223D" w:rsidRDefault="00456419"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Pr>
          <w:rFonts w:ascii="Times New Roman" w:eastAsia="Times New Roman" w:hAnsi="Times New Roman" w:cs="Times New Roman"/>
          <w:sz w:val="24"/>
          <w:szCs w:val="24"/>
          <w:lang w:eastAsia="cs-CZ"/>
        </w:rPr>
        <w:t xml:space="preserve">    e-mail:</w:t>
      </w:r>
      <w:r>
        <w:rPr>
          <w:rFonts w:ascii="Times New Roman" w:eastAsia="Times New Roman" w:hAnsi="Times New Roman" w:cs="Times New Roman"/>
          <w:sz w:val="24"/>
          <w:szCs w:val="24"/>
          <w:lang w:eastAsia="cs-CZ"/>
        </w:rPr>
        <w:tab/>
      </w:r>
    </w:p>
    <w:p w14:paraId="7FB0FBA7" w14:textId="20FB4C64" w:rsidR="006615F7" w:rsidRPr="00B3223D"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w:t>
      </w:r>
      <w:r w:rsidR="00456419">
        <w:rPr>
          <w:rFonts w:ascii="Times New Roman" w:eastAsia="Times New Roman" w:hAnsi="Times New Roman" w:cs="Times New Roman"/>
          <w:sz w:val="24"/>
          <w:szCs w:val="24"/>
          <w:lang w:eastAsia="cs-CZ"/>
        </w:rPr>
        <w:t xml:space="preserve">   bankovní spojení:</w:t>
      </w:r>
      <w:r w:rsidR="00456419">
        <w:rPr>
          <w:rFonts w:ascii="Times New Roman" w:eastAsia="Times New Roman" w:hAnsi="Times New Roman" w:cs="Times New Roman"/>
          <w:sz w:val="24"/>
          <w:szCs w:val="24"/>
          <w:lang w:eastAsia="cs-CZ"/>
        </w:rPr>
        <w:tab/>
      </w:r>
    </w:p>
    <w:p w14:paraId="43B332CC" w14:textId="061A7818" w:rsidR="006615F7" w:rsidRPr="00B3223D" w:rsidRDefault="00456419" w:rsidP="006615F7">
      <w:pPr>
        <w:tabs>
          <w:tab w:val="left" w:pos="4253"/>
        </w:tabs>
        <w:spacing w:after="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číslo účtu:</w:t>
      </w:r>
      <w:r>
        <w:rPr>
          <w:rFonts w:ascii="Times New Roman" w:eastAsia="Times New Roman" w:hAnsi="Times New Roman" w:cs="Times New Roman"/>
          <w:sz w:val="24"/>
          <w:szCs w:val="24"/>
          <w:lang w:eastAsia="cs-CZ"/>
        </w:rPr>
        <w:tab/>
      </w:r>
    </w:p>
    <w:p w14:paraId="4CB0A323" w14:textId="771CA252" w:rsidR="006615F7" w:rsidRPr="00B3223D" w:rsidRDefault="006615F7" w:rsidP="006615F7">
      <w:pPr>
        <w:tabs>
          <w:tab w:val="left" w:pos="4253"/>
        </w:tabs>
        <w:spacing w:after="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lastRenderedPageBreak/>
        <w:t xml:space="preserve">    IČO:</w:t>
      </w:r>
      <w:r w:rsidRPr="00B3223D">
        <w:rPr>
          <w:rFonts w:ascii="Times New Roman" w:eastAsia="Times New Roman" w:hAnsi="Times New Roman" w:cs="Times New Roman"/>
          <w:sz w:val="24"/>
          <w:szCs w:val="24"/>
          <w:lang w:eastAsia="cs-CZ"/>
        </w:rPr>
        <w:tab/>
      </w:r>
      <w:r w:rsidR="00ED1DB4">
        <w:rPr>
          <w:rFonts w:ascii="Times New Roman" w:eastAsia="Times New Roman" w:hAnsi="Times New Roman" w:cs="Times New Roman"/>
          <w:b/>
          <w:bCs/>
          <w:snapToGrid w:val="0"/>
          <w:sz w:val="24"/>
          <w:szCs w:val="24"/>
          <w:lang w:val="en-US" w:eastAsia="cs-CZ"/>
        </w:rPr>
        <w:t>437 92 553</w:t>
      </w:r>
    </w:p>
    <w:p w14:paraId="2F6F4630" w14:textId="3953AFC8"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DIČ:</w:t>
      </w:r>
      <w:r w:rsidRPr="00B3223D">
        <w:rPr>
          <w:rFonts w:ascii="Times New Roman" w:eastAsia="Times New Roman" w:hAnsi="Times New Roman" w:cs="Times New Roman"/>
          <w:sz w:val="24"/>
          <w:szCs w:val="24"/>
          <w:lang w:eastAsia="cs-CZ"/>
        </w:rPr>
        <w:tab/>
      </w:r>
      <w:r w:rsidR="00ED1DB4">
        <w:rPr>
          <w:rFonts w:ascii="Times New Roman" w:eastAsia="Times New Roman" w:hAnsi="Times New Roman" w:cs="Times New Roman"/>
          <w:b/>
          <w:bCs/>
          <w:snapToGrid w:val="0"/>
          <w:sz w:val="24"/>
          <w:szCs w:val="24"/>
          <w:lang w:val="en-US" w:eastAsia="cs-CZ"/>
        </w:rPr>
        <w:t>CZ43792553</w:t>
      </w:r>
    </w:p>
    <w:p w14:paraId="5AE47C6C" w14:textId="51D860EE" w:rsidR="006615F7" w:rsidRPr="00B3223D" w:rsidRDefault="006615F7" w:rsidP="006615F7">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Společnost je zapsaná v obchodním rejstříku vedeném u </w:t>
      </w:r>
      <w:proofErr w:type="spellStart"/>
      <w:r w:rsidR="00ED1DB4">
        <w:rPr>
          <w:rFonts w:ascii="Times New Roman" w:eastAsia="Times New Roman" w:hAnsi="Times New Roman" w:cs="Times New Roman"/>
          <w:b/>
          <w:bCs/>
          <w:snapToGrid w:val="0"/>
          <w:sz w:val="24"/>
          <w:szCs w:val="24"/>
          <w:lang w:val="en-US" w:eastAsia="cs-CZ"/>
        </w:rPr>
        <w:t>Městského</w:t>
      </w:r>
      <w:proofErr w:type="spellEnd"/>
      <w:r w:rsidR="00ED1DB4">
        <w:rPr>
          <w:rFonts w:ascii="Times New Roman" w:eastAsia="Times New Roman" w:hAnsi="Times New Roman" w:cs="Times New Roman"/>
          <w:b/>
          <w:bCs/>
          <w:snapToGrid w:val="0"/>
          <w:sz w:val="24"/>
          <w:szCs w:val="24"/>
          <w:lang w:val="en-US" w:eastAsia="cs-CZ"/>
        </w:rPr>
        <w:t xml:space="preserve"> </w:t>
      </w:r>
      <w:proofErr w:type="spellStart"/>
      <w:r w:rsidR="00ED1DB4">
        <w:rPr>
          <w:rFonts w:ascii="Times New Roman" w:eastAsia="Times New Roman" w:hAnsi="Times New Roman" w:cs="Times New Roman"/>
          <w:b/>
          <w:bCs/>
          <w:snapToGrid w:val="0"/>
          <w:sz w:val="24"/>
          <w:szCs w:val="24"/>
          <w:lang w:val="en-US" w:eastAsia="cs-CZ"/>
        </w:rPr>
        <w:t>soudu</w:t>
      </w:r>
      <w:proofErr w:type="spellEnd"/>
      <w:r w:rsidR="00ED1DB4">
        <w:rPr>
          <w:rFonts w:ascii="Times New Roman" w:eastAsia="Times New Roman" w:hAnsi="Times New Roman" w:cs="Times New Roman"/>
          <w:b/>
          <w:bCs/>
          <w:snapToGrid w:val="0"/>
          <w:sz w:val="24"/>
          <w:szCs w:val="24"/>
          <w:lang w:val="en-US" w:eastAsia="cs-CZ"/>
        </w:rPr>
        <w:t xml:space="preserve"> v </w:t>
      </w:r>
      <w:proofErr w:type="spellStart"/>
      <w:r w:rsidR="00ED1DB4">
        <w:rPr>
          <w:rFonts w:ascii="Times New Roman" w:eastAsia="Times New Roman" w:hAnsi="Times New Roman" w:cs="Times New Roman"/>
          <w:b/>
          <w:bCs/>
          <w:snapToGrid w:val="0"/>
          <w:sz w:val="24"/>
          <w:szCs w:val="24"/>
          <w:lang w:val="en-US" w:eastAsia="cs-CZ"/>
        </w:rPr>
        <w:t>Praze</w:t>
      </w:r>
      <w:proofErr w:type="spellEnd"/>
      <w:r w:rsidRPr="00B3223D">
        <w:rPr>
          <w:rFonts w:ascii="Times New Roman" w:eastAsia="Times New Roman" w:hAnsi="Times New Roman" w:cs="Times New Roman"/>
          <w:sz w:val="24"/>
          <w:szCs w:val="24"/>
          <w:lang w:eastAsia="cs-CZ"/>
        </w:rPr>
        <w:t xml:space="preserve">, oddíl </w:t>
      </w:r>
      <w:r w:rsidR="00ED1DB4">
        <w:rPr>
          <w:rFonts w:ascii="Times New Roman" w:eastAsia="Times New Roman" w:hAnsi="Times New Roman" w:cs="Times New Roman"/>
          <w:b/>
          <w:bCs/>
          <w:snapToGrid w:val="0"/>
          <w:sz w:val="24"/>
          <w:szCs w:val="24"/>
          <w:lang w:val="en-US" w:eastAsia="cs-CZ"/>
        </w:rPr>
        <w:t>C,</w:t>
      </w:r>
      <w:r w:rsidR="00C54FEA">
        <w:rPr>
          <w:rFonts w:ascii="Times New Roman" w:eastAsia="Times New Roman" w:hAnsi="Times New Roman" w:cs="Times New Roman"/>
          <w:sz w:val="24"/>
          <w:szCs w:val="24"/>
          <w:lang w:eastAsia="cs-CZ"/>
        </w:rPr>
        <w:t xml:space="preserve"> </w:t>
      </w:r>
      <w:r w:rsidRPr="00B3223D">
        <w:rPr>
          <w:rFonts w:ascii="Times New Roman" w:eastAsia="Times New Roman" w:hAnsi="Times New Roman" w:cs="Times New Roman"/>
          <w:sz w:val="24"/>
          <w:szCs w:val="24"/>
          <w:lang w:eastAsia="cs-CZ"/>
        </w:rPr>
        <w:t xml:space="preserve">vložka </w:t>
      </w:r>
      <w:r w:rsidR="00ED1DB4">
        <w:rPr>
          <w:rFonts w:ascii="Times New Roman" w:eastAsia="Times New Roman" w:hAnsi="Times New Roman" w:cs="Times New Roman"/>
          <w:b/>
          <w:bCs/>
          <w:snapToGrid w:val="0"/>
          <w:sz w:val="24"/>
          <w:szCs w:val="24"/>
          <w:lang w:val="en-US" w:eastAsia="cs-CZ"/>
        </w:rPr>
        <w:t>7496.</w:t>
      </w:r>
    </w:p>
    <w:p w14:paraId="0A862509" w14:textId="77777777"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p>
    <w:p w14:paraId="57479007"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6F6D3A80" w14:textId="684E1BF9"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Touto smlouvou se v souladu se zákonem č. 137/2006 Sb., o veřejných zakázkách, ve znění pozdějších předpisů</w:t>
      </w:r>
      <w:r w:rsidR="008C279D">
        <w:rPr>
          <w:rFonts w:ascii="Times New Roman" w:eastAsia="Times New Roman" w:hAnsi="Times New Roman" w:cs="Times New Roman"/>
          <w:sz w:val="24"/>
          <w:szCs w:val="24"/>
          <w:lang w:eastAsia="cs-CZ"/>
        </w:rPr>
        <w:t xml:space="preserve"> </w:t>
      </w:r>
      <w:r w:rsidR="008C279D" w:rsidRPr="008C279D">
        <w:rPr>
          <w:rFonts w:ascii="Times New Roman" w:eastAsia="Times New Roman" w:hAnsi="Times New Roman" w:cs="Times New Roman"/>
          <w:sz w:val="24"/>
          <w:szCs w:val="24"/>
          <w:lang w:eastAsia="cs-CZ"/>
        </w:rPr>
        <w:t>(dále jen „ZVZ“)</w:t>
      </w:r>
      <w:r w:rsidRPr="00B3223D">
        <w:rPr>
          <w:rFonts w:ascii="Times New Roman" w:eastAsia="Times New Roman" w:hAnsi="Times New Roman" w:cs="Times New Roman"/>
          <w:sz w:val="24"/>
          <w:szCs w:val="24"/>
          <w:lang w:eastAsia="cs-CZ"/>
        </w:rPr>
        <w:t>,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14:paraId="4C6A3829" w14:textId="77777777"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14:paraId="21F959E2" w14:textId="5197E9B2"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ED1DB4">
        <w:rPr>
          <w:rFonts w:ascii="Times New Roman" w:eastAsia="Times New Roman" w:hAnsi="Times New Roman" w:cs="Times New Roman"/>
          <w:b/>
          <w:bCs/>
          <w:snapToGrid w:val="0"/>
          <w:sz w:val="24"/>
          <w:szCs w:val="24"/>
          <w:lang w:val="en-US" w:eastAsia="cs-CZ"/>
        </w:rPr>
        <w:t>14. 06. 2016</w:t>
      </w:r>
    </w:p>
    <w:p w14:paraId="75F9F689" w14:textId="64EFC26E"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r w:rsidR="00ED1DB4">
        <w:rPr>
          <w:rFonts w:ascii="Times New Roman" w:eastAsia="Times New Roman" w:hAnsi="Times New Roman" w:cs="Times New Roman"/>
          <w:b/>
          <w:bCs/>
          <w:snapToGrid w:val="0"/>
          <w:sz w:val="24"/>
          <w:szCs w:val="24"/>
          <w:lang w:val="en-US" w:eastAsia="cs-CZ"/>
        </w:rPr>
        <w:t>18. 05. 2016</w:t>
      </w:r>
    </w:p>
    <w:p w14:paraId="1173D1E5" w14:textId="68336051"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Rozhodnutí zadavatele o výběru nejvhodnější nabídky ze dne: </w:t>
      </w:r>
      <w:r w:rsidR="007E7B62">
        <w:rPr>
          <w:rFonts w:ascii="Times New Roman" w:eastAsia="Times New Roman" w:hAnsi="Times New Roman" w:cs="Times New Roman"/>
          <w:b/>
          <w:bCs/>
          <w:snapToGrid w:val="0"/>
          <w:sz w:val="24"/>
          <w:szCs w:val="24"/>
          <w:lang w:val="en-US" w:eastAsia="cs-CZ"/>
        </w:rPr>
        <w:t>17. 06. 2016</w:t>
      </w:r>
    </w:p>
    <w:p w14:paraId="1AAFF78E" w14:textId="0FB80846" w:rsidR="006615F7" w:rsidRPr="00B17710" w:rsidRDefault="006615F7" w:rsidP="006615F7">
      <w:pPr>
        <w:spacing w:after="12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t xml:space="preserve">Stavební povolení ze dne: </w:t>
      </w:r>
      <w:r w:rsidR="007502C1">
        <w:rPr>
          <w:rFonts w:ascii="Times New Roman" w:hAnsi="Times New Roman" w:cs="Times New Roman"/>
          <w:sz w:val="24"/>
          <w:szCs w:val="24"/>
        </w:rPr>
        <w:t xml:space="preserve">ODSH 8839/15 </w:t>
      </w:r>
      <w:proofErr w:type="spellStart"/>
      <w:r w:rsidR="007502C1">
        <w:rPr>
          <w:rFonts w:ascii="Times New Roman" w:hAnsi="Times New Roman" w:cs="Times New Roman"/>
          <w:sz w:val="24"/>
          <w:szCs w:val="24"/>
        </w:rPr>
        <w:t>LuE</w:t>
      </w:r>
      <w:proofErr w:type="spellEnd"/>
      <w:r w:rsidR="007502C1">
        <w:rPr>
          <w:rFonts w:ascii="Times New Roman" w:hAnsi="Times New Roman" w:cs="Times New Roman"/>
          <w:sz w:val="24"/>
          <w:szCs w:val="24"/>
        </w:rPr>
        <w:t xml:space="preserve"> </w:t>
      </w:r>
      <w:r w:rsidR="00B17710" w:rsidRPr="00B17710">
        <w:rPr>
          <w:rFonts w:ascii="Times New Roman" w:eastAsia="Times New Roman" w:hAnsi="Times New Roman" w:cs="Times New Roman"/>
          <w:b/>
          <w:bCs/>
          <w:snapToGrid w:val="0"/>
          <w:sz w:val="24"/>
          <w:szCs w:val="24"/>
          <w:lang w:val="en-US" w:eastAsia="cs-CZ"/>
        </w:rPr>
        <w:t>20. 04. 2015</w:t>
      </w:r>
    </w:p>
    <w:p w14:paraId="6BB8B503" w14:textId="7F7F31F5" w:rsidR="000246D6"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C54FEA">
        <w:rPr>
          <w:rFonts w:ascii="Times New Roman" w:hAnsi="Times New Roman" w:cs="Times New Roman"/>
          <w:b/>
          <w:sz w:val="24"/>
          <w:szCs w:val="24"/>
          <w:u w:val="single"/>
        </w:rPr>
        <w:t xml:space="preserve">. I </w:t>
      </w:r>
      <w:r w:rsidR="00332612" w:rsidRPr="00B3223D">
        <w:rPr>
          <w:rFonts w:ascii="Times New Roman" w:hAnsi="Times New Roman" w:cs="Times New Roman"/>
          <w:b/>
          <w:sz w:val="24"/>
          <w:szCs w:val="24"/>
          <w:u w:val="single"/>
        </w:rPr>
        <w:t>Předmět a účel smlouvy</w:t>
      </w:r>
    </w:p>
    <w:p w14:paraId="2805174C" w14:textId="2E59153C"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úprav v</w:t>
      </w:r>
      <w:r w:rsidR="0051353A">
        <w:rPr>
          <w:rFonts w:ascii="Times New Roman" w:hAnsi="Times New Roman" w:cs="Times New Roman"/>
          <w:sz w:val="24"/>
          <w:szCs w:val="24"/>
        </w:rPr>
        <w:t> </w:t>
      </w:r>
      <w:r w:rsidR="0051353A" w:rsidRPr="005C5FF6">
        <w:rPr>
          <w:rFonts w:ascii="Times New Roman" w:hAnsi="Times New Roman" w:cs="Times New Roman"/>
          <w:b/>
          <w:sz w:val="24"/>
          <w:szCs w:val="24"/>
        </w:rPr>
        <w:t xml:space="preserve">k. </w:t>
      </w:r>
      <w:proofErr w:type="spellStart"/>
      <w:r w:rsidR="0051353A" w:rsidRPr="005C5FF6">
        <w:rPr>
          <w:rFonts w:ascii="Times New Roman" w:hAnsi="Times New Roman" w:cs="Times New Roman"/>
          <w:b/>
          <w:sz w:val="24"/>
          <w:szCs w:val="24"/>
        </w:rPr>
        <w:t>ú.</w:t>
      </w:r>
      <w:proofErr w:type="spellEnd"/>
      <w:r w:rsidR="0051353A" w:rsidRPr="005C5FF6">
        <w:rPr>
          <w:rFonts w:ascii="Times New Roman" w:hAnsi="Times New Roman" w:cs="Times New Roman"/>
          <w:b/>
          <w:sz w:val="24"/>
          <w:szCs w:val="24"/>
        </w:rPr>
        <w:t xml:space="preserve"> Miřetice</w:t>
      </w:r>
      <w:r w:rsidR="0051353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dle zákona č. 139/2002 Sb.,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 xml:space="preserve">o pozemkových úpravách a pozemkových úřadech, ve znění pozdějších předpisů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14:paraId="665B84F7" w14:textId="7D9D6C51"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51353A">
        <w:rPr>
          <w:rFonts w:ascii="Times New Roman" w:hAnsi="Times New Roman" w:cs="Times New Roman"/>
          <w:sz w:val="24"/>
          <w:szCs w:val="24"/>
        </w:rPr>
        <w:t>„Polní cesty C 10 + C 11 v k.</w:t>
      </w:r>
      <w:r w:rsidR="00C54FEA">
        <w:rPr>
          <w:rFonts w:ascii="Times New Roman" w:hAnsi="Times New Roman" w:cs="Times New Roman"/>
          <w:sz w:val="24"/>
          <w:szCs w:val="24"/>
        </w:rPr>
        <w:t xml:space="preserve"> </w:t>
      </w:r>
      <w:proofErr w:type="spellStart"/>
      <w:r w:rsidR="0051353A">
        <w:rPr>
          <w:rFonts w:ascii="Times New Roman" w:hAnsi="Times New Roman" w:cs="Times New Roman"/>
          <w:sz w:val="24"/>
          <w:szCs w:val="24"/>
        </w:rPr>
        <w:t>ú.</w:t>
      </w:r>
      <w:proofErr w:type="spellEnd"/>
      <w:r w:rsidR="0051353A">
        <w:rPr>
          <w:rFonts w:ascii="Times New Roman" w:hAnsi="Times New Roman" w:cs="Times New Roman"/>
          <w:sz w:val="24"/>
          <w:szCs w:val="24"/>
        </w:rPr>
        <w:t xml:space="preserve"> Miřetice“ </w:t>
      </w:r>
      <w:r w:rsidR="00C54FEA">
        <w:rPr>
          <w:rFonts w:ascii="Times New Roman" w:hAnsi="Times New Roman" w:cs="Times New Roman"/>
          <w:sz w:val="24"/>
          <w:szCs w:val="24"/>
        </w:rPr>
        <w:t xml:space="preserve">(dále </w:t>
      </w:r>
      <w:r w:rsidRPr="00B3223D">
        <w:rPr>
          <w:rFonts w:ascii="Times New Roman" w:hAnsi="Times New Roman" w:cs="Times New Roman"/>
          <w:sz w:val="24"/>
          <w:szCs w:val="24"/>
        </w:rPr>
        <w:t>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14:paraId="6008E713"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14:paraId="50959A98"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16589921"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14:paraId="5FF74DA5" w14:textId="77777777" w:rsidR="00A26E5C" w:rsidRPr="00B3223D" w:rsidRDefault="00A26E5C" w:rsidP="00A26E5C">
      <w:pPr>
        <w:pStyle w:val="Odstavecseseznamem"/>
        <w:jc w:val="both"/>
        <w:rPr>
          <w:rFonts w:ascii="Times New Roman" w:hAnsi="Times New Roman" w:cs="Times New Roman"/>
          <w:sz w:val="24"/>
          <w:szCs w:val="24"/>
        </w:rPr>
      </w:pPr>
    </w:p>
    <w:p w14:paraId="6D4E3351" w14:textId="0B76020A" w:rsidR="00D6259E"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lastRenderedPageBreak/>
        <w:t>Čl</w:t>
      </w:r>
      <w:r w:rsidR="001216DB" w:rsidRPr="00B3223D">
        <w:rPr>
          <w:rFonts w:ascii="Times New Roman" w:hAnsi="Times New Roman" w:cs="Times New Roman"/>
          <w:b/>
          <w:sz w:val="24"/>
          <w:szCs w:val="24"/>
          <w:u w:val="single"/>
        </w:rPr>
        <w:t>.</w:t>
      </w:r>
      <w:r w:rsidR="00C54FEA">
        <w:rPr>
          <w:rFonts w:ascii="Times New Roman" w:hAnsi="Times New Roman" w:cs="Times New Roman"/>
          <w:b/>
          <w:sz w:val="24"/>
          <w:szCs w:val="24"/>
          <w:u w:val="single"/>
        </w:rPr>
        <w:t xml:space="preserve"> II</w:t>
      </w:r>
      <w:r w:rsidR="001216DB"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Rozsah a specifikace předmětu smlouvy</w:t>
      </w:r>
    </w:p>
    <w:p w14:paraId="6C138BD5" w14:textId="77777777"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14:paraId="44E84950" w14:textId="395DFFB3" w:rsidR="00D6259E" w:rsidRPr="00B3223D"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00C54FEA">
        <w:rPr>
          <w:rFonts w:ascii="Times New Roman" w:hAnsi="Times New Roman" w:cs="Times New Roman"/>
          <w:sz w:val="24"/>
          <w:szCs w:val="24"/>
          <w:lang w:val="x-none"/>
        </w:rPr>
        <w:t>:</w:t>
      </w:r>
      <w:r w:rsidR="00C54FEA">
        <w:rPr>
          <w:rFonts w:ascii="Times New Roman" w:hAnsi="Times New Roman" w:cs="Times New Roman"/>
          <w:sz w:val="24"/>
          <w:szCs w:val="24"/>
          <w:lang w:val="x-none"/>
        </w:rPr>
        <w:tab/>
      </w:r>
      <w:r w:rsidR="00C54FEA">
        <w:rPr>
          <w:rFonts w:ascii="Times New Roman" w:hAnsi="Times New Roman" w:cs="Times New Roman"/>
          <w:sz w:val="24"/>
          <w:szCs w:val="24"/>
          <w:lang w:val="x-none"/>
        </w:rPr>
        <w:tab/>
      </w:r>
      <w:proofErr w:type="spellStart"/>
      <w:r w:rsidR="0051353A" w:rsidRPr="00BB2EB1">
        <w:rPr>
          <w:rFonts w:ascii="Times New Roman" w:hAnsi="Times New Roman" w:cs="Times New Roman"/>
          <w:b/>
          <w:bCs/>
          <w:sz w:val="24"/>
          <w:szCs w:val="24"/>
          <w:lang w:val="en-US"/>
        </w:rPr>
        <w:t>Polní</w:t>
      </w:r>
      <w:proofErr w:type="spellEnd"/>
      <w:r w:rsidR="0051353A" w:rsidRPr="00BB2EB1">
        <w:rPr>
          <w:rFonts w:ascii="Times New Roman" w:hAnsi="Times New Roman" w:cs="Times New Roman"/>
          <w:b/>
          <w:bCs/>
          <w:sz w:val="24"/>
          <w:szCs w:val="24"/>
          <w:lang w:val="en-US"/>
        </w:rPr>
        <w:t xml:space="preserve"> </w:t>
      </w:r>
      <w:proofErr w:type="spellStart"/>
      <w:r w:rsidR="0051353A" w:rsidRPr="00BB2EB1">
        <w:rPr>
          <w:rFonts w:ascii="Times New Roman" w:hAnsi="Times New Roman" w:cs="Times New Roman"/>
          <w:b/>
          <w:bCs/>
          <w:sz w:val="24"/>
          <w:szCs w:val="24"/>
          <w:lang w:val="en-US"/>
        </w:rPr>
        <w:t>cesta</w:t>
      </w:r>
      <w:proofErr w:type="spellEnd"/>
      <w:r w:rsidR="0051353A" w:rsidRPr="00BB2EB1">
        <w:rPr>
          <w:rFonts w:ascii="Times New Roman" w:hAnsi="Times New Roman" w:cs="Times New Roman"/>
          <w:b/>
          <w:bCs/>
          <w:sz w:val="24"/>
          <w:szCs w:val="24"/>
          <w:lang w:val="en-US"/>
        </w:rPr>
        <w:t xml:space="preserve"> C 10 + C 11 v k. ú. </w:t>
      </w:r>
      <w:proofErr w:type="spellStart"/>
      <w:r w:rsidR="0051353A" w:rsidRPr="00BB2EB1">
        <w:rPr>
          <w:rFonts w:ascii="Times New Roman" w:hAnsi="Times New Roman" w:cs="Times New Roman"/>
          <w:b/>
          <w:bCs/>
          <w:sz w:val="24"/>
          <w:szCs w:val="24"/>
          <w:lang w:val="en-US"/>
        </w:rPr>
        <w:t>Miřetice</w:t>
      </w:r>
      <w:proofErr w:type="spellEnd"/>
    </w:p>
    <w:p w14:paraId="1E51614C" w14:textId="33719285" w:rsidR="00D6259E" w:rsidRPr="00B3223D" w:rsidRDefault="00D6259E" w:rsidP="00D6259E">
      <w:pPr>
        <w:jc w:val="both"/>
        <w:rPr>
          <w:rFonts w:ascii="Times New Roman" w:hAnsi="Times New Roman" w:cs="Times New Roman"/>
          <w:bCs/>
          <w:sz w:val="24"/>
          <w:szCs w:val="24"/>
          <w:lang w:val="en-US"/>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w:t>
      </w:r>
      <w:r w:rsidR="00C54FEA">
        <w:rPr>
          <w:rFonts w:ascii="Times New Roman" w:hAnsi="Times New Roman" w:cs="Times New Roman"/>
          <w:sz w:val="24"/>
          <w:szCs w:val="24"/>
          <w:lang w:val="x-none"/>
        </w:rPr>
        <w:tab/>
      </w:r>
      <w:r w:rsidR="00C54FEA">
        <w:rPr>
          <w:rFonts w:ascii="Times New Roman" w:hAnsi="Times New Roman" w:cs="Times New Roman"/>
          <w:sz w:val="24"/>
          <w:szCs w:val="24"/>
          <w:lang w:val="x-none"/>
        </w:rPr>
        <w:tab/>
      </w:r>
      <w:r w:rsidR="0051353A" w:rsidRPr="0051353A">
        <w:rPr>
          <w:rFonts w:ascii="Times New Roman" w:hAnsi="Times New Roman" w:cs="Times New Roman"/>
          <w:b/>
          <w:bCs/>
          <w:sz w:val="24"/>
          <w:szCs w:val="24"/>
          <w:lang w:val="en-US"/>
        </w:rPr>
        <w:t xml:space="preserve">k. ú. </w:t>
      </w:r>
      <w:proofErr w:type="spellStart"/>
      <w:r w:rsidR="0051353A" w:rsidRPr="0051353A">
        <w:rPr>
          <w:rFonts w:ascii="Times New Roman" w:hAnsi="Times New Roman" w:cs="Times New Roman"/>
          <w:b/>
          <w:bCs/>
          <w:sz w:val="24"/>
          <w:szCs w:val="24"/>
          <w:lang w:val="en-US"/>
        </w:rPr>
        <w:t>Miřetice</w:t>
      </w:r>
      <w:proofErr w:type="spellEnd"/>
      <w:r w:rsidR="0051353A" w:rsidRPr="0051353A">
        <w:rPr>
          <w:rFonts w:ascii="Times New Roman" w:hAnsi="Times New Roman" w:cs="Times New Roman"/>
          <w:b/>
          <w:bCs/>
          <w:sz w:val="24"/>
          <w:szCs w:val="24"/>
          <w:lang w:val="en-US"/>
        </w:rPr>
        <w:t xml:space="preserve">, </w:t>
      </w:r>
      <w:proofErr w:type="spellStart"/>
      <w:r w:rsidR="0051353A" w:rsidRPr="0051353A">
        <w:rPr>
          <w:rFonts w:ascii="Times New Roman" w:hAnsi="Times New Roman" w:cs="Times New Roman"/>
          <w:b/>
          <w:bCs/>
          <w:sz w:val="24"/>
          <w:szCs w:val="24"/>
          <w:lang w:val="en-US"/>
        </w:rPr>
        <w:t>obec</w:t>
      </w:r>
      <w:proofErr w:type="spellEnd"/>
      <w:r w:rsidR="0051353A" w:rsidRPr="0051353A">
        <w:rPr>
          <w:rFonts w:ascii="Times New Roman" w:hAnsi="Times New Roman" w:cs="Times New Roman"/>
          <w:b/>
          <w:bCs/>
          <w:sz w:val="24"/>
          <w:szCs w:val="24"/>
          <w:lang w:val="en-US"/>
        </w:rPr>
        <w:t xml:space="preserve"> </w:t>
      </w:r>
      <w:proofErr w:type="spellStart"/>
      <w:r w:rsidR="0051353A" w:rsidRPr="0051353A">
        <w:rPr>
          <w:rFonts w:ascii="Times New Roman" w:hAnsi="Times New Roman" w:cs="Times New Roman"/>
          <w:b/>
          <w:bCs/>
          <w:sz w:val="24"/>
          <w:szCs w:val="24"/>
          <w:lang w:val="en-US"/>
        </w:rPr>
        <w:t>Miřetice</w:t>
      </w:r>
      <w:proofErr w:type="spellEnd"/>
      <w:r w:rsidR="003A2442">
        <w:rPr>
          <w:rFonts w:ascii="Times New Roman" w:hAnsi="Times New Roman" w:cs="Times New Roman"/>
          <w:b/>
          <w:bCs/>
          <w:sz w:val="24"/>
          <w:szCs w:val="24"/>
          <w:lang w:val="en-US"/>
        </w:rPr>
        <w:t xml:space="preserve">, </w:t>
      </w:r>
      <w:proofErr w:type="spellStart"/>
      <w:r w:rsidR="003A2442">
        <w:rPr>
          <w:rFonts w:ascii="Times New Roman" w:hAnsi="Times New Roman" w:cs="Times New Roman"/>
          <w:b/>
          <w:bCs/>
          <w:sz w:val="24"/>
          <w:szCs w:val="24"/>
          <w:lang w:val="en-US"/>
        </w:rPr>
        <w:t>Středočeský</w:t>
      </w:r>
      <w:proofErr w:type="spellEnd"/>
      <w:r w:rsidR="003A2442">
        <w:rPr>
          <w:rFonts w:ascii="Times New Roman" w:hAnsi="Times New Roman" w:cs="Times New Roman"/>
          <w:b/>
          <w:bCs/>
          <w:sz w:val="24"/>
          <w:szCs w:val="24"/>
          <w:lang w:val="en-US"/>
        </w:rPr>
        <w:t xml:space="preserve"> </w:t>
      </w:r>
      <w:proofErr w:type="spellStart"/>
      <w:r w:rsidR="003A2442">
        <w:rPr>
          <w:rFonts w:ascii="Times New Roman" w:hAnsi="Times New Roman" w:cs="Times New Roman"/>
          <w:b/>
          <w:bCs/>
          <w:sz w:val="24"/>
          <w:szCs w:val="24"/>
          <w:lang w:val="en-US"/>
        </w:rPr>
        <w:t>kraj</w:t>
      </w:r>
      <w:proofErr w:type="spellEnd"/>
    </w:p>
    <w:p w14:paraId="330E7548" w14:textId="0C35B493" w:rsidR="00D6259E" w:rsidRPr="00B3223D" w:rsidRDefault="00C54FEA" w:rsidP="00D6259E">
      <w:pPr>
        <w:jc w:val="both"/>
        <w:rPr>
          <w:rFonts w:ascii="Times New Roman" w:hAnsi="Times New Roman" w:cs="Times New Roman"/>
          <w:sz w:val="24"/>
          <w:szCs w:val="24"/>
        </w:rPr>
      </w:pPr>
      <w:r>
        <w:rPr>
          <w:rFonts w:ascii="Times New Roman" w:hAnsi="Times New Roman" w:cs="Times New Roman"/>
          <w:bCs/>
          <w:sz w:val="24"/>
          <w:szCs w:val="24"/>
          <w:lang w:val="en-US"/>
        </w:rPr>
        <w:t>(</w:t>
      </w:r>
      <w:proofErr w:type="spellStart"/>
      <w:proofErr w:type="gramStart"/>
      <w:r>
        <w:rPr>
          <w:rFonts w:ascii="Times New Roman" w:hAnsi="Times New Roman" w:cs="Times New Roman"/>
          <w:bCs/>
          <w:sz w:val="24"/>
          <w:szCs w:val="24"/>
          <w:lang w:val="en-US"/>
        </w:rPr>
        <w:t>dále</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jen</w:t>
      </w:r>
      <w:proofErr w:type="spellEnd"/>
      <w:r w:rsidR="00C8483D">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stavba</w:t>
      </w:r>
      <w:proofErr w:type="spellEnd"/>
      <w:r>
        <w:rPr>
          <w:rFonts w:ascii="Times New Roman" w:hAnsi="Times New Roman" w:cs="Times New Roman"/>
          <w:bCs/>
          <w:sz w:val="24"/>
          <w:szCs w:val="24"/>
          <w:lang w:val="en-US"/>
        </w:rPr>
        <w:t>”).</w:t>
      </w:r>
    </w:p>
    <w:p w14:paraId="4CB6085F" w14:textId="6C02D2CE" w:rsidR="00D6259E" w:rsidRPr="00B3223D" w:rsidRDefault="00D6259E" w:rsidP="00D6259E">
      <w:pPr>
        <w:ind w:left="360"/>
        <w:jc w:val="both"/>
        <w:rPr>
          <w:rFonts w:ascii="Times New Roman" w:hAnsi="Times New Roman" w:cs="Times New Roman"/>
          <w:b/>
          <w:sz w:val="24"/>
          <w:szCs w:val="24"/>
        </w:rPr>
      </w:pPr>
      <w:r w:rsidRPr="00B3223D">
        <w:rPr>
          <w:rFonts w:ascii="Times New Roman" w:hAnsi="Times New Roman" w:cs="Times New Roman"/>
          <w:sz w:val="24"/>
          <w:szCs w:val="24"/>
        </w:rPr>
        <w:t>Rozsah díla a jeho kvalita, včetně p</w:t>
      </w:r>
      <w:proofErr w:type="spellStart"/>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proofErr w:type="spellEnd"/>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w:t>
      </w:r>
      <w:proofErr w:type="spellStart"/>
      <w:r w:rsidRPr="00B3223D">
        <w:rPr>
          <w:rFonts w:ascii="Times New Roman" w:hAnsi="Times New Roman" w:cs="Times New Roman"/>
          <w:sz w:val="24"/>
          <w:szCs w:val="24"/>
          <w:lang w:val="x-none"/>
        </w:rPr>
        <w:t>čís</w:t>
      </w:r>
      <w:r w:rsidRPr="00B3223D">
        <w:rPr>
          <w:rFonts w:ascii="Times New Roman" w:hAnsi="Times New Roman" w:cs="Times New Roman"/>
          <w:sz w:val="24"/>
          <w:szCs w:val="24"/>
        </w:rPr>
        <w:t>e</w:t>
      </w:r>
      <w:proofErr w:type="spellEnd"/>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ů</w:t>
      </w:r>
      <w:r w:rsidR="00935617">
        <w:rPr>
          <w:rFonts w:ascii="Times New Roman" w:hAnsi="Times New Roman" w:cs="Times New Roman"/>
          <w:sz w:val="24"/>
          <w:szCs w:val="24"/>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specifikován </w:t>
      </w:r>
      <w:r w:rsidRPr="00B3223D">
        <w:rPr>
          <w:rFonts w:ascii="Times New Roman" w:hAnsi="Times New Roman" w:cs="Times New Roman"/>
          <w:sz w:val="24"/>
          <w:szCs w:val="24"/>
          <w:lang w:val="x-none"/>
        </w:rPr>
        <w:t>ve schválené projektové dokumentaci</w:t>
      </w:r>
      <w:r w:rsidRPr="00B3223D">
        <w:rPr>
          <w:rFonts w:ascii="Times New Roman" w:hAnsi="Times New Roman" w:cs="Times New Roman"/>
          <w:sz w:val="24"/>
          <w:szCs w:val="24"/>
        </w:rPr>
        <w:t xml:space="preserve"> dle vyhlášky č.</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23</w:t>
      </w:r>
      <w:r w:rsidR="009E69C2">
        <w:rPr>
          <w:rFonts w:ascii="Times New Roman" w:hAnsi="Times New Roman" w:cs="Times New Roman"/>
          <w:sz w:val="24"/>
          <w:szCs w:val="24"/>
        </w:rPr>
        <w:t>0</w:t>
      </w:r>
      <w:r w:rsidRPr="00B3223D">
        <w:rPr>
          <w:rFonts w:ascii="Times New Roman" w:hAnsi="Times New Roman" w:cs="Times New Roman"/>
          <w:sz w:val="24"/>
          <w:szCs w:val="24"/>
        </w:rPr>
        <w:t>/2012 Sb.</w:t>
      </w:r>
      <w:r w:rsidRPr="00B3223D">
        <w:rPr>
          <w:rFonts w:ascii="Times New Roman" w:hAnsi="Times New Roman" w:cs="Times New Roman"/>
          <w:sz w:val="24"/>
          <w:szCs w:val="24"/>
          <w:lang w:val="x-none"/>
        </w:rPr>
        <w:t>,</w:t>
      </w:r>
      <w:r w:rsidR="009E69C2">
        <w:rPr>
          <w:rFonts w:ascii="Times New Roman" w:hAnsi="Times New Roman" w:cs="Times New Roman"/>
          <w:sz w:val="24"/>
          <w:szCs w:val="24"/>
        </w:rPr>
        <w:t xml:space="preserve"> </w:t>
      </w:r>
      <w:r w:rsidR="009E69C2" w:rsidRPr="009E69C2">
        <w:rPr>
          <w:rFonts w:ascii="Times New Roman" w:hAnsi="Times New Roman" w:cs="Times New Roman"/>
          <w:sz w:val="24"/>
          <w:szCs w:val="24"/>
        </w:rPr>
        <w:t>kterou se stanoví podrobnosti vymezení předmětu veřejné zakázky na stavební práce a rozsah soupisu stavebních prací, dodávek a služeb s výkazem výměr</w:t>
      </w:r>
      <w:r w:rsidR="00F66571">
        <w:rPr>
          <w:rFonts w:ascii="Times New Roman" w:hAnsi="Times New Roman" w:cs="Times New Roman"/>
          <w:sz w:val="24"/>
          <w:szCs w:val="24"/>
        </w:rPr>
        <w:t xml:space="preserve"> </w:t>
      </w:r>
      <w:r w:rsidR="0083321A">
        <w:rPr>
          <w:rFonts w:ascii="Times New Roman" w:hAnsi="Times New Roman" w:cs="Times New Roman"/>
          <w:sz w:val="24"/>
          <w:szCs w:val="24"/>
        </w:rPr>
        <w:t>kterou vypracoval</w:t>
      </w:r>
      <w:r w:rsidRPr="00B3223D">
        <w:rPr>
          <w:rFonts w:ascii="Times New Roman" w:hAnsi="Times New Roman" w:cs="Times New Roman"/>
          <w:sz w:val="24"/>
          <w:szCs w:val="24"/>
          <w:lang w:val="x-none"/>
        </w:rPr>
        <w:t xml:space="preserve"> </w:t>
      </w:r>
      <w:r w:rsidR="0083321A">
        <w:rPr>
          <w:rFonts w:ascii="Times New Roman" w:hAnsi="Times New Roman" w:cs="Times New Roman"/>
          <w:sz w:val="24"/>
          <w:szCs w:val="24"/>
        </w:rPr>
        <w:t xml:space="preserve">autorizovaný projektant v oboru dopravních staveb, Ing. Roman </w:t>
      </w:r>
      <w:proofErr w:type="spellStart"/>
      <w:r w:rsidR="0083321A">
        <w:rPr>
          <w:rFonts w:ascii="Times New Roman" w:hAnsi="Times New Roman" w:cs="Times New Roman"/>
          <w:sz w:val="24"/>
          <w:szCs w:val="24"/>
        </w:rPr>
        <w:t>Tichovský</w:t>
      </w:r>
      <w:proofErr w:type="spellEnd"/>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14:paraId="7E6C0DB5"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14:paraId="1256D9DC" w14:textId="5D02DF89" w:rsidR="00D6259E" w:rsidRPr="003A2442" w:rsidRDefault="00A957AC" w:rsidP="00E7785F">
      <w:pPr>
        <w:pStyle w:val="Odstavecseseznamem"/>
        <w:ind w:left="851" w:hanging="567"/>
        <w:jc w:val="both"/>
        <w:rPr>
          <w:rFonts w:ascii="Times New Roman" w:hAnsi="Times New Roman" w:cs="Times New Roman"/>
          <w:sz w:val="24"/>
          <w:szCs w:val="24"/>
          <w:highlight w:val="yellow"/>
          <w:lang w:val="x-none"/>
        </w:rPr>
      </w:pPr>
      <w:r>
        <w:rPr>
          <w:rFonts w:ascii="Times New Roman" w:hAnsi="Times New Roman" w:cs="Times New Roman"/>
          <w:sz w:val="24"/>
          <w:szCs w:val="24"/>
        </w:rPr>
        <w:t xml:space="preserve">2.1. </w:t>
      </w:r>
      <w:r w:rsidR="00D6259E" w:rsidRPr="003A2442">
        <w:rPr>
          <w:rFonts w:ascii="Times New Roman" w:hAnsi="Times New Roman" w:cs="Times New Roman"/>
          <w:sz w:val="24"/>
          <w:szCs w:val="24"/>
        </w:rPr>
        <w:t>Z</w:t>
      </w:r>
      <w:proofErr w:type="spellStart"/>
      <w:r w:rsidR="00D6259E" w:rsidRPr="003A2442">
        <w:rPr>
          <w:rFonts w:ascii="Times New Roman" w:hAnsi="Times New Roman" w:cs="Times New Roman"/>
          <w:sz w:val="24"/>
          <w:szCs w:val="24"/>
          <w:lang w:val="x-none"/>
        </w:rPr>
        <w:t>ajištění</w:t>
      </w:r>
      <w:proofErr w:type="spellEnd"/>
      <w:r w:rsidR="00D6259E" w:rsidRPr="003A2442">
        <w:rPr>
          <w:rFonts w:ascii="Times New Roman" w:hAnsi="Times New Roman" w:cs="Times New Roman"/>
          <w:sz w:val="24"/>
          <w:szCs w:val="24"/>
          <w:lang w:val="x-none"/>
        </w:rPr>
        <w:t xml:space="preserve"> dodávek materiálů a zařízení nezbytných pro řádné dokončení díla</w:t>
      </w:r>
      <w:r w:rsidR="00D6259E" w:rsidRPr="003A2442">
        <w:rPr>
          <w:rFonts w:ascii="Times New Roman" w:hAnsi="Times New Roman" w:cs="Times New Roman"/>
          <w:sz w:val="24"/>
          <w:szCs w:val="24"/>
        </w:rPr>
        <w:t xml:space="preserve">. </w:t>
      </w:r>
      <w:r>
        <w:rPr>
          <w:rFonts w:ascii="Times New Roman" w:hAnsi="Times New Roman" w:cs="Times New Roman"/>
          <w:sz w:val="24"/>
          <w:szCs w:val="24"/>
        </w:rPr>
        <w:t xml:space="preserve"> </w:t>
      </w:r>
      <w:r w:rsidR="00D6259E" w:rsidRPr="003A2442">
        <w:rPr>
          <w:rFonts w:ascii="Times New Roman" w:hAnsi="Times New Roman" w:cs="Times New Roman"/>
          <w:sz w:val="24"/>
          <w:szCs w:val="24"/>
        </w:rPr>
        <w:t xml:space="preserve">Součástí díla </w:t>
      </w:r>
      <w:r w:rsidR="003A2442" w:rsidRPr="003A2442">
        <w:rPr>
          <w:rFonts w:ascii="Times New Roman" w:hAnsi="Times New Roman" w:cs="Times New Roman"/>
          <w:sz w:val="24"/>
          <w:szCs w:val="24"/>
        </w:rPr>
        <w:t>je i výsadba doprovodné zeleně.</w:t>
      </w:r>
    </w:p>
    <w:p w14:paraId="28F07F33" w14:textId="2BABBA0C" w:rsidR="00D6259E" w:rsidRPr="00A957AC" w:rsidRDefault="00E7785F" w:rsidP="00E7785F">
      <w:pPr>
        <w:ind w:left="709" w:hanging="425"/>
        <w:jc w:val="both"/>
        <w:rPr>
          <w:rFonts w:ascii="Times New Roman" w:hAnsi="Times New Roman" w:cs="Times New Roman"/>
          <w:sz w:val="24"/>
          <w:szCs w:val="24"/>
          <w:lang w:val="x-none"/>
        </w:rPr>
      </w:pPr>
      <w:r>
        <w:rPr>
          <w:rFonts w:ascii="Times New Roman" w:hAnsi="Times New Roman" w:cs="Times New Roman"/>
          <w:sz w:val="24"/>
          <w:szCs w:val="24"/>
        </w:rPr>
        <w:t>2.2.</w:t>
      </w:r>
      <w:r w:rsidR="00A957AC">
        <w:rPr>
          <w:rFonts w:ascii="Times New Roman" w:hAnsi="Times New Roman" w:cs="Times New Roman"/>
          <w:sz w:val="24"/>
          <w:szCs w:val="24"/>
        </w:rPr>
        <w:t xml:space="preserve"> </w:t>
      </w:r>
      <w:r w:rsidR="00D6259E" w:rsidRPr="00A957AC">
        <w:rPr>
          <w:rFonts w:ascii="Times New Roman" w:hAnsi="Times New Roman" w:cs="Times New Roman"/>
          <w:sz w:val="24"/>
          <w:szCs w:val="24"/>
        </w:rPr>
        <w:t>P</w:t>
      </w:r>
      <w:proofErr w:type="spellStart"/>
      <w:r w:rsidR="00D6259E" w:rsidRPr="00A957AC">
        <w:rPr>
          <w:rFonts w:ascii="Times New Roman" w:hAnsi="Times New Roman" w:cs="Times New Roman"/>
          <w:sz w:val="24"/>
          <w:szCs w:val="24"/>
          <w:lang w:val="x-none"/>
        </w:rPr>
        <w:t>rovedení</w:t>
      </w:r>
      <w:proofErr w:type="spellEnd"/>
      <w:r w:rsidR="00D6259E" w:rsidRPr="00A957AC">
        <w:rPr>
          <w:rFonts w:ascii="Times New Roman" w:hAnsi="Times New Roman" w:cs="Times New Roman"/>
          <w:sz w:val="24"/>
          <w:szCs w:val="24"/>
          <w:lang w:val="x-none"/>
        </w:rPr>
        <w:t xml:space="preserve"> všech činností souvisejících s provedením </w:t>
      </w:r>
      <w:r w:rsidR="00D6259E" w:rsidRPr="00A957AC">
        <w:rPr>
          <w:rFonts w:ascii="Times New Roman" w:hAnsi="Times New Roman" w:cs="Times New Roman"/>
          <w:sz w:val="24"/>
          <w:szCs w:val="24"/>
        </w:rPr>
        <w:t>díla</w:t>
      </w:r>
      <w:r w:rsidR="00D6259E" w:rsidRPr="00A957AC">
        <w:rPr>
          <w:rFonts w:ascii="Times New Roman" w:hAnsi="Times New Roman" w:cs="Times New Roman"/>
          <w:sz w:val="24"/>
          <w:szCs w:val="24"/>
          <w:lang w:val="x-none"/>
        </w:rPr>
        <w:t xml:space="preserve"> nezbytných pro řádné dokončení díla (</w:t>
      </w:r>
      <w:r w:rsidR="00D6259E" w:rsidRPr="00A957AC">
        <w:rPr>
          <w:rFonts w:ascii="Times New Roman" w:hAnsi="Times New Roman" w:cs="Times New Roman"/>
          <w:sz w:val="24"/>
          <w:szCs w:val="24"/>
        </w:rPr>
        <w:t>dodávek, služeb,</w:t>
      </w:r>
      <w:r w:rsidR="00D6259E" w:rsidRPr="00A957AC">
        <w:rPr>
          <w:rFonts w:ascii="Times New Roman" w:hAnsi="Times New Roman" w:cs="Times New Roman"/>
          <w:sz w:val="24"/>
          <w:szCs w:val="24"/>
          <w:lang w:val="x-none"/>
        </w:rPr>
        <w:t xml:space="preserve"> bezpečnostní opatření apod.)</w:t>
      </w:r>
      <w:r w:rsidR="0094762E" w:rsidRPr="00A957AC">
        <w:rPr>
          <w:rFonts w:ascii="Times New Roman" w:hAnsi="Times New Roman" w:cs="Times New Roman"/>
          <w:sz w:val="24"/>
          <w:szCs w:val="24"/>
        </w:rPr>
        <w:t>.</w:t>
      </w:r>
    </w:p>
    <w:p w14:paraId="2D4C9CCC" w14:textId="74A7A8E5" w:rsidR="00D6259E" w:rsidRPr="00A957AC" w:rsidRDefault="00E7785F" w:rsidP="00E7785F">
      <w:pPr>
        <w:ind w:left="426" w:hanging="142"/>
        <w:jc w:val="both"/>
        <w:rPr>
          <w:rFonts w:ascii="Times New Roman" w:hAnsi="Times New Roman" w:cs="Times New Roman"/>
          <w:sz w:val="24"/>
          <w:szCs w:val="24"/>
        </w:rPr>
      </w:pPr>
      <w:r>
        <w:rPr>
          <w:rFonts w:ascii="Times New Roman" w:hAnsi="Times New Roman" w:cs="Times New Roman"/>
          <w:sz w:val="24"/>
          <w:szCs w:val="24"/>
        </w:rPr>
        <w:t xml:space="preserve">2.3. </w:t>
      </w:r>
      <w:r w:rsidR="00A957AC">
        <w:rPr>
          <w:rFonts w:ascii="Times New Roman" w:hAnsi="Times New Roman" w:cs="Times New Roman"/>
          <w:sz w:val="24"/>
          <w:szCs w:val="24"/>
        </w:rPr>
        <w:t xml:space="preserve"> </w:t>
      </w:r>
      <w:r w:rsidR="00D6259E" w:rsidRPr="00A957AC">
        <w:rPr>
          <w:rFonts w:ascii="Times New Roman" w:hAnsi="Times New Roman" w:cs="Times New Roman"/>
          <w:sz w:val="24"/>
          <w:szCs w:val="24"/>
        </w:rPr>
        <w:t>K</w:t>
      </w:r>
      <w:proofErr w:type="spellStart"/>
      <w:r w:rsidR="00D6259E" w:rsidRPr="00A957AC">
        <w:rPr>
          <w:rFonts w:ascii="Times New Roman" w:hAnsi="Times New Roman" w:cs="Times New Roman"/>
          <w:sz w:val="24"/>
          <w:szCs w:val="24"/>
          <w:lang w:val="x-none"/>
        </w:rPr>
        <w:t>oordinac</w:t>
      </w:r>
      <w:r w:rsidR="0094762E" w:rsidRPr="00A957AC">
        <w:rPr>
          <w:rFonts w:ascii="Times New Roman" w:hAnsi="Times New Roman" w:cs="Times New Roman"/>
          <w:sz w:val="24"/>
          <w:szCs w:val="24"/>
        </w:rPr>
        <w:t>e</w:t>
      </w:r>
      <w:proofErr w:type="spellEnd"/>
      <w:r w:rsidR="00D6259E" w:rsidRPr="00A957AC">
        <w:rPr>
          <w:rFonts w:ascii="Times New Roman" w:hAnsi="Times New Roman" w:cs="Times New Roman"/>
          <w:sz w:val="24"/>
          <w:szCs w:val="24"/>
          <w:lang w:val="x-none"/>
        </w:rPr>
        <w:t xml:space="preserve"> veškerých činností, jež jsou součástí</w:t>
      </w:r>
      <w:r w:rsidR="00D6259E" w:rsidRPr="00A957AC">
        <w:rPr>
          <w:rFonts w:ascii="Times New Roman" w:hAnsi="Times New Roman" w:cs="Times New Roman"/>
          <w:sz w:val="24"/>
          <w:szCs w:val="24"/>
        </w:rPr>
        <w:t xml:space="preserve"> realizace</w:t>
      </w:r>
      <w:r w:rsidR="00456419">
        <w:rPr>
          <w:rFonts w:ascii="Times New Roman" w:hAnsi="Times New Roman" w:cs="Times New Roman"/>
          <w:sz w:val="24"/>
          <w:szCs w:val="24"/>
          <w:lang w:val="x-none"/>
        </w:rPr>
        <w:t xml:space="preserve"> díla.</w:t>
      </w:r>
    </w:p>
    <w:p w14:paraId="6F280CB5" w14:textId="5F074982" w:rsidR="00D6259E" w:rsidRPr="00A957AC" w:rsidRDefault="00E7785F" w:rsidP="00E7785F">
      <w:pPr>
        <w:ind w:left="567" w:hanging="284"/>
        <w:jc w:val="both"/>
        <w:rPr>
          <w:rFonts w:ascii="Times New Roman" w:hAnsi="Times New Roman" w:cs="Times New Roman"/>
          <w:b/>
          <w:sz w:val="24"/>
          <w:szCs w:val="24"/>
          <w:u w:val="single"/>
        </w:rPr>
      </w:pPr>
      <w:r>
        <w:rPr>
          <w:rFonts w:ascii="Times New Roman" w:hAnsi="Times New Roman" w:cs="Times New Roman"/>
          <w:sz w:val="24"/>
          <w:szCs w:val="24"/>
        </w:rPr>
        <w:t>2.4.</w:t>
      </w:r>
      <w:r w:rsidR="00A957AC">
        <w:rPr>
          <w:rFonts w:ascii="Times New Roman" w:hAnsi="Times New Roman" w:cs="Times New Roman"/>
          <w:sz w:val="24"/>
          <w:szCs w:val="24"/>
        </w:rPr>
        <w:t xml:space="preserve"> </w:t>
      </w:r>
      <w:r w:rsidR="00D6259E" w:rsidRPr="00A957AC">
        <w:rPr>
          <w:rFonts w:ascii="Times New Roman" w:hAnsi="Times New Roman" w:cs="Times New Roman"/>
          <w:sz w:val="24"/>
          <w:szCs w:val="24"/>
        </w:rPr>
        <w:t>G</w:t>
      </w:r>
      <w:proofErr w:type="spellStart"/>
      <w:r w:rsidR="00D6259E" w:rsidRPr="00A957AC">
        <w:rPr>
          <w:rFonts w:ascii="Times New Roman" w:hAnsi="Times New Roman" w:cs="Times New Roman"/>
          <w:sz w:val="24"/>
          <w:szCs w:val="24"/>
          <w:lang w:val="x-none"/>
        </w:rPr>
        <w:t>eodetické</w:t>
      </w:r>
      <w:proofErr w:type="spellEnd"/>
      <w:r w:rsidR="00D6259E" w:rsidRPr="00A957AC">
        <w:rPr>
          <w:rFonts w:ascii="Times New Roman" w:hAnsi="Times New Roman" w:cs="Times New Roman"/>
          <w:sz w:val="24"/>
          <w:szCs w:val="24"/>
          <w:lang w:val="x-none"/>
        </w:rPr>
        <w:t xml:space="preserve"> vytyčení pozemků </w:t>
      </w:r>
      <w:r w:rsidR="00D6259E" w:rsidRPr="00A957AC">
        <w:rPr>
          <w:rFonts w:ascii="Times New Roman" w:hAnsi="Times New Roman" w:cs="Times New Roman"/>
          <w:sz w:val="24"/>
          <w:szCs w:val="24"/>
        </w:rPr>
        <w:t>pro stavbu</w:t>
      </w:r>
      <w:r w:rsidR="00D6259E" w:rsidRPr="00A957AC">
        <w:rPr>
          <w:rFonts w:ascii="Times New Roman" w:hAnsi="Times New Roman" w:cs="Times New Roman"/>
          <w:sz w:val="24"/>
          <w:szCs w:val="24"/>
          <w:lang w:val="x-none"/>
        </w:rPr>
        <w:t xml:space="preserve"> před zahájením provádění díla (příslušná parcelní čísla a vytyčovací body jsou uv</w:t>
      </w:r>
      <w:r w:rsidR="00935617" w:rsidRPr="00A957AC">
        <w:rPr>
          <w:rFonts w:ascii="Times New Roman" w:hAnsi="Times New Roman" w:cs="Times New Roman"/>
          <w:sz w:val="24"/>
          <w:szCs w:val="24"/>
          <w:lang w:val="x-none"/>
        </w:rPr>
        <w:t>edeny v projektové dokumentaci)</w:t>
      </w:r>
      <w:r w:rsidR="00935617" w:rsidRPr="00A957AC">
        <w:rPr>
          <w:rFonts w:ascii="Times New Roman" w:hAnsi="Times New Roman" w:cs="Times New Roman"/>
          <w:sz w:val="24"/>
          <w:szCs w:val="24"/>
        </w:rPr>
        <w:t>.</w:t>
      </w:r>
    </w:p>
    <w:p w14:paraId="3608B611" w14:textId="67C27FBF" w:rsidR="00D6259E" w:rsidRPr="00A957AC" w:rsidRDefault="00E7785F" w:rsidP="00E7785F">
      <w:pPr>
        <w:ind w:left="709" w:hanging="426"/>
        <w:jc w:val="both"/>
        <w:rPr>
          <w:rFonts w:ascii="Times New Roman" w:hAnsi="Times New Roman" w:cs="Times New Roman"/>
          <w:sz w:val="24"/>
          <w:szCs w:val="24"/>
        </w:rPr>
      </w:pPr>
      <w:r>
        <w:rPr>
          <w:rFonts w:ascii="Times New Roman" w:hAnsi="Times New Roman" w:cs="Times New Roman"/>
          <w:sz w:val="24"/>
          <w:szCs w:val="24"/>
        </w:rPr>
        <w:t>2.5.</w:t>
      </w:r>
      <w:r w:rsidR="00A957AC">
        <w:rPr>
          <w:rFonts w:ascii="Times New Roman" w:hAnsi="Times New Roman" w:cs="Times New Roman"/>
          <w:sz w:val="24"/>
          <w:szCs w:val="24"/>
        </w:rPr>
        <w:t xml:space="preserve"> </w:t>
      </w:r>
      <w:r w:rsidR="00D6259E" w:rsidRPr="00A957AC">
        <w:rPr>
          <w:rFonts w:ascii="Times New Roman" w:hAnsi="Times New Roman" w:cs="Times New Roman"/>
          <w:sz w:val="24"/>
          <w:szCs w:val="24"/>
        </w:rPr>
        <w:t>G</w:t>
      </w:r>
      <w:proofErr w:type="spellStart"/>
      <w:r w:rsidR="00D6259E" w:rsidRPr="00A957AC">
        <w:rPr>
          <w:rFonts w:ascii="Times New Roman" w:hAnsi="Times New Roman" w:cs="Times New Roman"/>
          <w:sz w:val="24"/>
          <w:szCs w:val="24"/>
          <w:lang w:val="x-none"/>
        </w:rPr>
        <w:t>eodetické</w:t>
      </w:r>
      <w:proofErr w:type="spellEnd"/>
      <w:r w:rsidR="00D6259E" w:rsidRPr="00A957AC">
        <w:rPr>
          <w:rFonts w:ascii="Times New Roman" w:hAnsi="Times New Roman" w:cs="Times New Roman"/>
          <w:sz w:val="24"/>
          <w:szCs w:val="24"/>
          <w:lang w:val="x-none"/>
        </w:rPr>
        <w:t xml:space="preserve"> zaměření skutečn</w:t>
      </w:r>
      <w:r w:rsidR="00D6259E" w:rsidRPr="00A957AC">
        <w:rPr>
          <w:rFonts w:ascii="Times New Roman" w:hAnsi="Times New Roman" w:cs="Times New Roman"/>
          <w:sz w:val="24"/>
          <w:szCs w:val="24"/>
        </w:rPr>
        <w:t>ě</w:t>
      </w:r>
      <w:r w:rsidR="00D6259E" w:rsidRPr="00A957AC">
        <w:rPr>
          <w:rFonts w:ascii="Times New Roman" w:hAnsi="Times New Roman" w:cs="Times New Roman"/>
          <w:sz w:val="24"/>
          <w:szCs w:val="24"/>
          <w:lang w:val="x-none"/>
        </w:rPr>
        <w:t xml:space="preserve"> proveden</w:t>
      </w:r>
      <w:r w:rsidR="00D6259E" w:rsidRPr="00A957AC">
        <w:rPr>
          <w:rFonts w:ascii="Times New Roman" w:hAnsi="Times New Roman" w:cs="Times New Roman"/>
          <w:sz w:val="24"/>
          <w:szCs w:val="24"/>
        </w:rPr>
        <w:t>ého</w:t>
      </w:r>
      <w:r w:rsidR="00D6259E" w:rsidRPr="00A957AC">
        <w:rPr>
          <w:rFonts w:ascii="Times New Roman" w:hAnsi="Times New Roman" w:cs="Times New Roman"/>
          <w:sz w:val="24"/>
          <w:szCs w:val="24"/>
          <w:lang w:val="x-none"/>
        </w:rPr>
        <w:t xml:space="preserve"> </w:t>
      </w:r>
      <w:r w:rsidR="00D6259E" w:rsidRPr="00A957AC">
        <w:rPr>
          <w:rFonts w:ascii="Times New Roman" w:hAnsi="Times New Roman" w:cs="Times New Roman"/>
          <w:sz w:val="24"/>
          <w:szCs w:val="24"/>
        </w:rPr>
        <w:t>díla</w:t>
      </w:r>
      <w:r w:rsidR="00D6259E" w:rsidRPr="00A957AC">
        <w:rPr>
          <w:rFonts w:ascii="Times New Roman" w:hAnsi="Times New Roman" w:cs="Times New Roman"/>
          <w:sz w:val="24"/>
          <w:szCs w:val="24"/>
          <w:lang w:val="x-none"/>
        </w:rPr>
        <w:t xml:space="preserve"> včetně </w:t>
      </w:r>
      <w:r w:rsidR="00D6259E" w:rsidRPr="00A957AC">
        <w:rPr>
          <w:rFonts w:ascii="Times New Roman" w:hAnsi="Times New Roman" w:cs="Times New Roman"/>
          <w:sz w:val="24"/>
          <w:szCs w:val="24"/>
        </w:rPr>
        <w:t xml:space="preserve">případných </w:t>
      </w:r>
      <w:r w:rsidR="00D6259E" w:rsidRPr="00A957AC">
        <w:rPr>
          <w:rFonts w:ascii="Times New Roman" w:hAnsi="Times New Roman" w:cs="Times New Roman"/>
          <w:sz w:val="24"/>
          <w:szCs w:val="24"/>
          <w:lang w:val="x-none"/>
        </w:rPr>
        <w:t xml:space="preserve">geometrických plánů </w:t>
      </w:r>
      <w:r w:rsidR="00D6259E" w:rsidRPr="00A957AC">
        <w:rPr>
          <w:rFonts w:ascii="Times New Roman" w:hAnsi="Times New Roman" w:cs="Times New Roman"/>
          <w:sz w:val="24"/>
          <w:szCs w:val="24"/>
        </w:rPr>
        <w:t xml:space="preserve">pro kolaudační řízení, </w:t>
      </w:r>
      <w:r w:rsidR="00D6259E" w:rsidRPr="00A957AC">
        <w:rPr>
          <w:rFonts w:ascii="Times New Roman" w:hAnsi="Times New Roman" w:cs="Times New Roman"/>
          <w:sz w:val="24"/>
          <w:szCs w:val="24"/>
          <w:lang w:val="x-none"/>
        </w:rPr>
        <w:t xml:space="preserve">případné majetkové vypořádání </w:t>
      </w:r>
      <w:r w:rsidR="00D6259E" w:rsidRPr="00A957AC">
        <w:rPr>
          <w:rFonts w:ascii="Times New Roman" w:hAnsi="Times New Roman" w:cs="Times New Roman"/>
          <w:sz w:val="24"/>
          <w:szCs w:val="24"/>
        </w:rPr>
        <w:t>a zápis díla do katastru nemovitostí.</w:t>
      </w:r>
    </w:p>
    <w:p w14:paraId="073D8D03" w14:textId="18D5BDE4" w:rsidR="00D6259E" w:rsidRPr="00A957AC" w:rsidRDefault="00E7785F" w:rsidP="00E7785F">
      <w:pPr>
        <w:ind w:left="709" w:hanging="426"/>
        <w:jc w:val="both"/>
        <w:rPr>
          <w:rFonts w:ascii="Times New Roman" w:hAnsi="Times New Roman" w:cs="Times New Roman"/>
          <w:sz w:val="24"/>
          <w:szCs w:val="24"/>
        </w:rPr>
      </w:pPr>
      <w:r>
        <w:rPr>
          <w:rFonts w:ascii="Times New Roman" w:hAnsi="Times New Roman" w:cs="Times New Roman"/>
          <w:sz w:val="24"/>
          <w:szCs w:val="24"/>
        </w:rPr>
        <w:t>2.6.</w:t>
      </w:r>
      <w:r w:rsidR="00456419">
        <w:rPr>
          <w:rFonts w:ascii="Times New Roman" w:hAnsi="Times New Roman" w:cs="Times New Roman"/>
          <w:sz w:val="24"/>
          <w:szCs w:val="24"/>
        </w:rPr>
        <w:t xml:space="preserve"> </w:t>
      </w:r>
      <w:r w:rsidR="00B90E36" w:rsidRPr="00A957AC">
        <w:rPr>
          <w:rFonts w:ascii="Times New Roman" w:hAnsi="Times New Roman" w:cs="Times New Roman"/>
          <w:sz w:val="24"/>
          <w:szCs w:val="24"/>
        </w:rPr>
        <w:t>Zhotovitel zajistí předběžný záchranný archeologický výzkum.</w:t>
      </w:r>
    </w:p>
    <w:p w14:paraId="5F574F9B" w14:textId="67093852" w:rsidR="00F66571" w:rsidRPr="00A957AC" w:rsidRDefault="00E7785F" w:rsidP="00E7785F">
      <w:pPr>
        <w:ind w:left="709" w:hanging="426"/>
        <w:jc w:val="both"/>
        <w:rPr>
          <w:rFonts w:ascii="Times New Roman" w:hAnsi="Times New Roman" w:cs="Times New Roman"/>
          <w:sz w:val="24"/>
          <w:szCs w:val="24"/>
        </w:rPr>
      </w:pPr>
      <w:r>
        <w:rPr>
          <w:rFonts w:ascii="Times New Roman" w:hAnsi="Times New Roman" w:cs="Times New Roman"/>
          <w:sz w:val="24"/>
          <w:szCs w:val="24"/>
        </w:rPr>
        <w:t>2.7.</w:t>
      </w:r>
      <w:r w:rsidR="00456419">
        <w:rPr>
          <w:rFonts w:ascii="Times New Roman" w:hAnsi="Times New Roman" w:cs="Times New Roman"/>
          <w:sz w:val="24"/>
          <w:szCs w:val="24"/>
        </w:rPr>
        <w:t xml:space="preserve"> </w:t>
      </w:r>
      <w:r w:rsidR="00D6259E" w:rsidRPr="00A957AC">
        <w:rPr>
          <w:rFonts w:ascii="Times New Roman" w:hAnsi="Times New Roman" w:cs="Times New Roman"/>
          <w:sz w:val="24"/>
          <w:szCs w:val="24"/>
        </w:rPr>
        <w:t xml:space="preserve">Pokud dojde v průběhu provádění </w:t>
      </w:r>
      <w:r w:rsidR="00755995" w:rsidRPr="00A957AC">
        <w:rPr>
          <w:rFonts w:ascii="Times New Roman" w:hAnsi="Times New Roman" w:cs="Times New Roman"/>
          <w:sz w:val="24"/>
          <w:szCs w:val="24"/>
        </w:rPr>
        <w:t xml:space="preserve">předběžného záchranného archeologického výzkumu </w:t>
      </w:r>
      <w:r w:rsidR="00D6259E" w:rsidRPr="00A957AC">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00D6259E" w:rsidRPr="00456419">
        <w:rPr>
          <w:rFonts w:ascii="Times New Roman" w:hAnsi="Times New Roman" w:cs="Times New Roman"/>
          <w:sz w:val="24"/>
          <w:szCs w:val="24"/>
        </w:rPr>
        <w:t xml:space="preserve"> </w:t>
      </w:r>
      <w:r w:rsidR="00D6259E" w:rsidRPr="00A957AC">
        <w:rPr>
          <w:rFonts w:ascii="Times New Roman" w:hAnsi="Times New Roman" w:cs="Times New Roman"/>
          <w:sz w:val="24"/>
          <w:szCs w:val="24"/>
        </w:rPr>
        <w:t xml:space="preserve">provedení </w:t>
      </w:r>
      <w:r w:rsidR="00D6259E" w:rsidRPr="00456419">
        <w:rPr>
          <w:rFonts w:ascii="Times New Roman" w:hAnsi="Times New Roman" w:cs="Times New Roman"/>
          <w:sz w:val="24"/>
          <w:szCs w:val="24"/>
        </w:rPr>
        <w:t>záchrann</w:t>
      </w:r>
      <w:r w:rsidR="00D6259E" w:rsidRPr="00A957AC">
        <w:rPr>
          <w:rFonts w:ascii="Times New Roman" w:hAnsi="Times New Roman" w:cs="Times New Roman"/>
          <w:sz w:val="24"/>
          <w:szCs w:val="24"/>
        </w:rPr>
        <w:t>ého</w:t>
      </w:r>
      <w:r w:rsidR="00D6259E" w:rsidRPr="00456419">
        <w:rPr>
          <w:rFonts w:ascii="Times New Roman" w:hAnsi="Times New Roman" w:cs="Times New Roman"/>
          <w:sz w:val="24"/>
          <w:szCs w:val="24"/>
        </w:rPr>
        <w:t xml:space="preserve"> archeologick</w:t>
      </w:r>
      <w:r w:rsidR="00D6259E" w:rsidRPr="00A957AC">
        <w:rPr>
          <w:rFonts w:ascii="Times New Roman" w:hAnsi="Times New Roman" w:cs="Times New Roman"/>
          <w:sz w:val="24"/>
          <w:szCs w:val="24"/>
        </w:rPr>
        <w:t>ého</w:t>
      </w:r>
      <w:r w:rsidR="00D6259E" w:rsidRPr="00456419">
        <w:rPr>
          <w:rFonts w:ascii="Times New Roman" w:hAnsi="Times New Roman" w:cs="Times New Roman"/>
          <w:sz w:val="24"/>
          <w:szCs w:val="24"/>
        </w:rPr>
        <w:t xml:space="preserve"> výzkum</w:t>
      </w:r>
      <w:r w:rsidR="00D6259E" w:rsidRPr="00A957AC">
        <w:rPr>
          <w:rFonts w:ascii="Times New Roman" w:hAnsi="Times New Roman" w:cs="Times New Roman"/>
          <w:sz w:val="24"/>
          <w:szCs w:val="24"/>
        </w:rPr>
        <w:t>u</w:t>
      </w:r>
      <w:r w:rsidR="00D6259E" w:rsidRPr="00456419">
        <w:rPr>
          <w:rFonts w:ascii="Times New Roman" w:hAnsi="Times New Roman" w:cs="Times New Roman"/>
          <w:sz w:val="24"/>
          <w:szCs w:val="24"/>
        </w:rPr>
        <w:t xml:space="preserve"> v průběhu </w:t>
      </w:r>
      <w:r w:rsidR="00D6259E" w:rsidRPr="00A957AC">
        <w:rPr>
          <w:rFonts w:ascii="Times New Roman" w:hAnsi="Times New Roman" w:cs="Times New Roman"/>
          <w:sz w:val="24"/>
          <w:szCs w:val="24"/>
        </w:rPr>
        <w:t>realizace díla</w:t>
      </w:r>
      <w:r w:rsidR="00D6259E" w:rsidRPr="00456419">
        <w:rPr>
          <w:rFonts w:ascii="Times New Roman" w:hAnsi="Times New Roman" w:cs="Times New Roman"/>
          <w:sz w:val="24"/>
          <w:szCs w:val="24"/>
        </w:rPr>
        <w:t xml:space="preserve"> dle zákona č. 20/1987 Sb., o státní památkové péči, ve znění pozdějších předpisů</w:t>
      </w:r>
      <w:r w:rsidR="0094762E" w:rsidRPr="00A957AC">
        <w:rPr>
          <w:rFonts w:ascii="Times New Roman" w:hAnsi="Times New Roman" w:cs="Times New Roman"/>
          <w:sz w:val="24"/>
          <w:szCs w:val="24"/>
        </w:rPr>
        <w:t>.</w:t>
      </w:r>
    </w:p>
    <w:p w14:paraId="3395CAE5" w14:textId="19F6AFFC" w:rsidR="00D6259E" w:rsidRPr="00E7785F" w:rsidRDefault="00E7785F" w:rsidP="00E7785F">
      <w:pPr>
        <w:ind w:left="709" w:hanging="426"/>
        <w:jc w:val="both"/>
        <w:rPr>
          <w:rFonts w:ascii="Times New Roman" w:hAnsi="Times New Roman" w:cs="Times New Roman"/>
          <w:sz w:val="24"/>
          <w:szCs w:val="24"/>
        </w:rPr>
      </w:pPr>
      <w:r>
        <w:rPr>
          <w:rFonts w:ascii="Times New Roman" w:hAnsi="Times New Roman" w:cs="Times New Roman"/>
          <w:sz w:val="24"/>
          <w:szCs w:val="24"/>
        </w:rPr>
        <w:t xml:space="preserve">2.8. </w:t>
      </w:r>
      <w:r w:rsidR="00F66571" w:rsidRPr="00E7785F">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sidRPr="00E7785F">
        <w:rPr>
          <w:rFonts w:ascii="Times New Roman" w:hAnsi="Times New Roman" w:cs="Times New Roman"/>
          <w:sz w:val="24"/>
          <w:szCs w:val="24"/>
        </w:rPr>
        <w:t xml:space="preserve"> </w:t>
      </w:r>
      <w:r w:rsidR="00F66571" w:rsidRPr="00E7785F">
        <w:rPr>
          <w:rFonts w:ascii="Times New Roman" w:hAnsi="Times New Roman" w:cs="Times New Roman"/>
          <w:sz w:val="24"/>
          <w:szCs w:val="24"/>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14958803" w14:textId="1BBA3A26" w:rsidR="00D6259E" w:rsidRPr="00E7785F" w:rsidRDefault="00E7785F" w:rsidP="00E7785F">
      <w:pPr>
        <w:pStyle w:val="Odstavecseseznamem"/>
        <w:numPr>
          <w:ilvl w:val="1"/>
          <w:numId w:val="4"/>
        </w:numPr>
        <w:jc w:val="both"/>
        <w:rPr>
          <w:rFonts w:ascii="Times New Roman" w:hAnsi="Times New Roman" w:cs="Times New Roman"/>
          <w:sz w:val="24"/>
          <w:szCs w:val="24"/>
          <w:lang w:val="x-none"/>
        </w:rPr>
      </w:pPr>
      <w:r>
        <w:rPr>
          <w:rFonts w:ascii="Times New Roman" w:hAnsi="Times New Roman" w:cs="Times New Roman"/>
          <w:sz w:val="24"/>
          <w:szCs w:val="24"/>
        </w:rPr>
        <w:lastRenderedPageBreak/>
        <w:t xml:space="preserve"> </w:t>
      </w:r>
      <w:r w:rsidR="00D6259E" w:rsidRPr="00E7785F">
        <w:rPr>
          <w:rFonts w:ascii="Times New Roman" w:hAnsi="Times New Roman" w:cs="Times New Roman"/>
          <w:sz w:val="24"/>
          <w:szCs w:val="24"/>
          <w:lang w:val="x-none"/>
        </w:rPr>
        <w:t xml:space="preserve">Zajištění všech </w:t>
      </w:r>
      <w:r w:rsidR="00D6259E" w:rsidRPr="00E7785F">
        <w:rPr>
          <w:rFonts w:ascii="Times New Roman" w:hAnsi="Times New Roman" w:cs="Times New Roman"/>
          <w:sz w:val="24"/>
          <w:szCs w:val="24"/>
        </w:rPr>
        <w:t xml:space="preserve">dalších </w:t>
      </w:r>
      <w:r w:rsidR="00D6259E" w:rsidRPr="00E7785F">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00D6259E" w:rsidRPr="00E7785F">
        <w:rPr>
          <w:rFonts w:ascii="Times New Roman" w:hAnsi="Times New Roman" w:cs="Times New Roman"/>
          <w:sz w:val="24"/>
          <w:szCs w:val="24"/>
        </w:rPr>
        <w:t>,</w:t>
      </w:r>
      <w:r w:rsidR="00D6259E" w:rsidRPr="00E7785F">
        <w:rPr>
          <w:rFonts w:ascii="Times New Roman" w:hAnsi="Times New Roman" w:cs="Times New Roman"/>
          <w:sz w:val="24"/>
          <w:szCs w:val="24"/>
          <w:lang w:val="x-none"/>
        </w:rPr>
        <w:t xml:space="preserve"> nález</w:t>
      </w:r>
      <w:r w:rsidR="00D6259E" w:rsidRPr="00E7785F">
        <w:rPr>
          <w:rFonts w:ascii="Times New Roman" w:hAnsi="Times New Roman" w:cs="Times New Roman"/>
          <w:sz w:val="24"/>
          <w:szCs w:val="24"/>
        </w:rPr>
        <w:t>y</w:t>
      </w:r>
      <w:r w:rsidR="00D6259E" w:rsidRPr="00E7785F">
        <w:rPr>
          <w:rFonts w:ascii="Times New Roman" w:hAnsi="Times New Roman" w:cs="Times New Roman"/>
          <w:sz w:val="24"/>
          <w:szCs w:val="24"/>
          <w:lang w:val="x-none"/>
        </w:rPr>
        <w:t xml:space="preserve"> munice apod</w:t>
      </w:r>
      <w:r w:rsidR="00D6259E" w:rsidRPr="00E7785F">
        <w:rPr>
          <w:rFonts w:ascii="Times New Roman" w:hAnsi="Times New Roman" w:cs="Times New Roman"/>
          <w:sz w:val="24"/>
          <w:szCs w:val="24"/>
        </w:rPr>
        <w:t>. T</w:t>
      </w:r>
      <w:proofErr w:type="spellStart"/>
      <w:r w:rsidR="00D6259E" w:rsidRPr="00E7785F">
        <w:rPr>
          <w:rFonts w:ascii="Times New Roman" w:hAnsi="Times New Roman" w:cs="Times New Roman"/>
          <w:sz w:val="24"/>
          <w:szCs w:val="24"/>
          <w:lang w:val="x-none"/>
        </w:rPr>
        <w:t>yto</w:t>
      </w:r>
      <w:proofErr w:type="spellEnd"/>
      <w:r w:rsidR="00E6175B" w:rsidRPr="00E7785F">
        <w:rPr>
          <w:rFonts w:ascii="Times New Roman" w:hAnsi="Times New Roman" w:cs="Times New Roman"/>
          <w:sz w:val="24"/>
          <w:szCs w:val="24"/>
          <w:lang w:val="x-none"/>
        </w:rPr>
        <w:t xml:space="preserve"> průzkumy </w:t>
      </w:r>
      <w:r w:rsidR="00E6175B" w:rsidRPr="00E7785F">
        <w:rPr>
          <w:rFonts w:ascii="Times New Roman" w:hAnsi="Times New Roman" w:cs="Times New Roman"/>
          <w:sz w:val="24"/>
          <w:szCs w:val="24"/>
        </w:rPr>
        <w:t>budou</w:t>
      </w:r>
      <w:r w:rsidR="00D6259E" w:rsidRPr="00E7785F">
        <w:rPr>
          <w:rFonts w:ascii="Times New Roman" w:hAnsi="Times New Roman" w:cs="Times New Roman"/>
          <w:sz w:val="24"/>
          <w:szCs w:val="24"/>
          <w:lang w:val="x-none"/>
        </w:rPr>
        <w:t xml:space="preserve"> řešeny jako dodatečné práce </w:t>
      </w:r>
      <w:r w:rsidR="00755995" w:rsidRPr="00E7785F">
        <w:rPr>
          <w:rFonts w:ascii="Times New Roman" w:hAnsi="Times New Roman" w:cs="Times New Roman"/>
          <w:sz w:val="24"/>
          <w:szCs w:val="24"/>
          <w:lang w:val="x-none"/>
        </w:rPr>
        <w:t>dle</w:t>
      </w:r>
      <w:r w:rsidR="00755995" w:rsidRPr="00E7785F">
        <w:rPr>
          <w:rFonts w:ascii="Times New Roman" w:hAnsi="Times New Roman" w:cs="Times New Roman"/>
          <w:sz w:val="24"/>
          <w:szCs w:val="24"/>
        </w:rPr>
        <w:t xml:space="preserve"> </w:t>
      </w:r>
      <w:r w:rsidR="00D6259E" w:rsidRPr="00E7785F">
        <w:rPr>
          <w:rFonts w:ascii="Times New Roman" w:hAnsi="Times New Roman" w:cs="Times New Roman"/>
          <w:sz w:val="24"/>
          <w:szCs w:val="24"/>
          <w:lang w:val="x-none"/>
        </w:rPr>
        <w:t>této smlouvy.</w:t>
      </w:r>
    </w:p>
    <w:p w14:paraId="478FA63E" w14:textId="4D7C4A38" w:rsidR="00D6259E" w:rsidRPr="00456419" w:rsidRDefault="00D6259E" w:rsidP="00E7785F">
      <w:pPr>
        <w:pStyle w:val="Odstavecseseznamem"/>
        <w:numPr>
          <w:ilvl w:val="1"/>
          <w:numId w:val="4"/>
        </w:numPr>
        <w:jc w:val="both"/>
        <w:rPr>
          <w:rFonts w:ascii="Times New Roman" w:hAnsi="Times New Roman" w:cs="Times New Roman"/>
          <w:sz w:val="24"/>
          <w:szCs w:val="24"/>
        </w:rPr>
      </w:pPr>
      <w:r w:rsidRPr="00456419">
        <w:rPr>
          <w:rFonts w:ascii="Times New Roman" w:hAnsi="Times New Roman" w:cs="Times New Roman"/>
          <w:sz w:val="24"/>
          <w:szCs w:val="24"/>
        </w:rPr>
        <w:t>Zajištění a provedení všech opatření organizačního charakteru nezbytných k řádnému provedení díla.</w:t>
      </w:r>
    </w:p>
    <w:p w14:paraId="6CE9797A" w14:textId="7FD253C4" w:rsidR="00D6259E" w:rsidRPr="00E7785F" w:rsidRDefault="00D6259E" w:rsidP="00E7785F">
      <w:pPr>
        <w:pStyle w:val="Odstavecseseznamem"/>
        <w:numPr>
          <w:ilvl w:val="1"/>
          <w:numId w:val="4"/>
        </w:numPr>
        <w:jc w:val="both"/>
        <w:rPr>
          <w:rFonts w:ascii="Times New Roman" w:hAnsi="Times New Roman" w:cs="Times New Roman"/>
          <w:sz w:val="24"/>
          <w:szCs w:val="24"/>
          <w:lang w:val="x-none"/>
        </w:rPr>
      </w:pPr>
      <w:r w:rsidRPr="00E7785F">
        <w:rPr>
          <w:rFonts w:ascii="Times New Roman" w:hAnsi="Times New Roman" w:cs="Times New Roman"/>
          <w:sz w:val="24"/>
          <w:szCs w:val="24"/>
          <w:lang w:val="x-none"/>
        </w:rPr>
        <w:t>Zřízení staveniště, jeho zařízení, napojení na inženýrské sítě a po zhotovení stavby jeho odstranění.</w:t>
      </w:r>
    </w:p>
    <w:p w14:paraId="53E63F2C" w14:textId="5B74CCF4" w:rsidR="00D6259E" w:rsidRPr="00E7785F" w:rsidRDefault="00D6259E" w:rsidP="00E7785F">
      <w:pPr>
        <w:pStyle w:val="Odstavecseseznamem"/>
        <w:numPr>
          <w:ilvl w:val="1"/>
          <w:numId w:val="4"/>
        </w:numPr>
        <w:jc w:val="both"/>
        <w:rPr>
          <w:rFonts w:ascii="Times New Roman" w:hAnsi="Times New Roman" w:cs="Times New Roman"/>
          <w:sz w:val="24"/>
          <w:szCs w:val="24"/>
          <w:lang w:val="x-none"/>
        </w:rPr>
      </w:pPr>
      <w:r w:rsidRPr="00E7785F">
        <w:rPr>
          <w:rFonts w:ascii="Times New Roman" w:hAnsi="Times New Roman" w:cs="Times New Roman"/>
          <w:sz w:val="24"/>
          <w:szCs w:val="24"/>
          <w:lang w:val="x-none"/>
        </w:rPr>
        <w:t>Ostraha stavby a staveniště, zajištění bezpečnosti práce a ochrany životního prostředí.</w:t>
      </w:r>
    </w:p>
    <w:p w14:paraId="43124C95" w14:textId="525594BA" w:rsidR="00D6259E" w:rsidRPr="00E7785F" w:rsidRDefault="00D6259E" w:rsidP="00E7785F">
      <w:pPr>
        <w:pStyle w:val="Odstavecseseznamem"/>
        <w:numPr>
          <w:ilvl w:val="1"/>
          <w:numId w:val="4"/>
        </w:numPr>
        <w:jc w:val="both"/>
        <w:rPr>
          <w:rFonts w:ascii="Times New Roman" w:hAnsi="Times New Roman" w:cs="Times New Roman"/>
          <w:sz w:val="24"/>
          <w:szCs w:val="24"/>
          <w:lang w:val="x-none"/>
        </w:rPr>
      </w:pPr>
      <w:r w:rsidRPr="00E7785F">
        <w:rPr>
          <w:rFonts w:ascii="Times New Roman" w:hAnsi="Times New Roman" w:cs="Times New Roman"/>
          <w:sz w:val="24"/>
          <w:szCs w:val="24"/>
          <w:lang w:val="x-none"/>
        </w:rPr>
        <w:t>Projednání a zajištění případného zvláštního užívání komunikací a veřejných ploch, popř. dalších pozemků, včetně úhrady vyměřených poplatků a nájemného.</w:t>
      </w:r>
    </w:p>
    <w:p w14:paraId="3010C28D" w14:textId="16457704" w:rsidR="00D6259E" w:rsidRPr="00E7785F" w:rsidRDefault="00D6259E" w:rsidP="00E7785F">
      <w:pPr>
        <w:pStyle w:val="Odstavecseseznamem"/>
        <w:numPr>
          <w:ilvl w:val="1"/>
          <w:numId w:val="4"/>
        </w:numPr>
        <w:jc w:val="both"/>
        <w:rPr>
          <w:rFonts w:ascii="Times New Roman" w:hAnsi="Times New Roman" w:cs="Times New Roman"/>
          <w:sz w:val="24"/>
          <w:szCs w:val="24"/>
          <w:lang w:val="x-none"/>
        </w:rPr>
      </w:pPr>
      <w:r w:rsidRPr="00E7785F">
        <w:rPr>
          <w:rFonts w:ascii="Times New Roman" w:hAnsi="Times New Roman" w:cs="Times New Roman"/>
          <w:sz w:val="24"/>
          <w:szCs w:val="24"/>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0AC3A139" w:rsidR="00D6259E" w:rsidRPr="00E7785F" w:rsidRDefault="00D6259E" w:rsidP="00E7785F">
      <w:pPr>
        <w:pStyle w:val="Odstavecseseznamem"/>
        <w:numPr>
          <w:ilvl w:val="1"/>
          <w:numId w:val="4"/>
        </w:numPr>
        <w:jc w:val="both"/>
        <w:rPr>
          <w:rFonts w:ascii="Times New Roman" w:hAnsi="Times New Roman" w:cs="Times New Roman"/>
          <w:sz w:val="24"/>
          <w:szCs w:val="24"/>
          <w:lang w:val="x-none"/>
        </w:rPr>
      </w:pPr>
      <w:r w:rsidRPr="00E7785F">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14:paraId="5AEC456A" w14:textId="38378401" w:rsidR="00D6259E" w:rsidRPr="00E7785F" w:rsidRDefault="00D6259E" w:rsidP="00E7785F">
      <w:pPr>
        <w:pStyle w:val="Odstavecseseznamem"/>
        <w:numPr>
          <w:ilvl w:val="1"/>
          <w:numId w:val="4"/>
        </w:numPr>
        <w:jc w:val="both"/>
        <w:rPr>
          <w:rFonts w:ascii="Times New Roman" w:hAnsi="Times New Roman" w:cs="Times New Roman"/>
          <w:sz w:val="24"/>
          <w:szCs w:val="24"/>
          <w:lang w:val="x-none"/>
        </w:rPr>
      </w:pPr>
      <w:r w:rsidRPr="00E7785F">
        <w:rPr>
          <w:rFonts w:ascii="Times New Roman" w:hAnsi="Times New Roman" w:cs="Times New Roman"/>
          <w:sz w:val="24"/>
          <w:szCs w:val="24"/>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52FE95F" w14:textId="577A6117" w:rsidR="00D6259E" w:rsidRPr="00E7785F" w:rsidRDefault="00D6259E" w:rsidP="00E7785F">
      <w:pPr>
        <w:pStyle w:val="Odstavecseseznamem"/>
        <w:numPr>
          <w:ilvl w:val="1"/>
          <w:numId w:val="4"/>
        </w:numPr>
        <w:jc w:val="both"/>
        <w:rPr>
          <w:rFonts w:ascii="Times New Roman" w:hAnsi="Times New Roman" w:cs="Times New Roman"/>
          <w:sz w:val="24"/>
          <w:szCs w:val="24"/>
          <w:lang w:val="x-none"/>
        </w:rPr>
      </w:pPr>
      <w:r w:rsidRPr="00E7785F">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14:paraId="0A18B0A4" w14:textId="161EDA27" w:rsidR="00D6259E" w:rsidRPr="00E7785F" w:rsidRDefault="00D6259E" w:rsidP="00E7785F">
      <w:pPr>
        <w:pStyle w:val="Odstavecseseznamem"/>
        <w:numPr>
          <w:ilvl w:val="1"/>
          <w:numId w:val="4"/>
        </w:numPr>
        <w:jc w:val="both"/>
        <w:rPr>
          <w:rFonts w:ascii="Times New Roman" w:hAnsi="Times New Roman" w:cs="Times New Roman"/>
          <w:sz w:val="24"/>
          <w:szCs w:val="24"/>
          <w:lang w:val="x-none"/>
        </w:rPr>
      </w:pPr>
      <w:r w:rsidRPr="00E7785F">
        <w:rPr>
          <w:rFonts w:ascii="Times New Roman" w:hAnsi="Times New Roman" w:cs="Times New Roman"/>
          <w:sz w:val="24"/>
          <w:szCs w:val="24"/>
          <w:lang w:val="x-none"/>
        </w:rPr>
        <w:t>Zajištění ochrany a vytyčení podzemních inženýrských sítí uvedených v projektové dokumentaci</w:t>
      </w:r>
      <w:r w:rsidRPr="00E7785F">
        <w:rPr>
          <w:rFonts w:ascii="Times New Roman" w:hAnsi="Times New Roman" w:cs="Times New Roman"/>
          <w:sz w:val="24"/>
          <w:szCs w:val="24"/>
        </w:rPr>
        <w:t>.</w:t>
      </w:r>
    </w:p>
    <w:p w14:paraId="703D2FDC" w14:textId="72592AFA" w:rsidR="00D6259E" w:rsidRPr="00B3223D" w:rsidRDefault="00D6259E" w:rsidP="00D6259E">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Dílo bude provedeno dle projektové dokumentace, soupisu stavebních prací, dodá</w:t>
      </w:r>
      <w:r w:rsidR="00456419">
        <w:rPr>
          <w:rFonts w:ascii="Times New Roman" w:hAnsi="Times New Roman" w:cs="Times New Roman"/>
          <w:sz w:val="24"/>
          <w:szCs w:val="24"/>
        </w:rPr>
        <w:t xml:space="preserve">vek a služeb s výkazem výměr a </w:t>
      </w:r>
      <w:r w:rsidRPr="00B3223D">
        <w:rPr>
          <w:rFonts w:ascii="Times New Roman" w:hAnsi="Times New Roman" w:cs="Times New Roman"/>
          <w:sz w:val="24"/>
          <w:szCs w:val="24"/>
        </w:rPr>
        <w:t>v souladu</w:t>
      </w:r>
      <w:r w:rsidR="00456419">
        <w:rPr>
          <w:rFonts w:ascii="Times New Roman" w:hAnsi="Times New Roman" w:cs="Times New Roman"/>
          <w:sz w:val="24"/>
          <w:szCs w:val="24"/>
        </w:rPr>
        <w:t xml:space="preserve"> se stavebním povolením vydaným</w:t>
      </w:r>
      <w:r w:rsidRPr="00B3223D">
        <w:rPr>
          <w:rFonts w:ascii="Times New Roman" w:hAnsi="Times New Roman" w:cs="Times New Roman"/>
          <w:sz w:val="24"/>
          <w:szCs w:val="24"/>
        </w:rPr>
        <w:t xml:space="preserve"> dne </w:t>
      </w:r>
      <w:r w:rsidR="00A635AF">
        <w:rPr>
          <w:rFonts w:ascii="Times New Roman" w:hAnsi="Times New Roman" w:cs="Times New Roman"/>
          <w:sz w:val="24"/>
          <w:szCs w:val="24"/>
        </w:rPr>
        <w:t>20. 4. 2015</w:t>
      </w:r>
      <w:r w:rsidRPr="00B3223D">
        <w:rPr>
          <w:rFonts w:ascii="Times New Roman" w:hAnsi="Times New Roman" w:cs="Times New Roman"/>
          <w:sz w:val="24"/>
          <w:szCs w:val="24"/>
        </w:rPr>
        <w:t xml:space="preserve"> č.</w:t>
      </w:r>
      <w:r w:rsidR="00456419">
        <w:rPr>
          <w:rFonts w:ascii="Times New Roman" w:hAnsi="Times New Roman" w:cs="Times New Roman"/>
          <w:sz w:val="24"/>
          <w:szCs w:val="24"/>
        </w:rPr>
        <w:t xml:space="preserve"> </w:t>
      </w:r>
      <w:r w:rsidRPr="00B3223D">
        <w:rPr>
          <w:rFonts w:ascii="Times New Roman" w:hAnsi="Times New Roman" w:cs="Times New Roman"/>
          <w:sz w:val="24"/>
          <w:szCs w:val="24"/>
        </w:rPr>
        <w:t xml:space="preserve">j. </w:t>
      </w:r>
      <w:r w:rsidR="00A635AF">
        <w:rPr>
          <w:rFonts w:ascii="Times New Roman" w:hAnsi="Times New Roman" w:cs="Times New Roman"/>
          <w:sz w:val="24"/>
          <w:szCs w:val="24"/>
        </w:rPr>
        <w:t>ODSH 8839/15LuE</w:t>
      </w:r>
      <w:r w:rsidRPr="00B3223D">
        <w:rPr>
          <w:rFonts w:ascii="Times New Roman" w:hAnsi="Times New Roman" w:cs="Times New Roman"/>
          <w:sz w:val="24"/>
          <w:szCs w:val="24"/>
        </w:rPr>
        <w:t xml:space="preserve"> které nabylo právní moci dne </w:t>
      </w:r>
      <w:r w:rsidR="00A635AF">
        <w:rPr>
          <w:rFonts w:ascii="Times New Roman" w:hAnsi="Times New Roman" w:cs="Times New Roman"/>
          <w:sz w:val="24"/>
          <w:szCs w:val="24"/>
        </w:rPr>
        <w:t>11. 5. 2015.</w:t>
      </w:r>
    </w:p>
    <w:p w14:paraId="7661F22C"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jenž při provádění díla vznikne, je zhotovitel povinen odstranit 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Pr="00B3223D">
        <w:rPr>
          <w:rFonts w:ascii="Times New Roman" w:hAnsi="Times New Roman" w:cs="Times New Roman"/>
          <w:sz w:val="24"/>
          <w:szCs w:val="24"/>
          <w:lang w:val="x-none"/>
        </w:rPr>
        <w:t xml:space="preserve">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14:paraId="2653EB3A" w14:textId="69144F53"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456419">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14:paraId="394C1BB3" w14:textId="77777777" w:rsidR="00ED1DB4" w:rsidRPr="00ED1DB4"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na základě nabídky učiněné zhotovit</w:t>
      </w:r>
      <w:r w:rsidR="00BB2EB1">
        <w:rPr>
          <w:rFonts w:ascii="Times New Roman" w:hAnsi="Times New Roman" w:cs="Times New Roman"/>
          <w:sz w:val="24"/>
          <w:szCs w:val="24"/>
          <w:lang w:val="x-none"/>
        </w:rPr>
        <w:t>elem na Veřejnou zakázku ze dne</w:t>
      </w:r>
      <w:r w:rsidR="00BB2EB1">
        <w:rPr>
          <w:rFonts w:ascii="Times New Roman" w:hAnsi="Times New Roman" w:cs="Times New Roman"/>
          <w:sz w:val="24"/>
          <w:szCs w:val="24"/>
        </w:rPr>
        <w:t xml:space="preserve"> </w:t>
      </w:r>
    </w:p>
    <w:p w14:paraId="7C73D35A" w14:textId="37CF83F6" w:rsidR="00A26E5C" w:rsidRPr="00B3223D" w:rsidRDefault="00ED1DB4" w:rsidP="00ED1DB4">
      <w:pPr>
        <w:pStyle w:val="Odstavecseseznamem"/>
        <w:jc w:val="both"/>
        <w:rPr>
          <w:rFonts w:ascii="Times New Roman" w:hAnsi="Times New Roman" w:cs="Times New Roman"/>
          <w:sz w:val="24"/>
          <w:szCs w:val="24"/>
          <w:lang w:val="x-none"/>
        </w:rPr>
      </w:pPr>
      <w:r>
        <w:rPr>
          <w:rFonts w:ascii="Times New Roman" w:hAnsi="Times New Roman" w:cs="Times New Roman"/>
          <w:b/>
          <w:bCs/>
          <w:sz w:val="24"/>
          <w:szCs w:val="24"/>
          <w:lang w:val="en-US"/>
        </w:rPr>
        <w:t>14. 06 2016</w:t>
      </w:r>
    </w:p>
    <w:p w14:paraId="0280283F" w14:textId="77777777"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14:paraId="0994B8CE" w14:textId="77777777"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lastRenderedPageBreak/>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14:paraId="298267FE" w14:textId="77777777"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0"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14:paraId="0ADC4BBE" w14:textId="5169F8AC"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bez DPH činí</w:t>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ED1DB4">
        <w:rPr>
          <w:rFonts w:ascii="Times New Roman" w:hAnsi="Times New Roman" w:cs="Times New Roman"/>
          <w:b/>
          <w:sz w:val="24"/>
          <w:szCs w:val="24"/>
        </w:rPr>
        <w:t xml:space="preserve">1 361 277,61 </w:t>
      </w:r>
      <w:r w:rsidR="00456419">
        <w:rPr>
          <w:rFonts w:ascii="Times New Roman" w:hAnsi="Times New Roman" w:cs="Times New Roman"/>
          <w:sz w:val="24"/>
          <w:szCs w:val="24"/>
          <w:lang w:val="x-none"/>
        </w:rPr>
        <w:t>Kč</w:t>
      </w:r>
    </w:p>
    <w:p w14:paraId="40525F66" w14:textId="093D9A66"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DPH </w:t>
      </w:r>
      <w:r w:rsidR="00ED1DB4">
        <w:rPr>
          <w:rFonts w:ascii="Times New Roman" w:hAnsi="Times New Roman" w:cs="Times New Roman"/>
          <w:sz w:val="24"/>
          <w:szCs w:val="24"/>
        </w:rPr>
        <w:t>21</w:t>
      </w:r>
      <w:r w:rsidRPr="00B3223D">
        <w:rPr>
          <w:rFonts w:ascii="Times New Roman" w:hAnsi="Times New Roman" w:cs="Times New Roman"/>
          <w:sz w:val="24"/>
          <w:szCs w:val="24"/>
          <w:lang w:val="x-none"/>
        </w:rPr>
        <w:t xml:space="preserve"> % činí</w:t>
      </w:r>
      <w:r w:rsidRPr="00B3223D">
        <w:rPr>
          <w:rFonts w:ascii="Times New Roman" w:hAnsi="Times New Roman" w:cs="Times New Roman"/>
          <w:sz w:val="24"/>
          <w:szCs w:val="24"/>
          <w:lang w:val="x-none"/>
        </w:rPr>
        <w:tab/>
      </w:r>
      <w:r w:rsidRPr="00B3223D">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ED1DB4">
        <w:rPr>
          <w:rFonts w:ascii="Times New Roman" w:hAnsi="Times New Roman" w:cs="Times New Roman"/>
          <w:b/>
          <w:sz w:val="24"/>
          <w:szCs w:val="24"/>
        </w:rPr>
        <w:t xml:space="preserve">285 868,30 </w:t>
      </w:r>
      <w:r w:rsidRPr="00B3223D">
        <w:rPr>
          <w:rFonts w:ascii="Times New Roman" w:hAnsi="Times New Roman" w:cs="Times New Roman"/>
          <w:sz w:val="24"/>
          <w:szCs w:val="24"/>
          <w:lang w:val="x-none"/>
        </w:rPr>
        <w:t>Kč</w:t>
      </w:r>
    </w:p>
    <w:p w14:paraId="3322A40F" w14:textId="7FF8DCDA"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Celková cena za provedení díla vč. DPH činí</w:t>
      </w:r>
      <w:r w:rsidR="00456419">
        <w:rPr>
          <w:rFonts w:ascii="Times New Roman" w:hAnsi="Times New Roman" w:cs="Times New Roman"/>
          <w:sz w:val="24"/>
          <w:szCs w:val="24"/>
          <w:lang w:val="x-none"/>
        </w:rPr>
        <w:tab/>
      </w:r>
      <w:r w:rsidR="00456419">
        <w:rPr>
          <w:rFonts w:ascii="Times New Roman" w:hAnsi="Times New Roman" w:cs="Times New Roman"/>
          <w:sz w:val="24"/>
          <w:szCs w:val="24"/>
          <w:lang w:val="x-none"/>
        </w:rPr>
        <w:tab/>
      </w:r>
      <w:r w:rsidR="00ED1DB4">
        <w:rPr>
          <w:rFonts w:ascii="Times New Roman" w:hAnsi="Times New Roman" w:cs="Times New Roman"/>
          <w:b/>
          <w:sz w:val="24"/>
          <w:szCs w:val="24"/>
        </w:rPr>
        <w:t xml:space="preserve">1 647 145,91 </w:t>
      </w:r>
      <w:r w:rsidRPr="00B3223D">
        <w:rPr>
          <w:rFonts w:ascii="Times New Roman" w:hAnsi="Times New Roman" w:cs="Times New Roman"/>
          <w:sz w:val="24"/>
          <w:szCs w:val="24"/>
          <w:lang w:val="x-none"/>
        </w:rPr>
        <w:t>Kč.</w:t>
      </w:r>
    </w:p>
    <w:bookmarkEnd w:id="0"/>
    <w:p w14:paraId="52FCA712" w14:textId="77777777"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41A22C4A" w14:textId="4990EDCB"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Položkový nabídkový rozpočet bude nedílnou součástí smlouvy i v elektronické podobě (příloha č.</w:t>
      </w:r>
      <w:r w:rsidR="00935617">
        <w:rPr>
          <w:rFonts w:ascii="Times New Roman" w:hAnsi="Times New Roman" w:cs="Times New Roman"/>
          <w:sz w:val="24"/>
          <w:szCs w:val="24"/>
        </w:rPr>
        <w:t xml:space="preserve"> </w:t>
      </w:r>
      <w:r w:rsidR="00AA1804">
        <w:rPr>
          <w:rFonts w:ascii="Times New Roman" w:hAnsi="Times New Roman" w:cs="Times New Roman"/>
          <w:sz w:val="24"/>
          <w:szCs w:val="24"/>
        </w:rPr>
        <w:t>3</w:t>
      </w:r>
      <w:r w:rsidR="00935617">
        <w:rPr>
          <w:rFonts w:ascii="Times New Roman" w:hAnsi="Times New Roman" w:cs="Times New Roman"/>
          <w:sz w:val="24"/>
          <w:szCs w:val="24"/>
        </w:rPr>
        <w:t xml:space="preserve"> </w:t>
      </w:r>
      <w:r w:rsidRPr="00B3223D">
        <w:rPr>
          <w:rFonts w:ascii="Times New Roman" w:hAnsi="Times New Roman" w:cs="Times New Roman"/>
          <w:sz w:val="24"/>
          <w:szCs w:val="24"/>
        </w:rPr>
        <w:t xml:space="preserve">– CD nosič) a musí minimálně obsahovat následující specifikaci (sloupce </w:t>
      </w:r>
      <w:proofErr w:type="spellStart"/>
      <w:r w:rsidRPr="00B3223D">
        <w:rPr>
          <w:rFonts w:ascii="Times New Roman" w:hAnsi="Times New Roman" w:cs="Times New Roman"/>
          <w:sz w:val="24"/>
          <w:szCs w:val="24"/>
        </w:rPr>
        <w:t>excelovské</w:t>
      </w:r>
      <w:proofErr w:type="spellEnd"/>
      <w:r w:rsidRPr="00B3223D">
        <w:rPr>
          <w:rFonts w:ascii="Times New Roman" w:hAnsi="Times New Roman" w:cs="Times New Roman"/>
          <w:sz w:val="24"/>
          <w:szCs w:val="24"/>
        </w:rPr>
        <w:t xml:space="preserve">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Pr="00B3223D">
        <w:rPr>
          <w:rFonts w:ascii="Times New Roman" w:hAnsi="Times New Roman" w:cs="Times New Roman"/>
          <w:sz w:val="24"/>
          <w:szCs w:val="24"/>
        </w:rPr>
        <w:t>s využitím standardní funkcionality tohoto programu pro exporty „Excel VZ“.</w:t>
      </w:r>
    </w:p>
    <w:p w14:paraId="0589E90E" w14:textId="77777777" w:rsidR="00463206" w:rsidRDefault="00463206" w:rsidP="006B54C6">
      <w:pPr>
        <w:jc w:val="center"/>
        <w:rPr>
          <w:rFonts w:ascii="Times New Roman" w:hAnsi="Times New Roman" w:cs="Times New Roman"/>
          <w:b/>
          <w:sz w:val="24"/>
          <w:szCs w:val="24"/>
          <w:u w:val="single"/>
        </w:rPr>
      </w:pPr>
    </w:p>
    <w:p w14:paraId="16BE6D38" w14:textId="51A5A3D6"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14:paraId="2270BA7D"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14:paraId="1AD94CD7" w14:textId="77777777" w:rsidR="004B19DE" w:rsidRPr="004B19DE" w:rsidRDefault="00CC70FE" w:rsidP="004B19DE">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14:paraId="51A59FDD" w14:textId="36C336A2" w:rsidR="00CC70FE" w:rsidRPr="004B19DE" w:rsidRDefault="00CC70FE" w:rsidP="004B19DE">
      <w:pPr>
        <w:pStyle w:val="Odstavecseseznamem"/>
        <w:numPr>
          <w:ilvl w:val="0"/>
          <w:numId w:val="12"/>
        </w:numPr>
        <w:jc w:val="both"/>
        <w:rPr>
          <w:rFonts w:ascii="Times New Roman" w:hAnsi="Times New Roman" w:cs="Times New Roman"/>
          <w:sz w:val="24"/>
          <w:szCs w:val="24"/>
          <w:lang w:val="x-none"/>
        </w:rPr>
      </w:pPr>
      <w:r w:rsidRPr="004B19DE">
        <w:rPr>
          <w:rFonts w:ascii="Times New Roman" w:hAnsi="Times New Roman" w:cs="Times New Roman"/>
          <w:sz w:val="24"/>
          <w:szCs w:val="24"/>
          <w:lang w:val="x-none"/>
        </w:rPr>
        <w:t>Objednatel uhradí zhotoviteli cenu díla po řádném zhotovení díla a jeho protokolár</w:t>
      </w:r>
      <w:r w:rsidR="00325832" w:rsidRPr="004B19DE">
        <w:rPr>
          <w:rFonts w:ascii="Times New Roman" w:hAnsi="Times New Roman" w:cs="Times New Roman"/>
          <w:sz w:val="24"/>
          <w:szCs w:val="24"/>
          <w:lang w:val="x-none"/>
        </w:rPr>
        <w:t xml:space="preserve">ním předání a převzetí dle </w:t>
      </w:r>
      <w:r w:rsidR="00325832" w:rsidRPr="004B19DE">
        <w:rPr>
          <w:rFonts w:ascii="Times New Roman" w:hAnsi="Times New Roman" w:cs="Times New Roman"/>
          <w:sz w:val="24"/>
          <w:szCs w:val="24"/>
        </w:rPr>
        <w:t>této smlouvy</w:t>
      </w:r>
      <w:r w:rsidRPr="004B19DE">
        <w:rPr>
          <w:rFonts w:ascii="Times New Roman" w:hAnsi="Times New Roman" w:cs="Times New Roman"/>
          <w:sz w:val="24"/>
          <w:szCs w:val="24"/>
          <w:lang w:val="x-none"/>
        </w:rPr>
        <w:t>, a to na základě vystavené faktury se správně vyplněnými údaji, včetně finanční částky. Faktura bude vystavena do 15 kalendářních dnů od protokolár</w:t>
      </w:r>
      <w:r w:rsidR="00AC6C17" w:rsidRPr="004B19DE">
        <w:rPr>
          <w:rFonts w:ascii="Times New Roman" w:hAnsi="Times New Roman" w:cs="Times New Roman"/>
          <w:sz w:val="24"/>
          <w:szCs w:val="24"/>
          <w:lang w:val="x-none"/>
        </w:rPr>
        <w:t>ního předání a převzetí díla</w:t>
      </w:r>
      <w:r w:rsidRPr="004B19DE">
        <w:rPr>
          <w:rFonts w:ascii="Times New Roman" w:hAnsi="Times New Roman" w:cs="Times New Roman"/>
          <w:sz w:val="24"/>
          <w:szCs w:val="24"/>
          <w:lang w:val="x-none"/>
        </w:rPr>
        <w:t xml:space="preserve">. Součástí faktury budou </w:t>
      </w:r>
      <w:r w:rsidR="0073434C" w:rsidRPr="004B19DE">
        <w:rPr>
          <w:rFonts w:ascii="Times New Roman" w:hAnsi="Times New Roman" w:cs="Times New Roman"/>
          <w:sz w:val="24"/>
          <w:szCs w:val="24"/>
        </w:rPr>
        <w:t xml:space="preserve">technickým dozorem stavebníka odsouhlasené a </w:t>
      </w:r>
      <w:r w:rsidRPr="004B19DE">
        <w:rPr>
          <w:rFonts w:ascii="Times New Roman" w:hAnsi="Times New Roman" w:cs="Times New Roman"/>
          <w:sz w:val="24"/>
          <w:szCs w:val="24"/>
        </w:rPr>
        <w:t xml:space="preserve">objednatelem </w:t>
      </w:r>
      <w:r w:rsidR="0073434C" w:rsidRPr="004B19DE">
        <w:rPr>
          <w:rFonts w:ascii="Times New Roman" w:hAnsi="Times New Roman" w:cs="Times New Roman"/>
          <w:sz w:val="24"/>
          <w:szCs w:val="24"/>
        </w:rPr>
        <w:t>potvrzené</w:t>
      </w:r>
      <w:r w:rsidRPr="004B19DE">
        <w:rPr>
          <w:rFonts w:ascii="Times New Roman" w:hAnsi="Times New Roman" w:cs="Times New Roman"/>
          <w:sz w:val="24"/>
          <w:szCs w:val="24"/>
        </w:rPr>
        <w:t xml:space="preserve"> </w:t>
      </w:r>
      <w:r w:rsidRPr="004B19DE">
        <w:rPr>
          <w:rFonts w:ascii="Times New Roman" w:hAnsi="Times New Roman" w:cs="Times New Roman"/>
          <w:sz w:val="24"/>
          <w:szCs w:val="24"/>
          <w:lang w:val="x-none"/>
        </w:rPr>
        <w:t>soupisy provedených prací.</w:t>
      </w:r>
      <w:r w:rsidRPr="004B19DE">
        <w:rPr>
          <w:rFonts w:ascii="Times New Roman" w:hAnsi="Times New Roman" w:cs="Times New Roman"/>
          <w:sz w:val="24"/>
          <w:szCs w:val="24"/>
        </w:rPr>
        <w:t xml:space="preserve"> Faktura bude doručena objednateli nejdéle do 15.</w:t>
      </w:r>
      <w:r w:rsidR="00C54FEA">
        <w:rPr>
          <w:rFonts w:ascii="Times New Roman" w:hAnsi="Times New Roman" w:cs="Times New Roman"/>
          <w:sz w:val="24"/>
          <w:szCs w:val="24"/>
        </w:rPr>
        <w:t xml:space="preserve"> 11. příslušného roku.</w:t>
      </w:r>
    </w:p>
    <w:p w14:paraId="4EF63853"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14:paraId="56DBA12B" w14:textId="77777777"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14:paraId="42C2C05E" w14:textId="77777777"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14:paraId="67186354"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w:t>
      </w:r>
      <w:r w:rsidRPr="00B3223D">
        <w:rPr>
          <w:rFonts w:ascii="Times New Roman" w:hAnsi="Times New Roman" w:cs="Times New Roman"/>
          <w:sz w:val="24"/>
          <w:szCs w:val="24"/>
          <w:lang w:val="x-none"/>
        </w:rPr>
        <w:lastRenderedPageBreak/>
        <w:t xml:space="preserve">lhůtu splatnosti faktury, označení peněžního ústavu a číslo účtu, na který se má platit, fakturovanou částku, razítko a podpis oprávněné osoby. </w:t>
      </w:r>
    </w:p>
    <w:p w14:paraId="2DA78002"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0DE69530"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14:paraId="02B1142E" w14:textId="77777777" w:rsidR="004B19DE" w:rsidRDefault="00CC70FE" w:rsidP="004B19DE">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14:paraId="52DF39B5" w14:textId="5E5FE64D" w:rsidR="004B19DE" w:rsidRPr="004B19DE" w:rsidRDefault="00CC70FE" w:rsidP="004B19DE">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Konečný příjemce: Státní pozemkový úřad, Pobočka</w:t>
      </w:r>
      <w:r w:rsidR="004B19DE">
        <w:rPr>
          <w:rFonts w:ascii="Times New Roman" w:hAnsi="Times New Roman" w:cs="Times New Roman"/>
          <w:sz w:val="24"/>
          <w:szCs w:val="24"/>
        </w:rPr>
        <w:t xml:space="preserve"> </w:t>
      </w:r>
      <w:r w:rsidR="004B19DE" w:rsidRPr="00F65521">
        <w:rPr>
          <w:rFonts w:ascii="Times New Roman" w:eastAsia="Times New Roman" w:hAnsi="Times New Roman" w:cs="Times New Roman"/>
          <w:b/>
          <w:sz w:val="24"/>
          <w:szCs w:val="24"/>
          <w:lang w:eastAsia="cs-CZ"/>
        </w:rPr>
        <w:t>Benešov</w:t>
      </w:r>
      <w:r w:rsidR="004B19DE" w:rsidRPr="004B19DE">
        <w:rPr>
          <w:rFonts w:ascii="Times New Roman" w:eastAsia="Times New Roman" w:hAnsi="Times New Roman" w:cs="Times New Roman"/>
          <w:sz w:val="24"/>
          <w:szCs w:val="24"/>
          <w:lang w:eastAsia="cs-CZ"/>
        </w:rPr>
        <w:t>, Žižkova 360, 256 01 Benešov</w:t>
      </w:r>
    </w:p>
    <w:p w14:paraId="662A1563"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7837477" w14:textId="7A13A6B6"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15.</w:t>
      </w:r>
      <w:r w:rsidR="00C54FEA">
        <w:rPr>
          <w:rFonts w:ascii="Times New Roman" w:hAnsi="Times New Roman" w:cs="Times New Roman"/>
          <w:sz w:val="24"/>
          <w:szCs w:val="24"/>
        </w:rPr>
        <w:t xml:space="preserve"> </w:t>
      </w:r>
      <w:r w:rsidRPr="00B3223D">
        <w:rPr>
          <w:rFonts w:ascii="Times New Roman" w:hAnsi="Times New Roman" w:cs="Times New Roman"/>
          <w:sz w:val="24"/>
          <w:szCs w:val="24"/>
        </w:rPr>
        <w:t>11. příslušného roku.</w:t>
      </w:r>
    </w:p>
    <w:p w14:paraId="091802F4" w14:textId="406F9F1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AA45F3">
        <w:rPr>
          <w:rFonts w:ascii="Times New Roman" w:hAnsi="Times New Roman" w:cs="Times New Roman"/>
          <w:sz w:val="24"/>
          <w:szCs w:val="24"/>
        </w:rPr>
        <w:br/>
      </w:r>
      <w:r w:rsidRPr="00B3223D">
        <w:rPr>
          <w:rFonts w:ascii="Times New Roman" w:hAnsi="Times New Roman" w:cs="Times New Roman"/>
          <w:sz w:val="24"/>
          <w:szCs w:val="24"/>
        </w:rPr>
        <w:t xml:space="preserve">v důsledku jednání či opomenutí objednatele nebo pokud na možné porušení předpisů zhotovitel objednatele předem neupozornil. </w:t>
      </w:r>
    </w:p>
    <w:p w14:paraId="7935F8B8" w14:textId="798BA2A6"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k zaplacení faktury po obdržení potřebných finančních prostředků a že časová prodleva z těchto důvodů nebude započítána  do doby splatnosti uvedené na faktuře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26939FE2" w14:textId="4953CB00"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pozastavit či jednostranně započíst proti pohledávkám zhotovitele kteroukoli</w:t>
      </w:r>
      <w:r w:rsidR="00935617">
        <w:rPr>
          <w:rFonts w:ascii="Times New Roman" w:hAnsi="Times New Roman" w:cs="Times New Roman"/>
          <w:sz w:val="24"/>
          <w:szCs w:val="24"/>
        </w:rPr>
        <w:t>v</w:t>
      </w:r>
      <w:r w:rsidRPr="00B3223D">
        <w:rPr>
          <w:rFonts w:ascii="Times New Roman" w:hAnsi="Times New Roman" w:cs="Times New Roman"/>
          <w:sz w:val="24"/>
          <w:szCs w:val="24"/>
          <w:lang w:val="x-none"/>
        </w:rPr>
        <w:t xml:space="preserve"> z plateb z kteréhokoli</w:t>
      </w:r>
      <w:r w:rsidR="00935617">
        <w:rPr>
          <w:rFonts w:ascii="Times New Roman" w:hAnsi="Times New Roman" w:cs="Times New Roman"/>
          <w:sz w:val="24"/>
          <w:szCs w:val="24"/>
        </w:rPr>
        <w:t>v</w:t>
      </w:r>
      <w:r w:rsidRPr="00B3223D">
        <w:rPr>
          <w:rFonts w:ascii="Times New Roman" w:hAnsi="Times New Roman" w:cs="Times New Roman"/>
          <w:sz w:val="24"/>
          <w:szCs w:val="24"/>
          <w:lang w:val="x-none"/>
        </w:rPr>
        <w:t xml:space="preserve"> z následujících důvodů:</w:t>
      </w:r>
    </w:p>
    <w:p w14:paraId="08697074"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14:paraId="500BD354" w14:textId="7CEBA406"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v souvislosti s neplněním povinností zhotovitelem, </w:t>
      </w:r>
    </w:p>
    <w:p w14:paraId="70B71867"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nezaplacení ze strany zhotovitele za práci, materiá</w:t>
      </w:r>
      <w:r w:rsidR="00BF5C9A">
        <w:rPr>
          <w:rFonts w:ascii="Times New Roman" w:hAnsi="Times New Roman" w:cs="Times New Roman"/>
          <w:sz w:val="24"/>
          <w:szCs w:val="24"/>
          <w:lang w:val="x-none"/>
        </w:rPr>
        <w:t xml:space="preserve">l, zařízení anebo </w:t>
      </w:r>
      <w:proofErr w:type="spellStart"/>
      <w:r w:rsidR="00BF5C9A">
        <w:rPr>
          <w:rFonts w:ascii="Times New Roman" w:hAnsi="Times New Roman" w:cs="Times New Roman"/>
          <w:sz w:val="24"/>
          <w:szCs w:val="24"/>
        </w:rPr>
        <w:t>podzhotoviteli</w:t>
      </w:r>
      <w:proofErr w:type="spellEnd"/>
      <w:r w:rsidRPr="00B3223D">
        <w:rPr>
          <w:rFonts w:ascii="Times New Roman" w:hAnsi="Times New Roman" w:cs="Times New Roman"/>
          <w:sz w:val="24"/>
          <w:szCs w:val="24"/>
          <w:lang w:val="x-none"/>
        </w:rPr>
        <w:t xml:space="preserve">, </w:t>
      </w:r>
    </w:p>
    <w:p w14:paraId="3B300DEC"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proofErr w:type="spellStart"/>
      <w:r w:rsidR="00BF5C9A">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 xml:space="preserve">i, </w:t>
      </w:r>
    </w:p>
    <w:p w14:paraId="3D92DCCB" w14:textId="7C5D2F0A"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zřejmosti, že dílo nebu</w:t>
      </w:r>
      <w:r w:rsidR="00935617">
        <w:rPr>
          <w:rFonts w:ascii="Times New Roman" w:hAnsi="Times New Roman" w:cs="Times New Roman"/>
          <w:sz w:val="24"/>
          <w:szCs w:val="24"/>
          <w:lang w:val="x-none"/>
        </w:rPr>
        <w:t>de dokončeno ve stanovené lhůtě</w:t>
      </w:r>
      <w:r w:rsidRPr="00B3223D">
        <w:rPr>
          <w:rFonts w:ascii="Times New Roman" w:hAnsi="Times New Roman" w:cs="Times New Roman"/>
          <w:sz w:val="24"/>
          <w:szCs w:val="24"/>
          <w:lang w:val="x-none"/>
        </w:rPr>
        <w:t xml:space="preserve"> a že nezaplacená částka je přiměřená k pokrytí škod vzniklých v důsledku prodlení s dokončením díla, </w:t>
      </w:r>
    </w:p>
    <w:p w14:paraId="462D2B37"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14:paraId="4DDFC428"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14:paraId="1C7510F2"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14:paraId="5217C24B" w14:textId="77777777" w:rsidR="00CC70FE"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 xml:space="preserve">vzniká oprávněné straně nárok na úrok z prodlení 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i započatý den prodlení. Tím není dotčen ani omezen nárok na náhradu vzniklé škody.</w:t>
      </w:r>
    </w:p>
    <w:p w14:paraId="2B90F2D7" w14:textId="21E7D57C" w:rsidR="00CC70FE" w:rsidRPr="00935617" w:rsidRDefault="00CC70FE" w:rsidP="00935617">
      <w:pPr>
        <w:pStyle w:val="Odstavecseseznamem"/>
        <w:numPr>
          <w:ilvl w:val="0"/>
          <w:numId w:val="12"/>
        </w:numPr>
        <w:jc w:val="both"/>
        <w:rPr>
          <w:rFonts w:ascii="Times New Roman" w:hAnsi="Times New Roman" w:cs="Times New Roman"/>
          <w:sz w:val="24"/>
          <w:szCs w:val="24"/>
        </w:rPr>
      </w:pPr>
      <w:bookmarkStart w:id="1" w:name="_Ref376434141"/>
      <w:r w:rsidRPr="00935617">
        <w:rPr>
          <w:rFonts w:ascii="Times New Roman" w:hAnsi="Times New Roman" w:cs="Times New Roman"/>
          <w:sz w:val="24"/>
          <w:szCs w:val="24"/>
          <w:lang w:val="x-none"/>
        </w:rPr>
        <w:t xml:space="preserve">Zhotovitel se zavazuje poskytovat informace, dokladovat svoji činnost, poskytovat veškerou dokumentaci vztahující se k realizaci projektu </w:t>
      </w:r>
      <w:r w:rsidR="00AA45F3" w:rsidRPr="00935617">
        <w:rPr>
          <w:rFonts w:ascii="Times New Roman" w:hAnsi="Times New Roman" w:cs="Times New Roman"/>
          <w:sz w:val="24"/>
          <w:szCs w:val="24"/>
          <w:lang w:val="x-none"/>
        </w:rPr>
        <w:br/>
      </w:r>
      <w:r w:rsidRPr="00935617">
        <w:rPr>
          <w:rFonts w:ascii="Times New Roman" w:hAnsi="Times New Roman" w:cs="Times New Roman"/>
          <w:sz w:val="24"/>
          <w:szCs w:val="24"/>
          <w:lang w:val="x-none"/>
        </w:rPr>
        <w:t>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w:t>
      </w:r>
      <w:r w:rsidR="00BF5C9A" w:rsidRPr="00935617">
        <w:rPr>
          <w:rFonts w:ascii="Times New Roman" w:hAnsi="Times New Roman" w:cs="Times New Roman"/>
          <w:sz w:val="24"/>
          <w:szCs w:val="24"/>
        </w:rPr>
        <w:t xml:space="preserve">, o finanční kontrole ve veřejné </w:t>
      </w:r>
      <w:r w:rsidR="00935617">
        <w:rPr>
          <w:rFonts w:ascii="Times New Roman" w:hAnsi="Times New Roman" w:cs="Times New Roman"/>
          <w:sz w:val="24"/>
          <w:szCs w:val="24"/>
        </w:rPr>
        <w:t>správě a změně některých zákonů, ve znění pozdějších předpisů o finanční kontrole.</w:t>
      </w:r>
      <w:bookmarkEnd w:id="1"/>
    </w:p>
    <w:p w14:paraId="70E1A0D5" w14:textId="3D5D3B51"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w:t>
      </w:r>
      <w:r w:rsidR="0094762E">
        <w:rPr>
          <w:rFonts w:ascii="Times New Roman" w:hAnsi="Times New Roman" w:cs="Times New Roman"/>
          <w:sz w:val="24"/>
          <w:szCs w:val="24"/>
        </w:rPr>
        <w:t>.</w:t>
      </w:r>
      <w:r w:rsidRPr="00B3223D">
        <w:rPr>
          <w:rFonts w:ascii="Times New Roman" w:hAnsi="Times New Roman" w:cs="Times New Roman"/>
          <w:sz w:val="24"/>
          <w:szCs w:val="24"/>
        </w:rPr>
        <w:t xml:space="preserve"> Zhotovitel je rovněž povinen umožnit přistoupení třetí strany k financování části díla.</w:t>
      </w:r>
    </w:p>
    <w:p w14:paraId="38E52D27" w14:textId="262895FC" w:rsidR="00245C7B" w:rsidRPr="00B3223D" w:rsidRDefault="00325832" w:rsidP="006B54C6">
      <w:pPr>
        <w:jc w:val="center"/>
        <w:rPr>
          <w:rFonts w:ascii="Times New Roman" w:hAnsi="Times New Roman" w:cs="Times New Roman"/>
          <w:b/>
          <w:sz w:val="24"/>
          <w:szCs w:val="24"/>
          <w:u w:val="single"/>
        </w:rPr>
      </w:pPr>
      <w:r>
        <w:rPr>
          <w:rFonts w:ascii="Times New Roman" w:hAnsi="Times New Roman" w:cs="Times New Roman"/>
          <w:b/>
          <w:sz w:val="24"/>
          <w:szCs w:val="24"/>
          <w:u w:val="single"/>
        </w:rPr>
        <w:t>Čl.</w:t>
      </w:r>
      <w:r w:rsidR="00C54FEA">
        <w:rPr>
          <w:rFonts w:ascii="Times New Roman" w:hAnsi="Times New Roman" w:cs="Times New Roman"/>
          <w:b/>
          <w:sz w:val="24"/>
          <w:szCs w:val="24"/>
          <w:u w:val="single"/>
        </w:rPr>
        <w:t xml:space="preserve"> </w:t>
      </w:r>
      <w:r>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 plnění</w:t>
      </w:r>
    </w:p>
    <w:p w14:paraId="4B020CBB" w14:textId="57168D96" w:rsidR="00245C7B" w:rsidRPr="00ED1DB4" w:rsidRDefault="00245C7B" w:rsidP="00A635AF">
      <w:pPr>
        <w:pStyle w:val="Odstavecseseznamem"/>
        <w:numPr>
          <w:ilvl w:val="0"/>
          <w:numId w:val="30"/>
        </w:numPr>
        <w:jc w:val="both"/>
        <w:rPr>
          <w:rFonts w:ascii="Times New Roman" w:hAnsi="Times New Roman" w:cs="Times New Roman"/>
          <w:sz w:val="24"/>
          <w:szCs w:val="24"/>
          <w:lang w:val="x-none"/>
        </w:rPr>
      </w:pPr>
      <w:bookmarkStart w:id="2" w:name="_Ref376374899"/>
      <w:bookmarkStart w:id="3" w:name="_Ref376425265"/>
      <w:r w:rsidRPr="00ED1DB4">
        <w:rPr>
          <w:rFonts w:ascii="Times New Roman" w:hAnsi="Times New Roman" w:cs="Times New Roman"/>
          <w:sz w:val="24"/>
          <w:szCs w:val="24"/>
          <w:lang w:val="x-none"/>
        </w:rPr>
        <w:t>D</w:t>
      </w:r>
      <w:r w:rsidR="00A635AF" w:rsidRPr="00ED1DB4">
        <w:rPr>
          <w:rFonts w:ascii="Times New Roman" w:hAnsi="Times New Roman" w:cs="Times New Roman"/>
          <w:sz w:val="24"/>
          <w:szCs w:val="24"/>
          <w:lang w:val="x-none"/>
        </w:rPr>
        <w:t xml:space="preserve">ílo bude dokončeno nejpozději </w:t>
      </w:r>
      <w:r w:rsidR="00A635AF" w:rsidRPr="00ED1DB4">
        <w:rPr>
          <w:rFonts w:ascii="Times New Roman" w:hAnsi="Times New Roman" w:cs="Times New Roman"/>
          <w:b/>
          <w:sz w:val="24"/>
          <w:szCs w:val="24"/>
          <w:lang w:val="x-none"/>
        </w:rPr>
        <w:t>do 23. 11. 2016</w:t>
      </w:r>
      <w:r w:rsidR="00A635AF" w:rsidRPr="00ED1DB4">
        <w:rPr>
          <w:rFonts w:ascii="Times New Roman" w:hAnsi="Times New Roman" w:cs="Times New Roman"/>
          <w:sz w:val="24"/>
          <w:szCs w:val="24"/>
          <w:lang w:val="x-none"/>
        </w:rPr>
        <w:t>.</w:t>
      </w:r>
    </w:p>
    <w:p w14:paraId="28AF3A6D" w14:textId="4170DF9F" w:rsidR="00245C7B" w:rsidRPr="00F8737C" w:rsidRDefault="00245C7B" w:rsidP="00F05046">
      <w:pPr>
        <w:pStyle w:val="Odstavecseseznamem"/>
        <w:numPr>
          <w:ilvl w:val="0"/>
          <w:numId w:val="30"/>
        </w:numPr>
        <w:jc w:val="both"/>
        <w:rPr>
          <w:rFonts w:ascii="Times New Roman" w:hAnsi="Times New Roman" w:cs="Times New Roman"/>
          <w:sz w:val="24"/>
          <w:szCs w:val="24"/>
          <w:lang w:val="x-none"/>
        </w:rPr>
      </w:pPr>
      <w:r w:rsidRPr="00F05046">
        <w:rPr>
          <w:rFonts w:ascii="Times New Roman" w:hAnsi="Times New Roman" w:cs="Times New Roman"/>
          <w:sz w:val="24"/>
          <w:szCs w:val="24"/>
          <w:lang w:val="x-none"/>
        </w:rPr>
        <w:t xml:space="preserve">Objednatel se zavazuje předat staveniště </w:t>
      </w:r>
      <w:r w:rsidRPr="00F05046">
        <w:rPr>
          <w:rFonts w:ascii="Times New Roman" w:hAnsi="Times New Roman" w:cs="Times New Roman"/>
          <w:sz w:val="24"/>
          <w:szCs w:val="24"/>
        </w:rPr>
        <w:t xml:space="preserve"> dle </w:t>
      </w:r>
      <w:r w:rsidR="00495A8D">
        <w:rPr>
          <w:rFonts w:ascii="Times New Roman" w:hAnsi="Times New Roman" w:cs="Times New Roman"/>
          <w:sz w:val="24"/>
          <w:szCs w:val="24"/>
        </w:rPr>
        <w:t xml:space="preserve">čl. V odst. </w:t>
      </w:r>
      <w:r w:rsidR="004D30BA">
        <w:rPr>
          <w:rFonts w:ascii="Times New Roman" w:hAnsi="Times New Roman" w:cs="Times New Roman"/>
          <w:sz w:val="24"/>
          <w:szCs w:val="24"/>
        </w:rPr>
        <w:t>5</w:t>
      </w:r>
      <w:r w:rsidR="00F05046">
        <w:rPr>
          <w:rFonts w:ascii="Times New Roman" w:hAnsi="Times New Roman" w:cs="Times New Roman"/>
          <w:sz w:val="24"/>
          <w:szCs w:val="24"/>
        </w:rPr>
        <w:t xml:space="preserve"> této smlouvy.</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 xml:space="preserve">Zhotovitel </w:t>
      </w:r>
      <w:r w:rsidR="0094762E">
        <w:rPr>
          <w:rFonts w:ascii="Times New Roman" w:hAnsi="Times New Roman" w:cs="Times New Roman"/>
          <w:sz w:val="24"/>
          <w:szCs w:val="24"/>
          <w:lang w:val="x-none"/>
        </w:rPr>
        <w:br/>
      </w:r>
      <w:r w:rsidRPr="00F05046">
        <w:rPr>
          <w:rFonts w:ascii="Times New Roman" w:hAnsi="Times New Roman" w:cs="Times New Roman"/>
          <w:sz w:val="24"/>
          <w:szCs w:val="24"/>
          <w:lang w:val="x-none"/>
        </w:rPr>
        <w:t>je povinen zahájit</w:t>
      </w:r>
      <w:r w:rsidRPr="00F05046">
        <w:rPr>
          <w:rFonts w:ascii="Times New Roman" w:hAnsi="Times New Roman" w:cs="Times New Roman"/>
          <w:sz w:val="24"/>
          <w:szCs w:val="24"/>
        </w:rPr>
        <w:t xml:space="preserve"> a ukončit práce v termínech dle </w:t>
      </w:r>
      <w:r w:rsidR="00495A8D">
        <w:rPr>
          <w:rFonts w:ascii="Times New Roman" w:hAnsi="Times New Roman" w:cs="Times New Roman"/>
          <w:sz w:val="24"/>
          <w:szCs w:val="24"/>
        </w:rPr>
        <w:t xml:space="preserve">čl. V odst. </w:t>
      </w:r>
      <w:r w:rsidR="004D30BA">
        <w:rPr>
          <w:rFonts w:ascii="Times New Roman" w:hAnsi="Times New Roman" w:cs="Times New Roman"/>
          <w:sz w:val="24"/>
          <w:szCs w:val="24"/>
        </w:rPr>
        <w:t>5</w:t>
      </w:r>
      <w:r w:rsidR="00495A8D">
        <w:rPr>
          <w:rFonts w:ascii="Times New Roman" w:hAnsi="Times New Roman" w:cs="Times New Roman"/>
          <w:sz w:val="24"/>
          <w:szCs w:val="24"/>
        </w:rPr>
        <w:t xml:space="preserve">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lang w:val="x-none"/>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lang w:val="x-none"/>
        </w:rPr>
        <w:t xml:space="preserve"> Bude-li objednatelem dán příkaz </w:t>
      </w:r>
      <w:r w:rsidR="0094762E">
        <w:rPr>
          <w:rFonts w:ascii="Times New Roman" w:hAnsi="Times New Roman" w:cs="Times New Roman"/>
          <w:sz w:val="24"/>
          <w:szCs w:val="24"/>
          <w:lang w:val="x-none"/>
        </w:rPr>
        <w:br/>
      </w:r>
      <w:r w:rsidRPr="00F05046">
        <w:rPr>
          <w:rFonts w:ascii="Times New Roman" w:hAnsi="Times New Roman" w:cs="Times New Roman"/>
          <w:sz w:val="24"/>
          <w:szCs w:val="24"/>
          <w:lang w:val="x-none"/>
        </w:rPr>
        <w:t xml:space="preserve">k dočasnému zastavení prací na díle (sistace) </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lang w:val="x-none"/>
        </w:rPr>
        <w:t xml:space="preserve">šlo k poškození </w:t>
      </w:r>
      <w:r w:rsidR="0094762E">
        <w:rPr>
          <w:rFonts w:ascii="Times New Roman" w:hAnsi="Times New Roman" w:cs="Times New Roman"/>
          <w:sz w:val="24"/>
          <w:szCs w:val="24"/>
          <w:lang w:val="x-none"/>
        </w:rPr>
        <w:br/>
      </w:r>
      <w:r w:rsidRPr="009269A7">
        <w:rPr>
          <w:rFonts w:ascii="Times New Roman" w:hAnsi="Times New Roman" w:cs="Times New Roman"/>
          <w:sz w:val="24"/>
          <w:szCs w:val="24"/>
          <w:lang w:val="x-none"/>
        </w:rPr>
        <w:t xml:space="preserve">či znehodnocení díla. Objednatel má právo vydat příkaz k zastavení nebo přerušení prací  na nezbytně nutnou dobu v kterékoliv fázi výstavby. Prokazatelně vzniklé škody </w:t>
      </w:r>
      <w:r w:rsidR="0094762E">
        <w:rPr>
          <w:rFonts w:ascii="Times New Roman" w:hAnsi="Times New Roman" w:cs="Times New Roman"/>
          <w:sz w:val="24"/>
          <w:szCs w:val="24"/>
          <w:lang w:val="x-none"/>
        </w:rPr>
        <w:br/>
      </w:r>
      <w:r w:rsidRPr="009269A7">
        <w:rPr>
          <w:rFonts w:ascii="Times New Roman" w:hAnsi="Times New Roman" w:cs="Times New Roman"/>
          <w:sz w:val="24"/>
          <w:szCs w:val="24"/>
          <w:lang w:val="x-none"/>
        </w:rPr>
        <w:t xml:space="preserve">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w:t>
      </w:r>
      <w:r w:rsidRPr="009269A7">
        <w:rPr>
          <w:rFonts w:ascii="Times New Roman" w:hAnsi="Times New Roman" w:cs="Times New Roman"/>
          <w:sz w:val="24"/>
          <w:szCs w:val="24"/>
          <w:lang w:val="x-none"/>
        </w:rPr>
        <w:lastRenderedPageBreak/>
        <w:t>objednatel povinen vše, co dosud zhotovitel dokončil a připravil k plnění díla odebrat a zaplatit, pokud nedojde k jiné dohodě. Trvá-li sistace déle než šest měsíců nebo uplynula-li již původně dohodnutá doba provedení díla, je zhotovitel</w:t>
      </w:r>
      <w:r w:rsidRPr="009269A7">
        <w:rPr>
          <w:rFonts w:ascii="Times New Roman" w:hAnsi="Times New Roman" w:cs="Times New Roman"/>
          <w:sz w:val="24"/>
          <w:szCs w:val="24"/>
        </w:rPr>
        <w:t xml:space="preserve"> </w:t>
      </w:r>
      <w:r w:rsidR="0094762E">
        <w:rPr>
          <w:rFonts w:ascii="Times New Roman" w:hAnsi="Times New Roman" w:cs="Times New Roman"/>
          <w:sz w:val="24"/>
          <w:szCs w:val="24"/>
        </w:rPr>
        <w:br/>
      </w:r>
      <w:r w:rsidRPr="009269A7">
        <w:rPr>
          <w:rFonts w:ascii="Times New Roman" w:hAnsi="Times New Roman" w:cs="Times New Roman"/>
          <w:sz w:val="24"/>
          <w:szCs w:val="24"/>
        </w:rPr>
        <w:t>i objednatel</w:t>
      </w:r>
      <w:r w:rsidRPr="00E23E3E">
        <w:rPr>
          <w:rFonts w:ascii="Times New Roman" w:hAnsi="Times New Roman" w:cs="Times New Roman"/>
          <w:sz w:val="24"/>
          <w:szCs w:val="24"/>
          <w:lang w:val="x-none"/>
        </w:rPr>
        <w:t xml:space="preserve"> oprávněn od smlouvy odstoupit, nedohodnou-li se smluvní strany jinak.</w:t>
      </w:r>
    </w:p>
    <w:p w14:paraId="65612EED"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w:t>
      </w:r>
      <w:r w:rsidR="0094762E">
        <w:rPr>
          <w:rFonts w:ascii="Times New Roman" w:hAnsi="Times New Roman" w:cs="Times New Roman"/>
          <w:sz w:val="24"/>
          <w:szCs w:val="24"/>
          <w:lang w:val="x-none"/>
        </w:rPr>
        <w:br/>
      </w:r>
      <w:r w:rsidRPr="00B3223D">
        <w:rPr>
          <w:rFonts w:ascii="Times New Roman" w:hAnsi="Times New Roman" w:cs="Times New Roman"/>
          <w:sz w:val="24"/>
          <w:szCs w:val="24"/>
          <w:lang w:val="x-none"/>
        </w:rPr>
        <w:t>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5C52374D" w14:textId="7D72821F"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004322D2">
        <w:rPr>
          <w:rFonts w:ascii="Times New Roman" w:hAnsi="Times New Roman" w:cs="Times New Roman"/>
          <w:sz w:val="24"/>
          <w:szCs w:val="24"/>
          <w:lang w:val="x-none"/>
        </w:rPr>
        <w:t xml:space="preserve"> na dobu jinou (max. však o 24</w:t>
      </w:r>
      <w:r w:rsidRPr="00B3223D">
        <w:rPr>
          <w:rFonts w:ascii="Times New Roman" w:hAnsi="Times New Roman" w:cs="Times New Roman"/>
          <w:sz w:val="24"/>
          <w:szCs w:val="24"/>
          <w:lang w:val="x-none"/>
        </w:rPr>
        <w:t xml:space="preserve"> měsíců od uvedeného termínu). Tato případná změna bude řešena dodatkem ke smlouvě.</w:t>
      </w:r>
    </w:p>
    <w:p w14:paraId="4CE1A0B4" w14:textId="77777777"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2"/>
      <w:bookmarkEnd w:id="3"/>
    </w:p>
    <w:p w14:paraId="06DEFEFF" w14:textId="07C668D1" w:rsidR="00245C7B" w:rsidRPr="00ED1DB4"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předání </w:t>
      </w:r>
      <w:r w:rsidR="00521970">
        <w:rPr>
          <w:rFonts w:ascii="Times New Roman" w:hAnsi="Times New Roman" w:cs="Times New Roman"/>
          <w:sz w:val="24"/>
          <w:szCs w:val="24"/>
          <w:lang w:val="x-none"/>
        </w:rPr>
        <w:t>a převzetí staveniště:</w:t>
      </w:r>
      <w:r w:rsidR="00456419">
        <w:rPr>
          <w:rFonts w:ascii="Times New Roman" w:hAnsi="Times New Roman" w:cs="Times New Roman"/>
          <w:sz w:val="24"/>
          <w:szCs w:val="24"/>
        </w:rPr>
        <w:t xml:space="preserve"> </w:t>
      </w:r>
      <w:r w:rsidR="00456419" w:rsidRPr="00ED1DB4">
        <w:rPr>
          <w:rFonts w:ascii="Times New Roman" w:hAnsi="Times New Roman" w:cs="Times New Roman"/>
          <w:sz w:val="24"/>
          <w:szCs w:val="24"/>
        </w:rPr>
        <w:t>………...</w:t>
      </w:r>
      <w:r w:rsidR="00AB763F" w:rsidRPr="00AB763F">
        <w:rPr>
          <w:rFonts w:ascii="Times New Roman" w:hAnsi="Times New Roman" w:cs="Times New Roman"/>
          <w:b/>
          <w:sz w:val="24"/>
          <w:szCs w:val="24"/>
        </w:rPr>
        <w:t>11</w:t>
      </w:r>
      <w:r w:rsidR="00ED1DB4" w:rsidRPr="00AB763F">
        <w:rPr>
          <w:rFonts w:ascii="Times New Roman" w:hAnsi="Times New Roman" w:cs="Times New Roman"/>
          <w:b/>
          <w:bCs/>
          <w:sz w:val="24"/>
          <w:szCs w:val="24"/>
          <w:lang w:val="en-US"/>
        </w:rPr>
        <w:t>.</w:t>
      </w:r>
      <w:r w:rsidR="00ED1DB4" w:rsidRPr="00ED1DB4">
        <w:rPr>
          <w:rFonts w:ascii="Times New Roman" w:hAnsi="Times New Roman" w:cs="Times New Roman"/>
          <w:b/>
          <w:bCs/>
          <w:sz w:val="24"/>
          <w:szCs w:val="24"/>
          <w:lang w:val="en-US"/>
        </w:rPr>
        <w:t xml:space="preserve"> 07.</w:t>
      </w:r>
      <w:r w:rsidR="00456419" w:rsidRPr="00ED1DB4">
        <w:rPr>
          <w:rFonts w:ascii="Times New Roman" w:hAnsi="Times New Roman" w:cs="Times New Roman"/>
          <w:b/>
          <w:bCs/>
          <w:sz w:val="24"/>
          <w:szCs w:val="24"/>
          <w:lang w:val="en-US"/>
        </w:rPr>
        <w:t xml:space="preserve"> </w:t>
      </w:r>
      <w:r w:rsidR="00521970" w:rsidRPr="00ED1DB4">
        <w:rPr>
          <w:rFonts w:ascii="Times New Roman" w:hAnsi="Times New Roman" w:cs="Times New Roman"/>
          <w:b/>
          <w:bCs/>
          <w:sz w:val="24"/>
          <w:szCs w:val="24"/>
          <w:lang w:val="en-US"/>
        </w:rPr>
        <w:t>2016</w:t>
      </w:r>
      <w:r w:rsidRPr="00ED1DB4">
        <w:rPr>
          <w:rFonts w:ascii="Times New Roman" w:hAnsi="Times New Roman" w:cs="Times New Roman"/>
          <w:sz w:val="24"/>
          <w:szCs w:val="24"/>
        </w:rPr>
        <w:t xml:space="preserve"> </w:t>
      </w:r>
      <w:bookmarkStart w:id="4" w:name="_Ref376430432"/>
      <w:r w:rsidRPr="00ED1DB4">
        <w:rPr>
          <w:rFonts w:ascii="Times New Roman" w:hAnsi="Times New Roman" w:cs="Times New Roman"/>
          <w:sz w:val="24"/>
          <w:szCs w:val="24"/>
          <w:lang w:val="x-none"/>
        </w:rPr>
        <w:t>(nejpozději do 5 pracovních dnů před zahájením prací)</w:t>
      </w:r>
      <w:bookmarkEnd w:id="4"/>
    </w:p>
    <w:p w14:paraId="33E93BCD" w14:textId="28FF729E" w:rsidR="00245C7B" w:rsidRPr="00ED1DB4" w:rsidRDefault="00245C7B" w:rsidP="001C5C37">
      <w:pPr>
        <w:pStyle w:val="Odstavecseseznamem"/>
        <w:numPr>
          <w:ilvl w:val="0"/>
          <w:numId w:val="36"/>
        </w:numPr>
        <w:rPr>
          <w:rFonts w:ascii="Times New Roman" w:hAnsi="Times New Roman" w:cs="Times New Roman"/>
          <w:sz w:val="24"/>
          <w:szCs w:val="24"/>
          <w:lang w:val="x-none"/>
        </w:rPr>
      </w:pPr>
      <w:r w:rsidRPr="00ED1DB4">
        <w:rPr>
          <w:rFonts w:ascii="Times New Roman" w:hAnsi="Times New Roman" w:cs="Times New Roman"/>
          <w:sz w:val="24"/>
          <w:szCs w:val="24"/>
          <w:lang w:val="x-none"/>
        </w:rPr>
        <w:t xml:space="preserve">Termín zahájení stavebních prací: </w:t>
      </w:r>
      <w:r w:rsidR="00456419" w:rsidRPr="00ED1DB4">
        <w:rPr>
          <w:rFonts w:ascii="Times New Roman" w:hAnsi="Times New Roman" w:cs="Times New Roman"/>
          <w:sz w:val="24"/>
          <w:szCs w:val="24"/>
        </w:rPr>
        <w:t>……………</w:t>
      </w:r>
      <w:r w:rsidR="00AB763F" w:rsidRPr="00AB763F">
        <w:rPr>
          <w:rFonts w:ascii="Times New Roman" w:hAnsi="Times New Roman" w:cs="Times New Roman"/>
          <w:b/>
          <w:sz w:val="24"/>
          <w:szCs w:val="24"/>
        </w:rPr>
        <w:t>1</w:t>
      </w:r>
      <w:r w:rsidR="00A45B1D">
        <w:rPr>
          <w:rFonts w:ascii="Times New Roman" w:hAnsi="Times New Roman" w:cs="Times New Roman"/>
          <w:b/>
          <w:sz w:val="24"/>
          <w:szCs w:val="24"/>
        </w:rPr>
        <w:t>4</w:t>
      </w:r>
      <w:r w:rsidR="00521970" w:rsidRPr="00AB763F">
        <w:rPr>
          <w:rFonts w:ascii="Times New Roman" w:hAnsi="Times New Roman" w:cs="Times New Roman"/>
          <w:b/>
          <w:bCs/>
          <w:sz w:val="24"/>
          <w:szCs w:val="24"/>
          <w:lang w:val="en-US"/>
        </w:rPr>
        <w:t>.</w:t>
      </w:r>
      <w:r w:rsidR="00456419" w:rsidRPr="00AB763F">
        <w:rPr>
          <w:rFonts w:ascii="Times New Roman" w:hAnsi="Times New Roman" w:cs="Times New Roman"/>
          <w:b/>
          <w:bCs/>
          <w:sz w:val="24"/>
          <w:szCs w:val="24"/>
          <w:lang w:val="en-US"/>
        </w:rPr>
        <w:t xml:space="preserve"> </w:t>
      </w:r>
      <w:r w:rsidR="00ED1DB4" w:rsidRPr="00AB763F">
        <w:rPr>
          <w:rFonts w:ascii="Times New Roman" w:hAnsi="Times New Roman" w:cs="Times New Roman"/>
          <w:b/>
          <w:bCs/>
          <w:sz w:val="24"/>
          <w:szCs w:val="24"/>
          <w:lang w:val="en-US"/>
        </w:rPr>
        <w:t>07</w:t>
      </w:r>
      <w:r w:rsidR="00521970" w:rsidRPr="00ED1DB4">
        <w:rPr>
          <w:rFonts w:ascii="Times New Roman" w:hAnsi="Times New Roman" w:cs="Times New Roman"/>
          <w:b/>
          <w:bCs/>
          <w:sz w:val="24"/>
          <w:szCs w:val="24"/>
          <w:lang w:val="en-US"/>
        </w:rPr>
        <w:t>.</w:t>
      </w:r>
      <w:r w:rsidR="00456419" w:rsidRPr="00ED1DB4">
        <w:rPr>
          <w:rFonts w:ascii="Times New Roman" w:hAnsi="Times New Roman" w:cs="Times New Roman"/>
          <w:b/>
          <w:bCs/>
          <w:sz w:val="24"/>
          <w:szCs w:val="24"/>
          <w:lang w:val="en-US"/>
        </w:rPr>
        <w:t xml:space="preserve"> </w:t>
      </w:r>
      <w:r w:rsidR="00521970" w:rsidRPr="00ED1DB4">
        <w:rPr>
          <w:rFonts w:ascii="Times New Roman" w:hAnsi="Times New Roman" w:cs="Times New Roman"/>
          <w:b/>
          <w:bCs/>
          <w:sz w:val="24"/>
          <w:szCs w:val="24"/>
          <w:lang w:val="en-US"/>
        </w:rPr>
        <w:t>2016</w:t>
      </w:r>
    </w:p>
    <w:p w14:paraId="15A80609" w14:textId="1AFEA4E3" w:rsidR="00245C7B" w:rsidRPr="00ED1DB4" w:rsidRDefault="00245C7B" w:rsidP="001C5C37">
      <w:pPr>
        <w:pStyle w:val="Odstavecseseznamem"/>
        <w:numPr>
          <w:ilvl w:val="0"/>
          <w:numId w:val="36"/>
        </w:numPr>
        <w:rPr>
          <w:rFonts w:ascii="Times New Roman" w:hAnsi="Times New Roman" w:cs="Times New Roman"/>
          <w:sz w:val="24"/>
          <w:szCs w:val="24"/>
          <w:lang w:val="x-none"/>
        </w:rPr>
      </w:pPr>
      <w:bookmarkStart w:id="5" w:name="_Ref376426038"/>
      <w:r w:rsidRPr="00ED1DB4">
        <w:rPr>
          <w:rFonts w:ascii="Times New Roman" w:hAnsi="Times New Roman" w:cs="Times New Roman"/>
          <w:sz w:val="24"/>
          <w:szCs w:val="24"/>
          <w:lang w:val="x-none"/>
        </w:rPr>
        <w:t>Termín dokončení stavebních prací:</w:t>
      </w:r>
      <w:bookmarkEnd w:id="5"/>
      <w:r w:rsidR="00456419" w:rsidRPr="00ED1DB4">
        <w:rPr>
          <w:rFonts w:ascii="Times New Roman" w:hAnsi="Times New Roman" w:cs="Times New Roman"/>
          <w:sz w:val="24"/>
          <w:szCs w:val="24"/>
        </w:rPr>
        <w:t xml:space="preserve"> …….……</w:t>
      </w:r>
      <w:proofErr w:type="gramStart"/>
      <w:r w:rsidR="00521970" w:rsidRPr="00ED1DB4">
        <w:rPr>
          <w:rFonts w:ascii="Times New Roman" w:hAnsi="Times New Roman" w:cs="Times New Roman"/>
          <w:b/>
          <w:bCs/>
          <w:sz w:val="24"/>
          <w:szCs w:val="24"/>
          <w:lang w:val="en-US"/>
        </w:rPr>
        <w:t>do</w:t>
      </w:r>
      <w:proofErr w:type="gramEnd"/>
      <w:r w:rsidR="00521970" w:rsidRPr="00ED1DB4">
        <w:rPr>
          <w:rFonts w:ascii="Times New Roman" w:hAnsi="Times New Roman" w:cs="Times New Roman"/>
          <w:b/>
          <w:bCs/>
          <w:sz w:val="24"/>
          <w:szCs w:val="24"/>
          <w:lang w:val="en-US"/>
        </w:rPr>
        <w:t xml:space="preserve"> </w:t>
      </w:r>
      <w:r w:rsidR="00A635AF" w:rsidRPr="00ED1DB4">
        <w:rPr>
          <w:rFonts w:ascii="Times New Roman" w:hAnsi="Times New Roman" w:cs="Times New Roman"/>
          <w:b/>
          <w:bCs/>
          <w:sz w:val="24"/>
          <w:szCs w:val="24"/>
          <w:lang w:val="en-US"/>
        </w:rPr>
        <w:t>2</w:t>
      </w:r>
      <w:r w:rsidR="00521970" w:rsidRPr="00ED1DB4">
        <w:rPr>
          <w:rFonts w:ascii="Times New Roman" w:hAnsi="Times New Roman" w:cs="Times New Roman"/>
          <w:b/>
          <w:bCs/>
          <w:sz w:val="24"/>
          <w:szCs w:val="24"/>
          <w:lang w:val="en-US"/>
        </w:rPr>
        <w:t>3.</w:t>
      </w:r>
      <w:r w:rsidR="00456419" w:rsidRPr="00ED1DB4">
        <w:rPr>
          <w:rFonts w:ascii="Times New Roman" w:hAnsi="Times New Roman" w:cs="Times New Roman"/>
          <w:b/>
          <w:bCs/>
          <w:sz w:val="24"/>
          <w:szCs w:val="24"/>
          <w:lang w:val="en-US"/>
        </w:rPr>
        <w:t xml:space="preserve"> </w:t>
      </w:r>
      <w:r w:rsidR="00521970" w:rsidRPr="00ED1DB4">
        <w:rPr>
          <w:rFonts w:ascii="Times New Roman" w:hAnsi="Times New Roman" w:cs="Times New Roman"/>
          <w:b/>
          <w:bCs/>
          <w:sz w:val="24"/>
          <w:szCs w:val="24"/>
          <w:lang w:val="en-US"/>
        </w:rPr>
        <w:t>11.</w:t>
      </w:r>
      <w:r w:rsidR="00456419" w:rsidRPr="00ED1DB4">
        <w:rPr>
          <w:rFonts w:ascii="Times New Roman" w:hAnsi="Times New Roman" w:cs="Times New Roman"/>
          <w:b/>
          <w:bCs/>
          <w:sz w:val="24"/>
          <w:szCs w:val="24"/>
          <w:lang w:val="en-US"/>
        </w:rPr>
        <w:t xml:space="preserve"> </w:t>
      </w:r>
      <w:r w:rsidR="00521970" w:rsidRPr="00ED1DB4">
        <w:rPr>
          <w:rFonts w:ascii="Times New Roman" w:hAnsi="Times New Roman" w:cs="Times New Roman"/>
          <w:b/>
          <w:bCs/>
          <w:sz w:val="24"/>
          <w:szCs w:val="24"/>
          <w:lang w:val="en-US"/>
        </w:rPr>
        <w:t>2016</w:t>
      </w:r>
    </w:p>
    <w:p w14:paraId="69FC4396" w14:textId="546BC84E" w:rsidR="00245C7B" w:rsidRPr="00ED1DB4" w:rsidRDefault="00C241A3" w:rsidP="001C5C37">
      <w:pPr>
        <w:pStyle w:val="Odstavecseseznamem"/>
        <w:numPr>
          <w:ilvl w:val="0"/>
          <w:numId w:val="36"/>
        </w:numPr>
        <w:rPr>
          <w:rFonts w:ascii="Times New Roman" w:hAnsi="Times New Roman" w:cs="Times New Roman"/>
          <w:sz w:val="24"/>
          <w:szCs w:val="24"/>
          <w:lang w:val="x-none"/>
        </w:rPr>
      </w:pPr>
      <w:r w:rsidRPr="00ED1DB4">
        <w:rPr>
          <w:rFonts w:ascii="Times New Roman" w:hAnsi="Times New Roman" w:cs="Times New Roman"/>
          <w:sz w:val="24"/>
          <w:szCs w:val="24"/>
          <w:lang w:val="x-none"/>
        </w:rPr>
        <w:t>Termín předání a</w:t>
      </w:r>
      <w:r w:rsidRPr="00ED1DB4">
        <w:rPr>
          <w:rFonts w:ascii="Times New Roman" w:hAnsi="Times New Roman" w:cs="Times New Roman"/>
          <w:sz w:val="24"/>
          <w:szCs w:val="24"/>
        </w:rPr>
        <w:t xml:space="preserve"> </w:t>
      </w:r>
      <w:r w:rsidRPr="00ED1DB4">
        <w:rPr>
          <w:rFonts w:ascii="Times New Roman" w:hAnsi="Times New Roman" w:cs="Times New Roman"/>
          <w:sz w:val="24"/>
          <w:szCs w:val="24"/>
          <w:lang w:val="x-none"/>
        </w:rPr>
        <w:t>převzetí</w:t>
      </w:r>
      <w:r w:rsidRPr="00ED1DB4">
        <w:rPr>
          <w:rFonts w:ascii="Times New Roman" w:hAnsi="Times New Roman" w:cs="Times New Roman"/>
          <w:sz w:val="24"/>
          <w:szCs w:val="24"/>
        </w:rPr>
        <w:t xml:space="preserve"> díla</w:t>
      </w:r>
      <w:r w:rsidR="001C5C37" w:rsidRPr="00ED1DB4">
        <w:rPr>
          <w:rFonts w:ascii="Times New Roman" w:hAnsi="Times New Roman" w:cs="Times New Roman"/>
          <w:sz w:val="24"/>
          <w:szCs w:val="24"/>
        </w:rPr>
        <w:t>:</w:t>
      </w:r>
      <w:r w:rsidR="00456419" w:rsidRPr="00ED1DB4">
        <w:rPr>
          <w:rFonts w:ascii="Times New Roman" w:hAnsi="Times New Roman" w:cs="Times New Roman"/>
          <w:sz w:val="24"/>
          <w:szCs w:val="24"/>
        </w:rPr>
        <w:t xml:space="preserve"> ……………….</w:t>
      </w:r>
      <w:r w:rsidR="00521970" w:rsidRPr="00ED1DB4">
        <w:rPr>
          <w:rFonts w:ascii="Times New Roman" w:hAnsi="Times New Roman" w:cs="Times New Roman"/>
          <w:b/>
          <w:bCs/>
          <w:sz w:val="24"/>
          <w:szCs w:val="24"/>
          <w:lang w:val="en-US"/>
        </w:rPr>
        <w:t xml:space="preserve">do </w:t>
      </w:r>
      <w:r w:rsidR="00A635AF" w:rsidRPr="00ED1DB4">
        <w:rPr>
          <w:rFonts w:ascii="Times New Roman" w:hAnsi="Times New Roman" w:cs="Times New Roman"/>
          <w:b/>
          <w:bCs/>
          <w:sz w:val="24"/>
          <w:szCs w:val="24"/>
          <w:lang w:val="en-US"/>
        </w:rPr>
        <w:t>2</w:t>
      </w:r>
      <w:r w:rsidR="00521970" w:rsidRPr="00ED1DB4">
        <w:rPr>
          <w:rFonts w:ascii="Times New Roman" w:hAnsi="Times New Roman" w:cs="Times New Roman"/>
          <w:b/>
          <w:bCs/>
          <w:sz w:val="24"/>
          <w:szCs w:val="24"/>
          <w:lang w:val="en-US"/>
        </w:rPr>
        <w:t>3.</w:t>
      </w:r>
      <w:r w:rsidR="00456419" w:rsidRPr="00ED1DB4">
        <w:rPr>
          <w:rFonts w:ascii="Times New Roman" w:hAnsi="Times New Roman" w:cs="Times New Roman"/>
          <w:b/>
          <w:bCs/>
          <w:sz w:val="24"/>
          <w:szCs w:val="24"/>
          <w:lang w:val="en-US"/>
        </w:rPr>
        <w:t xml:space="preserve"> </w:t>
      </w:r>
      <w:r w:rsidR="00521970" w:rsidRPr="00ED1DB4">
        <w:rPr>
          <w:rFonts w:ascii="Times New Roman" w:hAnsi="Times New Roman" w:cs="Times New Roman"/>
          <w:b/>
          <w:bCs/>
          <w:sz w:val="24"/>
          <w:szCs w:val="24"/>
          <w:lang w:val="en-US"/>
        </w:rPr>
        <w:t>11.</w:t>
      </w:r>
      <w:r w:rsidR="00456419" w:rsidRPr="00ED1DB4">
        <w:rPr>
          <w:rFonts w:ascii="Times New Roman" w:hAnsi="Times New Roman" w:cs="Times New Roman"/>
          <w:b/>
          <w:bCs/>
          <w:sz w:val="24"/>
          <w:szCs w:val="24"/>
          <w:lang w:val="en-US"/>
        </w:rPr>
        <w:t xml:space="preserve"> </w:t>
      </w:r>
      <w:r w:rsidR="00521970" w:rsidRPr="00ED1DB4">
        <w:rPr>
          <w:rFonts w:ascii="Times New Roman" w:hAnsi="Times New Roman" w:cs="Times New Roman"/>
          <w:b/>
          <w:bCs/>
          <w:sz w:val="24"/>
          <w:szCs w:val="24"/>
          <w:lang w:val="en-US"/>
        </w:rPr>
        <w:t>2016</w:t>
      </w:r>
    </w:p>
    <w:p w14:paraId="0DB9B3CD" w14:textId="61BCFB1C" w:rsidR="00C241A3" w:rsidRDefault="00245C7B" w:rsidP="006C04BD">
      <w:pPr>
        <w:pStyle w:val="Odstavecseseznamem"/>
        <w:ind w:left="2136" w:firstLine="696"/>
        <w:jc w:val="both"/>
        <w:rPr>
          <w:rFonts w:ascii="Times New Roman" w:hAnsi="Times New Roman" w:cs="Times New Roman"/>
          <w:sz w:val="24"/>
          <w:szCs w:val="24"/>
        </w:rPr>
      </w:pPr>
      <w:bookmarkStart w:id="6" w:name="_Ref376426040"/>
      <w:r w:rsidRPr="00ED1DB4">
        <w:rPr>
          <w:rFonts w:ascii="Times New Roman" w:hAnsi="Times New Roman" w:cs="Times New Roman"/>
          <w:sz w:val="24"/>
          <w:szCs w:val="24"/>
          <w:lang w:val="x-none"/>
        </w:rPr>
        <w:t>(protokolární předání a převzetí řádně dokončeného díla</w:t>
      </w:r>
      <w:bookmarkEnd w:id="6"/>
      <w:r w:rsidRPr="00ED1DB4">
        <w:rPr>
          <w:rFonts w:ascii="Times New Roman" w:hAnsi="Times New Roman" w:cs="Times New Roman"/>
          <w:sz w:val="24"/>
          <w:szCs w:val="24"/>
        </w:rPr>
        <w:t>)</w:t>
      </w:r>
    </w:p>
    <w:p w14:paraId="181C00D9" w14:textId="4C1B2CF4"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 </w:t>
      </w:r>
      <w:r>
        <w:rPr>
          <w:rFonts w:ascii="Times New Roman" w:hAnsi="Times New Roman" w:cs="Times New Roman"/>
          <w:sz w:val="24"/>
          <w:szCs w:val="24"/>
        </w:rPr>
        <w:t>10</w:t>
      </w:r>
      <w:r w:rsidR="00245C7B" w:rsidRPr="00B3223D">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 a přejímacího řízení. </w:t>
      </w:r>
    </w:p>
    <w:p w14:paraId="05593876" w14:textId="49985FD0" w:rsidR="00245C7B"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14:paraId="4B8EA069" w14:textId="77777777" w:rsidR="00ED1DB4" w:rsidRDefault="00ED1DB4" w:rsidP="00ED1DB4">
      <w:pPr>
        <w:pStyle w:val="Odstavecseseznamem"/>
        <w:jc w:val="both"/>
        <w:rPr>
          <w:rFonts w:ascii="Times New Roman" w:hAnsi="Times New Roman" w:cs="Times New Roman"/>
          <w:sz w:val="24"/>
          <w:szCs w:val="24"/>
        </w:rPr>
      </w:pPr>
    </w:p>
    <w:p w14:paraId="39ACAA4C" w14:textId="77777777" w:rsidR="00ED1DB4" w:rsidRPr="00B3223D" w:rsidRDefault="00ED1DB4" w:rsidP="00ED1DB4">
      <w:pPr>
        <w:pStyle w:val="Odstavecseseznamem"/>
        <w:jc w:val="both"/>
        <w:rPr>
          <w:rFonts w:ascii="Times New Roman" w:hAnsi="Times New Roman" w:cs="Times New Roman"/>
          <w:sz w:val="24"/>
          <w:szCs w:val="24"/>
        </w:rPr>
      </w:pPr>
    </w:p>
    <w:p w14:paraId="489EAD8C" w14:textId="164BD1E8" w:rsidR="009B3B28" w:rsidRPr="00325832" w:rsidRDefault="00E6175B" w:rsidP="00325832">
      <w:pPr>
        <w:jc w:val="center"/>
        <w:rPr>
          <w:rFonts w:ascii="Times New Roman" w:hAnsi="Times New Roman" w:cs="Times New Roman"/>
          <w:b/>
          <w:sz w:val="24"/>
          <w:szCs w:val="24"/>
        </w:rPr>
      </w:pPr>
      <w:r w:rsidRPr="00325832">
        <w:rPr>
          <w:rFonts w:ascii="Times New Roman" w:hAnsi="Times New Roman" w:cs="Times New Roman"/>
          <w:b/>
          <w:sz w:val="24"/>
          <w:szCs w:val="24"/>
          <w:u w:val="single"/>
        </w:rPr>
        <w:t>Čl.</w:t>
      </w:r>
      <w:r w:rsidR="00C54FEA">
        <w:rPr>
          <w:rFonts w:ascii="Times New Roman" w:hAnsi="Times New Roman" w:cs="Times New Roman"/>
          <w:b/>
          <w:sz w:val="24"/>
          <w:szCs w:val="24"/>
          <w:u w:val="single"/>
        </w:rPr>
        <w:t xml:space="preserve"> </w:t>
      </w:r>
      <w:r w:rsidR="00325832" w:rsidRPr="00325832">
        <w:rPr>
          <w:rFonts w:ascii="Times New Roman" w:hAnsi="Times New Roman" w:cs="Times New Roman"/>
          <w:b/>
          <w:sz w:val="24"/>
          <w:szCs w:val="24"/>
          <w:u w:val="single"/>
        </w:rPr>
        <w:t xml:space="preserve">VI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14:paraId="0A74BEEF" w14:textId="4E8F4120"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w:t>
      </w:r>
      <w:r w:rsidR="00966A76">
        <w:rPr>
          <w:rFonts w:ascii="Times New Roman" w:hAnsi="Times New Roman" w:cs="Times New Roman"/>
          <w:sz w:val="24"/>
          <w:szCs w:val="24"/>
        </w:rPr>
        <w:t xml:space="preserve"> </w:t>
      </w:r>
      <w:r w:rsidRPr="00B3223D">
        <w:rPr>
          <w:rFonts w:ascii="Times New Roman" w:hAnsi="Times New Roman" w:cs="Times New Roman"/>
          <w:sz w:val="24"/>
          <w:szCs w:val="24"/>
          <w:lang w:val="x-none"/>
        </w:rPr>
        <w:t>vyklizené a prosté práv třetích stran, o čemž bude proveden zápis.</w:t>
      </w:r>
    </w:p>
    <w:p w14:paraId="3BCD9FF4"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5A7E3845"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14:paraId="374186BC"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lastRenderedPageBreak/>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proofErr w:type="spellStart"/>
      <w:r w:rsidR="003E578B">
        <w:rPr>
          <w:rFonts w:ascii="Times New Roman" w:hAnsi="Times New Roman" w:cs="Times New Roman"/>
          <w:sz w:val="24"/>
          <w:szCs w:val="24"/>
        </w:rPr>
        <w:t>podzhotovitel</w:t>
      </w:r>
      <w:r w:rsidR="002E08DD">
        <w:rPr>
          <w:rFonts w:ascii="Times New Roman" w:hAnsi="Times New Roman" w:cs="Times New Roman"/>
          <w:sz w:val="24"/>
          <w:szCs w:val="24"/>
        </w:rPr>
        <w:t>em</w:t>
      </w:r>
      <w:proofErr w:type="spellEnd"/>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77777777"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14:paraId="497A5433" w14:textId="77777777" w:rsidR="00050E94" w:rsidRPr="00922B4E" w:rsidRDefault="00050E94" w:rsidP="00050E94">
      <w:pPr>
        <w:pStyle w:val="Odstavecseseznamem"/>
        <w:jc w:val="both"/>
        <w:rPr>
          <w:rFonts w:ascii="Times New Roman" w:hAnsi="Times New Roman" w:cs="Times New Roman"/>
          <w:sz w:val="24"/>
          <w:szCs w:val="24"/>
          <w:lang w:val="x-none"/>
        </w:rPr>
      </w:pPr>
    </w:p>
    <w:p w14:paraId="74FD1240" w14:textId="73F9D4B6"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w:t>
      </w:r>
      <w:r w:rsidR="00C54FEA">
        <w:rPr>
          <w:rFonts w:ascii="Times New Roman" w:hAnsi="Times New Roman" w:cs="Times New Roman"/>
          <w:b/>
          <w:sz w:val="24"/>
          <w:szCs w:val="24"/>
          <w:u w:val="single"/>
        </w:rPr>
        <w:t>VII</w:t>
      </w:r>
      <w:r>
        <w:rPr>
          <w:rFonts w:ascii="Times New Roman" w:hAnsi="Times New Roman" w:cs="Times New Roman"/>
          <w:b/>
          <w:sz w:val="24"/>
          <w:szCs w:val="24"/>
          <w:u w:val="single"/>
        </w:rPr>
        <w:t xml:space="preserve"> </w:t>
      </w:r>
      <w:r w:rsidR="00646665" w:rsidRPr="00B3223D">
        <w:rPr>
          <w:rFonts w:ascii="Times New Roman" w:hAnsi="Times New Roman" w:cs="Times New Roman"/>
          <w:b/>
          <w:sz w:val="24"/>
          <w:szCs w:val="24"/>
          <w:u w:val="single"/>
        </w:rPr>
        <w:t>Povinnosti zhotovitele</w:t>
      </w:r>
    </w:p>
    <w:p w14:paraId="2BB20668" w14:textId="527EBD25"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w:t>
      </w:r>
      <w:r w:rsidR="00AA45F3">
        <w:rPr>
          <w:rFonts w:ascii="Times New Roman" w:hAnsi="Times New Roman" w:cs="Times New Roman"/>
          <w:sz w:val="24"/>
          <w:szCs w:val="24"/>
          <w:lang w:val="x-none"/>
        </w:rPr>
        <w:br/>
      </w:r>
      <w:r w:rsidR="009A6F40" w:rsidRPr="00B3223D">
        <w:rPr>
          <w:rFonts w:ascii="Times New Roman" w:hAnsi="Times New Roman" w:cs="Times New Roman"/>
          <w:sz w:val="24"/>
          <w:szCs w:val="24"/>
          <w:lang w:val="x-none"/>
        </w:rPr>
        <w:t>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14:paraId="67AC7FA6" w14:textId="77777777"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14:paraId="5FA9E22A" w14:textId="074840E4" w:rsidR="009A6F40" w:rsidRPr="00B3223D" w:rsidRDefault="009A6F40" w:rsidP="00AA45F3">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v rozsahu stanoveném příslušnými požárními předpisy </w:t>
      </w:r>
    </w:p>
    <w:p w14:paraId="13563D74" w14:textId="77777777" w:rsidR="009A6F40" w:rsidRPr="00B3223D" w:rsidRDefault="009A6F40" w:rsidP="00AA45F3">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6E803699" w14:textId="77777777" w:rsidR="009A6F40" w:rsidRPr="00B3223D" w:rsidRDefault="009A6F40" w:rsidP="00AA45F3">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 na nich.</w:t>
      </w:r>
    </w:p>
    <w:p w14:paraId="47BB72E8" w14:textId="632B1818" w:rsidR="009A6F40" w:rsidRPr="00B3223D" w:rsidRDefault="009A6F40" w:rsidP="00AA45F3">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zajistit na stavbě v souladu s </w:t>
      </w:r>
      <w:proofErr w:type="spellStart"/>
      <w:r w:rsidRPr="00B3223D">
        <w:rPr>
          <w:rFonts w:ascii="Times New Roman" w:hAnsi="Times New Roman" w:cs="Times New Roman"/>
          <w:sz w:val="24"/>
          <w:szCs w:val="24"/>
          <w:lang w:val="x-none"/>
        </w:rPr>
        <w:t>ust</w:t>
      </w:r>
      <w:proofErr w:type="spellEnd"/>
      <w:r w:rsidRPr="00B3223D">
        <w:rPr>
          <w:rFonts w:ascii="Times New Roman" w:hAnsi="Times New Roman" w:cs="Times New Roman"/>
          <w:sz w:val="24"/>
          <w:szCs w:val="24"/>
          <w:lang w:val="x-none"/>
        </w:rPr>
        <w:t xml:space="preserve">.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o výkonu povolání autorizovaných architektů a o výkonu povolání autorizovaných inženýrů a techniků činných ve výstavbě, ve znění pozdějších předpisů.</w:t>
      </w:r>
    </w:p>
    <w:p w14:paraId="7D341AB3"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14:paraId="52F13ED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14:paraId="0C056540"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460A0E3C" w14:textId="77777777"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lastRenderedPageBreak/>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14:paraId="0AD0E04D" w14:textId="77777777"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14:paraId="0A39AEE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61F7D851"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14:paraId="5FFB23A2"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14:paraId="4092F18B" w14:textId="79EE1B14"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v průběhu zpracování díla vstoupí v platnost novela některého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z předmětných předpisů, příp. bude vydán jiný právní předpis, který by se týkal uvedené problematiky, je zhotovitel povinen řídit se těmito novými předpisy.</w:t>
      </w:r>
    </w:p>
    <w:p w14:paraId="6049265B"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14:paraId="7151481F" w14:textId="77777777"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14:paraId="5648D003"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zhotovitel v rámci řešení zařízení staveniště.</w:t>
      </w:r>
    </w:p>
    <w:p w14:paraId="4260DB95" w14:textId="77777777"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lastRenderedPageBreak/>
        <w:t xml:space="preserve">Zhotovitel je povinen splnit vůči objednateli povinnosti stanovené v § 147a odst. 4 a 5 </w:t>
      </w:r>
      <w:r w:rsidR="00BF5C9A">
        <w:rPr>
          <w:rFonts w:ascii="Times New Roman" w:hAnsi="Times New Roman" w:cs="Times New Roman"/>
          <w:sz w:val="24"/>
          <w:szCs w:val="24"/>
        </w:rPr>
        <w:t>ZVZ</w:t>
      </w:r>
      <w:r w:rsidRPr="00B3223D">
        <w:rPr>
          <w:rFonts w:ascii="Times New Roman" w:hAnsi="Times New Roman" w:cs="Times New Roman"/>
          <w:sz w:val="24"/>
          <w:szCs w:val="24"/>
          <w:lang w:val="x-none"/>
        </w:rPr>
        <w:t>.</w:t>
      </w:r>
    </w:p>
    <w:p w14:paraId="18D4AA77"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9C47B6"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14:paraId="5377D899"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14:paraId="37BD4A5D" w14:textId="77777777"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provést zápis o učiněném nálezu a z něho vyplývajícím přerušení prací do stavebního deníku, jak stanoví příloha č. 5 </w:t>
      </w:r>
      <w:proofErr w:type="spellStart"/>
      <w:r w:rsidRPr="00B3223D">
        <w:rPr>
          <w:rFonts w:ascii="Times New Roman" w:hAnsi="Times New Roman" w:cs="Times New Roman"/>
          <w:sz w:val="24"/>
          <w:szCs w:val="24"/>
        </w:rPr>
        <w:t>vyhl</w:t>
      </w:r>
      <w:proofErr w:type="spellEnd"/>
      <w:r w:rsidRPr="00B3223D">
        <w:rPr>
          <w:rFonts w:ascii="Times New Roman" w:hAnsi="Times New Roman" w:cs="Times New Roman"/>
          <w:sz w:val="24"/>
          <w:szCs w:val="24"/>
        </w:rPr>
        <w:t>. č. 499/2006 Sb., B. 1. písm. y).</w:t>
      </w:r>
    </w:p>
    <w:p w14:paraId="73DA9106" w14:textId="34C66AEF"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14:paraId="22FA78B6" w14:textId="77777777" w:rsidR="00E73632" w:rsidRPr="00B3223D" w:rsidRDefault="00E73632" w:rsidP="00E73632">
      <w:pPr>
        <w:pStyle w:val="Odstavecseseznamem"/>
        <w:jc w:val="both"/>
        <w:rPr>
          <w:rFonts w:ascii="Times New Roman" w:hAnsi="Times New Roman" w:cs="Times New Roman"/>
          <w:sz w:val="24"/>
          <w:szCs w:val="24"/>
        </w:rPr>
      </w:pPr>
    </w:p>
    <w:p w14:paraId="7DF59663" w14:textId="1D3A9B06"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C54FEA">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14:paraId="30ECC9E4" w14:textId="77777777" w:rsidR="00ED1DB4"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p>
    <w:p w14:paraId="51973D9D" w14:textId="4390C61C" w:rsidR="00943F4A" w:rsidRPr="00B3223D" w:rsidRDefault="00ED1DB4" w:rsidP="00ED1DB4">
      <w:pPr>
        <w:pStyle w:val="Odstavecseseznamem"/>
        <w:jc w:val="both"/>
        <w:rPr>
          <w:rFonts w:ascii="Times New Roman" w:hAnsi="Times New Roman" w:cs="Times New Roman"/>
          <w:sz w:val="24"/>
          <w:szCs w:val="24"/>
        </w:rPr>
      </w:pPr>
      <w:r>
        <w:rPr>
          <w:rFonts w:ascii="Times New Roman" w:hAnsi="Times New Roman" w:cs="Times New Roman"/>
          <w:b/>
          <w:sz w:val="24"/>
          <w:szCs w:val="24"/>
        </w:rPr>
        <w:t>50 000 000</w:t>
      </w:r>
      <w:r>
        <w:rPr>
          <w:rFonts w:ascii="Times New Roman" w:hAnsi="Times New Roman" w:cs="Times New Roman"/>
          <w:sz w:val="24"/>
          <w:szCs w:val="24"/>
        </w:rPr>
        <w:t xml:space="preserve">Kč. </w:t>
      </w:r>
      <w:r w:rsidR="00943F4A" w:rsidRPr="00B3223D">
        <w:rPr>
          <w:rFonts w:ascii="Times New Roman" w:hAnsi="Times New Roman" w:cs="Times New Roman"/>
          <w:sz w:val="24"/>
          <w:szCs w:val="24"/>
        </w:rPr>
        <w:t xml:space="preserve">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14:paraId="32238E5F" w14:textId="3B012279"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1919A04A"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Dále v případě, že tato pojistná smlouva také řeší nebo omezuje limit pro jeden škodní případ, tak to zhotovitel zřetelně barevně vyznačí v pojistné smlouvě nebo </w:t>
      </w:r>
      <w:r w:rsidR="0094762E">
        <w:rPr>
          <w:rFonts w:ascii="Times New Roman" w:hAnsi="Times New Roman" w:cs="Times New Roman"/>
          <w:sz w:val="24"/>
          <w:szCs w:val="24"/>
        </w:rPr>
        <w:br/>
      </w:r>
      <w:r w:rsidRPr="00B3223D">
        <w:rPr>
          <w:rFonts w:ascii="Times New Roman" w:hAnsi="Times New Roman" w:cs="Times New Roman"/>
          <w:sz w:val="24"/>
          <w:szCs w:val="24"/>
        </w:rPr>
        <w:t>v přiloženém dokumentu podepsaném pojišťovací společností. Tento limit nesmí být nižší než výše uvedený finanční limit.</w:t>
      </w:r>
    </w:p>
    <w:p w14:paraId="0726FF31"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w:t>
      </w:r>
      <w:r w:rsidR="0094762E">
        <w:rPr>
          <w:rFonts w:ascii="Times New Roman" w:hAnsi="Times New Roman" w:cs="Times New Roman"/>
          <w:sz w:val="24"/>
          <w:szCs w:val="24"/>
        </w:rPr>
        <w:br/>
      </w:r>
      <w:r w:rsidRPr="00B3223D">
        <w:rPr>
          <w:rFonts w:ascii="Times New Roman" w:hAnsi="Times New Roman" w:cs="Times New Roman"/>
          <w:sz w:val="24"/>
          <w:szCs w:val="24"/>
        </w:rPr>
        <w:t>o tom, že pojistná smlouva (pojistné smlouvy) uzavřené zhotovitelem jsou a zůstávají v platnosti a účinnosti.</w:t>
      </w:r>
    </w:p>
    <w:p w14:paraId="7E18B923" w14:textId="7777777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 xml:space="preserve">i po dobu záruky. V případě, že dojde </w:t>
      </w:r>
      <w:r w:rsidR="0094762E">
        <w:rPr>
          <w:rFonts w:ascii="Times New Roman" w:hAnsi="Times New Roman" w:cs="Times New Roman"/>
          <w:sz w:val="24"/>
          <w:szCs w:val="24"/>
        </w:rPr>
        <w:br/>
      </w:r>
      <w:r w:rsidRPr="00B3223D">
        <w:rPr>
          <w:rFonts w:ascii="Times New Roman" w:hAnsi="Times New Roman" w:cs="Times New Roman"/>
          <w:sz w:val="24"/>
          <w:szCs w:val="24"/>
        </w:rP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58378B7" w14:textId="77777777" w:rsidR="003E578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14:paraId="6FBAC7D7" w14:textId="77777777" w:rsidR="003E578B" w:rsidRDefault="003E578B" w:rsidP="001216DB">
      <w:pPr>
        <w:jc w:val="center"/>
        <w:rPr>
          <w:rFonts w:ascii="Times New Roman" w:hAnsi="Times New Roman" w:cs="Times New Roman"/>
          <w:b/>
          <w:sz w:val="24"/>
          <w:szCs w:val="24"/>
          <w:u w:val="single"/>
        </w:rPr>
      </w:pPr>
    </w:p>
    <w:p w14:paraId="6B916842" w14:textId="540DBADC"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C54FEA">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7" w:name="_Ref376426659"/>
    </w:p>
    <w:p w14:paraId="44598E35" w14:textId="77777777"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14:paraId="3AB16630" w14:textId="77777777"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14:paraId="42AA1E99" w14:textId="3E91CD92"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a smlouvu řešící odvádění dešťové a splaškové vody. (Dodávky energií a vody pro výstavbu budou zajištěny z odběrních míst za úhradu přes podružné měření, které zajistí zhotovitel v rámci řešení zařízení staveniště.).</w:t>
      </w:r>
    </w:p>
    <w:p w14:paraId="1364A149" w14:textId="7A8824E4"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 doby převzetí staveniště až do protokolárního předání a převzetí díla objednatelem nese zhotovitel nebezpečí škody na díle a všech jeho zhotovovaných, upravovaných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168C2EDC"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vyklizeno a případné úpravy okolí byly provedeny do 15 kalendářních dnů po předání a převzetí díla.</w:t>
      </w:r>
    </w:p>
    <w:p w14:paraId="1AEE7063" w14:textId="77777777"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w:t>
      </w:r>
      <w:r w:rsidR="0094762E">
        <w:rPr>
          <w:rFonts w:ascii="Times New Roman" w:hAnsi="Times New Roman" w:cs="Times New Roman"/>
          <w:sz w:val="24"/>
          <w:szCs w:val="24"/>
        </w:rPr>
        <w:t>,</w:t>
      </w:r>
      <w:r w:rsidRPr="00B3223D">
        <w:rPr>
          <w:rFonts w:ascii="Times New Roman" w:hAnsi="Times New Roman" w:cs="Times New Roman"/>
          <w:sz w:val="24"/>
          <w:szCs w:val="24"/>
        </w:rPr>
        <w:t xml:space="preserve"> je objednatel oprávněn zabezpečit vyklizení staveniště třetí osobou a náklady s tím spojené uhradí objednateli zhotovitel.</w:t>
      </w:r>
    </w:p>
    <w:p w14:paraId="485A3DDC" w14:textId="77777777" w:rsidR="006B54C6" w:rsidRPr="00B3223D" w:rsidRDefault="006B54C6" w:rsidP="006B54C6">
      <w:pPr>
        <w:pStyle w:val="Odstavecseseznamem"/>
        <w:jc w:val="both"/>
        <w:rPr>
          <w:rFonts w:ascii="Times New Roman" w:hAnsi="Times New Roman" w:cs="Times New Roman"/>
          <w:sz w:val="24"/>
          <w:szCs w:val="24"/>
          <w:u w:val="single"/>
        </w:rPr>
      </w:pPr>
    </w:p>
    <w:p w14:paraId="49040E18" w14:textId="77777777"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14:paraId="3B9D7B25"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14:paraId="238A1EC6"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04CB4DBA" w14:textId="53FC2A46"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Při provádění díla postupuje zhotovitel samostatně. Zhotovitel se však zavazuje brát </w:t>
      </w:r>
      <w:r w:rsidR="00AA45F3">
        <w:rPr>
          <w:rFonts w:ascii="Times New Roman" w:hAnsi="Times New Roman" w:cs="Times New Roman"/>
          <w:sz w:val="24"/>
          <w:szCs w:val="24"/>
        </w:rPr>
        <w:br/>
      </w:r>
      <w:r w:rsidRPr="00B3223D">
        <w:rPr>
          <w:rFonts w:ascii="Times New Roman" w:hAnsi="Times New Roman" w:cs="Times New Roman"/>
          <w:sz w:val="24"/>
          <w:szCs w:val="24"/>
        </w:rPr>
        <w:t>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 xml:space="preserve">Zhotovitel je povinen upozornit objednatele bez zbytečného odkladu na nevhodnou povahu věcí převzatých od objednatele nebo pokynů daných mu objednatelem </w:t>
      </w:r>
      <w:r w:rsidR="0094762E">
        <w:rPr>
          <w:rFonts w:ascii="Times New Roman" w:hAnsi="Times New Roman" w:cs="Times New Roman"/>
          <w:sz w:val="24"/>
          <w:szCs w:val="24"/>
        </w:rPr>
        <w:br/>
      </w:r>
      <w:r w:rsidRPr="00B3223D">
        <w:rPr>
          <w:rFonts w:ascii="Times New Roman" w:hAnsi="Times New Roman" w:cs="Times New Roman"/>
          <w:sz w:val="24"/>
          <w:szCs w:val="24"/>
        </w:rPr>
        <w:t>k provedení díla, jestliže zhotovitel mohl tuto nevhodnost zjistit při vynaložení odborné péče (především se může jednat o zjištěnou vadu v projektové dokumentaci).</w:t>
      </w:r>
    </w:p>
    <w:p w14:paraId="4DC5E8DB" w14:textId="77777777" w:rsidR="00DC0D8E" w:rsidRDefault="00C93D07" w:rsidP="00DC0D8E">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w:t>
      </w:r>
      <w:r w:rsidR="00DC0D8E">
        <w:rPr>
          <w:rFonts w:ascii="Times New Roman" w:hAnsi="Times New Roman" w:cs="Times New Roman"/>
          <w:sz w:val="24"/>
          <w:szCs w:val="24"/>
        </w:rPr>
        <w:t xml:space="preserve">náhradu vzniklých vícenákladů. </w:t>
      </w:r>
    </w:p>
    <w:p w14:paraId="042A38D5" w14:textId="3C82F19A" w:rsidR="00DC0D8E" w:rsidRDefault="00C93D07" w:rsidP="00DC0D8E">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w:t>
      </w:r>
      <w:r w:rsidR="00DC0D8E">
        <w:rPr>
          <w:rFonts w:ascii="Times New Roman" w:hAnsi="Times New Roman" w:cs="Times New Roman"/>
          <w:sz w:val="24"/>
          <w:szCs w:val="24"/>
        </w:rPr>
        <w:t xml:space="preserve">zjistil v průběhu </w:t>
      </w:r>
      <w:r w:rsidR="000559CD">
        <w:rPr>
          <w:rFonts w:ascii="Times New Roman" w:hAnsi="Times New Roman" w:cs="Times New Roman"/>
          <w:sz w:val="24"/>
          <w:szCs w:val="24"/>
        </w:rPr>
        <w:t>v</w:t>
      </w:r>
      <w:r w:rsidR="00DC0D8E">
        <w:rPr>
          <w:rFonts w:ascii="Times New Roman" w:hAnsi="Times New Roman" w:cs="Times New Roman"/>
          <w:sz w:val="24"/>
          <w:szCs w:val="24"/>
        </w:rPr>
        <w:t>ýstavby.</w:t>
      </w:r>
    </w:p>
    <w:p w14:paraId="2EAD03DA" w14:textId="77777777" w:rsidR="00DC0D8E" w:rsidRDefault="00DC0D8E" w:rsidP="00DC0D8E">
      <w:pPr>
        <w:pStyle w:val="Odstavecseseznamem"/>
        <w:jc w:val="both"/>
        <w:rPr>
          <w:rFonts w:ascii="Times New Roman" w:hAnsi="Times New Roman" w:cs="Times New Roman"/>
          <w:sz w:val="24"/>
          <w:szCs w:val="24"/>
        </w:rPr>
      </w:pPr>
    </w:p>
    <w:p w14:paraId="4CCBBD65" w14:textId="62D2F61B" w:rsidR="006B54C6" w:rsidRPr="00DC0D8E" w:rsidRDefault="001216DB" w:rsidP="00DC0D8E">
      <w:pPr>
        <w:pStyle w:val="Odstavecseseznamem"/>
        <w:jc w:val="both"/>
        <w:rPr>
          <w:rFonts w:ascii="Times New Roman" w:hAnsi="Times New Roman" w:cs="Times New Roman"/>
          <w:sz w:val="24"/>
          <w:szCs w:val="24"/>
        </w:rPr>
      </w:pPr>
      <w:r w:rsidRPr="00DC0D8E">
        <w:rPr>
          <w:rFonts w:ascii="Times New Roman" w:hAnsi="Times New Roman" w:cs="Times New Roman"/>
          <w:sz w:val="24"/>
          <w:szCs w:val="24"/>
          <w:u w:val="single"/>
        </w:rPr>
        <w:t>K</w:t>
      </w:r>
      <w:r w:rsidR="007E03E7" w:rsidRPr="00DC0D8E">
        <w:rPr>
          <w:rFonts w:ascii="Times New Roman" w:hAnsi="Times New Roman" w:cs="Times New Roman"/>
          <w:sz w:val="24"/>
          <w:szCs w:val="24"/>
          <w:u w:val="single"/>
        </w:rPr>
        <w:t>ontrola prováděných prací</w:t>
      </w:r>
    </w:p>
    <w:p w14:paraId="3F2D9D24" w14:textId="77777777"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14:paraId="53F23290" w14:textId="77777777" w:rsidR="0086685B"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w:t>
      </w:r>
      <w:r w:rsidR="0094762E">
        <w:rPr>
          <w:rFonts w:ascii="Times New Roman" w:hAnsi="Times New Roman" w:cs="Times New Roman"/>
          <w:sz w:val="24"/>
          <w:szCs w:val="24"/>
        </w:rPr>
        <w:br/>
      </w:r>
      <w:r w:rsidRPr="00B3223D">
        <w:rPr>
          <w:rFonts w:ascii="Times New Roman" w:hAnsi="Times New Roman" w:cs="Times New Roman"/>
          <w:sz w:val="24"/>
          <w:szCs w:val="24"/>
        </w:rPr>
        <w:t>a neprovede kontrolu těchto prací,</w:t>
      </w:r>
      <w:r w:rsidR="007E03E7" w:rsidRPr="00B3223D">
        <w:rPr>
          <w:rFonts w:ascii="Times New Roman" w:hAnsi="Times New Roman" w:cs="Times New Roman"/>
          <w:sz w:val="24"/>
          <w:szCs w:val="24"/>
        </w:rPr>
        <w:t xml:space="preserve"> je zhotovitel oprávněn předmětné práce zakrýt</w:t>
      </w:r>
      <w:r w:rsidRPr="00B3223D">
        <w:rPr>
          <w:rFonts w:ascii="Times New Roman" w:hAnsi="Times New Roman" w:cs="Times New Roman"/>
          <w:sz w:val="24"/>
          <w:szCs w:val="24"/>
        </w:rPr>
        <w:t>;  bude</w:t>
      </w:r>
      <w:r w:rsidR="007E03E7" w:rsidRPr="00B3223D">
        <w:rPr>
          <w:rFonts w:ascii="Times New Roman" w:hAnsi="Times New Roman" w:cs="Times New Roman"/>
          <w:sz w:val="24"/>
          <w:szCs w:val="24"/>
        </w:rPr>
        <w:t>-li</w:t>
      </w:r>
      <w:r w:rsidRPr="00B3223D">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3223D">
        <w:rPr>
          <w:rFonts w:ascii="Times New Roman" w:hAnsi="Times New Roman" w:cs="Times New Roman"/>
          <w:sz w:val="24"/>
          <w:szCs w:val="24"/>
        </w:rPr>
        <w:t> </w:t>
      </w:r>
      <w:r w:rsidRPr="00B3223D">
        <w:rPr>
          <w:rFonts w:ascii="Times New Roman" w:hAnsi="Times New Roman" w:cs="Times New Roman"/>
          <w:sz w:val="24"/>
          <w:szCs w:val="24"/>
        </w:rPr>
        <w:t>odkrytím</w:t>
      </w:r>
      <w:r w:rsidR="007E03E7" w:rsidRPr="00B3223D">
        <w:rPr>
          <w:rFonts w:ascii="Times New Roman" w:hAnsi="Times New Roman" w:cs="Times New Roman"/>
          <w:sz w:val="24"/>
          <w:szCs w:val="24"/>
        </w:rPr>
        <w:t>, opravou vadného stavu a následným zakrytím zhotovitel</w:t>
      </w:r>
      <w:r w:rsidRPr="00B3223D">
        <w:rPr>
          <w:rFonts w:ascii="Times New Roman" w:hAnsi="Times New Roman" w:cs="Times New Roman"/>
          <w:sz w:val="24"/>
          <w:szCs w:val="24"/>
        </w:rPr>
        <w:t xml:space="preserve"> těchto prací zhotovitel, přičemž ustanovení § 2626 odst. 2 občanského zákoníku se neuplatní.</w:t>
      </w:r>
      <w:r w:rsidRPr="00B3223D">
        <w:rPr>
          <w:rFonts w:ascii="Times New Roman" w:hAnsi="Times New Roman" w:cs="Times New Roman"/>
          <w:sz w:val="24"/>
          <w:szCs w:val="24"/>
        </w:rPr>
        <w:br/>
      </w:r>
    </w:p>
    <w:p w14:paraId="0D8A98E7" w14:textId="77777777"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14:paraId="1918A08D"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14:paraId="60D3F166"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14:paraId="3DE0CE64"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14:paraId="745AA13A" w14:textId="77777777"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 xml:space="preserve">ontrolní den své  </w:t>
      </w:r>
      <w:proofErr w:type="spellStart"/>
      <w:r w:rsidR="003E578B">
        <w:rPr>
          <w:rFonts w:ascii="Times New Roman" w:hAnsi="Times New Roman" w:cs="Times New Roman"/>
          <w:sz w:val="24"/>
          <w:szCs w:val="24"/>
        </w:rPr>
        <w:t>podzhotovitel</w:t>
      </w:r>
      <w:r w:rsidR="00154381">
        <w:rPr>
          <w:rFonts w:ascii="Times New Roman" w:hAnsi="Times New Roman" w:cs="Times New Roman"/>
          <w:sz w:val="24"/>
          <w:szCs w:val="24"/>
        </w:rPr>
        <w:t>e</w:t>
      </w:r>
      <w:proofErr w:type="spellEnd"/>
      <w:r w:rsidRPr="00B3223D">
        <w:rPr>
          <w:rFonts w:ascii="Times New Roman" w:hAnsi="Times New Roman" w:cs="Times New Roman"/>
          <w:sz w:val="24"/>
          <w:szCs w:val="24"/>
        </w:rPr>
        <w:t>.</w:t>
      </w:r>
    </w:p>
    <w:p w14:paraId="53E8122C" w14:textId="77777777"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14:paraId="090E159A" w14:textId="77777777"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14:paraId="74C556ED"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14:paraId="51A4C48C" w14:textId="77777777" w:rsidR="006B54C6" w:rsidRPr="00B3223D" w:rsidRDefault="006B54C6" w:rsidP="006B54C6">
      <w:pPr>
        <w:pStyle w:val="Odstavecseseznamem"/>
        <w:jc w:val="both"/>
        <w:rPr>
          <w:rFonts w:ascii="Times New Roman" w:hAnsi="Times New Roman" w:cs="Times New Roman"/>
          <w:sz w:val="24"/>
          <w:szCs w:val="24"/>
        </w:rPr>
      </w:pPr>
    </w:p>
    <w:p w14:paraId="391511D7" w14:textId="77777777"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14:paraId="785A3CEB" w14:textId="77777777"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14:paraId="38DFFF14" w14:textId="0993ACF2" w:rsidR="00414852" w:rsidRPr="00521970"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předání dokladů je </w:t>
      </w:r>
      <w:r w:rsidRPr="00521970">
        <w:rPr>
          <w:rFonts w:ascii="Times New Roman" w:hAnsi="Times New Roman" w:cs="Times New Roman"/>
          <w:b/>
          <w:sz w:val="24"/>
          <w:szCs w:val="24"/>
          <w:lang w:val="x-none"/>
        </w:rPr>
        <w:t xml:space="preserve">Státní pozemkový úřad, Krajský pozemkový úřad pro </w:t>
      </w:r>
      <w:proofErr w:type="spellStart"/>
      <w:r w:rsidR="00521970" w:rsidRPr="00521970">
        <w:rPr>
          <w:rFonts w:ascii="Times New Roman" w:hAnsi="Times New Roman" w:cs="Times New Roman"/>
          <w:b/>
          <w:bCs/>
          <w:sz w:val="24"/>
          <w:szCs w:val="24"/>
          <w:lang w:val="en-US"/>
        </w:rPr>
        <w:t>Středočeský</w:t>
      </w:r>
      <w:proofErr w:type="spellEnd"/>
      <w:r w:rsidR="00521970" w:rsidRPr="00521970">
        <w:rPr>
          <w:rFonts w:ascii="Times New Roman" w:hAnsi="Times New Roman" w:cs="Times New Roman"/>
          <w:b/>
          <w:bCs/>
          <w:sz w:val="24"/>
          <w:szCs w:val="24"/>
          <w:lang w:val="en-US"/>
        </w:rPr>
        <w:t xml:space="preserve"> </w:t>
      </w:r>
      <w:proofErr w:type="spellStart"/>
      <w:r w:rsidR="00521970" w:rsidRPr="00521970">
        <w:rPr>
          <w:rFonts w:ascii="Times New Roman" w:hAnsi="Times New Roman" w:cs="Times New Roman"/>
          <w:b/>
          <w:bCs/>
          <w:sz w:val="24"/>
          <w:szCs w:val="24"/>
          <w:lang w:val="en-US"/>
        </w:rPr>
        <w:t>kraj</w:t>
      </w:r>
      <w:proofErr w:type="spellEnd"/>
      <w:r w:rsidRPr="00521970">
        <w:rPr>
          <w:rFonts w:ascii="Times New Roman" w:hAnsi="Times New Roman" w:cs="Times New Roman"/>
          <w:b/>
          <w:bCs/>
          <w:sz w:val="24"/>
          <w:szCs w:val="24"/>
          <w:lang w:val="en-US"/>
        </w:rPr>
        <w:t xml:space="preserve">, </w:t>
      </w:r>
      <w:r w:rsidR="002D0800">
        <w:rPr>
          <w:rFonts w:ascii="Times New Roman" w:hAnsi="Times New Roman" w:cs="Times New Roman"/>
          <w:b/>
          <w:bCs/>
          <w:sz w:val="24"/>
          <w:szCs w:val="24"/>
          <w:lang w:val="en-US"/>
        </w:rPr>
        <w:t xml:space="preserve"> </w:t>
      </w:r>
      <w:proofErr w:type="spellStart"/>
      <w:r w:rsidRPr="00521970">
        <w:rPr>
          <w:rFonts w:ascii="Times New Roman" w:hAnsi="Times New Roman" w:cs="Times New Roman"/>
          <w:b/>
          <w:bCs/>
          <w:sz w:val="24"/>
          <w:szCs w:val="24"/>
          <w:lang w:val="en-US"/>
        </w:rPr>
        <w:t>Pobočka</w:t>
      </w:r>
      <w:proofErr w:type="spellEnd"/>
      <w:r w:rsidRPr="00521970">
        <w:rPr>
          <w:rFonts w:ascii="Times New Roman" w:hAnsi="Times New Roman" w:cs="Times New Roman"/>
          <w:b/>
          <w:bCs/>
          <w:sz w:val="24"/>
          <w:szCs w:val="24"/>
          <w:lang w:val="en-US"/>
        </w:rPr>
        <w:t xml:space="preserve"> </w:t>
      </w:r>
      <w:proofErr w:type="spellStart"/>
      <w:r w:rsidR="00521970" w:rsidRPr="00521970">
        <w:rPr>
          <w:rFonts w:ascii="Times New Roman" w:hAnsi="Times New Roman" w:cs="Times New Roman"/>
          <w:b/>
          <w:bCs/>
          <w:sz w:val="24"/>
          <w:szCs w:val="24"/>
          <w:lang w:val="en-US"/>
        </w:rPr>
        <w:t>Benešov</w:t>
      </w:r>
      <w:proofErr w:type="spellEnd"/>
      <w:r w:rsidR="00521970" w:rsidRPr="00521970">
        <w:rPr>
          <w:rFonts w:ascii="Times New Roman" w:hAnsi="Times New Roman" w:cs="Times New Roman"/>
          <w:b/>
          <w:bCs/>
          <w:sz w:val="24"/>
          <w:szCs w:val="24"/>
          <w:lang w:val="en-US"/>
        </w:rPr>
        <w:t>.</w:t>
      </w:r>
      <w:r w:rsidRPr="00521970">
        <w:rPr>
          <w:rFonts w:ascii="Times New Roman" w:hAnsi="Times New Roman" w:cs="Times New Roman"/>
          <w:sz w:val="24"/>
          <w:szCs w:val="24"/>
          <w:lang w:val="x-none"/>
        </w:rPr>
        <w:t xml:space="preserve"> </w:t>
      </w:r>
    </w:p>
    <w:p w14:paraId="044977EA" w14:textId="77777777"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1189F0BA" w14:textId="77777777"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14:paraId="73E4C331" w14:textId="77777777"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14:paraId="2A2134C6" w14:textId="77777777"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14:paraId="56F26113" w14:textId="77777777"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lastRenderedPageBreak/>
        <w:t>Řádné provedení díla bude stvrzeno podpisem protokolu o provedení díla osobami oprávněnými jednat za objednatele a zhotovitele, a to po splnění všech níže uvedených podmínek:</w:t>
      </w:r>
    </w:p>
    <w:p w14:paraId="2B830B3E"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8"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8"/>
    </w:p>
    <w:p w14:paraId="5D530E3B" w14:textId="77777777" w:rsidR="00E23E3E" w:rsidRPr="00896AFC"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14:paraId="5655DCED"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14:paraId="370954BA"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14:paraId="7C043B3C" w14:textId="77777777" w:rsidR="00E23E3E" w:rsidRPr="00896AFC" w:rsidRDefault="00E23E3E" w:rsidP="00E23E3E">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14:paraId="49615A91" w14:textId="77777777" w:rsidR="00E23E3E" w:rsidRPr="00896AFC"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14:paraId="36DC4A90" w14:textId="77777777"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14:paraId="3C2540A4" w14:textId="77777777" w:rsidR="00E23E3E" w:rsidRDefault="00E23E3E" w:rsidP="00E23E3E">
      <w:pPr>
        <w:pStyle w:val="TSTextlnkuslovan"/>
        <w:spacing w:after="0"/>
        <w:ind w:left="709" w:firstLine="709"/>
        <w:rPr>
          <w:rFonts w:ascii="Times New Roman" w:hAnsi="Times New Roman"/>
          <w:sz w:val="24"/>
          <w:lang w:val="cs-CZ" w:eastAsia="en-US"/>
        </w:rPr>
      </w:pPr>
    </w:p>
    <w:p w14:paraId="7C2DB49B"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14:paraId="0076A722"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9"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9"/>
    </w:p>
    <w:p w14:paraId="62F66A8A"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14:paraId="226209E6" w14:textId="0BEEAB8E"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w:t>
      </w:r>
      <w:r w:rsidR="00AA45F3">
        <w:rPr>
          <w:rFonts w:ascii="Times New Roman" w:hAnsi="Times New Roman"/>
          <w:b w:val="0"/>
          <w:sz w:val="24"/>
          <w:u w:val="none"/>
          <w:lang w:val="cs-CZ"/>
        </w:rPr>
        <w:br/>
      </w:r>
      <w:r w:rsidRPr="00EF6209">
        <w:rPr>
          <w:rFonts w:ascii="Times New Roman" w:hAnsi="Times New Roman"/>
          <w:b w:val="0"/>
          <w:sz w:val="24"/>
          <w:u w:val="none"/>
          <w:lang w:val="cs-CZ"/>
        </w:rPr>
        <w:t xml:space="preserve">č. 183/2006 Sb. a vyhláškou č.62/2013 Sb. </w:t>
      </w:r>
    </w:p>
    <w:p w14:paraId="262292B9" w14:textId="77777777" w:rsidR="00E23E3E" w:rsidRPr="00BC1479" w:rsidRDefault="00E23E3E" w:rsidP="00E23E3E">
      <w:pPr>
        <w:numPr>
          <w:ilvl w:val="3"/>
          <w:numId w:val="32"/>
        </w:numPr>
        <w:spacing w:after="120" w:line="280" w:lineRule="exact"/>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 xml:space="preserve">ení (CD) ve formátech </w:t>
      </w:r>
      <w:proofErr w:type="spellStart"/>
      <w:r>
        <w:rPr>
          <w:rFonts w:ascii="Times New Roman" w:hAnsi="Times New Roman"/>
          <w:sz w:val="24"/>
          <w:lang w:val="x-none"/>
        </w:rPr>
        <w:t>pdf</w:t>
      </w:r>
      <w:proofErr w:type="spellEnd"/>
      <w:r>
        <w:rPr>
          <w:rFonts w:ascii="Times New Roman" w:hAnsi="Times New Roman"/>
          <w:sz w:val="24"/>
          <w:lang w:val="x-none"/>
        </w:rPr>
        <w:t xml:space="preserve"> a </w:t>
      </w:r>
      <w:proofErr w:type="spellStart"/>
      <w:r>
        <w:rPr>
          <w:rFonts w:ascii="Times New Roman" w:hAnsi="Times New Roman"/>
          <w:sz w:val="24"/>
          <w:lang w:val="x-none"/>
        </w:rPr>
        <w:t>dwg</w:t>
      </w:r>
      <w:proofErr w:type="spellEnd"/>
      <w:r>
        <w:rPr>
          <w:rFonts w:ascii="Times New Roman" w:hAnsi="Times New Roman"/>
          <w:sz w:val="24"/>
        </w:rPr>
        <w:t>.</w:t>
      </w:r>
    </w:p>
    <w:p w14:paraId="176398B4"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členění požadovaného objednatelem,</w:t>
      </w:r>
    </w:p>
    <w:p w14:paraId="62E5EE88" w14:textId="524AB653" w:rsidR="00E23E3E" w:rsidRPr="004D73E3" w:rsidRDefault="00E23E3E" w:rsidP="00E23E3E">
      <w:pPr>
        <w:pStyle w:val="TSlneksmlouvy"/>
        <w:keepNext w:val="0"/>
        <w:numPr>
          <w:ilvl w:val="3"/>
          <w:numId w:val="32"/>
        </w:numPr>
        <w:spacing w:before="120" w:after="120" w:line="288" w:lineRule="auto"/>
        <w:jc w:val="both"/>
        <w:rPr>
          <w:rFonts w:ascii="Times New Roman" w:hAnsi="Times New Roman"/>
          <w:b w:val="0"/>
          <w:i/>
          <w:sz w:val="24"/>
          <w:u w:val="none"/>
        </w:rPr>
      </w:pPr>
      <w:r w:rsidRPr="00EF6209">
        <w:rPr>
          <w:rFonts w:ascii="Times New Roman" w:hAnsi="Times New Roman"/>
          <w:b w:val="0"/>
          <w:sz w:val="24"/>
          <w:u w:val="none"/>
        </w:rPr>
        <w:t xml:space="preserve">dokumentace skutečného provedení stavby v souladu s § 4 </w:t>
      </w:r>
      <w:r w:rsidR="00AA45F3">
        <w:rPr>
          <w:rFonts w:ascii="Times New Roman" w:hAnsi="Times New Roman"/>
          <w:b w:val="0"/>
          <w:sz w:val="24"/>
          <w:u w:val="none"/>
        </w:rPr>
        <w:br/>
      </w:r>
      <w:r w:rsidRPr="00EF6209">
        <w:rPr>
          <w:rFonts w:ascii="Times New Roman" w:hAnsi="Times New Roman"/>
          <w:b w:val="0"/>
          <w:sz w:val="24"/>
          <w:u w:val="none"/>
        </w:rPr>
        <w:t>a přílohou č. 3 vyhlášky č. 499/2006 Sb</w:t>
      </w:r>
      <w:r w:rsidR="0094762E">
        <w:rPr>
          <w:rFonts w:ascii="Times New Roman" w:hAnsi="Times New Roman"/>
          <w:b w:val="0"/>
          <w:sz w:val="24"/>
          <w:u w:val="none"/>
          <w:lang w:val="cs-CZ"/>
        </w:rPr>
        <w:t>.</w:t>
      </w:r>
      <w:r w:rsidRPr="00EF6209">
        <w:rPr>
          <w:rFonts w:ascii="Times New Roman" w:hAnsi="Times New Roman"/>
          <w:b w:val="0"/>
          <w:sz w:val="24"/>
          <w:u w:val="none"/>
        </w:rPr>
        <w:t>, o dokumentaci staveb, ve znění pozdějších předpisů</w:t>
      </w:r>
      <w:r w:rsidR="00BA2525">
        <w:rPr>
          <w:rFonts w:ascii="Times New Roman" w:hAnsi="Times New Roman"/>
          <w:b w:val="0"/>
          <w:sz w:val="24"/>
          <w:u w:val="none"/>
          <w:lang w:val="cs-CZ"/>
        </w:rPr>
        <w:t>,</w:t>
      </w:r>
    </w:p>
    <w:p w14:paraId="29FCB9A4" w14:textId="2E2F936D"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kvalitě jakosti provedených skrytých prací </w:t>
      </w:r>
      <w:r w:rsidR="00AA45F3">
        <w:rPr>
          <w:rFonts w:ascii="Times New Roman" w:hAnsi="Times New Roman"/>
          <w:b w:val="0"/>
          <w:sz w:val="24"/>
          <w:u w:val="none"/>
        </w:rPr>
        <w:br/>
      </w:r>
      <w:r w:rsidRPr="00EF6209">
        <w:rPr>
          <w:rFonts w:ascii="Times New Roman" w:hAnsi="Times New Roman"/>
          <w:b w:val="0"/>
          <w:sz w:val="24"/>
          <w:u w:val="none"/>
        </w:rPr>
        <w:t xml:space="preserve">a konstrukcí, </w:t>
      </w:r>
    </w:p>
    <w:p w14:paraId="5F6A8113"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14:paraId="13E68E19"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doklady o výsledcích zhutnění,</w:t>
      </w:r>
    </w:p>
    <w:p w14:paraId="0EE6008B"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lastRenderedPageBreak/>
        <w:t xml:space="preserve">doklady o vyhovujících výsledcích zkoušek, </w:t>
      </w:r>
    </w:p>
    <w:p w14:paraId="28AF9576"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14:paraId="730595D9"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14:paraId="385298B3" w14:textId="4222E56D" w:rsidR="00E23E3E" w:rsidRPr="0060494D"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Pr>
          <w:rFonts w:ascii="Times New Roman" w:hAnsi="Times New Roman"/>
          <w:b w:val="0"/>
          <w:sz w:val="24"/>
          <w:u w:val="none"/>
          <w:lang w:val="cs-CZ"/>
        </w:rPr>
        <w:t xml:space="preserve">kolaudační souhlas </w:t>
      </w:r>
      <w:r w:rsidRPr="00615B9D">
        <w:rPr>
          <w:rFonts w:ascii="Times New Roman" w:hAnsi="Times New Roman"/>
          <w:b w:val="0"/>
          <w:sz w:val="24"/>
          <w:u w:val="none"/>
          <w:lang w:val="cs-CZ"/>
        </w:rPr>
        <w:t xml:space="preserve">(varianta při použití </w:t>
      </w:r>
      <w:r>
        <w:rPr>
          <w:rFonts w:ascii="Times New Roman" w:hAnsi="Times New Roman"/>
          <w:b w:val="0"/>
          <w:sz w:val="24"/>
          <w:u w:val="none"/>
          <w:lang w:val="cs-CZ"/>
        </w:rPr>
        <w:t>čl. V odst</w:t>
      </w:r>
      <w:r w:rsidRPr="004D73E3">
        <w:rPr>
          <w:rFonts w:ascii="Times New Roman" w:hAnsi="Times New Roman"/>
          <w:b w:val="0"/>
          <w:sz w:val="24"/>
          <w:u w:val="none"/>
          <w:lang w:val="cs-CZ"/>
        </w:rPr>
        <w:t>.</w:t>
      </w:r>
      <w:r>
        <w:rPr>
          <w:rFonts w:ascii="Times New Roman" w:hAnsi="Times New Roman"/>
          <w:b w:val="0"/>
          <w:sz w:val="24"/>
          <w:u w:val="none"/>
          <w:lang w:val="cs-CZ"/>
        </w:rPr>
        <w:t xml:space="preserve"> </w:t>
      </w:r>
      <w:r w:rsidR="00BF7E7F">
        <w:rPr>
          <w:rFonts w:ascii="Times New Roman" w:hAnsi="Times New Roman"/>
          <w:b w:val="0"/>
          <w:sz w:val="24"/>
          <w:u w:val="none"/>
          <w:lang w:val="cs-CZ"/>
        </w:rPr>
        <w:t>9</w:t>
      </w:r>
      <w:r w:rsidRPr="004D73E3">
        <w:rPr>
          <w:rFonts w:ascii="Times New Roman" w:hAnsi="Times New Roman"/>
          <w:b w:val="0"/>
          <w:sz w:val="24"/>
          <w:u w:val="none"/>
          <w:lang w:val="cs-CZ"/>
        </w:rPr>
        <w:t>)</w:t>
      </w:r>
    </w:p>
    <w:p w14:paraId="53B8D009" w14:textId="77777777" w:rsidR="00E23E3E" w:rsidRPr="00050E94" w:rsidRDefault="00E23E3E" w:rsidP="00050E94">
      <w:pPr>
        <w:pStyle w:val="TSlneksmlouvy"/>
        <w:keepNext w:val="0"/>
        <w:numPr>
          <w:ilvl w:val="3"/>
          <w:numId w:val="32"/>
        </w:numPr>
        <w:spacing w:before="120" w:after="120" w:line="288"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14:paraId="7411CE45"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14:paraId="6A232792" w14:textId="72377910"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B3223D">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w:t>
      </w:r>
      <w:r w:rsidR="00AA45F3">
        <w:rPr>
          <w:rFonts w:ascii="Times New Roman" w:hAnsi="Times New Roman" w:cs="Times New Roman"/>
          <w:sz w:val="24"/>
          <w:szCs w:val="24"/>
        </w:rPr>
        <w:br/>
      </w:r>
      <w:r w:rsidRPr="00B3223D">
        <w:rPr>
          <w:rFonts w:ascii="Times New Roman" w:hAnsi="Times New Roman" w:cs="Times New Roman"/>
          <w:sz w:val="24"/>
          <w:szCs w:val="24"/>
        </w:rPr>
        <w:t xml:space="preserve">a nedodělků bude sepsán samostatný protokol o odstranění drobných vad a nedodělků. </w:t>
      </w:r>
      <w:r w:rsidRPr="00B3223D">
        <w:rPr>
          <w:rFonts w:ascii="Times New Roman" w:hAnsi="Times New Roman" w:cs="Times New Roman"/>
          <w:sz w:val="24"/>
          <w:szCs w:val="24"/>
          <w:lang w:val="x-none"/>
        </w:rPr>
        <w:t>Smluvní strany výslovně souhlasí, že objednatel není v těchto případech povinen dílo převzít a ustanovení § 2628 občanského zákoníku se neuplatní.</w:t>
      </w:r>
    </w:p>
    <w:p w14:paraId="61B20BA4"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w:t>
      </w:r>
    </w:p>
    <w:p w14:paraId="0675793C" w14:textId="77777777"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7"/>
    <w:p w14:paraId="63B8A06D" w14:textId="77777777"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CEF6731" w14:textId="77777777"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se objednatel přes řádné vyzvání a bez závažného důvodu nedostaví </w:t>
      </w:r>
      <w:r w:rsidR="0094762E">
        <w:rPr>
          <w:rFonts w:ascii="Times New Roman" w:hAnsi="Times New Roman" w:cs="Times New Roman"/>
          <w:sz w:val="24"/>
          <w:szCs w:val="24"/>
        </w:rPr>
        <w:br/>
      </w:r>
      <w:r w:rsidRPr="00B3223D">
        <w:rPr>
          <w:rFonts w:ascii="Times New Roman" w:hAnsi="Times New Roman" w:cs="Times New Roman"/>
          <w:sz w:val="24"/>
          <w:szCs w:val="24"/>
        </w:rP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4756845D" w14:textId="77777777" w:rsidR="00E73632" w:rsidRDefault="00E73632" w:rsidP="006B54C6">
      <w:pPr>
        <w:jc w:val="center"/>
        <w:rPr>
          <w:rFonts w:ascii="Times New Roman" w:hAnsi="Times New Roman" w:cs="Times New Roman"/>
          <w:b/>
          <w:sz w:val="24"/>
          <w:szCs w:val="24"/>
          <w:u w:val="single"/>
        </w:rPr>
      </w:pPr>
    </w:p>
    <w:p w14:paraId="5D20BB26" w14:textId="2DC679CB"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5B4750" w:rsidRPr="00B3223D">
        <w:rPr>
          <w:rFonts w:ascii="Times New Roman" w:hAnsi="Times New Roman" w:cs="Times New Roman"/>
          <w:b/>
          <w:sz w:val="24"/>
          <w:szCs w:val="24"/>
          <w:u w:val="single"/>
        </w:rPr>
        <w:t>Kontrola projektové dokumentace</w:t>
      </w:r>
    </w:p>
    <w:p w14:paraId="4BB89910" w14:textId="2C894FB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w:t>
      </w:r>
      <w:r w:rsidR="0094762E">
        <w:rPr>
          <w:rFonts w:ascii="Times New Roman" w:hAnsi="Times New Roman" w:cs="Times New Roman"/>
          <w:sz w:val="24"/>
          <w:szCs w:val="24"/>
        </w:rPr>
        <w:br/>
      </w:r>
      <w:r w:rsidRPr="00B3223D">
        <w:rPr>
          <w:rFonts w:ascii="Times New Roman" w:hAnsi="Times New Roman" w:cs="Times New Roman"/>
          <w:sz w:val="24"/>
          <w:szCs w:val="24"/>
        </w:rPr>
        <w:t xml:space="preserve">a seznámil se se všemi okolnostmi a podmínkami svého plnění včetně prostoru staveniště. </w:t>
      </w:r>
    </w:p>
    <w:p w14:paraId="03D4E91C" w14:textId="7777777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Zjistí-li zhotovitel vady projektové dokumentace, je povinen na ně objednatele bezodkladně upozornit. Zhotovitel předá objednateli soupis vad a nedostatků projektové dokumentace, včetně návrhů na jejich odstranění. </w:t>
      </w:r>
    </w:p>
    <w:p w14:paraId="19FF9909" w14:textId="77777777"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14:paraId="7D9EBB24" w14:textId="77777777" w:rsidR="001216DB" w:rsidRPr="00B3223D" w:rsidRDefault="001216DB" w:rsidP="006B54C6">
      <w:pPr>
        <w:jc w:val="center"/>
        <w:rPr>
          <w:rFonts w:ascii="Times New Roman" w:hAnsi="Times New Roman" w:cs="Times New Roman"/>
          <w:b/>
          <w:sz w:val="24"/>
          <w:szCs w:val="24"/>
          <w:u w:val="single"/>
        </w:rPr>
      </w:pPr>
    </w:p>
    <w:p w14:paraId="4D7E6237" w14:textId="209A73D6"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C54FEA">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14:paraId="048AC7DA"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14:paraId="5B21B0F0"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14:paraId="368DD09D"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14:paraId="7988E050"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14:paraId="13124FA2"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xml:space="preserve">, je povinen se vyjadřovat k zápisům ve stavebním deníku učiněným zhotovitelem nejpozději do 5 dnů ode dne vzniku zápisu, jinak se má za to, že </w:t>
      </w:r>
      <w:r w:rsidR="0094762E">
        <w:rPr>
          <w:rFonts w:ascii="Times New Roman" w:hAnsi="Times New Roman" w:cs="Times New Roman"/>
          <w:sz w:val="24"/>
          <w:szCs w:val="24"/>
        </w:rPr>
        <w:br/>
      </w:r>
      <w:r w:rsidRPr="00B3223D">
        <w:rPr>
          <w:rFonts w:ascii="Times New Roman" w:hAnsi="Times New Roman" w:cs="Times New Roman"/>
          <w:sz w:val="24"/>
          <w:szCs w:val="24"/>
        </w:rPr>
        <w:t>s uvedeným z</w:t>
      </w:r>
      <w:r w:rsidR="00080D4E" w:rsidRPr="00B3223D">
        <w:rPr>
          <w:rFonts w:ascii="Times New Roman" w:hAnsi="Times New Roman" w:cs="Times New Roman"/>
          <w:sz w:val="24"/>
          <w:szCs w:val="24"/>
        </w:rPr>
        <w:t xml:space="preserve">ápisem souhlasí. </w:t>
      </w:r>
    </w:p>
    <w:p w14:paraId="4085A2FD" w14:textId="77777777"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14:paraId="61CA9308"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14:paraId="337792EB"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14:paraId="0D4C0243" w14:textId="77777777" w:rsidR="007958B9" w:rsidRPr="00B3223D" w:rsidRDefault="007958B9" w:rsidP="006D308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w:t>
      </w:r>
      <w:r w:rsidR="0094762E">
        <w:rPr>
          <w:rFonts w:ascii="Times New Roman" w:hAnsi="Times New Roman" w:cs="Times New Roman"/>
          <w:sz w:val="24"/>
          <w:szCs w:val="24"/>
        </w:rPr>
        <w:br/>
      </w:r>
      <w:r w:rsidRPr="00B3223D">
        <w:rPr>
          <w:rFonts w:ascii="Times New Roman" w:hAnsi="Times New Roman" w:cs="Times New Roman"/>
          <w:sz w:val="24"/>
          <w:szCs w:val="24"/>
        </w:rPr>
        <w:t xml:space="preserve">k nadepsanému jménu a funkci podepsány osobou, která příslušný zápis učinila. </w:t>
      </w:r>
    </w:p>
    <w:p w14:paraId="37FF835B"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14:paraId="605F0AAE" w14:textId="77777777" w:rsidR="00E73632" w:rsidRDefault="00E73632" w:rsidP="00050E94">
      <w:pPr>
        <w:rPr>
          <w:rFonts w:ascii="Times New Roman" w:hAnsi="Times New Roman" w:cs="Times New Roman"/>
          <w:b/>
          <w:sz w:val="24"/>
          <w:szCs w:val="24"/>
          <w:u w:val="single"/>
        </w:rPr>
      </w:pPr>
    </w:p>
    <w:p w14:paraId="3929A022" w14:textId="605AA205"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lastRenderedPageBreak/>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14:paraId="0CF119E9"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14:paraId="187BC628" w14:textId="33937E4C"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záruku za jakost díla v délce </w:t>
      </w:r>
      <w:r w:rsidR="00ED1DB4" w:rsidRPr="00ED1DB4">
        <w:rPr>
          <w:rFonts w:ascii="Times New Roman" w:hAnsi="Times New Roman" w:cs="Times New Roman"/>
          <w:b/>
          <w:sz w:val="24"/>
          <w:szCs w:val="24"/>
        </w:rPr>
        <w:t xml:space="preserve">60 </w:t>
      </w:r>
      <w:r w:rsidRPr="00ED1DB4">
        <w:rPr>
          <w:rFonts w:ascii="Times New Roman" w:hAnsi="Times New Roman" w:cs="Times New Roman"/>
          <w:b/>
          <w:sz w:val="24"/>
          <w:szCs w:val="24"/>
          <w:lang w:val="x-none"/>
        </w:rPr>
        <w:t>měsíců</w:t>
      </w:r>
      <w:r w:rsidRPr="00B3223D">
        <w:rPr>
          <w:rFonts w:ascii="Times New Roman" w:hAnsi="Times New Roman" w:cs="Times New Roman"/>
          <w:sz w:val="24"/>
          <w:szCs w:val="24"/>
          <w:lang w:val="x-none"/>
        </w:rPr>
        <w:t xml:space="preserve"> 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w:t>
      </w:r>
      <w:r w:rsidR="009D0448" w:rsidRPr="009D0448">
        <w:rPr>
          <w:rFonts w:ascii="Times New Roman" w:hAnsi="Times New Roman" w:cs="Times New Roman"/>
          <w:b/>
          <w:sz w:val="24"/>
          <w:szCs w:val="24"/>
        </w:rPr>
        <w:t xml:space="preserve">60 </w:t>
      </w:r>
      <w:r w:rsidR="00F8737C" w:rsidRPr="009D0448">
        <w:rPr>
          <w:rFonts w:ascii="Times New Roman" w:hAnsi="Times New Roman" w:cs="Times New Roman"/>
          <w:b/>
          <w:sz w:val="24"/>
          <w:szCs w:val="24"/>
        </w:rPr>
        <w:t>měsíců</w:t>
      </w:r>
      <w:r w:rsidR="00F8737C">
        <w:rPr>
          <w:rFonts w:ascii="Times New Roman" w:hAnsi="Times New Roman" w:cs="Times New Roman"/>
          <w:sz w:val="24"/>
          <w:szCs w:val="24"/>
        </w:rPr>
        <w:t xml:space="preserve"> ode dne předání a převzetí díla. </w:t>
      </w:r>
      <w:r w:rsidRPr="00B3223D">
        <w:rPr>
          <w:rFonts w:ascii="Times New Roman" w:hAnsi="Times New Roman" w:cs="Times New Roman"/>
          <w:sz w:val="24"/>
          <w:szCs w:val="24"/>
          <w:lang w:val="x-none"/>
        </w:rPr>
        <w:t xml:space="preserve">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 xml:space="preserve">obvyklému účelu </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14:paraId="5F6D9D15"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B302372"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14:paraId="50CC86B5" w14:textId="77777777"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14:paraId="73225D81"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14:paraId="086A026C"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při provádění díla dodržet vytyčenou vlastnickou hranici pozemků určených ke stavbě dle projektové dokumentace pro provádění stavby. </w:t>
      </w:r>
      <w:r w:rsidR="0094762E">
        <w:rPr>
          <w:rFonts w:ascii="Times New Roman" w:hAnsi="Times New Roman" w:cs="Times New Roman"/>
          <w:sz w:val="24"/>
          <w:szCs w:val="24"/>
          <w:lang w:val="x-none"/>
        </w:rPr>
        <w:br/>
      </w:r>
      <w:r w:rsidRPr="00B3223D">
        <w:rPr>
          <w:rFonts w:ascii="Times New Roman" w:hAnsi="Times New Roman" w:cs="Times New Roman"/>
          <w:sz w:val="24"/>
          <w:szCs w:val="24"/>
          <w:lang w:val="x-none"/>
        </w:rPr>
        <w:t>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14:paraId="65EB93B7"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činností zhotovitele dojde ke způsobení škody objednateli nebo třetím osobám z titulu opomenutí, nedbalosti nebo neplněním podmínek vyplývajících ze zákona, </w:t>
      </w:r>
      <w:r w:rsidRPr="00B3223D">
        <w:rPr>
          <w:rFonts w:ascii="Times New Roman" w:hAnsi="Times New Roman" w:cs="Times New Roman"/>
          <w:sz w:val="24"/>
          <w:szCs w:val="24"/>
        </w:rPr>
        <w:lastRenderedPageBreak/>
        <w:t>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14:paraId="174D52E5" w14:textId="77777777"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14:paraId="08178502" w14:textId="0B4E7C85"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F7E7F">
        <w:rPr>
          <w:rFonts w:ascii="Times New Roman" w:hAnsi="Times New Roman" w:cs="Times New Roman"/>
          <w:sz w:val="24"/>
          <w:szCs w:val="24"/>
        </w:rPr>
        <w:t>.</w:t>
      </w:r>
    </w:p>
    <w:p w14:paraId="4FFD237C"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0" w:name="_Ref376379662"/>
      <w:r w:rsidRPr="00B3223D">
        <w:rPr>
          <w:rFonts w:ascii="Times New Roman" w:hAnsi="Times New Roman" w:cs="Times New Roman"/>
          <w:sz w:val="24"/>
          <w:szCs w:val="24"/>
          <w:lang w:val="x-none"/>
        </w:rPr>
        <w:t xml:space="preserve">Zhotovitel se zavazuje uhradit smluvní pokutu ve výši 0,02 % z celkové ceny díla 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termínem zahájení prací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0"/>
    </w:p>
    <w:p w14:paraId="6D2C2B25"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1"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1"/>
      <w:r w:rsidRPr="00B3223D">
        <w:rPr>
          <w:rFonts w:ascii="Times New Roman" w:hAnsi="Times New Roman" w:cs="Times New Roman"/>
          <w:sz w:val="24"/>
          <w:szCs w:val="24"/>
          <w:lang w:val="x-none"/>
        </w:rPr>
        <w:t xml:space="preserve"> </w:t>
      </w:r>
    </w:p>
    <w:p w14:paraId="5280107E"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a nedodělků. </w:t>
      </w:r>
    </w:p>
    <w:p w14:paraId="16059AE7"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14:paraId="70143D52"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14:paraId="538175D6"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Za porušení povinností stanovených v § 147a odst. 4 a 5 </w:t>
      </w:r>
      <w:r w:rsidR="0086088C">
        <w:rPr>
          <w:rFonts w:ascii="Times New Roman" w:hAnsi="Times New Roman" w:cs="Times New Roman"/>
          <w:sz w:val="24"/>
          <w:szCs w:val="24"/>
        </w:rPr>
        <w:t xml:space="preserve">ZVZ </w:t>
      </w:r>
      <w:r w:rsidRPr="00B3223D">
        <w:rPr>
          <w:rFonts w:ascii="Times New Roman" w:hAnsi="Times New Roman" w:cs="Times New Roman"/>
          <w:sz w:val="24"/>
          <w:szCs w:val="24"/>
          <w:lang w:val="x-none"/>
        </w:rPr>
        <w:t>je zhotovitel povinen zaplatit objednateli smluvní pokutu ve výši 10.000,- Kč, a to za každý jednotlivý případ porušení této povinnosti.</w:t>
      </w:r>
    </w:p>
    <w:p w14:paraId="2892871C"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14:paraId="1855F406"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14:paraId="347F3C28" w14:textId="5B0D8F56"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w:t>
      </w:r>
      <w:r w:rsidRPr="00B3223D">
        <w:rPr>
          <w:rFonts w:ascii="Times New Roman" w:hAnsi="Times New Roman" w:cs="Times New Roman"/>
          <w:sz w:val="24"/>
          <w:szCs w:val="24"/>
          <w:lang w:val="x-none"/>
        </w:rPr>
        <w:lastRenderedPageBreak/>
        <w:t>objednatele nebo pokud na možné porušení předpisů zhotovitel o</w:t>
      </w:r>
      <w:r w:rsidR="00DC0D8E">
        <w:rPr>
          <w:rFonts w:ascii="Times New Roman" w:hAnsi="Times New Roman" w:cs="Times New Roman"/>
          <w:sz w:val="24"/>
          <w:szCs w:val="24"/>
          <w:lang w:val="x-none"/>
        </w:rPr>
        <w:t>bjednatele předem neupozornil.</w:t>
      </w:r>
    </w:p>
    <w:p w14:paraId="1033AA4B"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proofErr w:type="spellStart"/>
      <w:r w:rsidRPr="00B3223D">
        <w:rPr>
          <w:rFonts w:ascii="Times New Roman" w:hAnsi="Times New Roman" w:cs="Times New Roman"/>
          <w:sz w:val="24"/>
          <w:szCs w:val="24"/>
          <w:lang w:val="x-none"/>
        </w:rPr>
        <w:t>mlouvy</w:t>
      </w:r>
      <w:proofErr w:type="spellEnd"/>
      <w:r w:rsidRPr="00B3223D">
        <w:rPr>
          <w:rFonts w:ascii="Times New Roman" w:hAnsi="Times New Roman" w:cs="Times New Roman"/>
          <w:sz w:val="24"/>
          <w:szCs w:val="24"/>
          <w:lang w:val="x-none"/>
        </w:rPr>
        <w:t xml:space="preserve"> a není v prodlení, bránila-li jí v jejich splnění některá z překážek vylučujících povinnost k náhradě škody ve smyslu § 2913 odst. 2 občanského zákoníku.</w:t>
      </w:r>
    </w:p>
    <w:p w14:paraId="44A4330F" w14:textId="77777777" w:rsidR="00DC0D8E" w:rsidRDefault="00DC0D8E" w:rsidP="00EF6D19">
      <w:pPr>
        <w:spacing w:line="240" w:lineRule="auto"/>
        <w:jc w:val="center"/>
        <w:rPr>
          <w:rFonts w:ascii="Times New Roman" w:hAnsi="Times New Roman" w:cs="Times New Roman"/>
          <w:b/>
          <w:sz w:val="24"/>
          <w:szCs w:val="24"/>
          <w:u w:val="single"/>
        </w:rPr>
      </w:pPr>
    </w:p>
    <w:p w14:paraId="34566BD4" w14:textId="66445B06"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C54FEA">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14:paraId="72736979"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7BC23FAA" w14:textId="77777777" w:rsidR="003C2341" w:rsidRPr="003C2341"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003C2341">
        <w:rPr>
          <w:rFonts w:ascii="Times New Roman" w:hAnsi="Times New Roman" w:cs="Times New Roman"/>
          <w:sz w:val="24"/>
          <w:szCs w:val="24"/>
        </w:rPr>
        <w:t xml:space="preserve">. </w:t>
      </w:r>
    </w:p>
    <w:p w14:paraId="79018AB6" w14:textId="66115324"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14:paraId="4B335177"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14:paraId="62859658"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14:paraId="39E59B24"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14:paraId="387D8081"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14:paraId="41B7B931"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proofErr w:type="spellStart"/>
      <w:r w:rsidR="008756DA">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14:paraId="40486EF5"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p>
    <w:p w14:paraId="35D584E5"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14:paraId="5B582180" w14:textId="552C4B0E"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může být učiněno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i prostřednictvím datové schránky podle zákona č. 300/2008 Sb., o elektronických úkonech a autorizované konverzi dokumentů, ve znění pozdějších předpisů.</w:t>
      </w:r>
    </w:p>
    <w:p w14:paraId="5F0A234F" w14:textId="79803B44"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odstoupením je zhotovitel povinen okamžitě opustit staveniště a vyklidit zařízení staveniště nejpozději do 15 dnů od účinností </w:t>
      </w:r>
      <w:r w:rsidRPr="00B3223D">
        <w:rPr>
          <w:rFonts w:ascii="Times New Roman" w:hAnsi="Times New Roman" w:cs="Times New Roman"/>
          <w:sz w:val="24"/>
          <w:szCs w:val="24"/>
          <w:lang w:val="x-none"/>
        </w:rPr>
        <w:lastRenderedPageBreak/>
        <w:t xml:space="preserve">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zhotovitel se zavazuje předat dosud provedené práce i nedokončené dodávky do 5 kalendářních dnů ode dne účinnosti odstoupení od této smlouvy. O takovém předání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převzetí bude pořízen oběma stranami zápis s náležitostmi protokolu o předání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22F9788D" w14:textId="77777777"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proofErr w:type="spellStart"/>
      <w:r w:rsidR="00943F4A" w:rsidRPr="00B3223D">
        <w:rPr>
          <w:rFonts w:ascii="Times New Roman" w:hAnsi="Times New Roman" w:cs="Times New Roman"/>
          <w:sz w:val="24"/>
          <w:szCs w:val="24"/>
          <w:lang w:val="x-none"/>
        </w:rPr>
        <w:t>mlouvu</w:t>
      </w:r>
      <w:proofErr w:type="spellEnd"/>
      <w:r w:rsidR="00943F4A" w:rsidRPr="00B3223D">
        <w:rPr>
          <w:rFonts w:ascii="Times New Roman" w:hAnsi="Times New Roman" w:cs="Times New Roman"/>
          <w:sz w:val="24"/>
          <w:szCs w:val="24"/>
          <w:lang w:val="x-none"/>
        </w:rPr>
        <w:t xml:space="preserve">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14:paraId="49E3D661" w14:textId="77777777" w:rsidR="00DC0D8E" w:rsidRDefault="00DC0D8E" w:rsidP="00B2488F">
      <w:pPr>
        <w:spacing w:before="240" w:line="240" w:lineRule="auto"/>
        <w:jc w:val="center"/>
        <w:rPr>
          <w:rFonts w:ascii="Times New Roman" w:hAnsi="Times New Roman" w:cs="Times New Roman"/>
          <w:b/>
          <w:sz w:val="24"/>
          <w:szCs w:val="24"/>
          <w:u w:val="single"/>
        </w:rPr>
      </w:pPr>
    </w:p>
    <w:p w14:paraId="277D9F68" w14:textId="575F02D1" w:rsidR="00943F4A" w:rsidRPr="00B3223D" w:rsidRDefault="00EF6D19" w:rsidP="00B2488F">
      <w:pPr>
        <w:spacing w:before="240" w:line="240" w:lineRule="auto"/>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9D0448">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X</w:t>
      </w:r>
      <w:r w:rsidR="0086088C">
        <w:rPr>
          <w:rFonts w:ascii="Times New Roman" w:hAnsi="Times New Roman" w:cs="Times New Roman"/>
          <w:b/>
          <w:sz w:val="24"/>
          <w:szCs w:val="24"/>
          <w:u w:val="single"/>
        </w:rPr>
        <w:t>I</w:t>
      </w:r>
      <w:r w:rsidR="009D0448">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lang w:val="x-none"/>
        </w:rPr>
        <w:t>Povinnost mlčenlivosti a ochrana informací</w:t>
      </w:r>
    </w:p>
    <w:p w14:paraId="19592F53"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D795521" w14:textId="476EA7C6"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věnovat Důvěrným informacím stejnou ochranu, péči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2C37B87"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2066A7C9" w14:textId="547226FC"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w:t>
      </w:r>
      <w:r w:rsidRPr="00B3223D">
        <w:rPr>
          <w:rFonts w:ascii="Times New Roman" w:hAnsi="Times New Roman" w:cs="Times New Roman"/>
          <w:sz w:val="24"/>
          <w:szCs w:val="24"/>
          <w:lang w:val="x-none"/>
        </w:rPr>
        <w:lastRenderedPageBreak/>
        <w:t>příslušných právních předpisů o ochraně utajovaných informací nejsou ustan</w:t>
      </w:r>
      <w:r w:rsidR="00DC0D8E">
        <w:rPr>
          <w:rFonts w:ascii="Times New Roman" w:hAnsi="Times New Roman" w:cs="Times New Roman"/>
          <w:sz w:val="24"/>
          <w:szCs w:val="24"/>
          <w:lang w:val="x-none"/>
        </w:rPr>
        <w:t>oveními tohoto článku dotčeny.</w:t>
      </w:r>
    </w:p>
    <w:p w14:paraId="3A4E61F2" w14:textId="77777777" w:rsidR="00DC0D8E" w:rsidRDefault="00DC0D8E" w:rsidP="00B2488F">
      <w:pPr>
        <w:spacing w:before="240"/>
        <w:jc w:val="center"/>
        <w:rPr>
          <w:rFonts w:ascii="Times New Roman" w:hAnsi="Times New Roman" w:cs="Times New Roman"/>
          <w:b/>
          <w:sz w:val="24"/>
          <w:szCs w:val="24"/>
          <w:u w:val="single"/>
        </w:rPr>
      </w:pPr>
      <w:bookmarkStart w:id="12" w:name="_Ref376798291"/>
    </w:p>
    <w:p w14:paraId="2B9B2D53" w14:textId="248020CC" w:rsidR="00943F4A" w:rsidRPr="00B3223D" w:rsidRDefault="0086088C" w:rsidP="00B2488F">
      <w:pPr>
        <w:spacing w:before="240"/>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w:t>
      </w:r>
      <w:r w:rsidR="00C54FEA">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2"/>
    </w:p>
    <w:p w14:paraId="7B269B45" w14:textId="77777777"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14:paraId="131FA945"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14:paraId="40AD71A4" w14:textId="7B272B5F"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proofErr w:type="spellStart"/>
      <w:r w:rsidR="007B6C8C">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 xml:space="preserve">e), a to zejména pokud jde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o územní, časový nebo množstevní rozsah užití.</w:t>
      </w:r>
    </w:p>
    <w:p w14:paraId="58ED758C"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14:paraId="28C354F3"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14:paraId="689EC6FE" w14:textId="77777777" w:rsidR="00943F4A" w:rsidRPr="00050E94"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14:paraId="6C1056EE" w14:textId="77777777" w:rsidR="00DC0D8E" w:rsidRDefault="00DC0D8E" w:rsidP="00EF6D19">
      <w:pPr>
        <w:jc w:val="center"/>
        <w:rPr>
          <w:rFonts w:ascii="Times New Roman" w:hAnsi="Times New Roman" w:cs="Times New Roman"/>
          <w:b/>
          <w:sz w:val="24"/>
          <w:szCs w:val="24"/>
          <w:u w:val="single"/>
        </w:rPr>
      </w:pPr>
    </w:p>
    <w:p w14:paraId="227F9E12" w14:textId="0846A6AA"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w:t>
      </w:r>
      <w:r w:rsidR="00C54FEA">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14:paraId="14DFE126" w14:textId="4FBB52FD"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82 odst. 7 ZVZ. </w:t>
      </w:r>
    </w:p>
    <w:p w14:paraId="6BCD22A7"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Pověří-li zhotovitel proved</w:t>
      </w:r>
      <w:r w:rsidR="00E73632">
        <w:rPr>
          <w:rFonts w:ascii="Times New Roman" w:hAnsi="Times New Roman" w:cs="Times New Roman"/>
          <w:sz w:val="24"/>
          <w:szCs w:val="24"/>
          <w:lang w:val="x-none"/>
        </w:rPr>
        <w:t>ením části díla jinou osobu (</w:t>
      </w:r>
      <w:proofErr w:type="spellStart"/>
      <w:r w:rsidR="00E73632">
        <w:rPr>
          <w:rFonts w:ascii="Times New Roman" w:hAnsi="Times New Roman" w:cs="Times New Roman"/>
          <w:sz w:val="24"/>
          <w:szCs w:val="24"/>
        </w:rPr>
        <w:t>podzhotovitele</w:t>
      </w:r>
      <w:proofErr w:type="spellEnd"/>
      <w:r w:rsidRPr="00B3223D">
        <w:rPr>
          <w:rFonts w:ascii="Times New Roman" w:hAnsi="Times New Roman" w:cs="Times New Roman"/>
          <w:sz w:val="24"/>
          <w:szCs w:val="24"/>
          <w:lang w:val="x-none"/>
        </w:rPr>
        <w:t xml:space="preserve">), má zhotovitel odpovědnost, jako by dílo prováděl sám. </w:t>
      </w:r>
    </w:p>
    <w:p w14:paraId="37B7552F" w14:textId="77777777"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rPr>
        <w:t xml:space="preserve">Plnění subdodávkou nad rámec </w:t>
      </w:r>
      <w:r w:rsidR="00423C70">
        <w:rPr>
          <w:rFonts w:ascii="Times New Roman" w:hAnsi="Times New Roman" w:cs="Times New Roman"/>
          <w:sz w:val="24"/>
          <w:szCs w:val="24"/>
        </w:rPr>
        <w:t>uvedený</w:t>
      </w:r>
      <w:r w:rsidR="00943F4A"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B3223D">
        <w:rPr>
          <w:rFonts w:ascii="Times New Roman" w:hAnsi="Times New Roman" w:cs="Times New Roman"/>
          <w:sz w:val="24"/>
          <w:szCs w:val="24"/>
          <w:lang w:val="x-none"/>
        </w:rPr>
        <w:t xml:space="preserve">Zhotovitel je povinen ve všech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ských</w:t>
      </w:r>
      <w:proofErr w:type="spellEnd"/>
      <w:r w:rsidR="00943F4A" w:rsidRPr="00B3223D">
        <w:rPr>
          <w:rFonts w:ascii="Times New Roman" w:hAnsi="Times New Roman" w:cs="Times New Roman"/>
          <w:sz w:val="24"/>
          <w:szCs w:val="24"/>
          <w:lang w:val="x-none"/>
        </w:rPr>
        <w:t xml:space="preserve"> smlouvách zajistit závazek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ů</w:t>
      </w:r>
      <w:proofErr w:type="spellEnd"/>
      <w:r w:rsidR="00943F4A" w:rsidRPr="00B3223D">
        <w:rPr>
          <w:rFonts w:ascii="Times New Roman" w:hAnsi="Times New Roman" w:cs="Times New Roman"/>
          <w:sz w:val="24"/>
          <w:szCs w:val="24"/>
          <w:lang w:val="x-none"/>
        </w:rPr>
        <w:t xml:space="preserve"> poskytnout subjektům provádějícím audit a kont</w:t>
      </w:r>
      <w:r w:rsidR="003D21B7" w:rsidRPr="00B3223D">
        <w:rPr>
          <w:rFonts w:ascii="Times New Roman" w:hAnsi="Times New Roman" w:cs="Times New Roman"/>
          <w:sz w:val="24"/>
          <w:szCs w:val="24"/>
          <w:lang w:val="x-none"/>
        </w:rPr>
        <w:t>rolu</w:t>
      </w:r>
      <w:r w:rsidR="00943F4A" w:rsidRPr="00B3223D">
        <w:rPr>
          <w:rFonts w:ascii="Times New Roman" w:hAnsi="Times New Roman" w:cs="Times New Roman"/>
          <w:sz w:val="24"/>
          <w:szCs w:val="24"/>
          <w:lang w:val="x-none"/>
        </w:rPr>
        <w:t xml:space="preserve">, nezbytné informace týkající se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ských</w:t>
      </w:r>
      <w:proofErr w:type="spellEnd"/>
      <w:r w:rsidR="00943F4A" w:rsidRPr="00B3223D">
        <w:rPr>
          <w:rFonts w:ascii="Times New Roman" w:hAnsi="Times New Roman" w:cs="Times New Roman"/>
          <w:sz w:val="24"/>
          <w:szCs w:val="24"/>
          <w:lang w:val="x-none"/>
        </w:rPr>
        <w:t xml:space="preserve"> činností. V případě porušení tohoto ustanovení není objednatel povinen uhradit práce provedené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em</w:t>
      </w:r>
      <w:proofErr w:type="spellEnd"/>
      <w:r w:rsidR="00943F4A" w:rsidRPr="00B3223D">
        <w:rPr>
          <w:rFonts w:ascii="Times New Roman" w:hAnsi="Times New Roman" w:cs="Times New Roman"/>
          <w:sz w:val="24"/>
          <w:szCs w:val="24"/>
          <w:lang w:val="x-none"/>
        </w:rPr>
        <w:t>.</w:t>
      </w:r>
    </w:p>
    <w:p w14:paraId="0F4BB0F0" w14:textId="28B7D08D"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Každá změna </w:t>
      </w:r>
      <w:proofErr w:type="spellStart"/>
      <w:r w:rsidR="00597BAF">
        <w:rPr>
          <w:rFonts w:ascii="Times New Roman" w:hAnsi="Times New Roman" w:cs="Times New Roman"/>
          <w:sz w:val="24"/>
          <w:szCs w:val="24"/>
          <w:lang w:val="x-none"/>
        </w:rPr>
        <w:t>podzhotovitel</w:t>
      </w:r>
      <w:r w:rsidRPr="00B3223D">
        <w:rPr>
          <w:rFonts w:ascii="Times New Roman" w:hAnsi="Times New Roman" w:cs="Times New Roman"/>
          <w:sz w:val="24"/>
          <w:szCs w:val="24"/>
          <w:lang w:val="x-none"/>
        </w:rPr>
        <w:t>e</w:t>
      </w:r>
      <w:proofErr w:type="spellEnd"/>
      <w:r w:rsidRPr="00B3223D">
        <w:rPr>
          <w:rFonts w:ascii="Times New Roman" w:hAnsi="Times New Roman" w:cs="Times New Roman"/>
          <w:sz w:val="24"/>
          <w:szCs w:val="24"/>
          <w:lang w:val="x-none"/>
        </w:rPr>
        <w:t xml:space="preserve"> musí být předem s objednatelem projednána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odsouhlasena. </w:t>
      </w:r>
    </w:p>
    <w:p w14:paraId="65CF97E4" w14:textId="77777777"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Ke změně </w:t>
      </w:r>
      <w:proofErr w:type="spellStart"/>
      <w:r>
        <w:rPr>
          <w:rFonts w:ascii="Times New Roman" w:hAnsi="Times New Roman" w:cs="Times New Roman"/>
          <w:sz w:val="24"/>
          <w:szCs w:val="24"/>
        </w:rPr>
        <w:t>podzhotovitelů</w:t>
      </w:r>
      <w:proofErr w:type="spellEnd"/>
      <w:r w:rsidR="00943F4A" w:rsidRPr="00B3223D">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Pr>
          <w:rFonts w:ascii="Times New Roman" w:hAnsi="Times New Roman" w:cs="Times New Roman"/>
          <w:sz w:val="24"/>
          <w:szCs w:val="24"/>
          <w:lang w:val="x-none"/>
        </w:rPr>
        <w:t xml:space="preserve">, že každý náhradní </w:t>
      </w:r>
      <w:proofErr w:type="spellStart"/>
      <w:r>
        <w:rPr>
          <w:rFonts w:ascii="Times New Roman" w:hAnsi="Times New Roman" w:cs="Times New Roman"/>
          <w:sz w:val="24"/>
          <w:szCs w:val="24"/>
        </w:rPr>
        <w:t>podzhotovitel</w:t>
      </w:r>
      <w:proofErr w:type="spellEnd"/>
      <w:r w:rsidR="00943F4A" w:rsidRPr="00B3223D">
        <w:rPr>
          <w:rFonts w:ascii="Times New Roman" w:hAnsi="Times New Roman" w:cs="Times New Roman"/>
          <w:sz w:val="24"/>
          <w:szCs w:val="24"/>
          <w:lang w:val="x-none"/>
        </w:rPr>
        <w:t xml:space="preserve"> či osoba bude splňovat požadovanou část kvalifikace </w:t>
      </w:r>
      <w:r w:rsidR="00943F4A" w:rsidRPr="00B3223D">
        <w:rPr>
          <w:rFonts w:ascii="Times New Roman" w:hAnsi="Times New Roman" w:cs="Times New Roman"/>
          <w:sz w:val="24"/>
          <w:szCs w:val="24"/>
          <w:lang w:val="x-none"/>
        </w:rPr>
        <w:lastRenderedPageBreak/>
        <w:t xml:space="preserve">jako </w:t>
      </w:r>
      <w:proofErr w:type="spellStart"/>
      <w:r w:rsidR="00597BAF">
        <w:rPr>
          <w:rFonts w:ascii="Times New Roman" w:hAnsi="Times New Roman" w:cs="Times New Roman"/>
          <w:sz w:val="24"/>
          <w:szCs w:val="24"/>
          <w:lang w:val="x-none"/>
        </w:rPr>
        <w:t>podzhotovitel</w:t>
      </w:r>
      <w:proofErr w:type="spellEnd"/>
      <w:r w:rsidR="00943F4A" w:rsidRPr="00B3223D">
        <w:rPr>
          <w:rFonts w:ascii="Times New Roman" w:hAnsi="Times New Roman" w:cs="Times New Roman"/>
          <w:sz w:val="24"/>
          <w:szCs w:val="24"/>
          <w:lang w:val="x-none"/>
        </w:rPr>
        <w:t xml:space="preserve"> či osoba předchozí, a to ve stejném nebo větším rozsahu.</w:t>
      </w:r>
      <w:r w:rsidR="00922B4E" w:rsidRPr="00922B4E">
        <w:rPr>
          <w:rFonts w:ascii="Times New Roman" w:hAnsi="Times New Roman" w:cs="Times New Roman"/>
          <w:sz w:val="24"/>
          <w:szCs w:val="24"/>
        </w:rPr>
        <w:t xml:space="preserve"> </w:t>
      </w:r>
      <w:r w:rsidR="00922B4E">
        <w:rPr>
          <w:rFonts w:ascii="Times New Roman" w:hAnsi="Times New Roman" w:cs="Times New Roman"/>
          <w:sz w:val="24"/>
          <w:szCs w:val="24"/>
        </w:rPr>
        <w:t xml:space="preserve">Nový </w:t>
      </w:r>
      <w:proofErr w:type="spellStart"/>
      <w:r w:rsidR="00922B4E">
        <w:rPr>
          <w:rFonts w:ascii="Times New Roman" w:hAnsi="Times New Roman" w:cs="Times New Roman"/>
          <w:sz w:val="24"/>
          <w:szCs w:val="24"/>
        </w:rPr>
        <w:t>pod</w:t>
      </w:r>
      <w:r w:rsidR="00922B4E" w:rsidRPr="00B3223D">
        <w:rPr>
          <w:rFonts w:ascii="Times New Roman" w:hAnsi="Times New Roman" w:cs="Times New Roman"/>
          <w:sz w:val="24"/>
          <w:szCs w:val="24"/>
        </w:rPr>
        <w:t>zhotovitel</w:t>
      </w:r>
      <w:proofErr w:type="spellEnd"/>
      <w:r w:rsidR="00922B4E" w:rsidRPr="00B3223D">
        <w:rPr>
          <w:rFonts w:ascii="Times New Roman" w:hAnsi="Times New Roman" w:cs="Times New Roman"/>
          <w:sz w:val="24"/>
          <w:szCs w:val="24"/>
        </w:rPr>
        <w:t xml:space="preserve"> musí splňovat kvalifikaci minimálně v rozsahu, v jakém byla prokázána v zadávacím řízení</w:t>
      </w:r>
    </w:p>
    <w:p w14:paraId="6802E236"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Přerušení provádění díla mohou provést zástupci objednatele i z</w:t>
      </w:r>
      <w:r w:rsidR="00E73632">
        <w:rPr>
          <w:rFonts w:ascii="Times New Roman" w:hAnsi="Times New Roman" w:cs="Times New Roman"/>
          <w:sz w:val="24"/>
          <w:szCs w:val="24"/>
          <w:lang w:val="x-none"/>
        </w:rPr>
        <w:t>hotovitele oprávnění podep</w:t>
      </w:r>
      <w:r w:rsidR="00E73632">
        <w:rPr>
          <w:rFonts w:ascii="Times New Roman" w:hAnsi="Times New Roman" w:cs="Times New Roman"/>
          <w:sz w:val="24"/>
          <w:szCs w:val="24"/>
        </w:rPr>
        <w:t>sat tuto</w:t>
      </w:r>
      <w:r w:rsidRPr="00B3223D">
        <w:rPr>
          <w:rFonts w:ascii="Times New Roman" w:hAnsi="Times New Roman" w:cs="Times New Roman"/>
          <w:sz w:val="24"/>
          <w:szCs w:val="24"/>
          <w:lang w:val="x-none"/>
        </w:rPr>
        <w:t xml:space="preserve"> smlouvu</w:t>
      </w:r>
      <w:r w:rsidR="00E73632">
        <w:rPr>
          <w:rFonts w:ascii="Times New Roman" w:hAnsi="Times New Roman" w:cs="Times New Roman"/>
          <w:sz w:val="24"/>
          <w:szCs w:val="24"/>
        </w:rPr>
        <w:t xml:space="preserve"> a její dodatky</w:t>
      </w:r>
      <w:r w:rsidRPr="00B3223D">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 ustanoveními občanského zákoníku.</w:t>
      </w:r>
    </w:p>
    <w:p w14:paraId="51AD3065"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3"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3"/>
    </w:p>
    <w:p w14:paraId="7C26796A"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14:paraId="6B0CD8D5"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6E750FF"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14:paraId="531B3CF3"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14:paraId="3E09EE66" w14:textId="77777777" w:rsidR="00661ABF" w:rsidRDefault="00661ABF" w:rsidP="00943F4A">
      <w:pPr>
        <w:rPr>
          <w:rFonts w:ascii="Times New Roman" w:hAnsi="Times New Roman" w:cs="Times New Roman"/>
          <w:bCs/>
          <w:i/>
          <w:sz w:val="24"/>
          <w:szCs w:val="24"/>
          <w:lang w:val="en-US"/>
        </w:rPr>
      </w:pPr>
    </w:p>
    <w:p w14:paraId="1E0B8F01" w14:textId="5B01EEC5"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14:paraId="3C79EBEF" w14:textId="606BA008"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w:t>
      </w:r>
      <w:proofErr w:type="spellStart"/>
      <w:r w:rsidRPr="00B3223D">
        <w:rPr>
          <w:rFonts w:ascii="Times New Roman" w:hAnsi="Times New Roman" w:cs="Times New Roman"/>
          <w:sz w:val="24"/>
          <w:szCs w:val="24"/>
          <w:lang w:val="x-none"/>
        </w:rPr>
        <w:t>méněprací</w:t>
      </w:r>
      <w:proofErr w:type="spellEnd"/>
      <w:r w:rsidRPr="00B3223D">
        <w:rPr>
          <w:rFonts w:ascii="Times New Roman" w:hAnsi="Times New Roman" w:cs="Times New Roman"/>
          <w:sz w:val="24"/>
          <w:szCs w:val="24"/>
          <w:lang w:val="x-none"/>
        </w:rPr>
        <w:t xml:space="preserve">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Bez ohledu na ustanovení předchozích vět bude zadání těchto víceprací či </w:t>
      </w:r>
      <w:proofErr w:type="spellStart"/>
      <w:r w:rsidRPr="00B3223D">
        <w:rPr>
          <w:rFonts w:ascii="Times New Roman" w:hAnsi="Times New Roman" w:cs="Times New Roman"/>
          <w:sz w:val="24"/>
          <w:szCs w:val="24"/>
          <w:lang w:val="x-none"/>
        </w:rPr>
        <w:t>méněprací</w:t>
      </w:r>
      <w:proofErr w:type="spellEnd"/>
      <w:r w:rsidRPr="00B3223D">
        <w:rPr>
          <w:rFonts w:ascii="Times New Roman" w:hAnsi="Times New Roman" w:cs="Times New Roman"/>
          <w:sz w:val="24"/>
          <w:szCs w:val="24"/>
          <w:lang w:val="x-none"/>
        </w:rPr>
        <w:t xml:space="preserve"> vždy řešeno v souladu se ZVZ. </w:t>
      </w:r>
    </w:p>
    <w:p w14:paraId="2C5D101C" w14:textId="77777777" w:rsidR="00661ABF" w:rsidRPr="009E69C2" w:rsidRDefault="00661ABF" w:rsidP="009E69C2">
      <w:pPr>
        <w:pStyle w:val="Odstavecseseznamem"/>
        <w:jc w:val="both"/>
        <w:rPr>
          <w:rFonts w:ascii="Times New Roman" w:hAnsi="Times New Roman" w:cs="Times New Roman"/>
          <w:sz w:val="24"/>
          <w:szCs w:val="24"/>
          <w:lang w:val="x-none"/>
        </w:rPr>
      </w:pPr>
    </w:p>
    <w:p w14:paraId="093FC550" w14:textId="3E9E60D4"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lastRenderedPageBreak/>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lang w:val="x-none"/>
        </w:rPr>
        <w:t xml:space="preserve">, jsou dodatečné práce a budou připuštěny pouze ve výjimečných odůvodněných případech. </w:t>
      </w:r>
    </w:p>
    <w:p w14:paraId="6E8137F2" w14:textId="77777777" w:rsidR="00661ABF" w:rsidRPr="009E69C2" w:rsidRDefault="00661ABF" w:rsidP="009E69C2">
      <w:pPr>
        <w:pStyle w:val="Odstavecseseznamem"/>
        <w:rPr>
          <w:rFonts w:ascii="Times New Roman" w:hAnsi="Times New Roman" w:cs="Times New Roman"/>
          <w:sz w:val="24"/>
          <w:szCs w:val="24"/>
          <w:lang w:val="x-none"/>
        </w:rPr>
      </w:pPr>
    </w:p>
    <w:p w14:paraId="6E4C2D5B" w14:textId="0911F40E"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O jakýchkoli dodatečných pracích musí být mezi objednatelem a zhotovitelem uzavřena samostatná písemná smlouva (dodatek k této smlouvě) s dohodnutím ceny </w:t>
      </w:r>
      <w:r w:rsidR="00AA45F3">
        <w:rPr>
          <w:rFonts w:ascii="Times New Roman" w:hAnsi="Times New Roman" w:cs="Times New Roman"/>
          <w:sz w:val="24"/>
          <w:szCs w:val="24"/>
          <w:lang w:val="x-none"/>
        </w:rPr>
        <w:br/>
      </w:r>
      <w:r w:rsidRPr="009E69C2">
        <w:rPr>
          <w:rFonts w:ascii="Times New Roman" w:hAnsi="Times New Roman" w:cs="Times New Roman"/>
          <w:sz w:val="24"/>
          <w:szCs w:val="24"/>
          <w:lang w:val="x-none"/>
        </w:rPr>
        <w:t>a vlivu na termín předání díla dle této smlouvy. Zadání dodatečné práce musí být řešeno v souladu se ZVZ</w:t>
      </w:r>
      <w:r w:rsidR="00A40592">
        <w:rPr>
          <w:rFonts w:ascii="Times New Roman" w:hAnsi="Times New Roman" w:cs="Times New Roman"/>
          <w:sz w:val="24"/>
          <w:szCs w:val="24"/>
        </w:rPr>
        <w:t>.</w:t>
      </w:r>
    </w:p>
    <w:p w14:paraId="7B74F25E" w14:textId="77777777"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14:paraId="5082F928" w14:textId="38F6B7EC"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v době podpisu této smlouvy známy</w:t>
      </w:r>
      <w:r w:rsidR="00A40592">
        <w:rPr>
          <w:rFonts w:ascii="Times New Roman" w:hAnsi="Times New Roman" w:cs="Times New Roman"/>
          <w:sz w:val="24"/>
          <w:szCs w:val="24"/>
        </w:rPr>
        <w:t>,</w:t>
      </w:r>
      <w:r w:rsidRPr="00B3223D">
        <w:rPr>
          <w:rFonts w:ascii="Times New Roman" w:hAnsi="Times New Roman" w:cs="Times New Roman"/>
          <w:sz w:val="24"/>
          <w:szCs w:val="24"/>
        </w:rPr>
        <w:t xml:space="preserve"> nebo při realizaci díla budou zjištěny skutečnost</w:t>
      </w:r>
      <w:r w:rsidR="00A40592">
        <w:rPr>
          <w:rFonts w:ascii="Times New Roman" w:hAnsi="Times New Roman" w:cs="Times New Roman"/>
          <w:sz w:val="24"/>
          <w:szCs w:val="24"/>
        </w:rPr>
        <w:t>i odlišné od skutečností uvedených</w:t>
      </w:r>
      <w:r w:rsidRPr="00B3223D">
        <w:rPr>
          <w:rFonts w:ascii="Times New Roman" w:hAnsi="Times New Roman" w:cs="Times New Roman"/>
          <w:sz w:val="24"/>
          <w:szCs w:val="24"/>
        </w:rPr>
        <w:t xml:space="preserve"> v příslušné projektové dokumentaci předané objednatelem</w:t>
      </w:r>
      <w:r w:rsidR="00A40592">
        <w:rPr>
          <w:rFonts w:ascii="Times New Roman" w:hAnsi="Times New Roman" w:cs="Times New Roman"/>
          <w:sz w:val="24"/>
          <w:szCs w:val="24"/>
        </w:rPr>
        <w:t>,</w:t>
      </w:r>
      <w:r w:rsidRPr="00B3223D">
        <w:rPr>
          <w:rFonts w:ascii="Times New Roman" w:hAnsi="Times New Roman" w:cs="Times New Roman"/>
          <w:sz w:val="24"/>
          <w:szCs w:val="24"/>
        </w:rPr>
        <w:t xml:space="preserve">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14:paraId="4B9D5ADB" w14:textId="0CC995C2"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Objednatel bude zhotovitelem vždy předem informován, že určitá práce již není zahrnuta v původním sjednaném rozsahu díla</w:t>
      </w:r>
      <w:r w:rsidR="00A40592">
        <w:rPr>
          <w:rFonts w:ascii="Times New Roman" w:hAnsi="Times New Roman" w:cs="Times New Roman"/>
          <w:sz w:val="24"/>
          <w:szCs w:val="24"/>
        </w:rPr>
        <w:t>,</w:t>
      </w:r>
      <w:r>
        <w:rPr>
          <w:rFonts w:ascii="Times New Roman" w:hAnsi="Times New Roman" w:cs="Times New Roman"/>
          <w:sz w:val="24"/>
          <w:szCs w:val="24"/>
        </w:rPr>
        <w:t xml:space="preserve"> a zhotovitel není oprávněn začít s realizací víceprací předtím, než je objednatel písemně objedná a odsouhlasí jejich cenu. </w:t>
      </w:r>
    </w:p>
    <w:p w14:paraId="24752F25" w14:textId="19475EC5" w:rsidR="00DC0D8E" w:rsidRPr="00DC0D8E" w:rsidRDefault="00661ABF" w:rsidP="00DC0D8E">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14:paraId="3FA75B07" w14:textId="7431D554" w:rsidR="00943F4A" w:rsidRPr="00B3223D" w:rsidRDefault="00E30146" w:rsidP="00213058">
      <w:pPr>
        <w:spacing w:before="240"/>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14:paraId="125C00A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14:paraId="6E90AEDF" w14:textId="0F4A85F3"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w:t>
      </w:r>
    </w:p>
    <w:p w14:paraId="3F919C6B" w14:textId="2E139311" w:rsidR="00943F4A" w:rsidRPr="00745CF0"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w:t>
      </w:r>
      <w:r w:rsidR="00A40592">
        <w:rPr>
          <w:rFonts w:ascii="Times New Roman" w:hAnsi="Times New Roman" w:cs="Times New Roman"/>
          <w:sz w:val="24"/>
          <w:szCs w:val="24"/>
        </w:rPr>
        <w:t xml:space="preserve"> </w:t>
      </w:r>
      <w:r w:rsidR="00E73632">
        <w:rPr>
          <w:rFonts w:ascii="Times New Roman" w:hAnsi="Times New Roman" w:cs="Times New Roman"/>
          <w:sz w:val="24"/>
          <w:szCs w:val="24"/>
          <w:lang w:val="x-none"/>
        </w:rPr>
        <w:t>dodatk</w:t>
      </w:r>
      <w:r w:rsidR="00A40592">
        <w:rPr>
          <w:rFonts w:ascii="Times New Roman" w:hAnsi="Times New Roman" w:cs="Times New Roman"/>
          <w:sz w:val="24"/>
          <w:szCs w:val="24"/>
        </w:rPr>
        <w:t>em</w:t>
      </w:r>
      <w:r w:rsidRPr="00B3223D">
        <w:rPr>
          <w:rFonts w:ascii="Times New Roman" w:hAnsi="Times New Roman" w:cs="Times New Roman"/>
          <w:sz w:val="24"/>
          <w:szCs w:val="24"/>
          <w:lang w:val="x-none"/>
        </w:rPr>
        <w:t xml:space="preserve"> podepsaným oprávněnými zástupci obou smluvních stran. Smlouva nabývá  účinnosti dnem</w:t>
      </w:r>
      <w:r w:rsidR="00F95590">
        <w:rPr>
          <w:rFonts w:ascii="Times New Roman" w:hAnsi="Times New Roman" w:cs="Times New Roman"/>
          <w:sz w:val="24"/>
          <w:szCs w:val="24"/>
        </w:rPr>
        <w:t xml:space="preserve"> </w:t>
      </w:r>
      <w:r w:rsidR="00031368">
        <w:rPr>
          <w:rFonts w:ascii="Times New Roman" w:hAnsi="Times New Roman" w:cs="Times New Roman"/>
          <w:sz w:val="24"/>
          <w:szCs w:val="24"/>
        </w:rPr>
        <w:t>jejího podpisu smluvními</w:t>
      </w:r>
      <w:r w:rsidR="00F95590">
        <w:rPr>
          <w:rFonts w:ascii="Times New Roman" w:hAnsi="Times New Roman" w:cs="Times New Roman"/>
          <w:sz w:val="24"/>
          <w:szCs w:val="24"/>
        </w:rPr>
        <w:t xml:space="preserve"> stran</w:t>
      </w:r>
      <w:r w:rsidR="00031368">
        <w:rPr>
          <w:rFonts w:ascii="Times New Roman" w:hAnsi="Times New Roman" w:cs="Times New Roman"/>
          <w:sz w:val="24"/>
          <w:szCs w:val="24"/>
        </w:rPr>
        <w:t>ami</w:t>
      </w:r>
      <w:r w:rsidR="00F95590">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14:paraId="697FB696"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Přílohou č. 1 této smlouvy je specifikace díla a závazný harmonogram postupu prací. </w:t>
      </w:r>
    </w:p>
    <w:p w14:paraId="638C862F"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14:paraId="2104B648" w14:textId="3FBFF7EB"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lastRenderedPageBreak/>
        <w:t xml:space="preserve">Přílohou </w:t>
      </w:r>
      <w:proofErr w:type="gramStart"/>
      <w:r w:rsidRPr="00B3223D">
        <w:rPr>
          <w:rFonts w:ascii="Times New Roman" w:hAnsi="Times New Roman" w:cs="Times New Roman"/>
          <w:sz w:val="24"/>
          <w:szCs w:val="24"/>
        </w:rPr>
        <w:t>č. 3</w:t>
      </w:r>
      <w:r w:rsidR="00943F4A" w:rsidRPr="00B3223D">
        <w:rPr>
          <w:rFonts w:ascii="Times New Roman" w:hAnsi="Times New Roman" w:cs="Times New Roman"/>
          <w:sz w:val="24"/>
          <w:szCs w:val="24"/>
        </w:rPr>
        <w:t xml:space="preserve"> této</w:t>
      </w:r>
      <w:proofErr w:type="gramEnd"/>
      <w:r w:rsidR="00943F4A" w:rsidRPr="00B3223D">
        <w:rPr>
          <w:rFonts w:ascii="Times New Roman" w:hAnsi="Times New Roman" w:cs="Times New Roman"/>
          <w:sz w:val="24"/>
          <w:szCs w:val="24"/>
        </w:rPr>
        <w:t xml:space="preserve">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14:paraId="4CD1AFA3"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14:paraId="234BE4FF"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proofErr w:type="spellStart"/>
      <w:r w:rsidRPr="00B3223D">
        <w:rPr>
          <w:rFonts w:ascii="Times New Roman" w:hAnsi="Times New Roman" w:cs="Times New Roman"/>
          <w:sz w:val="24"/>
          <w:szCs w:val="24"/>
          <w:lang w:val="x-none"/>
        </w:rPr>
        <w:t>adávací</w:t>
      </w:r>
      <w:proofErr w:type="spellEnd"/>
      <w:r w:rsidRPr="00B3223D">
        <w:rPr>
          <w:rFonts w:ascii="Times New Roman" w:hAnsi="Times New Roman" w:cs="Times New Roman"/>
          <w:sz w:val="24"/>
          <w:szCs w:val="24"/>
          <w:lang w:val="x-none"/>
        </w:rPr>
        <w:t xml:space="preserve"> dokumentaci;</w:t>
      </w:r>
    </w:p>
    <w:p w14:paraId="319CC9E1"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14:paraId="66F97BE7" w14:textId="41D207B8"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t>Tato s</w:t>
      </w:r>
      <w:proofErr w:type="spellStart"/>
      <w:r w:rsidR="00943F4A" w:rsidRPr="00B3223D">
        <w:rPr>
          <w:rFonts w:ascii="Times New Roman" w:hAnsi="Times New Roman" w:cs="Times New Roman"/>
          <w:sz w:val="24"/>
          <w:szCs w:val="24"/>
          <w:lang w:val="x-none"/>
        </w:rPr>
        <w:t>mlouva</w:t>
      </w:r>
      <w:proofErr w:type="spellEnd"/>
      <w:r w:rsidR="00943F4A" w:rsidRPr="00B3223D">
        <w:rPr>
          <w:rFonts w:ascii="Times New Roman" w:hAnsi="Times New Roman" w:cs="Times New Roman"/>
          <w:sz w:val="24"/>
          <w:szCs w:val="24"/>
          <w:lang w:val="x-none"/>
        </w:rPr>
        <w:t xml:space="preserve"> se vyhotovuje v</w:t>
      </w:r>
      <w:r w:rsidR="005145D8">
        <w:rPr>
          <w:rFonts w:ascii="Times New Roman" w:hAnsi="Times New Roman" w:cs="Times New Roman"/>
          <w:sz w:val="24"/>
          <w:szCs w:val="24"/>
        </w:rPr>
        <w:t>e</w:t>
      </w:r>
      <w:r w:rsidR="00943F4A" w:rsidRPr="00B3223D">
        <w:rPr>
          <w:rFonts w:ascii="Times New Roman" w:hAnsi="Times New Roman" w:cs="Times New Roman"/>
          <w:sz w:val="24"/>
          <w:szCs w:val="24"/>
          <w:lang w:val="x-none"/>
        </w:rPr>
        <w:t> </w:t>
      </w:r>
      <w:r w:rsidR="00F95590">
        <w:rPr>
          <w:rFonts w:ascii="Times New Roman" w:hAnsi="Times New Roman" w:cs="Times New Roman"/>
          <w:sz w:val="24"/>
          <w:szCs w:val="24"/>
        </w:rPr>
        <w:t xml:space="preserve"> 4 </w:t>
      </w:r>
      <w:r w:rsidR="00943F4A" w:rsidRPr="00B3223D">
        <w:rPr>
          <w:rFonts w:ascii="Times New Roman" w:hAnsi="Times New Roman" w:cs="Times New Roman"/>
          <w:sz w:val="24"/>
          <w:szCs w:val="24"/>
          <w:lang w:val="x-none"/>
        </w:rPr>
        <w:t>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F95590">
        <w:rPr>
          <w:rFonts w:ascii="Times New Roman" w:hAnsi="Times New Roman" w:cs="Times New Roman"/>
          <w:sz w:val="24"/>
          <w:szCs w:val="24"/>
        </w:rPr>
        <w:t xml:space="preserve">2 </w:t>
      </w:r>
      <w:r w:rsidR="00943F4A" w:rsidRPr="00B3223D">
        <w:rPr>
          <w:rFonts w:ascii="Times New Roman" w:hAnsi="Times New Roman" w:cs="Times New Roman"/>
          <w:sz w:val="24"/>
          <w:szCs w:val="24"/>
          <w:lang w:val="x-none"/>
        </w:rPr>
        <w:t xml:space="preserve">obdrží objednatel </w:t>
      </w:r>
      <w:r w:rsidR="00AA45F3">
        <w:rPr>
          <w:rFonts w:ascii="Times New Roman" w:hAnsi="Times New Roman" w:cs="Times New Roman"/>
          <w:sz w:val="24"/>
          <w:szCs w:val="24"/>
          <w:lang w:val="x-none"/>
        </w:rPr>
        <w:br/>
      </w:r>
      <w:r w:rsidR="00943F4A" w:rsidRPr="00B3223D">
        <w:rPr>
          <w:rFonts w:ascii="Times New Roman" w:hAnsi="Times New Roman" w:cs="Times New Roman"/>
          <w:sz w:val="24"/>
          <w:szCs w:val="24"/>
          <w:lang w:val="x-none"/>
        </w:rPr>
        <w:t>a 2 zhotovitel.</w:t>
      </w:r>
      <w:r w:rsidR="00050E94">
        <w:rPr>
          <w:rFonts w:ascii="Times New Roman" w:hAnsi="Times New Roman" w:cs="Times New Roman"/>
          <w:sz w:val="24"/>
          <w:szCs w:val="24"/>
        </w:rPr>
        <w:t xml:space="preserve"> Příloha č. 3 bude vyhotovena v počtu dvou kusů.</w:t>
      </w:r>
    </w:p>
    <w:p w14:paraId="0C132B7B"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14:paraId="5677CA00" w14:textId="6BD48A11"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ke dni podpisu této smlouvy prohlašuje, že není v úpadku dle platného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AA45F3">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o změnách v jeho kvalifikaci, kterou prokázal v rámci své nabídky na plnění </w:t>
      </w:r>
      <w:r w:rsidR="005145D8">
        <w:rPr>
          <w:rFonts w:ascii="Times New Roman" w:hAnsi="Times New Roman" w:cs="Times New Roman"/>
          <w:sz w:val="24"/>
          <w:szCs w:val="24"/>
        </w:rPr>
        <w:t>v</w:t>
      </w:r>
      <w:proofErr w:type="spellStart"/>
      <w:r w:rsidRPr="00B3223D">
        <w:rPr>
          <w:rFonts w:ascii="Times New Roman" w:hAnsi="Times New Roman" w:cs="Times New Roman"/>
          <w:sz w:val="24"/>
          <w:szCs w:val="24"/>
          <w:lang w:val="x-none"/>
        </w:rPr>
        <w:t>eřejné</w:t>
      </w:r>
      <w:proofErr w:type="spellEnd"/>
      <w:r w:rsidRPr="00B3223D">
        <w:rPr>
          <w:rFonts w:ascii="Times New Roman" w:hAnsi="Times New Roman" w:cs="Times New Roman"/>
          <w:sz w:val="24"/>
          <w:szCs w:val="24"/>
          <w:lang w:val="x-none"/>
        </w:rPr>
        <w:t xml:space="preserve"> zakázky.</w:t>
      </w:r>
    </w:p>
    <w:p w14:paraId="4C8D444E"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14:paraId="60A05FEE" w14:textId="56DEEFE7" w:rsidR="00DC0D8E" w:rsidRPr="00DC0D8E" w:rsidRDefault="00943F4A" w:rsidP="00DC0D8E">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sidR="009E69C2">
        <w:rPr>
          <w:rFonts w:ascii="Times New Roman" w:hAnsi="Times New Roman" w:cs="Times New Roman"/>
          <w:sz w:val="24"/>
          <w:szCs w:val="24"/>
        </w:rPr>
        <w:t xml:space="preserve">včetně příloh jedna a dvě </w:t>
      </w:r>
      <w:r w:rsidRPr="00B3223D">
        <w:rPr>
          <w:rFonts w:ascii="Times New Roman" w:hAnsi="Times New Roman" w:cs="Times New Roman"/>
          <w:sz w:val="24"/>
          <w:szCs w:val="24"/>
          <w:lang w:val="x-none"/>
        </w:rPr>
        <w:t>a další údaje za podmínek stan</w:t>
      </w:r>
      <w:r w:rsidR="00456419">
        <w:rPr>
          <w:rFonts w:ascii="Times New Roman" w:hAnsi="Times New Roman" w:cs="Times New Roman"/>
          <w:sz w:val="24"/>
          <w:szCs w:val="24"/>
          <w:lang w:val="x-none"/>
        </w:rPr>
        <w:t>ovených v § 147a tohoto zákona.</w:t>
      </w:r>
    </w:p>
    <w:p w14:paraId="102C6501" w14:textId="77777777" w:rsidR="00DC0D8E" w:rsidRPr="00DC0D8E" w:rsidRDefault="00DC0D8E" w:rsidP="00DC0D8E">
      <w:pPr>
        <w:jc w:val="both"/>
        <w:rPr>
          <w:rFonts w:ascii="Times New Roman" w:hAnsi="Times New Roman" w:cs="Times New Roman"/>
          <w:sz w:val="24"/>
          <w:szCs w:val="24"/>
          <w:lang w:val="x-none"/>
        </w:rPr>
      </w:pPr>
    </w:p>
    <w:tbl>
      <w:tblPr>
        <w:tblW w:w="0" w:type="auto"/>
        <w:tblLook w:val="04A0" w:firstRow="1" w:lastRow="0" w:firstColumn="1" w:lastColumn="0" w:noHBand="0" w:noVBand="1"/>
      </w:tblPr>
      <w:tblGrid>
        <w:gridCol w:w="4536"/>
        <w:gridCol w:w="4536"/>
      </w:tblGrid>
      <w:tr w:rsidR="00DC0D8E" w:rsidRPr="00DC0D8E" w14:paraId="353C0574" w14:textId="77777777" w:rsidTr="00072648">
        <w:tc>
          <w:tcPr>
            <w:tcW w:w="4606" w:type="dxa"/>
            <w:shd w:val="clear" w:color="auto" w:fill="auto"/>
          </w:tcPr>
          <w:p w14:paraId="7D186043" w14:textId="06117190" w:rsidR="00DC0D8E" w:rsidRPr="00DC0D8E" w:rsidRDefault="00661604" w:rsidP="00DC0D8E">
            <w:pPr>
              <w:rPr>
                <w:rFonts w:ascii="Times New Roman" w:hAnsi="Times New Roman" w:cs="Times New Roman"/>
                <w:sz w:val="24"/>
                <w:szCs w:val="24"/>
              </w:rPr>
            </w:pPr>
            <w:r>
              <w:rPr>
                <w:rFonts w:ascii="Times New Roman" w:hAnsi="Times New Roman" w:cs="Times New Roman"/>
                <w:sz w:val="24"/>
                <w:szCs w:val="24"/>
              </w:rPr>
              <w:t>V Benešově dne 8. 7. 2016</w:t>
            </w:r>
            <w:bookmarkStart w:id="14" w:name="_GoBack"/>
            <w:bookmarkEnd w:id="14"/>
          </w:p>
        </w:tc>
        <w:tc>
          <w:tcPr>
            <w:tcW w:w="4606" w:type="dxa"/>
            <w:shd w:val="clear" w:color="auto" w:fill="auto"/>
          </w:tcPr>
          <w:p w14:paraId="2B31EC1E" w14:textId="6AB4329E" w:rsidR="00DC0D8E" w:rsidRPr="00DC0D8E" w:rsidRDefault="00661604" w:rsidP="00DC0D8E">
            <w:pPr>
              <w:rPr>
                <w:rFonts w:ascii="Times New Roman" w:hAnsi="Times New Roman" w:cs="Times New Roman"/>
                <w:sz w:val="24"/>
                <w:szCs w:val="24"/>
              </w:rPr>
            </w:pPr>
            <w:r>
              <w:rPr>
                <w:rFonts w:ascii="Times New Roman" w:hAnsi="Times New Roman" w:cs="Times New Roman"/>
                <w:sz w:val="24"/>
                <w:szCs w:val="24"/>
              </w:rPr>
              <w:t>V Benešově dne 8. 7. 2016</w:t>
            </w:r>
          </w:p>
        </w:tc>
      </w:tr>
      <w:tr w:rsidR="00DC0D8E" w:rsidRPr="00DC0D8E" w14:paraId="238461EE" w14:textId="77777777" w:rsidTr="00072648">
        <w:tc>
          <w:tcPr>
            <w:tcW w:w="4606" w:type="dxa"/>
            <w:shd w:val="clear" w:color="auto" w:fill="auto"/>
          </w:tcPr>
          <w:p w14:paraId="5AAA02B7" w14:textId="77777777" w:rsidR="00DC0D8E" w:rsidRPr="00DC0D8E" w:rsidRDefault="00DC0D8E" w:rsidP="00DC0D8E">
            <w:pPr>
              <w:rPr>
                <w:rFonts w:ascii="Times New Roman" w:hAnsi="Times New Roman" w:cs="Times New Roman"/>
                <w:sz w:val="24"/>
                <w:szCs w:val="24"/>
              </w:rPr>
            </w:pPr>
          </w:p>
        </w:tc>
        <w:tc>
          <w:tcPr>
            <w:tcW w:w="4606" w:type="dxa"/>
            <w:shd w:val="clear" w:color="auto" w:fill="auto"/>
          </w:tcPr>
          <w:p w14:paraId="4736FC93" w14:textId="77777777" w:rsidR="00DC0D8E" w:rsidRPr="00DC0D8E" w:rsidRDefault="00DC0D8E" w:rsidP="00DC0D8E">
            <w:pPr>
              <w:rPr>
                <w:rFonts w:ascii="Times New Roman" w:hAnsi="Times New Roman" w:cs="Times New Roman"/>
                <w:sz w:val="24"/>
                <w:szCs w:val="24"/>
              </w:rPr>
            </w:pPr>
          </w:p>
        </w:tc>
      </w:tr>
      <w:tr w:rsidR="00DC0D8E" w:rsidRPr="00DC0D8E" w14:paraId="7D327F31" w14:textId="77777777" w:rsidTr="00072648">
        <w:tc>
          <w:tcPr>
            <w:tcW w:w="4606" w:type="dxa"/>
            <w:shd w:val="clear" w:color="auto" w:fill="auto"/>
          </w:tcPr>
          <w:p w14:paraId="28ADA8BA" w14:textId="77777777" w:rsidR="00DC0D8E" w:rsidRPr="00DC0D8E" w:rsidRDefault="00DC0D8E" w:rsidP="00DC0D8E">
            <w:pPr>
              <w:rPr>
                <w:rFonts w:ascii="Times New Roman" w:hAnsi="Times New Roman" w:cs="Times New Roman"/>
                <w:sz w:val="24"/>
                <w:szCs w:val="24"/>
              </w:rPr>
            </w:pPr>
            <w:r w:rsidRPr="00DC0D8E">
              <w:rPr>
                <w:rFonts w:ascii="Times New Roman" w:hAnsi="Times New Roman" w:cs="Times New Roman"/>
                <w:sz w:val="24"/>
                <w:szCs w:val="24"/>
              </w:rPr>
              <w:t>……………………………………</w:t>
            </w:r>
          </w:p>
        </w:tc>
        <w:tc>
          <w:tcPr>
            <w:tcW w:w="4606" w:type="dxa"/>
            <w:shd w:val="clear" w:color="auto" w:fill="auto"/>
          </w:tcPr>
          <w:p w14:paraId="292EA311" w14:textId="77777777" w:rsidR="00DC0D8E" w:rsidRPr="00DC0D8E" w:rsidRDefault="00DC0D8E" w:rsidP="00DC0D8E">
            <w:pPr>
              <w:rPr>
                <w:rFonts w:ascii="Times New Roman" w:hAnsi="Times New Roman" w:cs="Times New Roman"/>
                <w:sz w:val="24"/>
                <w:szCs w:val="24"/>
              </w:rPr>
            </w:pPr>
            <w:r w:rsidRPr="00DC0D8E">
              <w:rPr>
                <w:rFonts w:ascii="Times New Roman" w:hAnsi="Times New Roman" w:cs="Times New Roman"/>
                <w:sz w:val="24"/>
                <w:szCs w:val="24"/>
              </w:rPr>
              <w:t>……………………………………</w:t>
            </w:r>
          </w:p>
        </w:tc>
      </w:tr>
      <w:tr w:rsidR="00DC0D8E" w:rsidRPr="00DC0D8E" w14:paraId="4C7CBBFA" w14:textId="77777777" w:rsidTr="00072648">
        <w:tc>
          <w:tcPr>
            <w:tcW w:w="4606" w:type="dxa"/>
            <w:shd w:val="clear" w:color="auto" w:fill="auto"/>
          </w:tcPr>
          <w:p w14:paraId="15466799" w14:textId="77777777" w:rsidR="00DC0D8E" w:rsidRPr="00DC0D8E" w:rsidRDefault="00DC0D8E" w:rsidP="00DC0D8E">
            <w:pPr>
              <w:rPr>
                <w:rFonts w:ascii="Times New Roman" w:hAnsi="Times New Roman" w:cs="Times New Roman"/>
                <w:b/>
                <w:sz w:val="24"/>
                <w:szCs w:val="24"/>
              </w:rPr>
            </w:pPr>
            <w:r w:rsidRPr="00DC0D8E">
              <w:rPr>
                <w:rFonts w:ascii="Times New Roman" w:hAnsi="Times New Roman" w:cs="Times New Roman"/>
                <w:b/>
                <w:sz w:val="24"/>
                <w:szCs w:val="24"/>
              </w:rPr>
              <w:t>objednatel</w:t>
            </w:r>
          </w:p>
        </w:tc>
        <w:tc>
          <w:tcPr>
            <w:tcW w:w="4606" w:type="dxa"/>
            <w:shd w:val="clear" w:color="auto" w:fill="auto"/>
          </w:tcPr>
          <w:p w14:paraId="49012888" w14:textId="77777777" w:rsidR="00DC0D8E" w:rsidRPr="00DC0D8E" w:rsidRDefault="00DC0D8E" w:rsidP="00DC0D8E">
            <w:pPr>
              <w:rPr>
                <w:rFonts w:ascii="Times New Roman" w:hAnsi="Times New Roman" w:cs="Times New Roman"/>
                <w:b/>
                <w:sz w:val="24"/>
                <w:szCs w:val="24"/>
              </w:rPr>
            </w:pPr>
            <w:r w:rsidRPr="00DC0D8E">
              <w:rPr>
                <w:rFonts w:ascii="Times New Roman" w:hAnsi="Times New Roman" w:cs="Times New Roman"/>
                <w:b/>
                <w:sz w:val="24"/>
                <w:szCs w:val="24"/>
              </w:rPr>
              <w:t>zhotovitel</w:t>
            </w:r>
          </w:p>
        </w:tc>
      </w:tr>
    </w:tbl>
    <w:p w14:paraId="0EAB595D" w14:textId="202D18AD" w:rsidR="00213058" w:rsidRPr="00B3223D" w:rsidRDefault="00213058" w:rsidP="00DC0D8E">
      <w:pPr>
        <w:jc w:val="both"/>
        <w:rPr>
          <w:rFonts w:ascii="Times New Roman" w:hAnsi="Times New Roman" w:cs="Times New Roman"/>
          <w:sz w:val="24"/>
          <w:szCs w:val="24"/>
        </w:rPr>
      </w:pPr>
    </w:p>
    <w:sectPr w:rsidR="00213058" w:rsidRPr="00B322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D2E8" w14:textId="77777777" w:rsidR="007065C1" w:rsidRDefault="007065C1" w:rsidP="006C3D15">
      <w:pPr>
        <w:spacing w:after="0" w:line="240" w:lineRule="auto"/>
      </w:pPr>
      <w:r>
        <w:separator/>
      </w:r>
    </w:p>
  </w:endnote>
  <w:endnote w:type="continuationSeparator" w:id="0">
    <w:p w14:paraId="50DC47EF" w14:textId="77777777" w:rsidR="007065C1" w:rsidRDefault="007065C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6137" w14:textId="77777777" w:rsidR="0052616A" w:rsidRDefault="005261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35805"/>
      <w:docPartObj>
        <w:docPartGallery w:val="Page Numbers (Bottom of Page)"/>
        <w:docPartUnique/>
      </w:docPartObj>
    </w:sdtPr>
    <w:sdtEndPr/>
    <w:sdtContent>
      <w:p w14:paraId="66737E3C" w14:textId="0EBD76D5" w:rsidR="001304D2" w:rsidRDefault="001304D2">
        <w:pPr>
          <w:pStyle w:val="Zpat"/>
          <w:jc w:val="center"/>
        </w:pPr>
        <w:r>
          <w:fldChar w:fldCharType="begin"/>
        </w:r>
        <w:r>
          <w:instrText>PAGE   \* MERGEFORMAT</w:instrText>
        </w:r>
        <w:r>
          <w:fldChar w:fldCharType="separate"/>
        </w:r>
        <w:r w:rsidR="00661604">
          <w:rPr>
            <w:noProof/>
          </w:rPr>
          <w:t>24</w:t>
        </w:r>
        <w:r>
          <w:fldChar w:fldCharType="end"/>
        </w:r>
        <w:r w:rsidR="0050333B">
          <w:t>/25</w:t>
        </w:r>
      </w:p>
    </w:sdtContent>
  </w:sdt>
  <w:p w14:paraId="77BEB90E" w14:textId="77777777" w:rsidR="001304D2" w:rsidRDefault="001304D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4E64" w14:textId="77777777" w:rsidR="0052616A" w:rsidRDefault="005261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44DFB" w14:textId="77777777" w:rsidR="007065C1" w:rsidRDefault="007065C1" w:rsidP="006C3D15">
      <w:pPr>
        <w:spacing w:after="0" w:line="240" w:lineRule="auto"/>
      </w:pPr>
      <w:r>
        <w:separator/>
      </w:r>
    </w:p>
  </w:footnote>
  <w:footnote w:type="continuationSeparator" w:id="0">
    <w:p w14:paraId="750E191B" w14:textId="77777777" w:rsidR="007065C1" w:rsidRDefault="007065C1" w:rsidP="006C3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58ABA" w14:textId="77777777" w:rsidR="0052616A" w:rsidRDefault="0052616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C8DAB" w14:textId="7A5271D6" w:rsidR="001304D2" w:rsidRPr="007E7B62" w:rsidRDefault="0052616A">
    <w:pPr>
      <w:pStyle w:val="Zhlav"/>
      <w:rPr>
        <w:sz w:val="20"/>
        <w:szCs w:val="20"/>
      </w:rPr>
    </w:pPr>
    <w:r>
      <w:tab/>
      <w:t xml:space="preserve">                                                                                                                              </w:t>
    </w:r>
    <w:r w:rsidR="001304D2" w:rsidRPr="007E7B62">
      <w:rPr>
        <w:sz w:val="20"/>
        <w:szCs w:val="20"/>
      </w:rPr>
      <w:t>Č.</w:t>
    </w:r>
    <w:r w:rsidR="00456419" w:rsidRPr="007E7B62">
      <w:rPr>
        <w:sz w:val="20"/>
        <w:szCs w:val="20"/>
      </w:rPr>
      <w:t xml:space="preserve"> </w:t>
    </w:r>
    <w:r w:rsidR="00404CCB" w:rsidRPr="007E7B62">
      <w:rPr>
        <w:sz w:val="20"/>
        <w:szCs w:val="20"/>
      </w:rPr>
      <w:t>smlouvy</w:t>
    </w:r>
    <w:r w:rsidR="001304D2" w:rsidRPr="007E7B62">
      <w:rPr>
        <w:sz w:val="20"/>
        <w:szCs w:val="20"/>
      </w:rPr>
      <w:t xml:space="preserve"> objednatele:</w:t>
    </w:r>
    <w:r w:rsidR="00404CCB" w:rsidRPr="007E7B62">
      <w:rPr>
        <w:sz w:val="20"/>
        <w:szCs w:val="20"/>
      </w:rPr>
      <w:t xml:space="preserve"> 08/2016</w:t>
    </w:r>
  </w:p>
  <w:p w14:paraId="0B93CA1E" w14:textId="2FC721B2" w:rsidR="001304D2" w:rsidRPr="007E7B62" w:rsidRDefault="0052616A">
    <w:pPr>
      <w:pStyle w:val="Zhlav"/>
      <w:rPr>
        <w:sz w:val="20"/>
        <w:szCs w:val="20"/>
      </w:rPr>
    </w:pPr>
    <w:r>
      <w:rPr>
        <w:sz w:val="20"/>
        <w:szCs w:val="20"/>
      </w:rPr>
      <w:t xml:space="preserve">          </w:t>
    </w:r>
    <w:r w:rsidR="00803B48">
      <w:rPr>
        <w:sz w:val="20"/>
        <w:szCs w:val="20"/>
      </w:rPr>
      <w:tab/>
      <w:t xml:space="preserve">                                                                                                                           </w:t>
    </w:r>
    <w:r>
      <w:rPr>
        <w:sz w:val="20"/>
        <w:szCs w:val="20"/>
      </w:rPr>
      <w:t xml:space="preserve">      </w:t>
    </w:r>
    <w:r w:rsidR="00803B48">
      <w:rPr>
        <w:sz w:val="20"/>
        <w:szCs w:val="20"/>
      </w:rPr>
      <w:t xml:space="preserve"> </w:t>
    </w:r>
    <w:r w:rsidR="001304D2" w:rsidRPr="007E7B62">
      <w:rPr>
        <w:sz w:val="20"/>
        <w:szCs w:val="20"/>
      </w:rPr>
      <w:t>Č.</w:t>
    </w:r>
    <w:r w:rsidR="00456419" w:rsidRPr="007E7B62">
      <w:rPr>
        <w:sz w:val="20"/>
        <w:szCs w:val="20"/>
      </w:rPr>
      <w:t xml:space="preserve"> </w:t>
    </w:r>
    <w:r w:rsidR="00404CCB" w:rsidRPr="007E7B62">
      <w:rPr>
        <w:sz w:val="20"/>
        <w:szCs w:val="20"/>
      </w:rPr>
      <w:t>smlouvy</w:t>
    </w:r>
    <w:r w:rsidR="001304D2" w:rsidRPr="007E7B62">
      <w:rPr>
        <w:sz w:val="20"/>
        <w:szCs w:val="20"/>
      </w:rPr>
      <w:t xml:space="preserve"> zhotovitele:</w:t>
    </w:r>
    <w:r>
      <w:rPr>
        <w:sz w:val="20"/>
        <w:szCs w:val="20"/>
      </w:rPr>
      <w:t xml:space="preserve"> 171/2016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6E5C2" w14:textId="77777777" w:rsidR="0052616A" w:rsidRDefault="005261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4F9509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3"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5" w15:restartNumberingAfterBreak="0">
    <w:nsid w:val="4CFB6F18"/>
    <w:multiLevelType w:val="hybridMultilevel"/>
    <w:tmpl w:val="A4165B30"/>
    <w:lvl w:ilvl="0" w:tplc="D3E24616">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C7C8A"/>
    <w:multiLevelType w:val="multilevel"/>
    <w:tmpl w:val="9DBCAE5E"/>
    <w:lvl w:ilvl="0">
      <w:start w:val="1"/>
      <w:numFmt w:val="decimal"/>
      <w:lvlText w:val="%1."/>
      <w:lvlJc w:val="left"/>
      <w:pPr>
        <w:ind w:left="720" w:hanging="360"/>
      </w:pPr>
      <w:rPr>
        <w:i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4"/>
  </w:num>
  <w:num w:numId="3">
    <w:abstractNumId w:val="1"/>
  </w:num>
  <w:num w:numId="4">
    <w:abstractNumId w:val="32"/>
  </w:num>
  <w:num w:numId="5">
    <w:abstractNumId w:val="35"/>
  </w:num>
  <w:num w:numId="6">
    <w:abstractNumId w:val="36"/>
  </w:num>
  <w:num w:numId="7">
    <w:abstractNumId w:val="0"/>
  </w:num>
  <w:num w:numId="8">
    <w:abstractNumId w:val="18"/>
  </w:num>
  <w:num w:numId="9">
    <w:abstractNumId w:val="31"/>
  </w:num>
  <w:num w:numId="10">
    <w:abstractNumId w:val="16"/>
  </w:num>
  <w:num w:numId="11">
    <w:abstractNumId w:val="33"/>
  </w:num>
  <w:num w:numId="12">
    <w:abstractNumId w:val="23"/>
  </w:num>
  <w:num w:numId="13">
    <w:abstractNumId w:val="34"/>
  </w:num>
  <w:num w:numId="14">
    <w:abstractNumId w:val="8"/>
  </w:num>
  <w:num w:numId="15">
    <w:abstractNumId w:val="27"/>
  </w:num>
  <w:num w:numId="16">
    <w:abstractNumId w:val="12"/>
  </w:num>
  <w:num w:numId="17">
    <w:abstractNumId w:val="2"/>
  </w:num>
  <w:num w:numId="18">
    <w:abstractNumId w:val="4"/>
  </w:num>
  <w:num w:numId="19">
    <w:abstractNumId w:val="26"/>
  </w:num>
  <w:num w:numId="20">
    <w:abstractNumId w:val="28"/>
  </w:num>
  <w:num w:numId="21">
    <w:abstractNumId w:val="3"/>
  </w:num>
  <w:num w:numId="22">
    <w:abstractNumId w:val="17"/>
  </w:num>
  <w:num w:numId="23">
    <w:abstractNumId w:val="37"/>
  </w:num>
  <w:num w:numId="24">
    <w:abstractNumId w:val="5"/>
  </w:num>
  <w:num w:numId="25">
    <w:abstractNumId w:val="22"/>
  </w:num>
  <w:num w:numId="26">
    <w:abstractNumId w:val="15"/>
  </w:num>
  <w:num w:numId="27">
    <w:abstractNumId w:val="21"/>
  </w:num>
  <w:num w:numId="28">
    <w:abstractNumId w:val="6"/>
  </w:num>
  <w:num w:numId="29">
    <w:abstractNumId w:val="10"/>
  </w:num>
  <w:num w:numId="30">
    <w:abstractNumId w:val="25"/>
  </w:num>
  <w:num w:numId="31">
    <w:abstractNumId w:val="7"/>
  </w:num>
  <w:num w:numId="32">
    <w:abstractNumId w:val="30"/>
  </w:num>
  <w:num w:numId="33">
    <w:abstractNumId w:val="24"/>
  </w:num>
  <w:num w:numId="34">
    <w:abstractNumId w:val="19"/>
  </w:num>
  <w:num w:numId="35">
    <w:abstractNumId w:val="11"/>
  </w:num>
  <w:num w:numId="36">
    <w:abstractNumId w:val="9"/>
  </w:num>
  <w:num w:numId="37">
    <w:abstractNumId w:val="1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75DB"/>
    <w:rsid w:val="000246D6"/>
    <w:rsid w:val="00031368"/>
    <w:rsid w:val="00031BB1"/>
    <w:rsid w:val="000453FC"/>
    <w:rsid w:val="00050E94"/>
    <w:rsid w:val="000559CD"/>
    <w:rsid w:val="000711AF"/>
    <w:rsid w:val="000735AF"/>
    <w:rsid w:val="00073F71"/>
    <w:rsid w:val="00080D4E"/>
    <w:rsid w:val="00092614"/>
    <w:rsid w:val="00095434"/>
    <w:rsid w:val="000C44DE"/>
    <w:rsid w:val="001216DB"/>
    <w:rsid w:val="001304D2"/>
    <w:rsid w:val="0014530C"/>
    <w:rsid w:val="001529B2"/>
    <w:rsid w:val="00154381"/>
    <w:rsid w:val="001A46FA"/>
    <w:rsid w:val="001C5C37"/>
    <w:rsid w:val="001E3AD2"/>
    <w:rsid w:val="001F7F5E"/>
    <w:rsid w:val="00213058"/>
    <w:rsid w:val="002441E2"/>
    <w:rsid w:val="002449A1"/>
    <w:rsid w:val="00244C1D"/>
    <w:rsid w:val="00245C7B"/>
    <w:rsid w:val="0027416E"/>
    <w:rsid w:val="002A0E91"/>
    <w:rsid w:val="002D0800"/>
    <w:rsid w:val="002E08DD"/>
    <w:rsid w:val="003015F1"/>
    <w:rsid w:val="00312ED6"/>
    <w:rsid w:val="00325832"/>
    <w:rsid w:val="00332612"/>
    <w:rsid w:val="00346559"/>
    <w:rsid w:val="00350B9E"/>
    <w:rsid w:val="00381351"/>
    <w:rsid w:val="00384620"/>
    <w:rsid w:val="00395F22"/>
    <w:rsid w:val="003A0D1F"/>
    <w:rsid w:val="003A2442"/>
    <w:rsid w:val="003C2341"/>
    <w:rsid w:val="003D21B7"/>
    <w:rsid w:val="003D7879"/>
    <w:rsid w:val="003E578B"/>
    <w:rsid w:val="00404CCB"/>
    <w:rsid w:val="00414852"/>
    <w:rsid w:val="00416B9C"/>
    <w:rsid w:val="00423C70"/>
    <w:rsid w:val="004322D2"/>
    <w:rsid w:val="00456419"/>
    <w:rsid w:val="00463206"/>
    <w:rsid w:val="00484897"/>
    <w:rsid w:val="00495A8D"/>
    <w:rsid w:val="004B19DE"/>
    <w:rsid w:val="004C5E36"/>
    <w:rsid w:val="004D19FE"/>
    <w:rsid w:val="004D30BA"/>
    <w:rsid w:val="004E04CC"/>
    <w:rsid w:val="00502776"/>
    <w:rsid w:val="0050333B"/>
    <w:rsid w:val="00506673"/>
    <w:rsid w:val="0051353A"/>
    <w:rsid w:val="005145D8"/>
    <w:rsid w:val="00521970"/>
    <w:rsid w:val="0052616A"/>
    <w:rsid w:val="005614E4"/>
    <w:rsid w:val="00563034"/>
    <w:rsid w:val="005643D1"/>
    <w:rsid w:val="00576629"/>
    <w:rsid w:val="00576CB0"/>
    <w:rsid w:val="00577472"/>
    <w:rsid w:val="00586738"/>
    <w:rsid w:val="00597BAF"/>
    <w:rsid w:val="00597D41"/>
    <w:rsid w:val="005B0CFD"/>
    <w:rsid w:val="005B4750"/>
    <w:rsid w:val="005C5FF6"/>
    <w:rsid w:val="00612D36"/>
    <w:rsid w:val="00616E93"/>
    <w:rsid w:val="006445FC"/>
    <w:rsid w:val="00646665"/>
    <w:rsid w:val="0065138D"/>
    <w:rsid w:val="006615F7"/>
    <w:rsid w:val="00661604"/>
    <w:rsid w:val="00661ABF"/>
    <w:rsid w:val="006809BE"/>
    <w:rsid w:val="00693320"/>
    <w:rsid w:val="006B54C6"/>
    <w:rsid w:val="006C04BD"/>
    <w:rsid w:val="006C3D15"/>
    <w:rsid w:val="006D3086"/>
    <w:rsid w:val="007065C1"/>
    <w:rsid w:val="007220A5"/>
    <w:rsid w:val="0073434C"/>
    <w:rsid w:val="00745CF0"/>
    <w:rsid w:val="007502C1"/>
    <w:rsid w:val="00755995"/>
    <w:rsid w:val="007637B1"/>
    <w:rsid w:val="00774494"/>
    <w:rsid w:val="007958B9"/>
    <w:rsid w:val="007B3C89"/>
    <w:rsid w:val="007B5508"/>
    <w:rsid w:val="007B6C8C"/>
    <w:rsid w:val="007C4870"/>
    <w:rsid w:val="007C5F1F"/>
    <w:rsid w:val="007E03E7"/>
    <w:rsid w:val="007E21ED"/>
    <w:rsid w:val="007E7B62"/>
    <w:rsid w:val="00803B48"/>
    <w:rsid w:val="0082745D"/>
    <w:rsid w:val="0083321A"/>
    <w:rsid w:val="00834C7B"/>
    <w:rsid w:val="0086088C"/>
    <w:rsid w:val="008613B9"/>
    <w:rsid w:val="008620D5"/>
    <w:rsid w:val="0086685B"/>
    <w:rsid w:val="008756DA"/>
    <w:rsid w:val="00882B62"/>
    <w:rsid w:val="008C2596"/>
    <w:rsid w:val="008C279D"/>
    <w:rsid w:val="008C2DF0"/>
    <w:rsid w:val="008D4E02"/>
    <w:rsid w:val="008E366B"/>
    <w:rsid w:val="008F6D4A"/>
    <w:rsid w:val="00922B4E"/>
    <w:rsid w:val="009269A7"/>
    <w:rsid w:val="00927C18"/>
    <w:rsid w:val="00930EAC"/>
    <w:rsid w:val="00935617"/>
    <w:rsid w:val="00943F4A"/>
    <w:rsid w:val="0094762E"/>
    <w:rsid w:val="00966A76"/>
    <w:rsid w:val="009725BB"/>
    <w:rsid w:val="009925BE"/>
    <w:rsid w:val="009A6F40"/>
    <w:rsid w:val="009B3B28"/>
    <w:rsid w:val="009B6F8D"/>
    <w:rsid w:val="009D0448"/>
    <w:rsid w:val="009E69C2"/>
    <w:rsid w:val="009F219B"/>
    <w:rsid w:val="00A26E5C"/>
    <w:rsid w:val="00A33E28"/>
    <w:rsid w:val="00A34426"/>
    <w:rsid w:val="00A355F7"/>
    <w:rsid w:val="00A40592"/>
    <w:rsid w:val="00A45B1D"/>
    <w:rsid w:val="00A62B0B"/>
    <w:rsid w:val="00A635AF"/>
    <w:rsid w:val="00A95446"/>
    <w:rsid w:val="00A957AC"/>
    <w:rsid w:val="00AA0B7B"/>
    <w:rsid w:val="00AA1804"/>
    <w:rsid w:val="00AA45F3"/>
    <w:rsid w:val="00AB5A69"/>
    <w:rsid w:val="00AB763F"/>
    <w:rsid w:val="00AC6C17"/>
    <w:rsid w:val="00AF6320"/>
    <w:rsid w:val="00B04178"/>
    <w:rsid w:val="00B17710"/>
    <w:rsid w:val="00B2488F"/>
    <w:rsid w:val="00B3223D"/>
    <w:rsid w:val="00B45A40"/>
    <w:rsid w:val="00B751C5"/>
    <w:rsid w:val="00B90E36"/>
    <w:rsid w:val="00B91CC1"/>
    <w:rsid w:val="00BA2525"/>
    <w:rsid w:val="00BB2EB1"/>
    <w:rsid w:val="00BB4203"/>
    <w:rsid w:val="00BE1F7D"/>
    <w:rsid w:val="00BE3FD5"/>
    <w:rsid w:val="00BF2B19"/>
    <w:rsid w:val="00BF5C9A"/>
    <w:rsid w:val="00BF62ED"/>
    <w:rsid w:val="00BF7E7F"/>
    <w:rsid w:val="00C13FD0"/>
    <w:rsid w:val="00C241A3"/>
    <w:rsid w:val="00C54FEA"/>
    <w:rsid w:val="00C8483D"/>
    <w:rsid w:val="00C93D07"/>
    <w:rsid w:val="00CC70FE"/>
    <w:rsid w:val="00CD2F1F"/>
    <w:rsid w:val="00D1443A"/>
    <w:rsid w:val="00D164DD"/>
    <w:rsid w:val="00D25F6F"/>
    <w:rsid w:val="00D53B79"/>
    <w:rsid w:val="00D61C3D"/>
    <w:rsid w:val="00D6259E"/>
    <w:rsid w:val="00D66F47"/>
    <w:rsid w:val="00D809A8"/>
    <w:rsid w:val="00D83B48"/>
    <w:rsid w:val="00D956C3"/>
    <w:rsid w:val="00DC0D8E"/>
    <w:rsid w:val="00DD68E3"/>
    <w:rsid w:val="00DF6A24"/>
    <w:rsid w:val="00E234E7"/>
    <w:rsid w:val="00E23E3E"/>
    <w:rsid w:val="00E2422B"/>
    <w:rsid w:val="00E30146"/>
    <w:rsid w:val="00E350AF"/>
    <w:rsid w:val="00E51C2C"/>
    <w:rsid w:val="00E6175B"/>
    <w:rsid w:val="00E730A4"/>
    <w:rsid w:val="00E73632"/>
    <w:rsid w:val="00E7785F"/>
    <w:rsid w:val="00EA4879"/>
    <w:rsid w:val="00ED1DB4"/>
    <w:rsid w:val="00EF6D19"/>
    <w:rsid w:val="00F05046"/>
    <w:rsid w:val="00F26DA0"/>
    <w:rsid w:val="00F323EE"/>
    <w:rsid w:val="00F33377"/>
    <w:rsid w:val="00F503E5"/>
    <w:rsid w:val="00F65521"/>
    <w:rsid w:val="00F66571"/>
    <w:rsid w:val="00F8737C"/>
    <w:rsid w:val="00F90189"/>
    <w:rsid w:val="00F95590"/>
    <w:rsid w:val="00FC4053"/>
    <w:rsid w:val="00FE51B5"/>
    <w:rsid w:val="00FF3CF3"/>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5E426C"/>
  <w15:docId w15:val="{5D6821E7-77CD-408A-818B-47F58CDC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485E-6091-48BE-8CD1-F2A4B74D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9586</Words>
  <Characters>56562</Characters>
  <Application>Microsoft Office Word</Application>
  <DocSecurity>0</DocSecurity>
  <Lines>471</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Hruška František Ing.</cp:lastModifiedBy>
  <cp:revision>4</cp:revision>
  <cp:lastPrinted>2016-02-25T13:17:00Z</cp:lastPrinted>
  <dcterms:created xsi:type="dcterms:W3CDTF">2016-07-11T08:41:00Z</dcterms:created>
  <dcterms:modified xsi:type="dcterms:W3CDTF">2016-07-11T10:15:00Z</dcterms:modified>
</cp:coreProperties>
</file>