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B" w:rsidRDefault="004A2DDB">
      <w:pPr>
        <w:pStyle w:val="Nzev"/>
      </w:pPr>
    </w:p>
    <w:p w:rsidR="004A2DDB" w:rsidRPr="0032693C" w:rsidRDefault="004A2DDB">
      <w:pPr>
        <w:pStyle w:val="Podnadpis"/>
        <w:spacing w:after="120"/>
        <w:rPr>
          <w:caps/>
        </w:rPr>
      </w:pPr>
      <w:r w:rsidRPr="0032693C">
        <w:rPr>
          <w:caps/>
        </w:rPr>
        <w:t>Smlouva o dílo</w:t>
      </w:r>
    </w:p>
    <w:p w:rsidR="004A2DDB" w:rsidRPr="0032693C" w:rsidRDefault="004A2DDB"/>
    <w:p w:rsidR="004A2DDB" w:rsidRPr="0032693C" w:rsidRDefault="004A2DDB">
      <w:pPr>
        <w:jc w:val="center"/>
        <w:rPr>
          <w:b/>
        </w:rPr>
      </w:pPr>
      <w:r w:rsidRPr="0032693C">
        <w:rPr>
          <w:b/>
        </w:rPr>
        <w:t>I.</w:t>
      </w:r>
    </w:p>
    <w:p w:rsidR="004A2DDB" w:rsidRPr="0032693C" w:rsidRDefault="004A2DDB">
      <w:pPr>
        <w:pStyle w:val="Nadpis3"/>
        <w:jc w:val="center"/>
        <w:rPr>
          <w:u w:val="none"/>
        </w:rPr>
      </w:pPr>
      <w:r w:rsidRPr="0032693C">
        <w:rPr>
          <w:u w:val="none"/>
        </w:rPr>
        <w:t>Smluvní strany</w:t>
      </w:r>
    </w:p>
    <w:p w:rsidR="004A2DDB" w:rsidRPr="0032693C" w:rsidRDefault="004A2DDB">
      <w:pPr>
        <w:jc w:val="center"/>
        <w:rPr>
          <w:b/>
        </w:rPr>
      </w:pPr>
    </w:p>
    <w:p w:rsidR="004A2DDB" w:rsidRPr="0032693C" w:rsidRDefault="00170CA8" w:rsidP="009B12F5">
      <w:pPr>
        <w:numPr>
          <w:ilvl w:val="0"/>
          <w:numId w:val="24"/>
        </w:numPr>
        <w:tabs>
          <w:tab w:val="clear" w:pos="720"/>
          <w:tab w:val="num" w:pos="360"/>
        </w:tabs>
        <w:spacing w:after="60"/>
        <w:ind w:hanging="720"/>
        <w:jc w:val="both"/>
        <w:rPr>
          <w:b/>
        </w:rPr>
      </w:pPr>
      <w:r>
        <w:rPr>
          <w:b/>
        </w:rPr>
        <w:t>Střední průmyslová škola a Obchodní akademie, Bruntál, příspěvková organizace</w:t>
      </w:r>
    </w:p>
    <w:p w:rsidR="004A2DDB" w:rsidRPr="0032693C" w:rsidRDefault="004A2DDB">
      <w:pPr>
        <w:numPr>
          <w:ilvl w:val="12"/>
          <w:numId w:val="0"/>
        </w:numPr>
        <w:tabs>
          <w:tab w:val="num" w:pos="360"/>
          <w:tab w:val="left" w:pos="2977"/>
        </w:tabs>
        <w:ind w:left="426" w:hanging="66"/>
        <w:jc w:val="both"/>
      </w:pPr>
      <w:r w:rsidRPr="0032693C">
        <w:t xml:space="preserve">Se sídlem: </w:t>
      </w:r>
      <w:r w:rsidRPr="0032693C">
        <w:tab/>
      </w:r>
      <w:r w:rsidR="00170CA8">
        <w:t>Kavalcova 814/1, Bruntál, 79201</w:t>
      </w:r>
    </w:p>
    <w:p w:rsidR="004A2DDB" w:rsidRDefault="004A2DDB" w:rsidP="00F8518B">
      <w:pPr>
        <w:numPr>
          <w:ilvl w:val="12"/>
          <w:numId w:val="0"/>
        </w:numPr>
        <w:tabs>
          <w:tab w:val="num" w:pos="360"/>
          <w:tab w:val="left" w:pos="2977"/>
        </w:tabs>
        <w:ind w:left="360"/>
        <w:jc w:val="both"/>
        <w:rPr>
          <w:i/>
          <w:iCs/>
          <w:color w:val="FF0000"/>
        </w:rPr>
      </w:pPr>
      <w:r w:rsidRPr="0032693C">
        <w:t>Zastoupen:</w:t>
      </w:r>
      <w:r w:rsidRPr="0032693C">
        <w:tab/>
      </w:r>
    </w:p>
    <w:p w:rsidR="002C2A47" w:rsidRPr="0032693C" w:rsidRDefault="002C2A47" w:rsidP="00F8518B">
      <w:pPr>
        <w:numPr>
          <w:ilvl w:val="12"/>
          <w:numId w:val="0"/>
        </w:numPr>
        <w:tabs>
          <w:tab w:val="num" w:pos="360"/>
          <w:tab w:val="left" w:pos="2977"/>
        </w:tabs>
        <w:ind w:left="360"/>
        <w:jc w:val="both"/>
        <w:rPr>
          <w:i/>
          <w:iCs/>
          <w:color w:val="FF0000"/>
        </w:rPr>
      </w:pPr>
    </w:p>
    <w:p w:rsidR="004A2DDB" w:rsidRPr="0032693C" w:rsidRDefault="004A2DDB">
      <w:pPr>
        <w:numPr>
          <w:ilvl w:val="12"/>
          <w:numId w:val="0"/>
        </w:numPr>
        <w:tabs>
          <w:tab w:val="num" w:pos="360"/>
          <w:tab w:val="left" w:pos="2977"/>
        </w:tabs>
        <w:ind w:left="426" w:hanging="66"/>
        <w:jc w:val="both"/>
      </w:pPr>
      <w:r w:rsidRPr="0032693C">
        <w:t>IČ:</w:t>
      </w:r>
      <w:r w:rsidRPr="0032693C">
        <w:tab/>
      </w:r>
      <w:r w:rsidR="00170CA8">
        <w:t>00601322</w:t>
      </w:r>
    </w:p>
    <w:p w:rsidR="004A2DDB" w:rsidRPr="0032693C" w:rsidRDefault="004A2DDB">
      <w:pPr>
        <w:numPr>
          <w:ilvl w:val="12"/>
          <w:numId w:val="0"/>
        </w:numPr>
        <w:tabs>
          <w:tab w:val="num" w:pos="360"/>
          <w:tab w:val="left" w:pos="2977"/>
        </w:tabs>
        <w:ind w:left="426" w:hanging="66"/>
        <w:jc w:val="both"/>
      </w:pPr>
      <w:r w:rsidRPr="0032693C">
        <w:t>DIČ:</w:t>
      </w:r>
      <w:r w:rsidR="00D63794" w:rsidRPr="0032693C">
        <w:tab/>
      </w:r>
      <w:r w:rsidR="00170CA8">
        <w:t>CZ00601322</w:t>
      </w:r>
    </w:p>
    <w:p w:rsidR="004A2DDB" w:rsidRPr="0032693C" w:rsidRDefault="004A2DDB">
      <w:pPr>
        <w:numPr>
          <w:ilvl w:val="12"/>
          <w:numId w:val="0"/>
        </w:numPr>
        <w:tabs>
          <w:tab w:val="num" w:pos="360"/>
          <w:tab w:val="left" w:pos="2977"/>
        </w:tabs>
        <w:ind w:left="426" w:hanging="66"/>
        <w:jc w:val="both"/>
      </w:pPr>
      <w:r w:rsidRPr="0032693C">
        <w:t xml:space="preserve">Bankovní spojení: </w:t>
      </w:r>
      <w:r w:rsidRPr="0032693C">
        <w:tab/>
        <w:t>Česká spořitelna, a.s.</w:t>
      </w:r>
    </w:p>
    <w:p w:rsidR="004A2DDB" w:rsidRPr="0032693C" w:rsidRDefault="004A2DDB">
      <w:pPr>
        <w:numPr>
          <w:ilvl w:val="12"/>
          <w:numId w:val="0"/>
        </w:numPr>
        <w:tabs>
          <w:tab w:val="num" w:pos="360"/>
          <w:tab w:val="left" w:pos="2977"/>
        </w:tabs>
        <w:spacing w:after="60"/>
        <w:ind w:left="425" w:hanging="68"/>
        <w:jc w:val="both"/>
      </w:pPr>
      <w:r w:rsidRPr="0032693C">
        <w:t xml:space="preserve">Číslo účtu: </w:t>
      </w:r>
      <w:r w:rsidRPr="0032693C">
        <w:tab/>
        <w:t>27-1650676349/0800</w:t>
      </w:r>
    </w:p>
    <w:p w:rsidR="004A2DDB" w:rsidRPr="0032693C" w:rsidRDefault="004A2DDB">
      <w:pPr>
        <w:tabs>
          <w:tab w:val="left" w:pos="360"/>
          <w:tab w:val="left" w:pos="2268"/>
        </w:tabs>
        <w:spacing w:before="120"/>
        <w:ind w:left="284" w:firstLine="74"/>
      </w:pPr>
      <w:r w:rsidRPr="0032693C">
        <w:t>Osoba oprávněná jednat ve věcech realizace stavby:</w:t>
      </w:r>
    </w:p>
    <w:p w:rsidR="004A2DDB" w:rsidRPr="0032693C" w:rsidRDefault="00170CA8">
      <w:pPr>
        <w:pStyle w:val="dajeOSmluvnStran"/>
        <w:numPr>
          <w:ilvl w:val="0"/>
          <w:numId w:val="0"/>
        </w:numPr>
        <w:tabs>
          <w:tab w:val="left" w:pos="360"/>
          <w:tab w:val="left" w:pos="2268"/>
        </w:tabs>
        <w:ind w:left="357"/>
        <w:rPr>
          <w:szCs w:val="24"/>
        </w:rPr>
      </w:pPr>
      <w:r>
        <w:rPr>
          <w:szCs w:val="24"/>
        </w:rPr>
        <w:t>Ing. Jan Meca, Petr Volčík</w:t>
      </w:r>
    </w:p>
    <w:p w:rsidR="004A2DDB" w:rsidRPr="0032693C" w:rsidRDefault="004A2DDB">
      <w:pPr>
        <w:numPr>
          <w:ilvl w:val="12"/>
          <w:numId w:val="0"/>
        </w:numPr>
        <w:tabs>
          <w:tab w:val="left" w:pos="2977"/>
        </w:tabs>
        <w:spacing w:before="240"/>
        <w:ind w:left="419" w:hanging="62"/>
        <w:jc w:val="both"/>
        <w:rPr>
          <w:iCs/>
        </w:rPr>
      </w:pPr>
      <w:r w:rsidRPr="0032693C">
        <w:rPr>
          <w:iCs/>
        </w:rPr>
        <w:t>(dále jen „objednatel“)</w:t>
      </w:r>
    </w:p>
    <w:p w:rsidR="004A2DDB" w:rsidRPr="0032693C" w:rsidRDefault="004A2DDB">
      <w:pPr>
        <w:numPr>
          <w:ilvl w:val="12"/>
          <w:numId w:val="0"/>
        </w:numPr>
        <w:tabs>
          <w:tab w:val="left" w:pos="2977"/>
        </w:tabs>
        <w:spacing w:before="120"/>
        <w:ind w:left="357"/>
        <w:jc w:val="both"/>
        <w:rPr>
          <w:i/>
        </w:rPr>
      </w:pPr>
    </w:p>
    <w:p w:rsidR="004A2DDB" w:rsidRPr="0032693C" w:rsidRDefault="004A2DDB" w:rsidP="009B12F5">
      <w:pPr>
        <w:numPr>
          <w:ilvl w:val="0"/>
          <w:numId w:val="24"/>
        </w:numPr>
        <w:tabs>
          <w:tab w:val="clear" w:pos="720"/>
          <w:tab w:val="num" w:pos="360"/>
        </w:tabs>
        <w:spacing w:after="60"/>
        <w:ind w:hanging="720"/>
        <w:jc w:val="both"/>
      </w:pPr>
      <w:r w:rsidRPr="0032693C">
        <w:rPr>
          <w:b/>
        </w:rPr>
        <w:t>Obchodní</w:t>
      </w:r>
      <w:r w:rsidRPr="0032693C">
        <w:t xml:space="preserve"> </w:t>
      </w:r>
      <w:r w:rsidRPr="0032693C">
        <w:rPr>
          <w:b/>
          <w:bCs/>
        </w:rPr>
        <w:t>firma</w:t>
      </w:r>
      <w:r w:rsidR="00CC192F">
        <w:rPr>
          <w:b/>
          <w:bCs/>
        </w:rPr>
        <w:t xml:space="preserve"> – Pikhartsportservis s.r.o.</w:t>
      </w:r>
    </w:p>
    <w:p w:rsidR="004A2DDB" w:rsidRPr="0032693C" w:rsidRDefault="004A2DDB">
      <w:pPr>
        <w:numPr>
          <w:ilvl w:val="12"/>
          <w:numId w:val="0"/>
        </w:numPr>
        <w:tabs>
          <w:tab w:val="num" w:pos="360"/>
          <w:tab w:val="left" w:pos="2977"/>
        </w:tabs>
        <w:ind w:left="426" w:hanging="66"/>
        <w:jc w:val="both"/>
      </w:pPr>
      <w:r w:rsidRPr="0032693C">
        <w:t>Se sídlem:</w:t>
      </w:r>
      <w:r w:rsidR="00CC192F">
        <w:t xml:space="preserve">               Mečířova 45, 612 00 Brno</w:t>
      </w:r>
    </w:p>
    <w:p w:rsidR="004A2DDB" w:rsidRPr="0032693C" w:rsidRDefault="004A2DDB">
      <w:pPr>
        <w:numPr>
          <w:ilvl w:val="12"/>
          <w:numId w:val="0"/>
        </w:numPr>
        <w:tabs>
          <w:tab w:val="num" w:pos="360"/>
          <w:tab w:val="left" w:pos="2977"/>
        </w:tabs>
        <w:ind w:left="426" w:hanging="66"/>
        <w:jc w:val="both"/>
      </w:pPr>
      <w:r w:rsidRPr="0032693C">
        <w:t>Zastoupena:</w:t>
      </w:r>
      <w:r w:rsidR="00CC192F">
        <w:t xml:space="preserve">            Martinem Pikhartem</w:t>
      </w:r>
    </w:p>
    <w:p w:rsidR="004A2DDB" w:rsidRPr="0032693C" w:rsidRDefault="004A2DDB">
      <w:pPr>
        <w:numPr>
          <w:ilvl w:val="12"/>
          <w:numId w:val="0"/>
        </w:numPr>
        <w:tabs>
          <w:tab w:val="num" w:pos="360"/>
          <w:tab w:val="left" w:pos="2977"/>
        </w:tabs>
        <w:ind w:left="426" w:hanging="66"/>
        <w:jc w:val="both"/>
      </w:pPr>
      <w:r w:rsidRPr="0032693C">
        <w:t>IČ:</w:t>
      </w:r>
      <w:r w:rsidR="00CC192F">
        <w:t xml:space="preserve">                          292 02 060</w:t>
      </w:r>
    </w:p>
    <w:p w:rsidR="004A2DDB" w:rsidRPr="0032693C" w:rsidRDefault="004A2DDB">
      <w:pPr>
        <w:numPr>
          <w:ilvl w:val="12"/>
          <w:numId w:val="0"/>
        </w:numPr>
        <w:tabs>
          <w:tab w:val="num" w:pos="360"/>
          <w:tab w:val="left" w:pos="2977"/>
        </w:tabs>
        <w:ind w:left="426" w:hanging="66"/>
        <w:jc w:val="both"/>
      </w:pPr>
      <w:r w:rsidRPr="0032693C">
        <w:t>DIČ:</w:t>
      </w:r>
      <w:r w:rsidR="00CC192F">
        <w:t xml:space="preserve">                       CZ-292 02 060</w:t>
      </w:r>
    </w:p>
    <w:p w:rsidR="004A2DDB" w:rsidRPr="0032693C" w:rsidRDefault="004A2DDB">
      <w:pPr>
        <w:numPr>
          <w:ilvl w:val="12"/>
          <w:numId w:val="0"/>
        </w:numPr>
        <w:tabs>
          <w:tab w:val="num" w:pos="360"/>
          <w:tab w:val="left" w:pos="2977"/>
        </w:tabs>
        <w:ind w:left="426" w:hanging="66"/>
        <w:jc w:val="both"/>
      </w:pPr>
      <w:r w:rsidRPr="0032693C">
        <w:t>Bankovní spojení:</w:t>
      </w:r>
      <w:r w:rsidR="00CC192F">
        <w:t xml:space="preserve">  4000</w:t>
      </w:r>
    </w:p>
    <w:p w:rsidR="004A2DDB" w:rsidRPr="0032693C" w:rsidRDefault="004A2DDB">
      <w:pPr>
        <w:numPr>
          <w:ilvl w:val="12"/>
          <w:numId w:val="0"/>
        </w:numPr>
        <w:tabs>
          <w:tab w:val="num" w:pos="360"/>
          <w:tab w:val="left" w:pos="2977"/>
        </w:tabs>
        <w:ind w:left="426" w:hanging="66"/>
        <w:jc w:val="both"/>
      </w:pPr>
      <w:r w:rsidRPr="0032693C">
        <w:t>Číslo účtu:</w:t>
      </w:r>
      <w:r w:rsidR="00CC192F">
        <w:t xml:space="preserve">              5103451608</w:t>
      </w:r>
    </w:p>
    <w:p w:rsidR="004A2DDB" w:rsidRPr="0032693C" w:rsidRDefault="004A2DDB">
      <w:pPr>
        <w:numPr>
          <w:ilvl w:val="12"/>
          <w:numId w:val="0"/>
        </w:numPr>
        <w:tabs>
          <w:tab w:val="num" w:pos="360"/>
          <w:tab w:val="left" w:pos="2977"/>
        </w:tabs>
        <w:ind w:left="426" w:hanging="66"/>
        <w:jc w:val="both"/>
      </w:pPr>
      <w:r w:rsidRPr="0032693C">
        <w:t>Zapsána v o</w:t>
      </w:r>
      <w:r w:rsidR="00CC192F">
        <w:t>bchodním rejstříku vedeném Krajským soudem v Brně</w:t>
      </w:r>
      <w:r w:rsidRPr="0032693C">
        <w:t xml:space="preserve"> , </w:t>
      </w:r>
      <w:r w:rsidR="00CC192F">
        <w:t>oddíl C, vložka 65301</w:t>
      </w:r>
    </w:p>
    <w:p w:rsidR="004A2DDB" w:rsidRPr="0032693C" w:rsidRDefault="004A2DDB">
      <w:pPr>
        <w:tabs>
          <w:tab w:val="left" w:pos="360"/>
          <w:tab w:val="left" w:pos="2268"/>
        </w:tabs>
        <w:spacing w:before="60"/>
        <w:ind w:left="284" w:firstLine="74"/>
      </w:pPr>
      <w:r w:rsidRPr="0032693C">
        <w:t>Osoba oprávněná jednat ve věcech technických a realizace stavby:</w:t>
      </w:r>
    </w:p>
    <w:p w:rsidR="004A2DDB" w:rsidRPr="0032693C" w:rsidRDefault="00CC192F">
      <w:pPr>
        <w:tabs>
          <w:tab w:val="left" w:pos="360"/>
          <w:tab w:val="left" w:pos="2268"/>
        </w:tabs>
        <w:ind w:left="357"/>
      </w:pPr>
      <w:r>
        <w:t>Martin Pikhart, tel. 77 189 771</w:t>
      </w:r>
      <w:r w:rsidR="004A2DDB" w:rsidRPr="0032693C">
        <w:t xml:space="preserve"> </w:t>
      </w:r>
    </w:p>
    <w:p w:rsidR="004A2DDB" w:rsidRPr="0032693C" w:rsidRDefault="004A2DDB">
      <w:pPr>
        <w:numPr>
          <w:ilvl w:val="12"/>
          <w:numId w:val="0"/>
        </w:numPr>
        <w:tabs>
          <w:tab w:val="num" w:pos="360"/>
          <w:tab w:val="left" w:pos="2977"/>
        </w:tabs>
        <w:spacing w:before="240"/>
        <w:ind w:left="425" w:hanging="68"/>
        <w:jc w:val="both"/>
        <w:rPr>
          <w:iCs/>
        </w:rPr>
      </w:pPr>
      <w:r w:rsidRPr="0032693C">
        <w:rPr>
          <w:iCs/>
        </w:rPr>
        <w:t>(dále jen „zhotovitel“)</w:t>
      </w:r>
    </w:p>
    <w:p w:rsidR="004A2DDB" w:rsidRPr="0032693C" w:rsidRDefault="004A2DDB">
      <w:pPr>
        <w:pStyle w:val="Smlouva2"/>
        <w:spacing w:before="600"/>
      </w:pPr>
      <w:r w:rsidRPr="0032693C">
        <w:t>II.</w:t>
      </w:r>
    </w:p>
    <w:p w:rsidR="004A2DDB" w:rsidRPr="0032693C" w:rsidRDefault="004A2DDB">
      <w:pPr>
        <w:pStyle w:val="Smlouva2"/>
        <w:spacing w:after="120"/>
      </w:pPr>
      <w:r w:rsidRPr="0032693C">
        <w:t>Základní ustanovení</w:t>
      </w:r>
    </w:p>
    <w:p w:rsidR="00D51E77" w:rsidRPr="00647326" w:rsidRDefault="00D51E77" w:rsidP="00D51E77">
      <w:pPr>
        <w:pStyle w:val="OdstavecSmlouvy"/>
        <w:numPr>
          <w:ilvl w:val="0"/>
          <w:numId w:val="25"/>
        </w:numPr>
        <w:rPr>
          <w:b/>
          <w:caps/>
          <w:szCs w:val="24"/>
        </w:rPr>
      </w:pPr>
      <w:r>
        <w:t xml:space="preserve">Tato smlouva je uzavřena dle </w:t>
      </w:r>
      <w:r w:rsidRPr="00D85599">
        <w:t xml:space="preserve">§ </w:t>
      </w:r>
      <w:smartTag w:uri="urn:schemas-microsoft-com:office:smarttags" w:element="metricconverter">
        <w:smartTagPr>
          <w:attr w:name="ProductID" w:val="2586 a"/>
        </w:smartTagPr>
        <w:r>
          <w:t>2586</w:t>
        </w:r>
        <w:r w:rsidRPr="00D85599">
          <w:t xml:space="preserve"> a</w:t>
        </w:r>
      </w:smartTag>
      <w:r w:rsidRPr="00D85599">
        <w:t xml:space="preserve"> násl.</w:t>
      </w:r>
      <w:r>
        <w:t xml:space="preserve"> </w:t>
      </w:r>
      <w:r w:rsidRPr="00D85599">
        <w:t>zákon</w:t>
      </w:r>
      <w:r>
        <w:t>a</w:t>
      </w:r>
      <w:r w:rsidRPr="00D85599">
        <w:t xml:space="preserve"> č. 89/2012</w:t>
      </w:r>
      <w:r w:rsidR="002C2A47">
        <w:t xml:space="preserve"> Sb.</w:t>
      </w:r>
      <w:r w:rsidRPr="00D85599">
        <w:t>, občanský zákoník</w:t>
      </w:r>
      <w:r w:rsidRPr="00B54AD2">
        <w:t xml:space="preserve"> (dále jen „občanský zákoník“)</w:t>
      </w:r>
      <w:r>
        <w:t xml:space="preserve">; práva a povinnosti stran touto smlouvou neupravená se řídí příslušnými ustanoveními občanského zákoníku. </w:t>
      </w:r>
    </w:p>
    <w:p w:rsidR="006179F7" w:rsidRDefault="004A2DDB" w:rsidP="00D51E77">
      <w:pPr>
        <w:pStyle w:val="OdstavecSmlouvy"/>
        <w:keepLines w:val="0"/>
        <w:widowControl w:val="0"/>
        <w:numPr>
          <w:ilvl w:val="0"/>
          <w:numId w:val="25"/>
        </w:numPr>
        <w:tabs>
          <w:tab w:val="clear" w:pos="426"/>
          <w:tab w:val="clear" w:pos="1701"/>
        </w:tabs>
        <w:spacing w:before="120" w:after="0"/>
      </w:pPr>
      <w:r w:rsidRPr="0032693C">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6179F7" w:rsidRPr="0032693C">
        <w:t>Při</w:t>
      </w:r>
      <w:r w:rsidR="00044BAD" w:rsidRPr="0032693C">
        <w:t xml:space="preserve"> změn</w:t>
      </w:r>
      <w:r w:rsidR="006179F7" w:rsidRPr="0032693C">
        <w:t>ě</w:t>
      </w:r>
      <w:r w:rsidR="00044BAD" w:rsidRPr="0032693C">
        <w:t xml:space="preserve"> identifikačních údajů smluvních stran </w:t>
      </w:r>
      <w:r w:rsidR="00F4369D" w:rsidRPr="0032693C">
        <w:t>včetně</w:t>
      </w:r>
      <w:r w:rsidR="00044BAD" w:rsidRPr="0032693C">
        <w:t xml:space="preserve"> změn</w:t>
      </w:r>
      <w:r w:rsidR="00F4369D" w:rsidRPr="0032693C">
        <w:t>y</w:t>
      </w:r>
      <w:r w:rsidR="00044BAD" w:rsidRPr="0032693C">
        <w:t xml:space="preserve"> účtu není nutné uzavírat ke smlouvě dodatek.</w:t>
      </w:r>
    </w:p>
    <w:p w:rsidR="007767B8" w:rsidRPr="00E40316" w:rsidRDefault="007767B8" w:rsidP="007767B8">
      <w:pPr>
        <w:pStyle w:val="OdstavecSmlouvy"/>
        <w:numPr>
          <w:ilvl w:val="0"/>
          <w:numId w:val="25"/>
        </w:numPr>
        <w:spacing w:before="120"/>
      </w:pPr>
      <w:r w:rsidRPr="00E40316">
        <w:lastRenderedPageBreak/>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sidRPr="00E40316">
        <w:rPr>
          <w:color w:val="0000FF"/>
        </w:rPr>
        <w:t xml:space="preserve"> </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 xml:space="preserve">Smluvní strany prohlašují, že osoby podepisující tuto smlouvu jsou k tomuto </w:t>
      </w:r>
      <w:r w:rsidR="005B2683">
        <w:t>jednání</w:t>
      </w:r>
      <w:r w:rsidRPr="0032693C">
        <w:t xml:space="preserve"> oprávněny.</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Zhotovitel prohlašuje, že je odborně způsobilý k zajištění předmětu plnění podle této smlouvy.</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 xml:space="preserve">Účelem smlouvy je </w:t>
      </w:r>
      <w:r w:rsidR="00170CA8">
        <w:t xml:space="preserve">oprava </w:t>
      </w:r>
      <w:r w:rsidR="00DC2A87">
        <w:t>podlah a tribuny</w:t>
      </w:r>
      <w:r w:rsidR="00170CA8">
        <w:t xml:space="preserve"> v areálu objednatele.</w:t>
      </w:r>
    </w:p>
    <w:p w:rsidR="004A2DDB" w:rsidRPr="0032693C" w:rsidRDefault="004A2DDB">
      <w:pPr>
        <w:pStyle w:val="Smlouva2"/>
        <w:spacing w:before="600"/>
      </w:pPr>
      <w:r w:rsidRPr="0032693C">
        <w:t>III.</w:t>
      </w:r>
    </w:p>
    <w:p w:rsidR="004A2DDB" w:rsidRPr="0032693C" w:rsidRDefault="004A2DDB">
      <w:pPr>
        <w:pStyle w:val="Smlouva2"/>
        <w:spacing w:after="120"/>
      </w:pPr>
      <w:r w:rsidRPr="0032693C">
        <w:t>Předmět smlouvy</w:t>
      </w:r>
    </w:p>
    <w:p w:rsidR="004A2DDB" w:rsidRPr="0032693C" w:rsidRDefault="004A2DDB" w:rsidP="009B12F5">
      <w:pPr>
        <w:numPr>
          <w:ilvl w:val="0"/>
          <w:numId w:val="18"/>
        </w:numPr>
        <w:tabs>
          <w:tab w:val="left" w:pos="851"/>
          <w:tab w:val="num" w:pos="1348"/>
        </w:tabs>
        <w:spacing w:after="60"/>
        <w:jc w:val="both"/>
        <w:rPr>
          <w:szCs w:val="20"/>
        </w:rPr>
      </w:pPr>
      <w:r w:rsidRPr="0032693C">
        <w:t xml:space="preserve">Zhotovitel se zavazuje provést pro objednatele </w:t>
      </w:r>
      <w:r w:rsidR="00D51E77">
        <w:t xml:space="preserve">na svůj náklad a nebezpečí </w:t>
      </w:r>
      <w:r w:rsidRPr="0032693C">
        <w:t>stavbu „</w:t>
      </w:r>
      <w:r w:rsidR="00DC2A87">
        <w:t>Podlahy</w:t>
      </w:r>
      <w:r w:rsidR="00170CA8">
        <w:t xml:space="preserve"> 2016</w:t>
      </w:r>
      <w:r w:rsidRPr="0032693C">
        <w:t xml:space="preserve">“ (dále jen „stavba“) </w:t>
      </w:r>
      <w:r w:rsidRPr="0032693C">
        <w:rPr>
          <w:szCs w:val="20"/>
        </w:rPr>
        <w:t>v rozsahu dle:</w:t>
      </w:r>
    </w:p>
    <w:p w:rsidR="004A2DDB" w:rsidRPr="0032693C" w:rsidRDefault="00DC2A87" w:rsidP="009B12F5">
      <w:pPr>
        <w:numPr>
          <w:ilvl w:val="0"/>
          <w:numId w:val="26"/>
        </w:numPr>
        <w:tabs>
          <w:tab w:val="clear" w:pos="2520"/>
          <w:tab w:val="num" w:pos="720"/>
        </w:tabs>
        <w:spacing w:after="60"/>
        <w:ind w:left="720"/>
        <w:jc w:val="both"/>
        <w:rPr>
          <w:szCs w:val="20"/>
        </w:rPr>
      </w:pPr>
      <w:r>
        <w:rPr>
          <w:iCs/>
        </w:rPr>
        <w:t>technické zprávy a položkového rozpočtu stavby</w:t>
      </w:r>
    </w:p>
    <w:p w:rsidR="004A2DDB" w:rsidRPr="0032693C" w:rsidRDefault="004A2DDB" w:rsidP="009B12F5">
      <w:pPr>
        <w:numPr>
          <w:ilvl w:val="0"/>
          <w:numId w:val="26"/>
        </w:numPr>
        <w:tabs>
          <w:tab w:val="clear" w:pos="2520"/>
          <w:tab w:val="num" w:pos="720"/>
        </w:tabs>
        <w:spacing w:after="60"/>
        <w:ind w:left="720"/>
        <w:jc w:val="both"/>
        <w:rPr>
          <w:szCs w:val="20"/>
        </w:rPr>
      </w:pPr>
      <w:r w:rsidRPr="0032693C">
        <w:rPr>
          <w:szCs w:val="20"/>
        </w:rPr>
        <w:t xml:space="preserve">předpisů upravujících provádění stavebních děl a ustanovení této smlouvy </w:t>
      </w:r>
    </w:p>
    <w:p w:rsidR="004A2DDB" w:rsidRPr="0032693C" w:rsidRDefault="004A2DDB">
      <w:pPr>
        <w:spacing w:before="120" w:after="60"/>
        <w:ind w:firstLine="357"/>
        <w:jc w:val="both"/>
        <w:rPr>
          <w:szCs w:val="20"/>
        </w:rPr>
      </w:pPr>
      <w:r w:rsidRPr="0032693C">
        <w:rPr>
          <w:szCs w:val="20"/>
        </w:rPr>
        <w:t>(dále jen „dílo“).</w:t>
      </w:r>
    </w:p>
    <w:p w:rsidR="004A2DDB" w:rsidRPr="0032693C" w:rsidRDefault="004A2DDB">
      <w:pPr>
        <w:spacing w:before="240" w:after="60"/>
        <w:ind w:firstLine="357"/>
        <w:jc w:val="both"/>
        <w:rPr>
          <w:szCs w:val="20"/>
        </w:rPr>
      </w:pPr>
      <w:r w:rsidRPr="0032693C">
        <w:rPr>
          <w:szCs w:val="20"/>
        </w:rPr>
        <w:t>Stavba je členěna na jednotlivé objekty a provozní soubory takto:</w:t>
      </w:r>
    </w:p>
    <w:p w:rsidR="00DC2A87" w:rsidRPr="00DC2A87" w:rsidRDefault="00DC2A87" w:rsidP="00DC2A87">
      <w:pPr>
        <w:pStyle w:val="OdstavecSmlouvy"/>
        <w:numPr>
          <w:ilvl w:val="0"/>
          <w:numId w:val="52"/>
        </w:numPr>
        <w:tabs>
          <w:tab w:val="left" w:pos="851"/>
        </w:tabs>
        <w:spacing w:after="60"/>
        <w:rPr>
          <w:i/>
          <w:szCs w:val="24"/>
        </w:rPr>
      </w:pPr>
      <w:r w:rsidRPr="00DC2A87">
        <w:rPr>
          <w:i/>
          <w:szCs w:val="24"/>
        </w:rPr>
        <w:t>Oprava podlahy ve velké tělocvičně (broušení, lakování)</w:t>
      </w:r>
    </w:p>
    <w:p w:rsidR="00DF3F7D" w:rsidRPr="00DF3F7D" w:rsidRDefault="00DF3F7D" w:rsidP="00DF3F7D">
      <w:pPr>
        <w:pStyle w:val="Odstavecseseznamem"/>
        <w:numPr>
          <w:ilvl w:val="0"/>
          <w:numId w:val="52"/>
        </w:numPr>
        <w:rPr>
          <w:i/>
        </w:rPr>
      </w:pPr>
      <w:r w:rsidRPr="00DF3F7D">
        <w:rPr>
          <w:i/>
        </w:rPr>
        <w:t>Rekonstrukce podlahy v malé tělocvičně (sportovní polyuretanová litá podlaha)</w:t>
      </w:r>
    </w:p>
    <w:p w:rsidR="004A2DDB" w:rsidRPr="0032693C" w:rsidRDefault="004A2DDB" w:rsidP="009B12F5">
      <w:pPr>
        <w:pStyle w:val="OdstavecSmlouvy"/>
        <w:keepLines w:val="0"/>
        <w:numPr>
          <w:ilvl w:val="0"/>
          <w:numId w:val="18"/>
        </w:numPr>
        <w:tabs>
          <w:tab w:val="clear" w:pos="426"/>
          <w:tab w:val="clear" w:pos="1701"/>
          <w:tab w:val="left" w:pos="851"/>
          <w:tab w:val="num" w:pos="1348"/>
        </w:tabs>
        <w:spacing w:after="60"/>
        <w:rPr>
          <w:szCs w:val="24"/>
        </w:rPr>
      </w:pPr>
      <w:r w:rsidRPr="0032693C">
        <w:rPr>
          <w:szCs w:val="24"/>
        </w:rPr>
        <w:t>Součástí díla je také:</w:t>
      </w:r>
    </w:p>
    <w:p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zabezpečení souhlasu (rozhodnutí) ke zvláštnímu užívání veřejného prostranství a komunikací dle platných předpisů, bude-li potřebné,</w:t>
      </w:r>
    </w:p>
    <w:p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zpracování dokumentace dočasného dopravního značení včetně projednání s příslušnými správními orgány, bude-li potřebné,</w:t>
      </w:r>
    </w:p>
    <w:p w:rsidR="004A2DDB" w:rsidRPr="0032693C" w:rsidRDefault="004A2DDB" w:rsidP="009B12F5">
      <w:pPr>
        <w:pStyle w:val="Zkladntext"/>
        <w:widowControl w:val="0"/>
        <w:numPr>
          <w:ilvl w:val="0"/>
          <w:numId w:val="2"/>
        </w:numPr>
        <w:tabs>
          <w:tab w:val="clear" w:pos="540"/>
          <w:tab w:val="clear" w:pos="851"/>
          <w:tab w:val="left" w:pos="360"/>
          <w:tab w:val="left" w:pos="426"/>
          <w:tab w:val="left" w:pos="709"/>
        </w:tabs>
        <w:spacing w:after="60"/>
        <w:ind w:left="709" w:hanging="369"/>
      </w:pPr>
      <w:r w:rsidRPr="0032693C">
        <w:t xml:space="preserve">osazení a údržba dopravního značení v průběhu provádění stavebních prací </w:t>
      </w:r>
      <w:r w:rsidRPr="0032693C">
        <w:br/>
        <w:t>dle dokumentace dopravního značení, včetně uvedení do původního stavu a vrácení jejich správci, bude-li potřebné,</w:t>
      </w:r>
    </w:p>
    <w:p w:rsidR="004A2DDB" w:rsidRPr="00854805" w:rsidRDefault="004A2DDB" w:rsidP="009B12F5">
      <w:pPr>
        <w:pStyle w:val="Zkladntext"/>
        <w:numPr>
          <w:ilvl w:val="0"/>
          <w:numId w:val="2"/>
        </w:numPr>
        <w:tabs>
          <w:tab w:val="clear" w:pos="540"/>
          <w:tab w:val="clear" w:pos="851"/>
          <w:tab w:val="left" w:pos="709"/>
        </w:tabs>
        <w:spacing w:after="60"/>
        <w:ind w:left="709" w:hanging="369"/>
      </w:pPr>
      <w:r w:rsidRPr="00854805">
        <w:t>vybudování a zajištění zařízení staveniště a jeho provoz v souladu s </w:t>
      </w:r>
      <w:r w:rsidR="00B937D0" w:rsidRPr="00854805">
        <w:t xml:space="preserve"> potřebami zhotovitele, dokumentací předanou objednatelem, požadavky objednatele a s </w:t>
      </w:r>
      <w:r w:rsidRPr="00854805">
        <w:t>platnými právními předpisy, včetně případného zajištění ohlášení dle zákona č. 183/2006 Sb., o územním plánování a stavebním řádu (stavební zákon), ve znění pozdějších předpisů (dále jen „stavební zákon“),</w:t>
      </w:r>
    </w:p>
    <w:p w:rsidR="0048145D" w:rsidRDefault="0048145D" w:rsidP="0048145D">
      <w:pPr>
        <w:pStyle w:val="Zkladntext"/>
        <w:numPr>
          <w:ilvl w:val="0"/>
          <w:numId w:val="2"/>
        </w:numPr>
        <w:tabs>
          <w:tab w:val="clear" w:pos="540"/>
          <w:tab w:val="clear" w:pos="851"/>
          <w:tab w:val="left" w:pos="709"/>
        </w:tabs>
        <w:spacing w:after="60"/>
        <w:ind w:left="709" w:hanging="369"/>
      </w:pPr>
      <w:r>
        <w:t xml:space="preserve">předání odpadu k odstranění na řízenou skládku nebo jiný způsob jeho odstranění nebo využití v souladu se zákonem č. 185/2001 Sb., o odpadech a o změně některých dalších zákonů, ve znění pozdějších předpisů (dále jen „zákon o odpadech“); </w:t>
      </w:r>
      <w:r>
        <w:br/>
        <w:t>o způsobu nakládání s odpadem bude předložen písemný doklad vystavený příslušnou oprávněnou osobou podle zákona o odpadech,</w:t>
      </w:r>
    </w:p>
    <w:p w:rsidR="004A2DDB" w:rsidRPr="0040751F" w:rsidRDefault="004A2DDB" w:rsidP="009B12F5">
      <w:pPr>
        <w:pStyle w:val="Zkladntext"/>
        <w:numPr>
          <w:ilvl w:val="0"/>
          <w:numId w:val="2"/>
        </w:numPr>
        <w:tabs>
          <w:tab w:val="clear" w:pos="540"/>
          <w:tab w:val="clear" w:pos="851"/>
          <w:tab w:val="left" w:pos="709"/>
        </w:tabs>
        <w:spacing w:after="60"/>
        <w:ind w:left="709" w:hanging="369"/>
      </w:pPr>
      <w:r w:rsidRPr="0032693C">
        <w:lastRenderedPageBreak/>
        <w:t xml:space="preserve">návrh provozních řádů a technických zařízení, dodávka všech dokladů o zkouškách, revizích, atestech a provozních návodů a předpisů v českém jazyce (všechny doklady ve 2 vyhotoveních) </w:t>
      </w:r>
      <w:r w:rsidRPr="0040751F">
        <w:t>včetně zaškolení obsluhy,</w:t>
      </w:r>
      <w:r w:rsidRPr="0040751F">
        <w:rPr>
          <w:rFonts w:ascii="Arial" w:hAnsi="Arial" w:cs="Arial"/>
          <w:sz w:val="20"/>
          <w:szCs w:val="20"/>
        </w:rPr>
        <w:t xml:space="preserve"> </w:t>
      </w:r>
    </w:p>
    <w:p w:rsidR="004A2DDB" w:rsidRPr="0040751F" w:rsidRDefault="004A2DDB" w:rsidP="009B12F5">
      <w:pPr>
        <w:pStyle w:val="Zkladntext"/>
        <w:numPr>
          <w:ilvl w:val="0"/>
          <w:numId w:val="2"/>
        </w:numPr>
        <w:tabs>
          <w:tab w:val="clear" w:pos="540"/>
          <w:tab w:val="clear" w:pos="851"/>
          <w:tab w:val="left" w:pos="709"/>
        </w:tabs>
        <w:spacing w:after="60"/>
        <w:ind w:left="709" w:hanging="369"/>
      </w:pPr>
      <w:r w:rsidRPr="0040751F">
        <w:t xml:space="preserve">předání všech dokladů a náležitostí umožňujících zahájení řízení, případně jiného postupu dle stavebního zákona, na základě kterého bude možno započít s trvalým užíváním stavby, tj. aby bylo možno stavbu trvale užívat na základě oznámení stavebnímu úřadu se započetím užívání dle stavebního zákona, </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40751F">
        <w:t>zřízení deponie materiálů tak, aby</w:t>
      </w:r>
      <w:r w:rsidRPr="0032693C">
        <w:t xml:space="preserve"> nevznikly žádné škody na sousedních pozemcích,</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provedení předepsaných zkoušek dle platných právních předpisů a technických norem, úspěšné provedení těchto zkoušek je podmínkou k převzetí díla,</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 xml:space="preserve">udržování stavbou dotčených zpevněných ploch, veřejných komunikací a výjezdů ze staveniště v čistotě a jejich </w:t>
      </w:r>
      <w:r w:rsidRPr="0032693C">
        <w:rPr>
          <w:szCs w:val="20"/>
        </w:rPr>
        <w:t>uvedení do původního stavu</w:t>
      </w:r>
      <w:r w:rsidRPr="0032693C">
        <w:t xml:space="preserve">, </w:t>
      </w:r>
    </w:p>
    <w:p w:rsidR="004A2DDB" w:rsidRPr="0032693C" w:rsidRDefault="004A2DDB" w:rsidP="009B12F5">
      <w:pPr>
        <w:pStyle w:val="Zkladntext"/>
        <w:numPr>
          <w:ilvl w:val="0"/>
          <w:numId w:val="2"/>
        </w:numPr>
        <w:tabs>
          <w:tab w:val="clear" w:pos="540"/>
          <w:tab w:val="clear" w:pos="851"/>
          <w:tab w:val="left" w:pos="709"/>
        </w:tabs>
        <w:spacing w:after="120"/>
        <w:ind w:left="709" w:hanging="369"/>
      </w:pPr>
      <w:r w:rsidRPr="0032693C">
        <w:t>zajištění ochrany proti šíření prašnosti a nadměrného hluku,</w:t>
      </w:r>
    </w:p>
    <w:p w:rsidR="00650B78" w:rsidRPr="0032693C" w:rsidRDefault="004A2DDB" w:rsidP="007107FF">
      <w:pPr>
        <w:pStyle w:val="Zkladntext"/>
        <w:widowControl w:val="0"/>
        <w:numPr>
          <w:ilvl w:val="0"/>
          <w:numId w:val="2"/>
        </w:numPr>
        <w:tabs>
          <w:tab w:val="clear" w:pos="540"/>
          <w:tab w:val="clear" w:pos="851"/>
          <w:tab w:val="left" w:pos="709"/>
        </w:tabs>
        <w:spacing w:after="120"/>
        <w:ind w:left="709" w:hanging="369"/>
      </w:pPr>
      <w:r w:rsidRPr="0032693C">
        <w:t>zajištění zpracování všech případných dalších dokumentací potřebných pro provedení díla</w:t>
      </w:r>
      <w:r w:rsidR="00650B78" w:rsidRPr="0032693C">
        <w:t>,</w:t>
      </w:r>
    </w:p>
    <w:p w:rsidR="004A2DDB" w:rsidRPr="0032693C" w:rsidRDefault="004A2DDB" w:rsidP="009B12F5">
      <w:pPr>
        <w:numPr>
          <w:ilvl w:val="0"/>
          <w:numId w:val="18"/>
        </w:numPr>
        <w:tabs>
          <w:tab w:val="left" w:pos="851"/>
        </w:tabs>
        <w:spacing w:before="120" w:after="60"/>
        <w:jc w:val="both"/>
      </w:pPr>
      <w:r w:rsidRPr="0032693C">
        <w:t xml:space="preserve">Zhotovitel je povinen při provádění díla </w:t>
      </w:r>
    </w:p>
    <w:p w:rsidR="004A2DDB" w:rsidRPr="0032693C" w:rsidRDefault="004A2DDB" w:rsidP="009B12F5">
      <w:pPr>
        <w:pStyle w:val="Zkladntext"/>
        <w:numPr>
          <w:ilvl w:val="0"/>
          <w:numId w:val="27"/>
        </w:numPr>
        <w:tabs>
          <w:tab w:val="clear" w:pos="540"/>
          <w:tab w:val="clear" w:pos="851"/>
          <w:tab w:val="num" w:pos="720"/>
        </w:tabs>
        <w:spacing w:after="60"/>
        <w:ind w:left="720" w:hanging="380"/>
      </w:pPr>
      <w:r w:rsidRPr="0032693C">
        <w:t xml:space="preserve">plnit podmínky příslušných stavebních povolení a požadavky dotčených orgánů </w:t>
      </w:r>
      <w:r w:rsidRPr="0032693C">
        <w:br/>
        <w:t>a organizací související s realizací stavby,</w:t>
      </w:r>
    </w:p>
    <w:p w:rsidR="004A2DDB" w:rsidRPr="0032693C" w:rsidRDefault="004A2DDB" w:rsidP="009B12F5">
      <w:pPr>
        <w:pStyle w:val="Zkladntext"/>
        <w:numPr>
          <w:ilvl w:val="0"/>
          <w:numId w:val="27"/>
        </w:numPr>
        <w:tabs>
          <w:tab w:val="clear" w:pos="540"/>
          <w:tab w:val="left" w:pos="709"/>
        </w:tabs>
        <w:spacing w:after="60"/>
      </w:pPr>
      <w:r w:rsidRPr="0032693C">
        <w:t>zohlednit vyjádření dotčených orgánů a organizací související s realizací stavby,</w:t>
      </w:r>
    </w:p>
    <w:p w:rsidR="004A2DDB" w:rsidRPr="0032693C" w:rsidRDefault="00622AD8" w:rsidP="009B12F5">
      <w:pPr>
        <w:numPr>
          <w:ilvl w:val="0"/>
          <w:numId w:val="18"/>
        </w:numPr>
        <w:tabs>
          <w:tab w:val="left" w:pos="851"/>
        </w:tabs>
        <w:spacing w:before="120"/>
        <w:jc w:val="both"/>
      </w:pPr>
      <w:r>
        <w:t>P</w:t>
      </w:r>
      <w:r w:rsidR="004A2DDB" w:rsidRPr="0032693C">
        <w:t xml:space="preserve">rojektová dokumentace </w:t>
      </w:r>
      <w:r>
        <w:t xml:space="preserve">pro výběr zhotovitele a pro provádění stavby </w:t>
      </w:r>
      <w:r w:rsidR="004A2DDB" w:rsidRPr="0032693C">
        <w:t>nenahrazuje výrobní dokumentaci. Pokud vyvstane v průběhu realizace díla nutnost zpracování výrobní dokumentace, zajistí ji zhotovitel na své náklady.</w:t>
      </w:r>
    </w:p>
    <w:p w:rsidR="004A2DDB" w:rsidRPr="0032693C" w:rsidRDefault="004A2DDB" w:rsidP="009B12F5">
      <w:pPr>
        <w:numPr>
          <w:ilvl w:val="0"/>
          <w:numId w:val="18"/>
        </w:numPr>
        <w:tabs>
          <w:tab w:val="left" w:pos="851"/>
        </w:tabs>
        <w:spacing w:before="120"/>
        <w:jc w:val="both"/>
      </w:pPr>
      <w:r w:rsidRPr="0032693C">
        <w:t xml:space="preserve">Zhotovitel se zavazuje provést dílo v souladu s technickými a právními předpisy platnými v České republice v době provádění díla. </w:t>
      </w:r>
      <w:r w:rsidRPr="0032693C">
        <w:rPr>
          <w:szCs w:val="20"/>
        </w:rPr>
        <w:t xml:space="preserve">Pro provedení díla jsou závazné všechny platné normy ČSN. </w:t>
      </w:r>
    </w:p>
    <w:p w:rsidR="004A2DDB" w:rsidRPr="0032693C" w:rsidRDefault="004A2DDB" w:rsidP="009B12F5">
      <w:pPr>
        <w:numPr>
          <w:ilvl w:val="0"/>
          <w:numId w:val="18"/>
        </w:numPr>
        <w:tabs>
          <w:tab w:val="left" w:pos="851"/>
        </w:tabs>
        <w:spacing w:before="120"/>
        <w:jc w:val="both"/>
      </w:pPr>
      <w:r w:rsidRPr="0032693C">
        <w:t>Zhotovitel se zavazuje průběžně provádět veškeré potřebné zkoušky, měření a atesty k prokázání kvalitativních parametrů předmětu díla.</w:t>
      </w:r>
    </w:p>
    <w:p w:rsidR="004A2DDB" w:rsidRPr="0032693C" w:rsidRDefault="004A2DDB" w:rsidP="009B12F5">
      <w:pPr>
        <w:widowControl w:val="0"/>
        <w:numPr>
          <w:ilvl w:val="0"/>
          <w:numId w:val="18"/>
        </w:numPr>
        <w:tabs>
          <w:tab w:val="left" w:pos="851"/>
        </w:tabs>
        <w:spacing w:before="120"/>
        <w:jc w:val="both"/>
      </w:pPr>
      <w:r w:rsidRPr="0032693C">
        <w:t>Zhotovitel se zavazuje provést veškeré činnosti a úkony související s</w:t>
      </w:r>
      <w:r w:rsidR="002747DF">
        <w:t> </w:t>
      </w:r>
      <w:r w:rsidRPr="0032693C">
        <w:t>provedením</w:t>
      </w:r>
      <w:r w:rsidR="002747DF">
        <w:t>,</w:t>
      </w:r>
      <w:r w:rsidRPr="0032693C">
        <w:t xml:space="preserve"> díla zejména vyřizování veškerých povolení, překopů, záborů, souhlasů, oznámení apod. </w:t>
      </w:r>
    </w:p>
    <w:p w:rsidR="004A2DDB" w:rsidRPr="00B53CC5" w:rsidRDefault="004A2DDB" w:rsidP="009B12F5">
      <w:pPr>
        <w:numPr>
          <w:ilvl w:val="0"/>
          <w:numId w:val="18"/>
        </w:numPr>
        <w:tabs>
          <w:tab w:val="left" w:pos="851"/>
        </w:tabs>
        <w:spacing w:before="120"/>
        <w:jc w:val="both"/>
      </w:pPr>
      <w:r w:rsidRPr="0032693C">
        <w:t xml:space="preserve">Objednatel se zavazuje </w:t>
      </w:r>
      <w:r w:rsidR="0014251D">
        <w:t>dokončené</w:t>
      </w:r>
      <w:r w:rsidR="0014251D" w:rsidRPr="0032693C">
        <w:t xml:space="preserve"> </w:t>
      </w:r>
      <w:r w:rsidRPr="0032693C">
        <w:t xml:space="preserve">dílo bez vad a nedodělků bránících jeho řádnému užívání převzít a zaplatit za ně zhotoviteli za dohodnutých podmínek cenu dle čl. V této </w:t>
      </w:r>
      <w:r w:rsidRPr="00B53CC5">
        <w:t xml:space="preserve">smlouvy. Vadami a nedodělky nebránícími řádnému užívání díla se rozumí pouze drobné ojedinělé vady a drobné ojedinělé nedodělky, které ani samy o sobě ani ve spojení s jinými nebrání užívání předmětu díla </w:t>
      </w:r>
      <w:r w:rsidR="003C2252" w:rsidRPr="00B53CC5">
        <w:t xml:space="preserve">funkčně nebo esteticky, </w:t>
      </w:r>
      <w:r w:rsidRPr="00B53CC5">
        <w:t xml:space="preserve">ani </w:t>
      </w:r>
      <w:r w:rsidR="003C2252" w:rsidRPr="00B53CC5">
        <w:t xml:space="preserve">užívání předmětu díla </w:t>
      </w:r>
      <w:r w:rsidRPr="00B53CC5">
        <w:t>podstatn</w:t>
      </w:r>
      <w:r w:rsidR="00B53CC5" w:rsidRPr="00B53CC5">
        <w:t>ým způsobem</w:t>
      </w:r>
      <w:r w:rsidRPr="00B53CC5">
        <w:t xml:space="preserve"> </w:t>
      </w:r>
      <w:r w:rsidR="00B53CC5" w:rsidRPr="00B53CC5">
        <w:t>neomezují</w:t>
      </w:r>
      <w:r w:rsidRPr="00B53CC5">
        <w:t>.</w:t>
      </w:r>
    </w:p>
    <w:p w:rsidR="004A2DDB" w:rsidRPr="0032693C" w:rsidRDefault="004A2DDB" w:rsidP="009B12F5">
      <w:pPr>
        <w:numPr>
          <w:ilvl w:val="0"/>
          <w:numId w:val="18"/>
        </w:numPr>
        <w:tabs>
          <w:tab w:val="left" w:pos="851"/>
        </w:tabs>
        <w:spacing w:before="120"/>
        <w:jc w:val="both"/>
      </w:pPr>
      <w:r w:rsidRPr="0032693C">
        <w:t>Případné vícepráce či méněpráce budou smluvními stranami sjednány písemnými dodatky smlouvy. Vícepráce budou realizovány až po uzavření příslušného dodatku ke smlouvě. Nezbytným předpokladem uzavření dodatku na realizaci víceprací je zadání víceprací v souladu se zákonem č. 137/2006 Sb., o veřejných zakázkách, ve znění pozdějších předpisů</w:t>
      </w:r>
      <w:r w:rsidR="00D9706B">
        <w:t xml:space="preserve"> (dále jen „zákon o veřejných zakázkách“)</w:t>
      </w:r>
      <w:r w:rsidRPr="0032693C">
        <w:t>.</w:t>
      </w:r>
    </w:p>
    <w:p w:rsidR="004A2DDB" w:rsidRPr="0032693C" w:rsidRDefault="004A2DDB" w:rsidP="009B12F5">
      <w:pPr>
        <w:numPr>
          <w:ilvl w:val="0"/>
          <w:numId w:val="18"/>
        </w:numPr>
        <w:tabs>
          <w:tab w:val="left" w:pos="851"/>
        </w:tabs>
        <w:spacing w:before="120"/>
        <w:jc w:val="both"/>
      </w:pPr>
      <w:r w:rsidRPr="0032693C">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w:t>
      </w:r>
      <w:r w:rsidR="0079242E">
        <w:t>ch</w:t>
      </w:r>
      <w:r w:rsidRPr="0032693C">
        <w:t xml:space="preserve"> touto smlouvou.</w:t>
      </w:r>
    </w:p>
    <w:p w:rsidR="004A2DDB" w:rsidRPr="0032693C" w:rsidRDefault="004A2DDB">
      <w:pPr>
        <w:pStyle w:val="Smlouva2"/>
        <w:spacing w:before="600"/>
      </w:pPr>
      <w:r w:rsidRPr="0032693C">
        <w:lastRenderedPageBreak/>
        <w:t>IV.</w:t>
      </w:r>
    </w:p>
    <w:p w:rsidR="004A2DDB" w:rsidRPr="0032693C" w:rsidRDefault="004A2DDB">
      <w:pPr>
        <w:pStyle w:val="Smlouva2"/>
      </w:pPr>
      <w:r w:rsidRPr="0032693C">
        <w:t xml:space="preserve">Doba a místo plnění </w:t>
      </w:r>
    </w:p>
    <w:p w:rsidR="004A2DDB" w:rsidRPr="00417215" w:rsidRDefault="004A2DDB" w:rsidP="009B12F5">
      <w:pPr>
        <w:widowControl w:val="0"/>
        <w:numPr>
          <w:ilvl w:val="0"/>
          <w:numId w:val="19"/>
        </w:numPr>
        <w:spacing w:before="120"/>
        <w:jc w:val="both"/>
        <w:rPr>
          <w:i/>
          <w:iCs/>
        </w:rPr>
      </w:pPr>
      <w:r w:rsidRPr="00417215">
        <w:rPr>
          <w:bCs/>
        </w:rPr>
        <w:t>Zhotov</w:t>
      </w:r>
      <w:r w:rsidRPr="00417215">
        <w:t>itel</w:t>
      </w:r>
      <w:r w:rsidRPr="00417215">
        <w:rPr>
          <w:b/>
        </w:rPr>
        <w:t xml:space="preserve"> </w:t>
      </w:r>
      <w:r w:rsidRPr="00417215">
        <w:t xml:space="preserve">se </w:t>
      </w:r>
      <w:r w:rsidR="00B53CC5">
        <w:t>zavazuje provést</w:t>
      </w:r>
      <w:r w:rsidR="00B53CC5" w:rsidRPr="00417215">
        <w:t xml:space="preserve"> </w:t>
      </w:r>
      <w:r w:rsidRPr="00417215">
        <w:t xml:space="preserve">dílo ve lhůtě do </w:t>
      </w:r>
      <w:r w:rsidR="00BB7AAD">
        <w:t>5.</w:t>
      </w:r>
      <w:r w:rsidR="00DC2A87">
        <w:t>12</w:t>
      </w:r>
      <w:r w:rsidR="00BB7AAD">
        <w:t xml:space="preserve">.2016 </w:t>
      </w:r>
      <w:r w:rsidRPr="00417215">
        <w:t xml:space="preserve">a nejpozději poslední den lhůty </w:t>
      </w:r>
      <w:r w:rsidR="00945876">
        <w:t>dokončené</w:t>
      </w:r>
      <w:r w:rsidRPr="00417215">
        <w:t xml:space="preserve"> dílo předat objednateli. </w:t>
      </w:r>
    </w:p>
    <w:p w:rsidR="004A2DDB" w:rsidRPr="0032693C" w:rsidRDefault="004A2DDB" w:rsidP="009B12F5">
      <w:pPr>
        <w:widowControl w:val="0"/>
        <w:numPr>
          <w:ilvl w:val="0"/>
          <w:numId w:val="19"/>
        </w:numPr>
        <w:spacing w:before="120"/>
        <w:jc w:val="both"/>
        <w:rPr>
          <w:bCs/>
        </w:rPr>
      </w:pPr>
      <w:r w:rsidRPr="0032693C">
        <w:rPr>
          <w:bCs/>
        </w:rPr>
        <w:t>Místem pln</w:t>
      </w:r>
      <w:r w:rsidR="00651A71">
        <w:rPr>
          <w:bCs/>
        </w:rPr>
        <w:t xml:space="preserve">ění jsou </w:t>
      </w:r>
      <w:r w:rsidR="00DC2A87">
        <w:rPr>
          <w:bCs/>
        </w:rPr>
        <w:t>budovy tělocvičen</w:t>
      </w:r>
      <w:r w:rsidR="00651A71">
        <w:rPr>
          <w:bCs/>
        </w:rPr>
        <w:t xml:space="preserve"> v areálu objednatele se sídlem Kavalcova 814/1, Bruntál.</w:t>
      </w:r>
    </w:p>
    <w:p w:rsidR="00F45279" w:rsidRPr="00651A71" w:rsidRDefault="00F45279" w:rsidP="007E50BE">
      <w:pPr>
        <w:widowControl w:val="0"/>
        <w:numPr>
          <w:ilvl w:val="0"/>
          <w:numId w:val="19"/>
        </w:numPr>
        <w:spacing w:before="120"/>
        <w:ind w:left="357"/>
        <w:jc w:val="both"/>
        <w:rPr>
          <w:bCs/>
        </w:rPr>
      </w:pPr>
      <w:r w:rsidRPr="0032693C">
        <w:t>V případě omezení postupu prací vlivem nepříznivých klimatických podmínek bude jednáno o možnosti posunutí termínu realizace díla.</w:t>
      </w:r>
    </w:p>
    <w:p w:rsidR="00E65ECE" w:rsidRPr="0032693C" w:rsidRDefault="00E65ECE" w:rsidP="009B12F5">
      <w:pPr>
        <w:widowControl w:val="0"/>
        <w:numPr>
          <w:ilvl w:val="0"/>
          <w:numId w:val="19"/>
        </w:numPr>
        <w:spacing w:before="120"/>
        <w:jc w:val="both"/>
      </w:pPr>
      <w:r w:rsidRPr="0032693C">
        <w:t xml:space="preserve">V případě, že </w:t>
      </w:r>
      <w:r w:rsidR="00310524" w:rsidRPr="0032693C">
        <w:t>osoba vykonávající za objednatele inženýrsko – investorskou činnost na stavbě (dále jen „osoba vykonávající technický dozor stavebníka“)</w:t>
      </w:r>
      <w:r w:rsidRPr="0032693C">
        <w:t xml:space="preserve">, objednatel nebo jiná k tomu oprávněná osoba (např. oblastní inspektorát práce) přeruší práce </w:t>
      </w:r>
      <w:r w:rsidR="005D586A">
        <w:br/>
      </w:r>
      <w:r w:rsidRPr="0032693C">
        <w:t xml:space="preserve">na staveništi z důvodu porušení pravidel bezpečnosti a ochrany zdraví při práci, toto přerušení nebude mít vliv na lhůtu plnění díla uvedenou v odst. 1 tohoto článku. </w:t>
      </w:r>
    </w:p>
    <w:p w:rsidR="00F13A88" w:rsidRPr="0032693C" w:rsidRDefault="00F13A88" w:rsidP="00375D36">
      <w:pPr>
        <w:widowControl w:val="0"/>
        <w:numPr>
          <w:ilvl w:val="0"/>
          <w:numId w:val="19"/>
        </w:numPr>
        <w:spacing w:before="120"/>
        <w:ind w:left="357"/>
        <w:jc w:val="both"/>
      </w:pPr>
      <w:r w:rsidRPr="0032693C">
        <w:t xml:space="preserve">Objednatel je oprávněn kdykoliv v průběhu provádění díla </w:t>
      </w:r>
      <w:r w:rsidR="003842ED" w:rsidRPr="0032693C">
        <w:t xml:space="preserve">rozhodnout </w:t>
      </w:r>
      <w:r w:rsidRPr="0032693C">
        <w:t xml:space="preserve">z důvodu nedostatku finančních prostředků o přerušení provádění prací na díle. Zhotovitel v takovém případě bez zbytečného odkladu po doručení písemného rozhodnutí </w:t>
      </w:r>
      <w:r w:rsidR="0066778D" w:rsidRPr="0032693C">
        <w:br/>
      </w:r>
      <w:r w:rsidRPr="0032693C">
        <w:t>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pokynu objednatele. Přerušením provádění prací na díle není dotčena povinnost zhotovitele zajistit hlídání staveniště.</w:t>
      </w:r>
    </w:p>
    <w:p w:rsidR="00F13A88" w:rsidRPr="00651A71" w:rsidRDefault="00F13A88" w:rsidP="00651A71">
      <w:pPr>
        <w:widowControl w:val="0"/>
        <w:spacing w:before="120"/>
        <w:ind w:left="360"/>
        <w:jc w:val="both"/>
      </w:pPr>
      <w:r w:rsidRPr="0032693C">
        <w:t xml:space="preserve">Pokud objednatel nevydá pokyn k opětovnému provádění prací na rozpracovaném díle ani do </w:t>
      </w:r>
      <w:r w:rsidR="00651A71">
        <w:t>30-ti dnů</w:t>
      </w:r>
      <w:r w:rsidRPr="0032693C">
        <w:t xml:space="preserve"> od doručení rozhodnutí o přerušení provádění prací na díle, je každá </w:t>
      </w:r>
      <w:r w:rsidR="0066778D" w:rsidRPr="0032693C">
        <w:br/>
      </w:r>
      <w:r w:rsidRPr="0032693C">
        <w:t xml:space="preserve">ze smluvních stran oprávněna od této smlouvy odstoupit. V případě odstoupení </w:t>
      </w:r>
      <w:r w:rsidR="0066778D" w:rsidRPr="0032693C">
        <w:br/>
      </w:r>
      <w:r w:rsidRPr="0032693C">
        <w:t xml:space="preserve">dle předchozí věty uzavřou strany ve lhůtě do </w:t>
      </w:r>
      <w:r w:rsidR="00651A71">
        <w:t>30-ti</w:t>
      </w:r>
      <w:r w:rsidR="005C365A" w:rsidRPr="0032693C">
        <w:t xml:space="preserve"> dnů</w:t>
      </w:r>
      <w:r w:rsidRPr="0032693C">
        <w:t xml:space="preserve"> dohodu o vypořádání vzájemných práv a povinností z této smlouvy.</w:t>
      </w:r>
    </w:p>
    <w:p w:rsidR="004A2DDB" w:rsidRPr="0032693C" w:rsidRDefault="004A2DDB" w:rsidP="00D472F9">
      <w:pPr>
        <w:pStyle w:val="Smlouva2"/>
        <w:keepNext/>
        <w:spacing w:before="600"/>
      </w:pPr>
      <w:r w:rsidRPr="0032693C">
        <w:t>V.</w:t>
      </w:r>
    </w:p>
    <w:p w:rsidR="004A2DDB" w:rsidRPr="0032693C" w:rsidRDefault="004A2DDB">
      <w:pPr>
        <w:pStyle w:val="Nadpis2"/>
        <w:tabs>
          <w:tab w:val="clear" w:pos="540"/>
          <w:tab w:val="clear" w:pos="1260"/>
          <w:tab w:val="clear" w:pos="1980"/>
          <w:tab w:val="clear" w:pos="3960"/>
          <w:tab w:val="num" w:pos="284"/>
        </w:tabs>
      </w:pPr>
      <w:r w:rsidRPr="0032693C">
        <w:t>Cena za dílo</w:t>
      </w:r>
    </w:p>
    <w:p w:rsidR="000C47A9" w:rsidRDefault="004A2DDB" w:rsidP="009B12F5">
      <w:pPr>
        <w:numPr>
          <w:ilvl w:val="0"/>
          <w:numId w:val="20"/>
        </w:numPr>
        <w:tabs>
          <w:tab w:val="left" w:pos="360"/>
          <w:tab w:val="left" w:pos="1980"/>
          <w:tab w:val="left" w:pos="7380"/>
        </w:tabs>
        <w:spacing w:before="120"/>
        <w:jc w:val="both"/>
      </w:pPr>
      <w:r w:rsidRPr="0032693C">
        <w:t>Cena za provedené dílo je stanovena dohodou smluvních stran a činí</w:t>
      </w:r>
      <w:r w:rsidR="000C47A9">
        <w:t>:</w:t>
      </w:r>
    </w:p>
    <w:p w:rsidR="00B92A77" w:rsidRDefault="004A2DDB" w:rsidP="000C47A9">
      <w:pPr>
        <w:tabs>
          <w:tab w:val="left" w:pos="360"/>
          <w:tab w:val="left" w:pos="1980"/>
          <w:tab w:val="left" w:pos="7380"/>
        </w:tabs>
        <w:spacing w:before="120"/>
        <w:jc w:val="both"/>
        <w:rPr>
          <w:i/>
          <w:iCs/>
          <w:color w:val="0000FF"/>
        </w:rPr>
      </w:pPr>
      <w:r w:rsidRPr="0032693C">
        <w:rPr>
          <w:i/>
          <w:iCs/>
          <w:color w:val="0000FF"/>
        </w:rPr>
        <w:t xml:space="preserve"> </w:t>
      </w:r>
    </w:p>
    <w:p w:rsidR="00F8518B" w:rsidRPr="00D60606" w:rsidRDefault="00F8518B" w:rsidP="000C47A9">
      <w:pPr>
        <w:tabs>
          <w:tab w:val="left" w:pos="360"/>
          <w:tab w:val="left" w:pos="1980"/>
          <w:tab w:val="left" w:pos="7380"/>
        </w:tabs>
        <w:spacing w:before="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448"/>
        <w:gridCol w:w="2268"/>
        <w:gridCol w:w="2268"/>
      </w:tblGrid>
      <w:tr w:rsidR="000C47A9">
        <w:tc>
          <w:tcPr>
            <w:tcW w:w="2088" w:type="dxa"/>
            <w:tcBorders>
              <w:bottom w:val="single" w:sz="4" w:space="0" w:color="auto"/>
            </w:tcBorders>
            <w:shd w:val="clear" w:color="auto" w:fill="D9D9D9"/>
          </w:tcPr>
          <w:p w:rsidR="000C47A9" w:rsidRPr="009B12F5" w:rsidRDefault="00C0173E" w:rsidP="009B12F5">
            <w:pPr>
              <w:tabs>
                <w:tab w:val="left" w:pos="360"/>
                <w:tab w:val="left" w:pos="1980"/>
                <w:tab w:val="left" w:pos="7380"/>
              </w:tabs>
              <w:spacing w:before="120"/>
              <w:rPr>
                <w:b/>
              </w:rPr>
            </w:pPr>
            <w:r w:rsidRPr="009B12F5">
              <w:rPr>
                <w:b/>
              </w:rPr>
              <w:t>Cena za dílo</w:t>
            </w:r>
            <w:r w:rsidR="006865A6" w:rsidRPr="009B12F5">
              <w:rPr>
                <w:b/>
              </w:rPr>
              <w:br/>
            </w:r>
            <w:r w:rsidRPr="009B12F5">
              <w:rPr>
                <w:b/>
              </w:rPr>
              <w:t xml:space="preserve"> (v Kč)</w:t>
            </w:r>
          </w:p>
        </w:tc>
        <w:tc>
          <w:tcPr>
            <w:tcW w:w="2448" w:type="dxa"/>
            <w:shd w:val="clear" w:color="auto" w:fill="D9D9D9"/>
          </w:tcPr>
          <w:p w:rsidR="000C47A9" w:rsidRPr="009B12F5" w:rsidRDefault="008022C0" w:rsidP="009B12F5">
            <w:pPr>
              <w:tabs>
                <w:tab w:val="left" w:pos="360"/>
                <w:tab w:val="left" w:pos="1980"/>
                <w:tab w:val="left" w:pos="7380"/>
              </w:tabs>
              <w:spacing w:before="120"/>
              <w:jc w:val="center"/>
              <w:rPr>
                <w:b/>
              </w:rPr>
            </w:pPr>
            <w:r w:rsidRPr="009B12F5">
              <w:rPr>
                <w:b/>
              </w:rPr>
              <w:t xml:space="preserve">Základ daně / </w:t>
            </w:r>
            <w:r w:rsidR="000C47A9" w:rsidRPr="009B12F5">
              <w:rPr>
                <w:b/>
              </w:rPr>
              <w:t>DPH</w:t>
            </w:r>
            <w:r w:rsidR="00E67679" w:rsidRPr="009B12F5">
              <w:rPr>
                <w:b/>
              </w:rPr>
              <w:t xml:space="preserve"> </w:t>
            </w:r>
            <w:r w:rsidR="00B92A77" w:rsidRPr="009B12F5">
              <w:rPr>
                <w:b/>
              </w:rPr>
              <w:t xml:space="preserve">základní </w:t>
            </w:r>
            <w:r w:rsidR="000C47A9" w:rsidRPr="009B12F5">
              <w:rPr>
                <w:b/>
              </w:rPr>
              <w:t xml:space="preserve">sazba </w:t>
            </w:r>
            <w:r w:rsidRPr="009B12F5">
              <w:rPr>
                <w:b/>
              </w:rPr>
              <w:t>2</w:t>
            </w:r>
            <w:r w:rsidR="00D16674">
              <w:rPr>
                <w:b/>
              </w:rPr>
              <w:t>1</w:t>
            </w:r>
            <w:r w:rsidR="000C47A9" w:rsidRPr="009B12F5">
              <w:rPr>
                <w:b/>
              </w:rPr>
              <w:t>%</w:t>
            </w:r>
          </w:p>
        </w:tc>
        <w:tc>
          <w:tcPr>
            <w:tcW w:w="2268" w:type="dxa"/>
            <w:shd w:val="clear" w:color="auto" w:fill="D9D9D9"/>
          </w:tcPr>
          <w:p w:rsidR="000C47A9" w:rsidRPr="009B12F5" w:rsidRDefault="008022C0" w:rsidP="009B12F5">
            <w:pPr>
              <w:tabs>
                <w:tab w:val="left" w:pos="360"/>
                <w:tab w:val="left" w:pos="1980"/>
                <w:tab w:val="left" w:pos="7380"/>
              </w:tabs>
              <w:spacing w:before="120"/>
              <w:jc w:val="center"/>
              <w:rPr>
                <w:b/>
              </w:rPr>
            </w:pPr>
            <w:r w:rsidRPr="009B12F5">
              <w:rPr>
                <w:b/>
              </w:rPr>
              <w:t xml:space="preserve">Základ daně / </w:t>
            </w:r>
            <w:r w:rsidR="000C47A9" w:rsidRPr="009B12F5">
              <w:rPr>
                <w:b/>
              </w:rPr>
              <w:t>DPH</w:t>
            </w:r>
            <w:r w:rsidR="00E67679" w:rsidRPr="009B12F5">
              <w:rPr>
                <w:b/>
              </w:rPr>
              <w:t xml:space="preserve"> </w:t>
            </w:r>
            <w:r w:rsidR="00B92A77" w:rsidRPr="009B12F5">
              <w:rPr>
                <w:b/>
              </w:rPr>
              <w:t xml:space="preserve">snížená </w:t>
            </w:r>
            <w:r w:rsidR="000C47A9" w:rsidRPr="009B12F5">
              <w:rPr>
                <w:b/>
              </w:rPr>
              <w:t xml:space="preserve">sazba </w:t>
            </w:r>
            <w:r w:rsidRPr="009B12F5">
              <w:rPr>
                <w:b/>
              </w:rPr>
              <w:t>1</w:t>
            </w:r>
            <w:r w:rsidR="00D16674">
              <w:rPr>
                <w:b/>
              </w:rPr>
              <w:t>5</w:t>
            </w:r>
            <w:r w:rsidR="000C47A9" w:rsidRPr="009B12F5">
              <w:rPr>
                <w:b/>
              </w:rPr>
              <w:t>%</w:t>
            </w:r>
          </w:p>
        </w:tc>
        <w:tc>
          <w:tcPr>
            <w:tcW w:w="2268" w:type="dxa"/>
            <w:shd w:val="clear" w:color="auto" w:fill="D9D9D9"/>
          </w:tcPr>
          <w:p w:rsidR="000C47A9" w:rsidRPr="009B12F5" w:rsidRDefault="000C47A9" w:rsidP="009B12F5">
            <w:pPr>
              <w:tabs>
                <w:tab w:val="left" w:pos="360"/>
                <w:tab w:val="left" w:pos="1980"/>
                <w:tab w:val="left" w:pos="7380"/>
              </w:tabs>
              <w:spacing w:before="120"/>
              <w:jc w:val="center"/>
              <w:rPr>
                <w:b/>
              </w:rPr>
            </w:pPr>
            <w:r w:rsidRPr="009B12F5">
              <w:rPr>
                <w:b/>
              </w:rPr>
              <w:t>celkem</w:t>
            </w:r>
          </w:p>
        </w:tc>
      </w:tr>
      <w:tr w:rsidR="000C47A9">
        <w:trPr>
          <w:trHeight w:val="571"/>
        </w:trPr>
        <w:tc>
          <w:tcPr>
            <w:tcW w:w="2088" w:type="dxa"/>
            <w:shd w:val="clear" w:color="auto" w:fill="CCCCCC"/>
          </w:tcPr>
          <w:p w:rsidR="000C47A9" w:rsidRPr="009B12F5" w:rsidRDefault="000C47A9" w:rsidP="009B12F5">
            <w:pPr>
              <w:tabs>
                <w:tab w:val="left" w:pos="360"/>
                <w:tab w:val="left" w:pos="1980"/>
                <w:tab w:val="left" w:pos="7380"/>
              </w:tabs>
              <w:spacing w:before="120"/>
              <w:jc w:val="both"/>
              <w:rPr>
                <w:b/>
              </w:rPr>
            </w:pPr>
            <w:r w:rsidRPr="009B12F5">
              <w:rPr>
                <w:b/>
              </w:rPr>
              <w:t>Cena bez DPH</w:t>
            </w:r>
          </w:p>
        </w:tc>
        <w:tc>
          <w:tcPr>
            <w:tcW w:w="2448" w:type="dxa"/>
          </w:tcPr>
          <w:p w:rsidR="000C47A9" w:rsidRPr="00417215" w:rsidRDefault="000C47A9" w:rsidP="009B12F5">
            <w:pPr>
              <w:tabs>
                <w:tab w:val="left" w:pos="360"/>
                <w:tab w:val="left" w:pos="1980"/>
                <w:tab w:val="left" w:pos="7380"/>
              </w:tabs>
              <w:spacing w:before="120"/>
              <w:jc w:val="both"/>
            </w:pPr>
          </w:p>
        </w:tc>
        <w:tc>
          <w:tcPr>
            <w:tcW w:w="2268" w:type="dxa"/>
          </w:tcPr>
          <w:p w:rsidR="000C47A9" w:rsidRPr="00417215" w:rsidRDefault="000C47A9" w:rsidP="009B12F5">
            <w:pPr>
              <w:tabs>
                <w:tab w:val="left" w:pos="360"/>
                <w:tab w:val="left" w:pos="1980"/>
                <w:tab w:val="left" w:pos="7380"/>
              </w:tabs>
              <w:spacing w:before="120"/>
              <w:jc w:val="both"/>
            </w:pPr>
          </w:p>
        </w:tc>
        <w:tc>
          <w:tcPr>
            <w:tcW w:w="2268" w:type="dxa"/>
          </w:tcPr>
          <w:p w:rsidR="000C47A9" w:rsidRPr="00417215" w:rsidRDefault="003138E3" w:rsidP="009B12F5">
            <w:pPr>
              <w:tabs>
                <w:tab w:val="left" w:pos="360"/>
                <w:tab w:val="left" w:pos="1980"/>
                <w:tab w:val="left" w:pos="7380"/>
              </w:tabs>
              <w:spacing w:before="120"/>
              <w:jc w:val="both"/>
            </w:pPr>
            <w:r>
              <w:t xml:space="preserve">   829 846</w:t>
            </w:r>
            <w:r w:rsidR="00CC192F">
              <w:t xml:space="preserve"> Kč</w:t>
            </w:r>
          </w:p>
        </w:tc>
      </w:tr>
      <w:tr w:rsidR="000C47A9">
        <w:trPr>
          <w:trHeight w:val="523"/>
        </w:trPr>
        <w:tc>
          <w:tcPr>
            <w:tcW w:w="2088" w:type="dxa"/>
            <w:shd w:val="clear" w:color="auto" w:fill="CCCCCC"/>
          </w:tcPr>
          <w:p w:rsidR="000C47A9" w:rsidRPr="009B12F5" w:rsidRDefault="00E67679" w:rsidP="009B12F5">
            <w:pPr>
              <w:tabs>
                <w:tab w:val="left" w:pos="360"/>
                <w:tab w:val="left" w:pos="1980"/>
                <w:tab w:val="left" w:pos="7380"/>
              </w:tabs>
              <w:spacing w:before="120"/>
              <w:jc w:val="both"/>
              <w:rPr>
                <w:b/>
              </w:rPr>
            </w:pPr>
            <w:r w:rsidRPr="009B12F5">
              <w:rPr>
                <w:b/>
              </w:rPr>
              <w:t>DPH</w:t>
            </w:r>
          </w:p>
        </w:tc>
        <w:tc>
          <w:tcPr>
            <w:tcW w:w="2448" w:type="dxa"/>
          </w:tcPr>
          <w:p w:rsidR="000C47A9" w:rsidRPr="00417215" w:rsidRDefault="000C47A9" w:rsidP="009B12F5">
            <w:pPr>
              <w:tabs>
                <w:tab w:val="left" w:pos="360"/>
                <w:tab w:val="left" w:pos="1980"/>
                <w:tab w:val="left" w:pos="7380"/>
              </w:tabs>
              <w:spacing w:before="120"/>
              <w:jc w:val="both"/>
            </w:pPr>
          </w:p>
        </w:tc>
        <w:tc>
          <w:tcPr>
            <w:tcW w:w="2268" w:type="dxa"/>
          </w:tcPr>
          <w:p w:rsidR="000C47A9" w:rsidRPr="00417215" w:rsidRDefault="000C47A9" w:rsidP="009B12F5">
            <w:pPr>
              <w:tabs>
                <w:tab w:val="left" w:pos="360"/>
                <w:tab w:val="left" w:pos="1980"/>
                <w:tab w:val="left" w:pos="7380"/>
              </w:tabs>
              <w:spacing w:before="120"/>
              <w:jc w:val="both"/>
            </w:pPr>
          </w:p>
        </w:tc>
        <w:tc>
          <w:tcPr>
            <w:tcW w:w="2268" w:type="dxa"/>
          </w:tcPr>
          <w:p w:rsidR="000C47A9" w:rsidRPr="00417215" w:rsidRDefault="003138E3" w:rsidP="009B12F5">
            <w:pPr>
              <w:tabs>
                <w:tab w:val="left" w:pos="360"/>
                <w:tab w:val="left" w:pos="1980"/>
                <w:tab w:val="left" w:pos="7380"/>
              </w:tabs>
              <w:spacing w:before="120"/>
              <w:jc w:val="both"/>
            </w:pPr>
            <w:r>
              <w:t xml:space="preserve">   174 267</w:t>
            </w:r>
            <w:r w:rsidR="00CC192F">
              <w:t xml:space="preserve"> Kč</w:t>
            </w:r>
          </w:p>
        </w:tc>
      </w:tr>
      <w:tr w:rsidR="000C47A9">
        <w:trPr>
          <w:trHeight w:val="659"/>
        </w:trPr>
        <w:tc>
          <w:tcPr>
            <w:tcW w:w="2088" w:type="dxa"/>
            <w:shd w:val="clear" w:color="auto" w:fill="CCCCCC"/>
            <w:vAlign w:val="center"/>
          </w:tcPr>
          <w:p w:rsidR="000C47A9" w:rsidRPr="009B12F5" w:rsidRDefault="00E67679" w:rsidP="009B12F5">
            <w:pPr>
              <w:tabs>
                <w:tab w:val="left" w:pos="360"/>
                <w:tab w:val="left" w:pos="1980"/>
                <w:tab w:val="left" w:pos="7380"/>
              </w:tabs>
              <w:spacing w:before="120"/>
              <w:rPr>
                <w:b/>
              </w:rPr>
            </w:pPr>
            <w:r w:rsidRPr="009B12F5">
              <w:rPr>
                <w:b/>
              </w:rPr>
              <w:t>Cena vč. DPH</w:t>
            </w:r>
          </w:p>
        </w:tc>
        <w:tc>
          <w:tcPr>
            <w:tcW w:w="2448" w:type="dxa"/>
            <w:vAlign w:val="center"/>
          </w:tcPr>
          <w:p w:rsidR="000C47A9" w:rsidRPr="009B12F5" w:rsidRDefault="000C47A9" w:rsidP="009B12F5">
            <w:pPr>
              <w:tabs>
                <w:tab w:val="left" w:pos="360"/>
                <w:tab w:val="left" w:pos="1980"/>
                <w:tab w:val="left" w:pos="7380"/>
              </w:tabs>
              <w:spacing w:before="120"/>
              <w:jc w:val="center"/>
              <w:rPr>
                <w:b/>
              </w:rPr>
            </w:pPr>
          </w:p>
        </w:tc>
        <w:tc>
          <w:tcPr>
            <w:tcW w:w="2268" w:type="dxa"/>
            <w:vAlign w:val="center"/>
          </w:tcPr>
          <w:p w:rsidR="000C47A9" w:rsidRPr="009B12F5" w:rsidRDefault="000C47A9" w:rsidP="009B12F5">
            <w:pPr>
              <w:tabs>
                <w:tab w:val="left" w:pos="360"/>
                <w:tab w:val="left" w:pos="1980"/>
                <w:tab w:val="left" w:pos="7380"/>
              </w:tabs>
              <w:spacing w:before="120"/>
              <w:jc w:val="center"/>
              <w:rPr>
                <w:b/>
              </w:rPr>
            </w:pPr>
          </w:p>
        </w:tc>
        <w:tc>
          <w:tcPr>
            <w:tcW w:w="2268" w:type="dxa"/>
            <w:vAlign w:val="center"/>
          </w:tcPr>
          <w:p w:rsidR="000C47A9" w:rsidRPr="009B12F5" w:rsidRDefault="003138E3" w:rsidP="009B12F5">
            <w:pPr>
              <w:tabs>
                <w:tab w:val="left" w:pos="360"/>
                <w:tab w:val="left" w:pos="1980"/>
                <w:tab w:val="left" w:pos="7380"/>
              </w:tabs>
              <w:spacing w:before="120"/>
              <w:jc w:val="center"/>
              <w:rPr>
                <w:b/>
              </w:rPr>
            </w:pPr>
            <w:r>
              <w:rPr>
                <w:b/>
              </w:rPr>
              <w:t>1 004 113</w:t>
            </w:r>
            <w:r w:rsidR="00CC192F">
              <w:rPr>
                <w:b/>
              </w:rPr>
              <w:t xml:space="preserve"> Kč</w:t>
            </w:r>
          </w:p>
        </w:tc>
      </w:tr>
    </w:tbl>
    <w:p w:rsidR="007E27BE" w:rsidRDefault="007E27BE" w:rsidP="007E27BE">
      <w:pPr>
        <w:pStyle w:val="Zhlav"/>
        <w:tabs>
          <w:tab w:val="right" w:pos="2977"/>
          <w:tab w:val="right" w:pos="4395"/>
          <w:tab w:val="right" w:pos="7380"/>
        </w:tabs>
        <w:ind w:left="357"/>
      </w:pPr>
    </w:p>
    <w:p w:rsidR="004A2DDB" w:rsidRPr="0032693C" w:rsidRDefault="004A2DDB" w:rsidP="007E27BE">
      <w:pPr>
        <w:pStyle w:val="Zhlav"/>
        <w:tabs>
          <w:tab w:val="right" w:pos="2977"/>
          <w:tab w:val="right" w:pos="4395"/>
          <w:tab w:val="right" w:pos="7380"/>
        </w:tabs>
        <w:spacing w:after="120"/>
        <w:ind w:left="357"/>
      </w:pPr>
      <w:r w:rsidRPr="0032693C">
        <w:t>Souhrnný rozpočet je přílohou č. 1 této smlouvy.</w:t>
      </w:r>
      <w:r w:rsidRPr="0032693C">
        <w:rPr>
          <w:b/>
          <w:bCs/>
        </w:rPr>
        <w:t xml:space="preserve"> </w:t>
      </w:r>
    </w:p>
    <w:p w:rsidR="004A2DDB" w:rsidRPr="0032693C" w:rsidRDefault="004A2DDB" w:rsidP="009B12F5">
      <w:pPr>
        <w:numPr>
          <w:ilvl w:val="0"/>
          <w:numId w:val="20"/>
        </w:numPr>
        <w:tabs>
          <w:tab w:val="left" w:pos="540"/>
          <w:tab w:val="left" w:pos="1980"/>
          <w:tab w:val="left" w:pos="7380"/>
        </w:tabs>
        <w:spacing w:after="120"/>
        <w:jc w:val="both"/>
      </w:pPr>
      <w:r w:rsidRPr="0032693C">
        <w:lastRenderedPageBreak/>
        <w:t>Součástí sjednané ceny jsou veškeré práce a dodávky, poplatky, náklady zhotovitele nutné pro vybudování, provoz a demontáž zařízení staveniště a jiné náklady nezbytné pro řádné a úplné provedení díla.</w:t>
      </w:r>
    </w:p>
    <w:p w:rsidR="004A2DDB" w:rsidRPr="0032693C" w:rsidRDefault="004A2DDB" w:rsidP="009B12F5">
      <w:pPr>
        <w:numPr>
          <w:ilvl w:val="0"/>
          <w:numId w:val="20"/>
        </w:numPr>
        <w:tabs>
          <w:tab w:val="left" w:pos="540"/>
          <w:tab w:val="left" w:pos="1980"/>
          <w:tab w:val="left" w:pos="7380"/>
        </w:tabs>
        <w:spacing w:after="120"/>
        <w:jc w:val="both"/>
      </w:pPr>
      <w:r w:rsidRPr="0032693C">
        <w:t xml:space="preserve">Cena za dílo </w:t>
      </w:r>
      <w:r w:rsidR="001A712C">
        <w:t xml:space="preserve">bez DPH </w:t>
      </w:r>
      <w:r w:rsidRPr="0032693C">
        <w:t xml:space="preserve">uvedená v odst. 1 tohoto článku je cenou nejvýše přípustnou </w:t>
      </w:r>
      <w:r w:rsidR="004E4227">
        <w:br/>
      </w:r>
      <w:r w:rsidRPr="0032693C">
        <w:t>a nelze ji překročit. Cenu díla bude možné měnit pouze:</w:t>
      </w:r>
    </w:p>
    <w:p w:rsidR="004A2DDB" w:rsidRPr="0032693C" w:rsidRDefault="004A2DDB" w:rsidP="009B12F5">
      <w:pPr>
        <w:pStyle w:val="Smlouva-slo0"/>
        <w:widowControl/>
        <w:numPr>
          <w:ilvl w:val="0"/>
          <w:numId w:val="29"/>
        </w:numPr>
        <w:tabs>
          <w:tab w:val="clear" w:pos="1077"/>
          <w:tab w:val="num" w:pos="720"/>
        </w:tabs>
        <w:ind w:left="720" w:hanging="360"/>
      </w:pPr>
      <w:r w:rsidRPr="0032693C">
        <w:rPr>
          <w:szCs w:val="24"/>
        </w:rPr>
        <w:t xml:space="preserve">nebude-li některá část díla v důsledku sjednaných méněprací provedena, bude cena </w:t>
      </w:r>
      <w:r w:rsidRPr="0032693C">
        <w:rPr>
          <w:szCs w:val="24"/>
        </w:rPr>
        <w:br/>
        <w:t xml:space="preserve">za dílo snížena, a to </w:t>
      </w:r>
      <w:r w:rsidRPr="0032693C">
        <w:t xml:space="preserve">odečtením veškerých nákladů na provedení těch částí díla, které </w:t>
      </w:r>
      <w:r w:rsidRPr="0032693C">
        <w:br/>
        <w:t xml:space="preserve">v  rámci méněprací nebudou provedeny. Náklady na méněpráce budou odečteny </w:t>
      </w:r>
      <w:r w:rsidRPr="0032693C">
        <w:br/>
        <w:t xml:space="preserve">ve výši součtu veškerých odpovídajících položek a nákladů neprovedených </w:t>
      </w:r>
      <w:r w:rsidRPr="0032693C">
        <w:br/>
        <w:t>dle položkového rozpočtu, který je součástí nabídky zhotovitele podané na předmět plnění v rámci zadávacího řízení příslušné veřejné zakázky (dále jen „položkový rozpočet“),</w:t>
      </w:r>
    </w:p>
    <w:p w:rsidR="004A2DDB" w:rsidRPr="0032693C" w:rsidRDefault="004A2DDB" w:rsidP="009B12F5">
      <w:pPr>
        <w:pStyle w:val="Smlouva-slo0"/>
        <w:widowControl/>
        <w:numPr>
          <w:ilvl w:val="0"/>
          <w:numId w:val="29"/>
        </w:numPr>
        <w:tabs>
          <w:tab w:val="clear" w:pos="1077"/>
          <w:tab w:val="num" w:pos="720"/>
        </w:tabs>
        <w:ind w:left="720" w:hanging="360"/>
      </w:pPr>
      <w:r w:rsidRPr="0032693C">
        <w:t>přičtením veškerých nákladů na provedení těch částí díla, které objednatel nařídil formou víceprací provádět nad rámec m</w:t>
      </w:r>
      <w:r w:rsidR="00A964BC">
        <w:t xml:space="preserve">nožství nebo kvality uvedené </w:t>
      </w:r>
      <w:r w:rsidRPr="0032693C">
        <w:t xml:space="preserve">položkovém rozpočtu. Náklady na vícepráce budou účtovány podle odpovídajících jednotkových cen položek a nákladů dle položkového rozpočtu </w:t>
      </w:r>
      <w:r w:rsidRPr="0032693C">
        <w:br/>
      </w:r>
      <w:r w:rsidR="008765E9" w:rsidRPr="0032693C">
        <w:t>nebo</w:t>
      </w:r>
      <w:r w:rsidRPr="0032693C">
        <w:t xml:space="preserve"> dle </w:t>
      </w:r>
      <w:r w:rsidR="00BB7AAD">
        <w:t>aktuálního sborníku cen RTS</w:t>
      </w:r>
      <w:r w:rsidRPr="0032693C">
        <w:t xml:space="preserve"> ve </w:t>
      </w:r>
      <w:r w:rsidRPr="00F63AC5">
        <w:t xml:space="preserve">výši max. </w:t>
      </w:r>
      <w:r w:rsidR="00BB7AAD" w:rsidRPr="00F63AC5">
        <w:t>80</w:t>
      </w:r>
      <w:r w:rsidRPr="00F63AC5">
        <w:t xml:space="preserve">% těchto </w:t>
      </w:r>
      <w:r w:rsidRPr="0032693C">
        <w:t xml:space="preserve">sborníkových cen, </w:t>
      </w:r>
      <w:r w:rsidR="00D2420F" w:rsidRPr="0032693C">
        <w:t>podle toho, která z těchto částek bude nižší;</w:t>
      </w:r>
    </w:p>
    <w:p w:rsidR="00362C82" w:rsidRDefault="00362C82" w:rsidP="009B12F5">
      <w:pPr>
        <w:pStyle w:val="Smlouva-slo0"/>
        <w:widowControl/>
        <w:numPr>
          <w:ilvl w:val="0"/>
          <w:numId w:val="29"/>
        </w:numPr>
        <w:tabs>
          <w:tab w:val="clear" w:pos="1077"/>
          <w:tab w:val="num" w:pos="720"/>
        </w:tabs>
        <w:ind w:left="720" w:hanging="360"/>
      </w:pPr>
      <w:r w:rsidRPr="00D42339">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r>
        <w:t>;</w:t>
      </w:r>
    </w:p>
    <w:p w:rsidR="002C2A47" w:rsidRPr="00F8518B" w:rsidRDefault="004A2DDB" w:rsidP="00F8518B">
      <w:pPr>
        <w:pStyle w:val="Smlouva-slo0"/>
        <w:widowControl/>
        <w:numPr>
          <w:ilvl w:val="0"/>
          <w:numId w:val="29"/>
        </w:numPr>
        <w:tabs>
          <w:tab w:val="clear" w:pos="1077"/>
          <w:tab w:val="num" w:pos="720"/>
        </w:tabs>
        <w:ind w:left="720" w:hanging="360"/>
      </w:pPr>
      <w:r w:rsidRPr="0032693C">
        <w:t>v případě změny výše DPH v důsledku změny právních předpisů.</w:t>
      </w:r>
      <w:r w:rsidR="00E26844" w:rsidRPr="0032693C">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t>.</w:t>
      </w:r>
    </w:p>
    <w:p w:rsidR="004A2DDB" w:rsidRPr="0032693C" w:rsidRDefault="004A2DDB" w:rsidP="00F8518B">
      <w:pPr>
        <w:pStyle w:val="Smlouva-slo"/>
        <w:numPr>
          <w:ilvl w:val="0"/>
          <w:numId w:val="20"/>
        </w:numPr>
        <w:rPr>
          <w:szCs w:val="24"/>
        </w:rPr>
      </w:pPr>
      <w:r w:rsidRPr="0032693C">
        <w:rPr>
          <w:szCs w:val="24"/>
        </w:rPr>
        <w:t>Rozsah případných méněprací nebo víceprací a cena za jejich realizaci, jakož i jakékoliv překročení ceny stanovené v odstavci 1 tohoto článku budou vždy předem sjednány dodatkem k této smlouvě.</w:t>
      </w:r>
    </w:p>
    <w:p w:rsidR="004A2DDB" w:rsidRDefault="004A2DDB" w:rsidP="009B12F5">
      <w:pPr>
        <w:pStyle w:val="Smlouva-slo"/>
        <w:numPr>
          <w:ilvl w:val="0"/>
          <w:numId w:val="20"/>
        </w:numPr>
        <w:rPr>
          <w:szCs w:val="24"/>
        </w:rPr>
      </w:pPr>
      <w:r w:rsidRPr="0032693C">
        <w:rPr>
          <w:szCs w:val="24"/>
        </w:rPr>
        <w:t xml:space="preserve">Zhotovitel odpovídá za to, že sazba daně z přidané hodnoty je stanovena v souladu </w:t>
      </w:r>
      <w:r w:rsidR="0080505C">
        <w:rPr>
          <w:szCs w:val="24"/>
        </w:rPr>
        <w:br/>
      </w:r>
      <w:r w:rsidRPr="0032693C">
        <w:rPr>
          <w:szCs w:val="24"/>
        </w:rPr>
        <w:t>s platnými právními předpisy.</w:t>
      </w:r>
      <w:r w:rsidR="00CB10D4">
        <w:rPr>
          <w:szCs w:val="24"/>
        </w:rPr>
        <w:t xml:space="preserve"> V případě, že zhotovitel stanoví sazbu DPH či DPH </w:t>
      </w:r>
      <w:r w:rsidR="00802083">
        <w:rPr>
          <w:szCs w:val="24"/>
        </w:rPr>
        <w:t>v rozporu</w:t>
      </w:r>
      <w:r w:rsidR="00802083" w:rsidRPr="00802083">
        <w:rPr>
          <w:szCs w:val="24"/>
        </w:rPr>
        <w:t xml:space="preserve"> </w:t>
      </w:r>
      <w:r w:rsidR="00802083" w:rsidRPr="0032693C">
        <w:rPr>
          <w:szCs w:val="24"/>
        </w:rPr>
        <w:t>s platnými právními předpisy</w:t>
      </w:r>
      <w:r w:rsidR="00802083">
        <w:rPr>
          <w:szCs w:val="24"/>
        </w:rPr>
        <w:t xml:space="preserve">, je povinen uhradit objednateli veškerou škodu, která mu v souvislosti s tím vznikla. </w:t>
      </w:r>
    </w:p>
    <w:p w:rsidR="004A2DDB" w:rsidRPr="0032693C" w:rsidRDefault="004A2DDB" w:rsidP="00D472F9">
      <w:pPr>
        <w:pStyle w:val="Smlouva2"/>
        <w:keepNext/>
        <w:spacing w:before="600"/>
      </w:pPr>
      <w:r w:rsidRPr="0032693C">
        <w:t>VI.</w:t>
      </w:r>
    </w:p>
    <w:p w:rsidR="004A2DDB" w:rsidRPr="0032693C" w:rsidRDefault="004A2DDB">
      <w:pPr>
        <w:widowControl w:val="0"/>
        <w:shd w:val="clear" w:color="auto" w:fill="FFFFFF"/>
        <w:snapToGrid w:val="0"/>
        <w:ind w:left="14"/>
        <w:jc w:val="center"/>
        <w:rPr>
          <w:b/>
          <w:bCs/>
          <w:szCs w:val="31"/>
        </w:rPr>
      </w:pPr>
      <w:r w:rsidRPr="0032693C">
        <w:rPr>
          <w:b/>
          <w:bCs/>
          <w:szCs w:val="31"/>
        </w:rPr>
        <w:t>Platební podmínky</w:t>
      </w:r>
    </w:p>
    <w:p w:rsidR="004A2DDB" w:rsidRPr="0032693C" w:rsidRDefault="004A2DDB" w:rsidP="009B12F5">
      <w:pPr>
        <w:widowControl w:val="0"/>
        <w:numPr>
          <w:ilvl w:val="1"/>
          <w:numId w:val="4"/>
        </w:numPr>
        <w:tabs>
          <w:tab w:val="left" w:pos="426"/>
          <w:tab w:val="left" w:pos="709"/>
        </w:tabs>
        <w:snapToGrid w:val="0"/>
        <w:spacing w:before="120"/>
        <w:jc w:val="both"/>
        <w:rPr>
          <w:szCs w:val="20"/>
        </w:rPr>
      </w:pPr>
      <w:r w:rsidRPr="0032693C">
        <w:t>Zálohy na platby nejsou sjednány.</w:t>
      </w:r>
    </w:p>
    <w:p w:rsidR="004A2DDB" w:rsidRPr="0032693C" w:rsidRDefault="004A2DDB" w:rsidP="009B12F5">
      <w:pPr>
        <w:widowControl w:val="0"/>
        <w:numPr>
          <w:ilvl w:val="1"/>
          <w:numId w:val="4"/>
        </w:numPr>
        <w:tabs>
          <w:tab w:val="left" w:pos="426"/>
          <w:tab w:val="left" w:pos="709"/>
        </w:tabs>
        <w:snapToGrid w:val="0"/>
        <w:spacing w:before="120" w:after="60"/>
        <w:jc w:val="both"/>
        <w:rPr>
          <w:szCs w:val="20"/>
        </w:rPr>
      </w:pPr>
      <w:r w:rsidRPr="0032693C">
        <w:t>Podkladem pro úhradu ceny za dílo budou faktu</w:t>
      </w:r>
      <w:smartTag w:uri="urn:schemas-microsoft-com:office:smarttags" w:element="PersonName">
        <w:r w:rsidRPr="0032693C">
          <w:t>ry</w:t>
        </w:r>
      </w:smartTag>
      <w:r w:rsidRPr="0032693C">
        <w:t xml:space="preserve">, které budou mít náležitosti daňového dokladu dle zákona </w:t>
      </w:r>
      <w:r w:rsidR="00E232B2">
        <w:t xml:space="preserve">o DPH </w:t>
      </w:r>
      <w:r w:rsidRPr="0032693C">
        <w:t xml:space="preserve">a </w:t>
      </w:r>
      <w:r w:rsidR="00ED71B0">
        <w:t xml:space="preserve">náležitosti stanovené </w:t>
      </w:r>
      <w:r w:rsidR="003A115C">
        <w:t xml:space="preserve">dalšími </w:t>
      </w:r>
      <w:r w:rsidR="00ED71B0">
        <w:t>obecně závaznými právními předpisy</w:t>
      </w:r>
      <w:r w:rsidR="00ED71B0" w:rsidRPr="00CA379A" w:rsidDel="00F032F8">
        <w:t xml:space="preserve"> </w:t>
      </w:r>
      <w:r w:rsidRPr="0032693C">
        <w:t>(dále jen „faktura“). Kromě náležitostí stanovených platnými právními předpisy pro daňový doklad bude zhotovitel povinen ve faktuře uvést i tyto údaje:</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číslo smlouvy objednatele, IČ objednatele,</w:t>
      </w:r>
    </w:p>
    <w:p w:rsidR="004A2DDB" w:rsidRPr="00651A71" w:rsidRDefault="004A2DDB" w:rsidP="00651A71">
      <w:pPr>
        <w:widowControl w:val="0"/>
        <w:numPr>
          <w:ilvl w:val="2"/>
          <w:numId w:val="5"/>
        </w:numPr>
        <w:tabs>
          <w:tab w:val="left" w:pos="426"/>
          <w:tab w:val="left" w:pos="709"/>
        </w:tabs>
        <w:snapToGrid w:val="0"/>
        <w:spacing w:after="60"/>
        <w:jc w:val="both"/>
        <w:rPr>
          <w:color w:val="FF0000"/>
        </w:rPr>
      </w:pPr>
      <w:r w:rsidRPr="0032693C">
        <w:t xml:space="preserve">předmět smlouvy, tj. text „zhotovení stavby </w:t>
      </w:r>
      <w:r w:rsidR="00651A71">
        <w:t>Komunikace 2016</w:t>
      </w:r>
      <w:r w:rsidRPr="0032693C">
        <w:t>“,</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lastRenderedPageBreak/>
        <w:t xml:space="preserve">označení banky a číslo účtu, na který musí být zaplaceno (pokud je číslo účtu odlišné od čísla uvedeného v čl. I odst. 2, je zhotovitel povinen o této skutečnosti v souladu s čl. II odst. </w:t>
      </w:r>
      <w:r w:rsidR="00ED71B0">
        <w:t>3</w:t>
      </w:r>
      <w:r w:rsidRPr="0032693C">
        <w:t xml:space="preserve"> této smlouvy informovat objednatele),</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lhůtu splatnosti faktury,</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označení osoby, která fakturu vyhotovila, včetně jejího podpisu a kontaktního telefonu,</w:t>
      </w:r>
    </w:p>
    <w:p w:rsidR="004A2DDB" w:rsidRPr="00B05F43" w:rsidRDefault="004A2DDB" w:rsidP="009B12F5">
      <w:pPr>
        <w:widowControl w:val="0"/>
        <w:numPr>
          <w:ilvl w:val="2"/>
          <w:numId w:val="5"/>
        </w:numPr>
        <w:tabs>
          <w:tab w:val="left" w:pos="426"/>
          <w:tab w:val="left" w:pos="709"/>
        </w:tabs>
        <w:snapToGrid w:val="0"/>
        <w:spacing w:after="60"/>
        <w:jc w:val="both"/>
        <w:rPr>
          <w:szCs w:val="20"/>
        </w:rPr>
      </w:pPr>
      <w:r w:rsidRPr="0032693C">
        <w:t>výši pozastávky</w:t>
      </w:r>
      <w:r w:rsidR="003702F2" w:rsidRPr="0032693C">
        <w:t xml:space="preserve"> (pouze u faktur, kterými bude fakturována cena díla přesahující 90 % ceny díla, u ostatních faktur pozastávka nebude uplatněna)</w:t>
      </w:r>
      <w:r w:rsidRPr="0032693C">
        <w:t>,</w:t>
      </w:r>
    </w:p>
    <w:p w:rsidR="00271BF9" w:rsidRPr="00FD0687" w:rsidRDefault="004A2DDB" w:rsidP="009B12F5">
      <w:pPr>
        <w:widowControl w:val="0"/>
        <w:numPr>
          <w:ilvl w:val="2"/>
          <w:numId w:val="5"/>
        </w:numPr>
        <w:tabs>
          <w:tab w:val="left" w:pos="426"/>
          <w:tab w:val="left" w:pos="709"/>
        </w:tabs>
        <w:snapToGrid w:val="0"/>
        <w:spacing w:after="60"/>
        <w:jc w:val="both"/>
      </w:pPr>
      <w:r w:rsidRPr="0032693C">
        <w:t>přílohou konečné faktury bude protokol o předání a převzetí díla dle čl. XII odst. 2 této smlouvy, obsahující prohlášení objednatele, že dílo přejímá. V případě, že dílo bylo převzato s</w:t>
      </w:r>
      <w:r w:rsidR="0059438B">
        <w:t> výhrad</w:t>
      </w:r>
      <w:r w:rsidR="004E6C37">
        <w:t>ami</w:t>
      </w:r>
      <w:r w:rsidR="0059438B">
        <w:t xml:space="preserve"> (tj. </w:t>
      </w:r>
      <w:r w:rsidR="004E6C37">
        <w:t xml:space="preserve">s </w:t>
      </w:r>
      <w:r w:rsidRPr="0032693C">
        <w:t>vadami a nedodělky nebránícími řádnému užívání díla</w:t>
      </w:r>
      <w:r w:rsidR="0059438B">
        <w:t>)</w:t>
      </w:r>
      <w:r w:rsidRPr="0032693C">
        <w:t>, bude přílohou konečné faktury také zápis o odstranění těchto vad a nedodělků podle čl. XII odst. 4 této smlouvy, podepsaný osobou vykonávající technický dozor stavebníka</w:t>
      </w:r>
      <w:r w:rsidR="00271BF9">
        <w:t>.</w:t>
      </w:r>
      <w:r w:rsidR="00271BF9" w:rsidRPr="00FD0687">
        <w:t xml:space="preserve"> </w:t>
      </w:r>
    </w:p>
    <w:p w:rsidR="008D2CB6" w:rsidRPr="00F8518B" w:rsidRDefault="004A2DDB" w:rsidP="00F8518B">
      <w:pPr>
        <w:pStyle w:val="Smlouva-slo0"/>
        <w:numPr>
          <w:ilvl w:val="1"/>
          <w:numId w:val="4"/>
        </w:numPr>
        <w:tabs>
          <w:tab w:val="left" w:pos="426"/>
          <w:tab w:val="left" w:pos="709"/>
        </w:tabs>
        <w:spacing w:line="240" w:lineRule="auto"/>
        <w:rPr>
          <w:snapToGrid/>
          <w:szCs w:val="24"/>
        </w:rPr>
      </w:pPr>
      <w:r w:rsidRPr="00F8518B">
        <w:rPr>
          <w:snapToGrid/>
          <w:szCs w:val="24"/>
        </w:rPr>
        <w:t xml:space="preserve">V souladu s ustanovením zákona </w:t>
      </w:r>
      <w:r w:rsidR="00E232B2" w:rsidRPr="00F8518B">
        <w:rPr>
          <w:snapToGrid/>
          <w:szCs w:val="24"/>
        </w:rPr>
        <w:t>o DPH</w:t>
      </w:r>
      <w:r w:rsidRPr="00F8518B">
        <w:rPr>
          <w:snapToGrid/>
          <w:szCs w:val="24"/>
        </w:rPr>
        <w:t xml:space="preserve"> sjednávají smluvní strany dílčí plnění</w:t>
      </w:r>
      <w:r w:rsidR="003A60A9" w:rsidRPr="003A60A9">
        <w:t xml:space="preserve"> </w:t>
      </w:r>
      <w:r w:rsidR="003A60A9" w:rsidRPr="00F05584">
        <w:t>v rozsahu skutečně provedeného plnění za kalendářní měsíc</w:t>
      </w:r>
      <w:r w:rsidRPr="00F8518B">
        <w:rPr>
          <w:snapToGrid/>
          <w:szCs w:val="24"/>
        </w:rPr>
        <w:t>. Dílčí plnění odsouhlasené objednatelem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protokol - obojí podepsané zhotovitelem a odsouhlasené osobou vykonávající technický dozor stavebníka.</w:t>
      </w:r>
      <w:r w:rsidR="008D2CB6">
        <w:rPr>
          <w:snapToGrid/>
          <w:szCs w:val="24"/>
        </w:rPr>
        <w:t xml:space="preserve"> </w:t>
      </w:r>
      <w:r w:rsidR="008D2CB6" w:rsidRPr="00F8518B">
        <w:rPr>
          <w:snapToGrid/>
          <w:szCs w:val="24"/>
        </w:rPr>
        <w:t>V případě dodatečných prací fakturovaných na základě dodatků uzavřených k této smlouvě (vícepráce) bude soupis těchto prací tvořit samostatnou přílohu faktury.</w:t>
      </w:r>
    </w:p>
    <w:p w:rsidR="004A2DDB" w:rsidRPr="0032693C" w:rsidRDefault="00167889" w:rsidP="009B12F5">
      <w:pPr>
        <w:pStyle w:val="Smlouva-slo0"/>
        <w:numPr>
          <w:ilvl w:val="1"/>
          <w:numId w:val="4"/>
        </w:numPr>
        <w:tabs>
          <w:tab w:val="left" w:pos="426"/>
          <w:tab w:val="left" w:pos="709"/>
        </w:tabs>
        <w:spacing w:line="240" w:lineRule="auto"/>
      </w:pPr>
      <w:r w:rsidRPr="0032693C">
        <w:rPr>
          <w:snapToGrid/>
          <w:szCs w:val="24"/>
        </w:rPr>
        <w:t>Faktur</w:t>
      </w:r>
      <w:r w:rsidR="00DC2A87">
        <w:rPr>
          <w:snapToGrid/>
          <w:szCs w:val="24"/>
        </w:rPr>
        <w:t>a</w:t>
      </w:r>
      <w:r w:rsidRPr="0032693C">
        <w:rPr>
          <w:snapToGrid/>
          <w:szCs w:val="24"/>
        </w:rPr>
        <w:t xml:space="preserve"> bud</w:t>
      </w:r>
      <w:r w:rsidR="00DC2A87">
        <w:rPr>
          <w:snapToGrid/>
          <w:szCs w:val="24"/>
        </w:rPr>
        <w:t>e</w:t>
      </w:r>
      <w:r w:rsidRPr="0032693C">
        <w:rPr>
          <w:snapToGrid/>
          <w:szCs w:val="24"/>
        </w:rPr>
        <w:t xml:space="preserve"> zhotovitelem vystav</w:t>
      </w:r>
      <w:r w:rsidR="00DC2A87">
        <w:rPr>
          <w:snapToGrid/>
          <w:szCs w:val="24"/>
        </w:rPr>
        <w:t>ena</w:t>
      </w:r>
      <w:r w:rsidRPr="0032693C">
        <w:rPr>
          <w:snapToGrid/>
          <w:szCs w:val="24"/>
        </w:rPr>
        <w:t xml:space="preserve"> do celkové výše ceny díla dle čl. V odst. 1 této smlouvy</w:t>
      </w:r>
      <w:r w:rsidR="00DC2A87">
        <w:rPr>
          <w:snapToGrid/>
          <w:szCs w:val="24"/>
        </w:rPr>
        <w:t xml:space="preserve"> po převzetí díla objednatelem bez vad a nedodělků</w:t>
      </w:r>
      <w:r w:rsidRPr="0032693C">
        <w:rPr>
          <w:snapToGrid/>
          <w:szCs w:val="24"/>
        </w:rPr>
        <w:t>.</w:t>
      </w:r>
    </w:p>
    <w:p w:rsidR="005A7EA5" w:rsidRPr="00F63AC5" w:rsidRDefault="004A2DDB" w:rsidP="00C60320">
      <w:pPr>
        <w:pStyle w:val="Smlouva-slo0"/>
        <w:numPr>
          <w:ilvl w:val="1"/>
          <w:numId w:val="4"/>
        </w:numPr>
        <w:tabs>
          <w:tab w:val="left" w:pos="426"/>
          <w:tab w:val="left" w:pos="709"/>
        </w:tabs>
        <w:spacing w:line="240" w:lineRule="auto"/>
        <w:rPr>
          <w:snapToGrid/>
          <w:szCs w:val="24"/>
        </w:rPr>
      </w:pPr>
      <w:r w:rsidRPr="0032693C">
        <w:t xml:space="preserve">Lhůta splatnosti </w:t>
      </w:r>
      <w:r w:rsidRPr="00F63AC5">
        <w:t xml:space="preserve">jednotlivých faktur je dohodou stanovena na </w:t>
      </w:r>
      <w:r w:rsidR="00DC2A87">
        <w:t>21</w:t>
      </w:r>
      <w:r w:rsidRPr="00F63AC5">
        <w:t xml:space="preserve"> kalendářních dnů </w:t>
      </w:r>
      <w:r w:rsidRPr="00F63AC5">
        <w:br/>
        <w:t>ode dne jejich doručení objednateli.</w:t>
      </w:r>
    </w:p>
    <w:p w:rsidR="004A2DDB" w:rsidRPr="00F63AC5" w:rsidRDefault="00DC2A87" w:rsidP="009B12F5">
      <w:pPr>
        <w:pStyle w:val="Smlouva-slo0"/>
        <w:numPr>
          <w:ilvl w:val="1"/>
          <w:numId w:val="4"/>
        </w:numPr>
        <w:tabs>
          <w:tab w:val="left" w:pos="426"/>
          <w:tab w:val="left" w:pos="709"/>
        </w:tabs>
        <w:spacing w:line="240" w:lineRule="auto"/>
      </w:pPr>
      <w:r>
        <w:t>ZRUŠEN</w:t>
      </w:r>
    </w:p>
    <w:p w:rsidR="004A2DDB" w:rsidRPr="00F63AC5" w:rsidRDefault="00DC2A87" w:rsidP="009B12F5">
      <w:pPr>
        <w:pStyle w:val="Smlouva-slo0"/>
        <w:numPr>
          <w:ilvl w:val="1"/>
          <w:numId w:val="4"/>
        </w:numPr>
        <w:tabs>
          <w:tab w:val="left" w:pos="426"/>
          <w:tab w:val="left" w:pos="709"/>
        </w:tabs>
        <w:spacing w:line="240" w:lineRule="auto"/>
      </w:pPr>
      <w:r>
        <w:t>ZRUŠEN</w:t>
      </w:r>
    </w:p>
    <w:p w:rsidR="00F76BAF" w:rsidRDefault="00DC2A87" w:rsidP="009B12F5">
      <w:pPr>
        <w:pStyle w:val="Smlouva-slo0"/>
        <w:numPr>
          <w:ilvl w:val="1"/>
          <w:numId w:val="4"/>
        </w:numPr>
        <w:tabs>
          <w:tab w:val="left" w:pos="426"/>
          <w:tab w:val="left" w:pos="709"/>
        </w:tabs>
        <w:spacing w:after="120" w:line="240" w:lineRule="auto"/>
      </w:pPr>
      <w:r>
        <w:t>ZRUŠEN</w:t>
      </w:r>
    </w:p>
    <w:p w:rsidR="004A2DDB" w:rsidRPr="0032693C" w:rsidRDefault="004A2DDB" w:rsidP="009B12F5">
      <w:pPr>
        <w:pStyle w:val="Smlouva-slo0"/>
        <w:numPr>
          <w:ilvl w:val="1"/>
          <w:numId w:val="4"/>
        </w:numPr>
        <w:tabs>
          <w:tab w:val="left" w:pos="426"/>
          <w:tab w:val="left" w:pos="709"/>
        </w:tabs>
        <w:spacing w:after="120" w:line="240" w:lineRule="auto"/>
      </w:pPr>
      <w:r w:rsidRPr="0032693C">
        <w:t>Objednatel je oprávněn vadnou fakturu před uplynutím lhůty splatnosti vrátit druhé smluvní straně bez zaplacení k provedení opravy v těchto případech:</w:t>
      </w:r>
    </w:p>
    <w:p w:rsidR="004A2DDB" w:rsidRPr="0032693C" w:rsidRDefault="004A2DDB" w:rsidP="009B12F5">
      <w:pPr>
        <w:widowControl w:val="0"/>
        <w:numPr>
          <w:ilvl w:val="0"/>
          <w:numId w:val="21"/>
        </w:numPr>
        <w:tabs>
          <w:tab w:val="clear" w:pos="720"/>
          <w:tab w:val="left" w:pos="426"/>
          <w:tab w:val="left" w:pos="709"/>
        </w:tabs>
        <w:snapToGrid w:val="0"/>
        <w:jc w:val="both"/>
      </w:pPr>
      <w:r w:rsidRPr="0032693C">
        <w:t>nebude-li faktura obsahovat některou povinnou nebo dohodnutou náležitost nebo bude-li chybně vyúčtována cena za dílo,</w:t>
      </w:r>
    </w:p>
    <w:p w:rsidR="004A2DDB" w:rsidRPr="0032693C" w:rsidRDefault="004A2DDB" w:rsidP="009B12F5">
      <w:pPr>
        <w:widowControl w:val="0"/>
        <w:numPr>
          <w:ilvl w:val="0"/>
          <w:numId w:val="21"/>
        </w:numPr>
        <w:tabs>
          <w:tab w:val="left" w:pos="426"/>
        </w:tabs>
        <w:snapToGrid w:val="0"/>
        <w:jc w:val="both"/>
      </w:pPr>
      <w:r w:rsidRPr="0032693C">
        <w:t>budou-li vyúčtovány práce, které nebyly provedeny či nebyly potvrzeny oprávněným zástupcem objednatele,</w:t>
      </w:r>
    </w:p>
    <w:p w:rsidR="004A2DDB" w:rsidRPr="0032693C" w:rsidRDefault="004A2DDB" w:rsidP="009B12F5">
      <w:pPr>
        <w:widowControl w:val="0"/>
        <w:numPr>
          <w:ilvl w:val="0"/>
          <w:numId w:val="21"/>
        </w:numPr>
        <w:tabs>
          <w:tab w:val="clear" w:pos="720"/>
          <w:tab w:val="left" w:pos="426"/>
          <w:tab w:val="left" w:pos="709"/>
        </w:tabs>
        <w:snapToGrid w:val="0"/>
        <w:jc w:val="both"/>
      </w:pPr>
      <w:r w:rsidRPr="0032693C">
        <w:t>bude-li DPH vyúčtována v nesprávné výši.</w:t>
      </w:r>
    </w:p>
    <w:p w:rsidR="004A2DDB" w:rsidRPr="0032693C" w:rsidRDefault="004A2DDB">
      <w:pPr>
        <w:pStyle w:val="Smlouva-slo0"/>
        <w:tabs>
          <w:tab w:val="left" w:pos="426"/>
        </w:tabs>
        <w:spacing w:line="240" w:lineRule="auto"/>
        <w:ind w:left="360"/>
      </w:pPr>
      <w:r w:rsidRPr="0032693C">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r w:rsidR="003B547F" w:rsidRPr="0032693C">
        <w:t xml:space="preserve"> Zhotovitel je povinen doručit objednateli opravenou fakturu do 3 dnů po obdržení </w:t>
      </w:r>
      <w:r w:rsidR="00695248" w:rsidRPr="0032693C">
        <w:t xml:space="preserve">objednatelem </w:t>
      </w:r>
      <w:r w:rsidR="003B547F" w:rsidRPr="0032693C">
        <w:t>vrácené vadné faktury.</w:t>
      </w:r>
    </w:p>
    <w:p w:rsidR="004A2DDB" w:rsidRPr="0032693C" w:rsidRDefault="004A2DDB" w:rsidP="009B12F5">
      <w:pPr>
        <w:pStyle w:val="Smlouva-slo0"/>
        <w:numPr>
          <w:ilvl w:val="1"/>
          <w:numId w:val="4"/>
        </w:numPr>
        <w:tabs>
          <w:tab w:val="left" w:pos="426"/>
          <w:tab w:val="left" w:pos="709"/>
        </w:tabs>
        <w:spacing w:line="240" w:lineRule="auto"/>
      </w:pPr>
      <w:r w:rsidRPr="0032693C">
        <w:t>Povinnost zaplatit cenu za dílo je splněna dnem odepsání příslušné částky z účtu objednatele.</w:t>
      </w:r>
    </w:p>
    <w:p w:rsidR="004A2DDB" w:rsidRPr="00791E13" w:rsidRDefault="004A2DDB" w:rsidP="009B12F5">
      <w:pPr>
        <w:pStyle w:val="Smlouva-slo0"/>
        <w:numPr>
          <w:ilvl w:val="1"/>
          <w:numId w:val="4"/>
        </w:numPr>
        <w:tabs>
          <w:tab w:val="left" w:pos="426"/>
          <w:tab w:val="left" w:pos="709"/>
        </w:tabs>
        <w:spacing w:line="240" w:lineRule="auto"/>
      </w:pPr>
      <w:r w:rsidRPr="00791E13">
        <w:t xml:space="preserve">Objednatel je oprávněn pozastavit financování v případě, že zhotovitel bezdůvodně přeruší </w:t>
      </w:r>
      <w:r w:rsidRPr="00791E13">
        <w:lastRenderedPageBreak/>
        <w:t>práce nebo práce bude provádět v rozporu s</w:t>
      </w:r>
      <w:r w:rsidR="00A964BC">
        <w:t>e</w:t>
      </w:r>
      <w:r w:rsidRPr="00791E13">
        <w:t xml:space="preserve"> smlouvou nebo pokyny objednatele.</w:t>
      </w:r>
    </w:p>
    <w:p w:rsidR="007A2A01" w:rsidRPr="00F8518B" w:rsidRDefault="007A2A01" w:rsidP="00F8518B">
      <w:pPr>
        <w:pStyle w:val="Smlouva-slo0"/>
        <w:numPr>
          <w:ilvl w:val="1"/>
          <w:numId w:val="4"/>
        </w:numPr>
        <w:tabs>
          <w:tab w:val="left" w:pos="426"/>
          <w:tab w:val="left" w:pos="709"/>
        </w:tabs>
        <w:spacing w:line="240" w:lineRule="auto"/>
      </w:pPr>
      <w:r w:rsidRPr="00F8518B">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v případě poskytnutí plnění instalačně-montážního charakteru (kód CZ-CPA 41-43) na toto plnění nevztahuje režim přenesení daňové povinnosti dle § 92e uvedeného zákona a zhotovitelem bude vystavena faktura za zdanitelné plnění včetně daně z přidané hodnoty.</w:t>
      </w:r>
    </w:p>
    <w:p w:rsidR="00A44050" w:rsidRPr="00A44050" w:rsidRDefault="00A44050" w:rsidP="00A44050">
      <w:pPr>
        <w:pStyle w:val="Smlouva-slo0"/>
        <w:numPr>
          <w:ilvl w:val="1"/>
          <w:numId w:val="4"/>
        </w:numPr>
        <w:tabs>
          <w:tab w:val="left" w:pos="426"/>
          <w:tab w:val="left" w:pos="709"/>
        </w:tabs>
        <w:spacing w:after="60" w:line="240" w:lineRule="auto"/>
      </w:pPr>
      <w:r w:rsidRPr="00A44050">
        <w:t xml:space="preserve">Objednatel uplatní institut zvláštního způsobu zajištění daně dle § 109a zákona o DPH </w:t>
      </w:r>
      <w:r w:rsidR="001D5C5C">
        <w:br/>
      </w:r>
      <w:r w:rsidRPr="00A44050">
        <w:t xml:space="preserve">a hodnotu plnění odpovídající dani z přidané hodnoty uvedené na faktuře uhradí v termínu splatnosti této faktury stanoveném dle smlouvy přímo na osobní depozitní účet zhotovitele vedený u místně příslušného správce daně v případě, že  </w:t>
      </w:r>
    </w:p>
    <w:p w:rsidR="00A44050" w:rsidRPr="00F63AC5" w:rsidRDefault="00A44050" w:rsidP="009B39CA">
      <w:pPr>
        <w:numPr>
          <w:ilvl w:val="0"/>
          <w:numId w:val="38"/>
        </w:numPr>
        <w:spacing w:after="60"/>
        <w:jc w:val="both"/>
      </w:pPr>
      <w:r w:rsidRPr="00B0545C">
        <w:t xml:space="preserve">zhotovitel bude ke dni uskutečnění zdanitelného plnění zveřejněn v aplikaci „Registr </w:t>
      </w:r>
      <w:r w:rsidRPr="00F63AC5">
        <w:t>plátců DPH“ jako nespolehlivý plátce, nebo</w:t>
      </w:r>
    </w:p>
    <w:p w:rsidR="009B39CA" w:rsidRPr="00F63AC5" w:rsidRDefault="00A44050" w:rsidP="00B0545C">
      <w:pPr>
        <w:numPr>
          <w:ilvl w:val="0"/>
          <w:numId w:val="38"/>
        </w:numPr>
        <w:spacing w:after="60"/>
        <w:jc w:val="both"/>
      </w:pPr>
      <w:r w:rsidRPr="00F63AC5">
        <w:t>zhotovitel bude ke dni uskutečnění zdanitelného plnění v insolvenčním řízení</w:t>
      </w:r>
      <w:r w:rsidR="00B0545C" w:rsidRPr="00F63AC5">
        <w:t>,</w:t>
      </w:r>
      <w:r w:rsidR="009B39CA" w:rsidRPr="00F63AC5">
        <w:t xml:space="preserve"> nebo</w:t>
      </w:r>
    </w:p>
    <w:p w:rsidR="00A44050" w:rsidRPr="00F63AC5" w:rsidRDefault="009B39CA" w:rsidP="00A44050">
      <w:pPr>
        <w:numPr>
          <w:ilvl w:val="0"/>
          <w:numId w:val="38"/>
        </w:numPr>
        <w:spacing w:after="60"/>
        <w:jc w:val="both"/>
      </w:pPr>
      <w:r w:rsidRPr="00F63AC5">
        <w:t>bankovní účet zhotovitele určený k úhradě plnění uvedený na faktuře nebude správcem daně zveřejněn v aplikaci „Registr plátců DPH“</w:t>
      </w:r>
      <w:r w:rsidR="00B0545C" w:rsidRPr="00F63AC5">
        <w:t>.</w:t>
      </w:r>
    </w:p>
    <w:p w:rsidR="00A44050" w:rsidRPr="00A44050" w:rsidRDefault="00A44050" w:rsidP="00A44050">
      <w:pPr>
        <w:tabs>
          <w:tab w:val="num" w:pos="360"/>
        </w:tabs>
        <w:ind w:left="360"/>
        <w:jc w:val="both"/>
      </w:pPr>
      <w:r w:rsidRPr="00A44050">
        <w:t>Objednatel nenese odpovědnost za případné penále a jiné postihy vyměřené či stanovené správcem daně zhotoviteli v souvislosti s potenciálně pozdní úhradou DPH, tj. po datu splatnosti této daně</w:t>
      </w:r>
    </w:p>
    <w:p w:rsidR="004A2DDB" w:rsidRPr="0032693C" w:rsidRDefault="004A2DDB" w:rsidP="00B73FA3">
      <w:pPr>
        <w:pStyle w:val="Smlouva2"/>
        <w:keepNext/>
        <w:spacing w:before="600"/>
      </w:pPr>
      <w:r w:rsidRPr="0032693C">
        <w:t>VII.</w:t>
      </w:r>
    </w:p>
    <w:p w:rsidR="004A2DDB" w:rsidRPr="0032693C" w:rsidRDefault="004A2DDB">
      <w:pPr>
        <w:jc w:val="center"/>
        <w:rPr>
          <w:b/>
          <w:bCs/>
        </w:rPr>
      </w:pPr>
      <w:r w:rsidRPr="0032693C">
        <w:rPr>
          <w:b/>
          <w:bCs/>
        </w:rPr>
        <w:t>Práva a povinnosti smluvních stran, splnění díla, vlastnické právo a nebezpečí škody</w:t>
      </w:r>
    </w:p>
    <w:p w:rsidR="004A2DDB" w:rsidRPr="0032693C" w:rsidRDefault="004A2DDB" w:rsidP="009B12F5">
      <w:pPr>
        <w:pStyle w:val="Smlouva-slo0"/>
        <w:numPr>
          <w:ilvl w:val="0"/>
          <w:numId w:val="3"/>
        </w:numPr>
        <w:spacing w:line="240" w:lineRule="auto"/>
        <w:ind w:left="357" w:hanging="357"/>
      </w:pPr>
      <w:r w:rsidRPr="0032693C">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00D93DA4">
          <w:t>2586</w:t>
        </w:r>
        <w:r w:rsidR="004C2AB9">
          <w:t xml:space="preserve"> </w:t>
        </w:r>
        <w:r w:rsidRPr="0032693C">
          <w:t>a</w:t>
        </w:r>
      </w:smartTag>
      <w:r w:rsidRPr="0032693C">
        <w:t xml:space="preserve"> následujícími </w:t>
      </w:r>
      <w:r w:rsidR="00D93DA4">
        <w:t>občanského</w:t>
      </w:r>
      <w:r w:rsidR="00D93DA4" w:rsidRPr="0032693C">
        <w:t xml:space="preserve"> </w:t>
      </w:r>
      <w:r w:rsidRPr="0032693C">
        <w:t>zákoníku.</w:t>
      </w:r>
    </w:p>
    <w:p w:rsidR="00605E19" w:rsidRPr="0032693C" w:rsidRDefault="00605E19" w:rsidP="009B12F5">
      <w:pPr>
        <w:pStyle w:val="Smlouva-slo0"/>
        <w:numPr>
          <w:ilvl w:val="0"/>
          <w:numId w:val="3"/>
        </w:numPr>
        <w:spacing w:line="240" w:lineRule="auto"/>
        <w:ind w:left="357" w:hanging="357"/>
      </w:pPr>
      <w:r w:rsidRPr="0032693C">
        <w:t xml:space="preserve">Zhotovitel je povinen umožnit </w:t>
      </w:r>
      <w:r w:rsidR="000C3A5B" w:rsidRPr="000C3A5B">
        <w:t>výkon technického dozoru stavebníka, autorského dozoru projektanta a umožnit osobám, které je vykonávají,</w:t>
      </w:r>
      <w:r w:rsidR="000C3A5B">
        <w:t xml:space="preserve"> </w:t>
      </w:r>
      <w:r w:rsidRPr="0032693C">
        <w:t>vstup na stavbu a staveniště</w:t>
      </w:r>
      <w:r w:rsidRPr="0032693C">
        <w:rPr>
          <w:i/>
          <w:iCs/>
        </w:rPr>
        <w:t xml:space="preserve">. </w:t>
      </w:r>
    </w:p>
    <w:p w:rsidR="00D06F3F" w:rsidRDefault="000C3A5B" w:rsidP="00D06F3F">
      <w:pPr>
        <w:pStyle w:val="Smlouva-slo0"/>
        <w:spacing w:before="0" w:line="240" w:lineRule="auto"/>
        <w:ind w:left="357"/>
      </w:pPr>
      <w:r>
        <w:t>O</w:t>
      </w:r>
      <w:r w:rsidRPr="00461136">
        <w:t>sob</w:t>
      </w:r>
      <w:r>
        <w:t>a</w:t>
      </w:r>
      <w:r w:rsidRPr="0032693C">
        <w:rPr>
          <w:color w:val="FF00FF"/>
        </w:rPr>
        <w:t xml:space="preserve"> </w:t>
      </w:r>
      <w:r w:rsidRPr="001C2583">
        <w:t>vykonávající</w:t>
      </w:r>
      <w:r>
        <w:rPr>
          <w:color w:val="FF00FF"/>
        </w:rPr>
        <w:t xml:space="preserve"> </w:t>
      </w:r>
      <w:r w:rsidR="00E13377">
        <w:t>technický dozor stavebníka</w:t>
      </w:r>
      <w:r w:rsidR="00D64FD6">
        <w:t xml:space="preserve">, kterou je </w:t>
      </w:r>
      <w:r w:rsidR="00C60320">
        <w:rPr>
          <w:i/>
        </w:rPr>
        <w:t xml:space="preserve">Petr Volčík, </w:t>
      </w:r>
      <w:r w:rsidR="00C60320" w:rsidRPr="00C60320">
        <w:rPr>
          <w:i/>
        </w:rPr>
        <w:t>63013550</w:t>
      </w:r>
      <w:r w:rsidR="00C60320">
        <w:rPr>
          <w:i/>
        </w:rPr>
        <w:t xml:space="preserve">, </w:t>
      </w:r>
      <w:r w:rsidR="00C60320" w:rsidRPr="00C60320">
        <w:rPr>
          <w:i/>
        </w:rPr>
        <w:t>Staré Město - Nová Véska 29, 792 01</w:t>
      </w:r>
      <w:r w:rsidR="00C60320">
        <w:rPr>
          <w:i/>
        </w:rPr>
        <w:t>,</w:t>
      </w:r>
      <w:r>
        <w:t xml:space="preserve"> je</w:t>
      </w:r>
      <w:r w:rsidR="009C335D">
        <w:t xml:space="preserve"> </w:t>
      </w:r>
      <w:r w:rsidR="00605E19" w:rsidRPr="0032693C">
        <w:t xml:space="preserve">kromě kontroly provádění díla </w:t>
      </w:r>
      <w:r w:rsidR="00780126" w:rsidRPr="00A978EF">
        <w:t>oprávněna</w:t>
      </w:r>
      <w:r w:rsidR="00C26BAC" w:rsidRPr="00A978EF">
        <w:t xml:space="preserve"> </w:t>
      </w:r>
      <w:r w:rsidR="00605E19" w:rsidRPr="0032693C">
        <w:t>i ke kontrole dokumentace k realizaci stavby vypracované zhotovitelem, kontrole deníků dle čl. XI této smlouvy, kontrole rozpočtů a faktur, kontrole hospodařen</w:t>
      </w:r>
      <w:r w:rsidR="00ED7F14">
        <w:t xml:space="preserve">í s odpady a rovněž ke kontrole na </w:t>
      </w:r>
      <w:r w:rsidR="00605E19" w:rsidRPr="0032693C">
        <w:t xml:space="preserve">staveništi a k dalším úkonům vyplývajícím z příslušné smlouvy </w:t>
      </w:r>
      <w:r w:rsidR="008F2078" w:rsidRPr="0032693C">
        <w:t xml:space="preserve">na zajištění výkonu inženýrské a investorské činnosti </w:t>
      </w:r>
      <w:r w:rsidR="003374F3" w:rsidRPr="0032693C">
        <w:t>na staveništi při realizaci stavby</w:t>
      </w:r>
      <w:r w:rsidR="00605E19" w:rsidRPr="0032693C">
        <w:t>.</w:t>
      </w:r>
    </w:p>
    <w:p w:rsidR="00605E19" w:rsidRPr="0032693C" w:rsidRDefault="00DA3B03" w:rsidP="009B12F5">
      <w:pPr>
        <w:pStyle w:val="Smlouva-slo0"/>
        <w:numPr>
          <w:ilvl w:val="0"/>
          <w:numId w:val="3"/>
        </w:numPr>
        <w:spacing w:line="240" w:lineRule="auto"/>
        <w:ind w:left="357" w:hanging="357"/>
      </w:pPr>
      <w:r w:rsidRPr="0032693C">
        <w:t xml:space="preserve">V souladu se zákonem č. 309/2006 Sb., kterým se upravují další požadavky bezpečnosti </w:t>
      </w:r>
      <w:r w:rsidRPr="0032693C">
        <w:br/>
        <w:t xml:space="preserve">a ochrany zdraví při práci v pracovněprávních vztazích a o zajištění bezpečnosti a ochrany zdraví při činnosti nebo poskytování služeb mimo pracovněprávní vztahy (zákon </w:t>
      </w:r>
      <w:r w:rsidRPr="0032693C">
        <w:br/>
        <w:t xml:space="preserve">o zajištění dalších podmínek bezpečnosti a ochrany zdraví při práci), ve znění pozdějších předpisů /dále jen „zákon č. 309/2006 Sb.“/ se zhotovitel </w:t>
      </w:r>
      <w:r w:rsidR="00E13377">
        <w:t xml:space="preserve">zavazuje, že práce na stavbě nepřekročí </w:t>
      </w:r>
      <w:r>
        <w:t>4000 osobodní a nenastanou okolnosti, které by zavazovali objednatele zajistit na stavbě součinnost s koordinátorem BOZP.</w:t>
      </w:r>
      <w:r w:rsidR="00E13377">
        <w:t xml:space="preserve"> V případě, že nastanou na stavbě </w:t>
      </w:r>
      <w:r>
        <w:t xml:space="preserve">zákonné </w:t>
      </w:r>
      <w:r w:rsidR="00E13377">
        <w:t>okolnosti, které ukládají mít na stavbě koordinátora BOZP</w:t>
      </w:r>
      <w:r>
        <w:t>,</w:t>
      </w:r>
      <w:r w:rsidR="00E13377">
        <w:t xml:space="preserve"> oznámí zhotovitel tuto skutečnost předem</w:t>
      </w:r>
      <w:r>
        <w:t xml:space="preserve"> objednateli, který musí vydat souhlas s pokračováním </w:t>
      </w:r>
      <w:r w:rsidR="00ED7F14">
        <w:t>prací. Přítomnost koordinátora BOZP smluvní strany upraví dodatkem ke smlouvě.</w:t>
      </w:r>
    </w:p>
    <w:p w:rsidR="004F0854" w:rsidRDefault="004A2DDB" w:rsidP="009B12F5">
      <w:pPr>
        <w:pStyle w:val="Smlouva-slo0"/>
        <w:numPr>
          <w:ilvl w:val="0"/>
          <w:numId w:val="3"/>
        </w:numPr>
        <w:spacing w:line="240" w:lineRule="auto"/>
      </w:pPr>
      <w:r w:rsidRPr="0032693C">
        <w:t xml:space="preserve">Dílo je </w:t>
      </w:r>
      <w:r w:rsidR="00162627">
        <w:t xml:space="preserve">provedeno, je-li dokončeno </w:t>
      </w:r>
      <w:r w:rsidR="003E63FC">
        <w:t xml:space="preserve">(tj. objednateli je předvedena způsobilost </w:t>
      </w:r>
      <w:r w:rsidR="00F34D81">
        <w:t xml:space="preserve">díla </w:t>
      </w:r>
      <w:r w:rsidR="003E63FC">
        <w:t xml:space="preserve">sloužit svému účelu) </w:t>
      </w:r>
      <w:r w:rsidR="00162627">
        <w:t xml:space="preserve">a předáno objednateli. </w:t>
      </w:r>
    </w:p>
    <w:p w:rsidR="004A2DDB" w:rsidRPr="0032693C" w:rsidRDefault="004A2DDB" w:rsidP="009B12F5">
      <w:pPr>
        <w:pStyle w:val="Smlouva-slo0"/>
        <w:numPr>
          <w:ilvl w:val="0"/>
          <w:numId w:val="3"/>
        </w:numPr>
        <w:spacing w:line="240" w:lineRule="auto"/>
      </w:pPr>
      <w:r w:rsidRPr="0032693C">
        <w:lastRenderedPageBreak/>
        <w:t xml:space="preserve">Předání a převzetí díla bude provedeno v místě plnění dle čl. IV. odst. 2 této smlouvy, a to způsobem uvedeným v čl. XII této smlouvy. </w:t>
      </w:r>
    </w:p>
    <w:p w:rsidR="004A2DDB" w:rsidRDefault="004A2DDB" w:rsidP="00C60320">
      <w:pPr>
        <w:pStyle w:val="Smlouva-slo0"/>
        <w:numPr>
          <w:ilvl w:val="0"/>
          <w:numId w:val="3"/>
        </w:numPr>
        <w:spacing w:line="240" w:lineRule="auto"/>
      </w:pPr>
      <w:r w:rsidRPr="0032693C">
        <w:t xml:space="preserve">Nebezpečí škody na věci, která je </w:t>
      </w:r>
      <w:r w:rsidRPr="00F63AC5">
        <w:t>předmětem</w:t>
      </w:r>
      <w:r w:rsidR="00BB3D26" w:rsidRPr="00F63AC5">
        <w:rPr>
          <w:i/>
          <w:iCs/>
        </w:rPr>
        <w:t xml:space="preserve"> plnění díla</w:t>
      </w:r>
      <w:r w:rsidRPr="00F63AC5">
        <w:t xml:space="preserve">, </w:t>
      </w:r>
      <w:r w:rsidRPr="0032693C">
        <w:t>nese zhotovitel. Nebezpečí škody přechází na objednatele dnem převzetí díla objednatelem.</w:t>
      </w:r>
    </w:p>
    <w:p w:rsidR="007F36AC" w:rsidRPr="00127E4B" w:rsidRDefault="007F36AC" w:rsidP="009B12F5">
      <w:pPr>
        <w:pStyle w:val="Smlouva-slo0"/>
        <w:numPr>
          <w:ilvl w:val="0"/>
          <w:numId w:val="3"/>
        </w:numPr>
        <w:spacing w:line="240" w:lineRule="auto"/>
      </w:pPr>
      <w:r w:rsidRPr="00127E4B">
        <w:t>Zhotovitel ani osoba s ním propojená nesmí za objednatele vykonávat inženýrsko–investorskou činnost na stavbě (technický dozor stavebníka).</w:t>
      </w:r>
    </w:p>
    <w:p w:rsidR="007F36AC" w:rsidRPr="0032693C" w:rsidRDefault="007F36AC" w:rsidP="009B12F5">
      <w:pPr>
        <w:pStyle w:val="Smlouva-slo0"/>
        <w:numPr>
          <w:ilvl w:val="0"/>
          <w:numId w:val="3"/>
        </w:numPr>
        <w:spacing w:line="240" w:lineRule="auto"/>
      </w:pPr>
      <w:r w:rsidRPr="007F36AC">
        <w:t xml:space="preserve">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w:t>
      </w:r>
      <w:r w:rsidRPr="007F36AC">
        <w:br/>
        <w:t xml:space="preserve">a s dopadem na předmět a cenu díla zhotovitel předá </w:t>
      </w:r>
      <w:r w:rsidR="00E365BA">
        <w:t xml:space="preserve">bez zbytečného odkladu </w:t>
      </w:r>
      <w:r w:rsidRPr="007F36AC">
        <w:t>objednateli.</w:t>
      </w:r>
    </w:p>
    <w:p w:rsidR="004A2DDB" w:rsidRPr="0032693C" w:rsidRDefault="004A2DDB">
      <w:pPr>
        <w:pStyle w:val="Smlouva2"/>
        <w:spacing w:before="600"/>
      </w:pPr>
      <w:r w:rsidRPr="0032693C">
        <w:t>VIII.</w:t>
      </w:r>
    </w:p>
    <w:p w:rsidR="004A2DDB" w:rsidRPr="0032693C" w:rsidRDefault="004A2DDB">
      <w:pPr>
        <w:pStyle w:val="Smlouva2"/>
        <w:spacing w:after="120"/>
      </w:pPr>
      <w:r w:rsidRPr="0032693C">
        <w:t>Jakost díla</w:t>
      </w:r>
    </w:p>
    <w:p w:rsidR="004A2DDB" w:rsidRPr="0032693C" w:rsidRDefault="004A2DDB" w:rsidP="009B12F5">
      <w:pPr>
        <w:pStyle w:val="Smlouva-slo0"/>
        <w:numPr>
          <w:ilvl w:val="0"/>
          <w:numId w:val="6"/>
        </w:numPr>
        <w:tabs>
          <w:tab w:val="clear" w:pos="360"/>
          <w:tab w:val="left" w:pos="426"/>
        </w:tabs>
        <w:spacing w:before="0" w:after="120"/>
        <w:ind w:left="425" w:hanging="425"/>
        <w:rPr>
          <w:bCs/>
        </w:rPr>
      </w:pPr>
      <w:r w:rsidRPr="0032693C">
        <w:rPr>
          <w:bCs/>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A964BC">
        <w:rPr>
          <w:bCs/>
        </w:rPr>
        <w:t>položkovému rozpočtu</w:t>
      </w:r>
      <w:r w:rsidRPr="0032693C">
        <w:rPr>
          <w:bCs/>
        </w:rPr>
        <w:t>,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2E794E" w:rsidRPr="00127E4B" w:rsidRDefault="002E794E" w:rsidP="009B12F5">
      <w:pPr>
        <w:pStyle w:val="Smlouva-slo0"/>
        <w:numPr>
          <w:ilvl w:val="0"/>
          <w:numId w:val="6"/>
        </w:numPr>
        <w:tabs>
          <w:tab w:val="clear" w:pos="360"/>
          <w:tab w:val="left" w:pos="426"/>
        </w:tabs>
        <w:spacing w:before="0" w:after="120"/>
        <w:ind w:left="426" w:hanging="426"/>
        <w:rPr>
          <w:bCs/>
        </w:rPr>
      </w:pPr>
      <w:r w:rsidRPr="0032693C">
        <w:rPr>
          <w:bCs/>
        </w:rPr>
        <w:t>Smluvní strany se dohodly</w:t>
      </w:r>
      <w:r w:rsidR="00BB3D26">
        <w:rPr>
          <w:bCs/>
        </w:rPr>
        <w:t xml:space="preserve"> na</w:t>
      </w:r>
      <w:r w:rsidRPr="00127E4B">
        <w:rPr>
          <w:bCs/>
        </w:rPr>
        <w:t> </w:t>
      </w:r>
      <w:r w:rsidR="00BB3D26">
        <w:rPr>
          <w:bCs/>
        </w:rPr>
        <w:t>dodávkách</w:t>
      </w:r>
      <w:r w:rsidRPr="00127E4B">
        <w:rPr>
          <w:bCs/>
        </w:rPr>
        <w:t xml:space="preserve"> I. jakosti.</w:t>
      </w:r>
    </w:p>
    <w:p w:rsidR="004A2DDB" w:rsidRPr="00127E4B" w:rsidRDefault="004A2DDB" w:rsidP="009B12F5">
      <w:pPr>
        <w:pStyle w:val="Smlouva-slo0"/>
        <w:numPr>
          <w:ilvl w:val="0"/>
          <w:numId w:val="6"/>
        </w:numPr>
        <w:tabs>
          <w:tab w:val="clear" w:pos="360"/>
          <w:tab w:val="left" w:pos="426"/>
        </w:tabs>
        <w:spacing w:before="60"/>
        <w:ind w:left="426" w:hanging="426"/>
        <w:rPr>
          <w:bCs/>
        </w:rPr>
      </w:pPr>
      <w:r w:rsidRPr="00127E4B">
        <w:rPr>
          <w:bCs/>
        </w:rPr>
        <w:t>Jakost dodávaných materiálů a konstrukcí bude dokladována předepsaným způsobem při kontrolních prohlídkách a při předání a převzetí díla.</w:t>
      </w:r>
    </w:p>
    <w:p w:rsidR="004A2DDB" w:rsidRPr="00127E4B" w:rsidRDefault="004A2DDB">
      <w:pPr>
        <w:pStyle w:val="Smlouva2"/>
        <w:spacing w:before="600"/>
      </w:pPr>
      <w:r w:rsidRPr="00127E4B">
        <w:t>IX.</w:t>
      </w:r>
    </w:p>
    <w:p w:rsidR="004A2DDB" w:rsidRPr="00127E4B" w:rsidRDefault="004A2DDB">
      <w:pPr>
        <w:pStyle w:val="Smlouva2"/>
      </w:pPr>
      <w:r w:rsidRPr="00127E4B">
        <w:t>Staveniště</w:t>
      </w:r>
    </w:p>
    <w:p w:rsidR="004A2DDB" w:rsidRPr="00127E4B" w:rsidRDefault="004A2DDB" w:rsidP="009B12F5">
      <w:pPr>
        <w:pStyle w:val="Smlouva-slo0"/>
        <w:widowControl/>
        <w:numPr>
          <w:ilvl w:val="3"/>
          <w:numId w:val="5"/>
        </w:numPr>
        <w:tabs>
          <w:tab w:val="left" w:pos="426"/>
        </w:tabs>
      </w:pPr>
      <w:r w:rsidRPr="00127E4B">
        <w:t xml:space="preserve">Objednatel předá </w:t>
      </w:r>
      <w:r w:rsidR="001853A9" w:rsidRPr="00127E4B">
        <w:t xml:space="preserve">a </w:t>
      </w:r>
      <w:r w:rsidRPr="00127E4B">
        <w:t>zhotovitel</w:t>
      </w:r>
      <w:r w:rsidR="001853A9" w:rsidRPr="00127E4B">
        <w:t xml:space="preserve"> převezme</w:t>
      </w:r>
      <w:r w:rsidRPr="00127E4B">
        <w:t xml:space="preserve"> staveniště nejpozději do </w:t>
      </w:r>
      <w:r w:rsidR="00C60320">
        <w:t>10-ti</w:t>
      </w:r>
      <w:r w:rsidRPr="00127E4B">
        <w:t xml:space="preserve"> kalendářních dnů po nabytí účinnosti smlouvy</w:t>
      </w:r>
      <w:r w:rsidR="00A44050">
        <w:t xml:space="preserve">, nedohodnou-li se </w:t>
      </w:r>
      <w:r w:rsidR="00C5674D">
        <w:t xml:space="preserve">smluvní </w:t>
      </w:r>
      <w:r w:rsidR="00A44050">
        <w:t xml:space="preserve">strany (zejména s ohledem </w:t>
      </w:r>
      <w:r w:rsidR="002D5E02">
        <w:br/>
      </w:r>
      <w:r w:rsidR="00A44050">
        <w:t>na klimatické podmínky) písemně jinak</w:t>
      </w:r>
      <w:r w:rsidRPr="00127E4B">
        <w:t>. O jeho předání a převzetí vyhotoví smluvní strany zápis.</w:t>
      </w:r>
      <w:r w:rsidR="00E43E40" w:rsidRPr="00127E4B">
        <w:t xml:space="preserve"> Stavební práce budou zahájeny </w:t>
      </w:r>
      <w:r w:rsidR="001853A9" w:rsidRPr="00127E4B">
        <w:t>do jednoho týdne</w:t>
      </w:r>
      <w:r w:rsidR="00E43E40" w:rsidRPr="00127E4B">
        <w:t xml:space="preserve"> </w:t>
      </w:r>
      <w:r w:rsidR="00A32312" w:rsidRPr="00127E4B">
        <w:t>od převzetí staveniště zhotovitelem, nedohodnou-li se smluvní strany písemně jinak.</w:t>
      </w:r>
    </w:p>
    <w:p w:rsidR="004A2DDB" w:rsidRPr="00127E4B" w:rsidRDefault="00A964BC" w:rsidP="009B12F5">
      <w:pPr>
        <w:pStyle w:val="Smlouva-slo0"/>
        <w:widowControl/>
        <w:numPr>
          <w:ilvl w:val="3"/>
          <w:numId w:val="5"/>
        </w:numPr>
        <w:tabs>
          <w:tab w:val="left" w:pos="426"/>
        </w:tabs>
      </w:pPr>
      <w:r>
        <w:t>ZRUŠEN</w:t>
      </w:r>
    </w:p>
    <w:p w:rsidR="004A2DDB" w:rsidRPr="0032693C" w:rsidRDefault="004A2DDB" w:rsidP="009B12F5">
      <w:pPr>
        <w:pStyle w:val="Smlouva-slo0"/>
        <w:widowControl/>
        <w:numPr>
          <w:ilvl w:val="3"/>
          <w:numId w:val="5"/>
        </w:numPr>
        <w:tabs>
          <w:tab w:val="left" w:pos="426"/>
        </w:tabs>
      </w:pPr>
      <w:r w:rsidRPr="0032693C">
        <w:t xml:space="preserve">Obvod staveniště je vymezen </w:t>
      </w:r>
      <w:r w:rsidR="00A964BC">
        <w:t>prostorem tělocvičen</w:t>
      </w:r>
      <w:r w:rsidRPr="0032693C">
        <w:t>. Pokud bude zhotovitel potřebovat pro realizaci díla prostor větší, zajistí si jej na vlastní náklady a vlastním jménem.</w:t>
      </w:r>
    </w:p>
    <w:p w:rsidR="004A2DDB" w:rsidRPr="0032693C" w:rsidRDefault="004A2DDB" w:rsidP="009B12F5">
      <w:pPr>
        <w:pStyle w:val="Smlouva-slo0"/>
        <w:widowControl/>
        <w:numPr>
          <w:ilvl w:val="3"/>
          <w:numId w:val="5"/>
        </w:numPr>
        <w:tabs>
          <w:tab w:val="left" w:pos="426"/>
        </w:tabs>
      </w:pPr>
      <w:r w:rsidRPr="0032693C">
        <w:t>Určení základních vytyčovacích prvků bude provedeno při předání staveniště objednatelem.</w:t>
      </w:r>
    </w:p>
    <w:p w:rsidR="004A2DDB" w:rsidRPr="0032693C" w:rsidRDefault="004A2DDB" w:rsidP="009B12F5">
      <w:pPr>
        <w:pStyle w:val="Smlouva-slo0"/>
        <w:numPr>
          <w:ilvl w:val="3"/>
          <w:numId w:val="5"/>
        </w:numPr>
        <w:tabs>
          <w:tab w:val="left" w:pos="426"/>
        </w:tabs>
      </w:pPr>
      <w:r w:rsidRPr="0032693C">
        <w:t>Vodné</w:t>
      </w:r>
      <w:r w:rsidRPr="00F63AC5">
        <w:t xml:space="preserve">,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rsidR="004A2DDB" w:rsidRPr="009B28E5" w:rsidRDefault="004A2DDB" w:rsidP="009B12F5">
      <w:pPr>
        <w:pStyle w:val="Smlouva-slo0"/>
        <w:numPr>
          <w:ilvl w:val="3"/>
          <w:numId w:val="5"/>
        </w:numPr>
        <w:tabs>
          <w:tab w:val="left" w:pos="426"/>
        </w:tabs>
      </w:pPr>
      <w:r w:rsidRPr="009B28E5">
        <w:lastRenderedPageBreak/>
        <w:t>Zhotovitel je povinen zajistit hlídání staveniště. Náklady na ostrahu jsou již zahrnuty v ceně za dílo.</w:t>
      </w:r>
    </w:p>
    <w:p w:rsidR="004A2DDB" w:rsidRPr="00650A5B" w:rsidRDefault="004A2DDB" w:rsidP="00650A5B">
      <w:pPr>
        <w:pStyle w:val="Smlouva-slo0"/>
        <w:numPr>
          <w:ilvl w:val="3"/>
          <w:numId w:val="5"/>
        </w:numPr>
        <w:tabs>
          <w:tab w:val="left" w:pos="426"/>
        </w:tabs>
      </w:pPr>
      <w:r w:rsidRPr="009B28E5">
        <w:t xml:space="preserve">Zhotovitel se zavazuje zcela vyklidit a vyčistit staveniště </w:t>
      </w:r>
      <w:r w:rsidRPr="00F63AC5">
        <w:t xml:space="preserve">do </w:t>
      </w:r>
      <w:r w:rsidR="00650A5B" w:rsidRPr="00F63AC5">
        <w:t>7</w:t>
      </w:r>
      <w:r w:rsidRPr="00F63AC5">
        <w:t xml:space="preserve"> dnů </w:t>
      </w:r>
      <w:r w:rsidRPr="009B28E5">
        <w:t xml:space="preserve">od </w:t>
      </w:r>
      <w:r w:rsidR="001F6E09">
        <w:t>provedení</w:t>
      </w:r>
      <w:r w:rsidR="001F6E09" w:rsidRPr="009B28E5">
        <w:t xml:space="preserve"> </w:t>
      </w:r>
      <w:r w:rsidRPr="009B28E5">
        <w:t xml:space="preserve">díla (viz </w:t>
      </w:r>
      <w:r w:rsidRPr="009B28E5">
        <w:br/>
        <w:t xml:space="preserve">čl. VII odst. </w:t>
      </w:r>
      <w:r w:rsidR="009441CD" w:rsidRPr="009B28E5">
        <w:t xml:space="preserve">4 </w:t>
      </w:r>
      <w:r w:rsidRPr="009B28E5">
        <w:t xml:space="preserve">této smlouvy). Při nedodržení tohoto termínu se zhotovitel zavazuje uhradit objednateli veškeré náklady a škody, které mu tím vznikly. </w:t>
      </w:r>
    </w:p>
    <w:p w:rsidR="004A2DDB" w:rsidRPr="0032693C" w:rsidRDefault="004A2DDB" w:rsidP="009B12F5">
      <w:pPr>
        <w:pStyle w:val="Smlouva-slo0"/>
        <w:numPr>
          <w:ilvl w:val="3"/>
          <w:numId w:val="5"/>
        </w:numPr>
        <w:tabs>
          <w:tab w:val="left" w:pos="426"/>
        </w:tabs>
      </w:pPr>
      <w:r w:rsidRPr="0032693C">
        <w:t xml:space="preserve">Zhotovitel odpovídá za bezpečnost a ochranu zdraví všech osob v prostoru staveniště, za bezpečný přístup na stavbu, za dodržování bezpečnostních, hygienických </w:t>
      </w:r>
      <w:r w:rsidRPr="0032693C">
        <w:br/>
        <w:t xml:space="preserve">a požárních předpisů, včetně prostoru zařízení staveniště, a za bezpečnost provozu </w:t>
      </w:r>
      <w:r w:rsidRPr="0032693C">
        <w:br/>
        <w:t>v prostoru staveniště.</w:t>
      </w:r>
    </w:p>
    <w:p w:rsidR="004A2DDB" w:rsidRPr="0032693C" w:rsidRDefault="004A2DDB" w:rsidP="009B12F5">
      <w:pPr>
        <w:pStyle w:val="Smlouva-slo0"/>
        <w:numPr>
          <w:ilvl w:val="3"/>
          <w:numId w:val="5"/>
        </w:numPr>
        <w:tabs>
          <w:tab w:val="left" w:pos="426"/>
        </w:tabs>
      </w:pPr>
      <w:r w:rsidRPr="0032693C">
        <w:t>Zhotovitel se zavazuje udržovat na převzatém staveništi pořádek a čistotu, na svůj náklad odstraňovat odpady a nečistoty vzniklé jeho činností, a to v souladu s požadavky uvedenými v příslušnými předpisy, zejména ekologickými a o likvidaci odpadů.</w:t>
      </w:r>
    </w:p>
    <w:p w:rsidR="004A2DDB" w:rsidRPr="0032693C" w:rsidRDefault="004A2DDB">
      <w:pPr>
        <w:pStyle w:val="Smlouva2"/>
        <w:spacing w:before="600"/>
      </w:pPr>
      <w:r w:rsidRPr="0032693C">
        <w:t>X.</w:t>
      </w:r>
    </w:p>
    <w:p w:rsidR="004A2DDB" w:rsidRPr="0032693C" w:rsidRDefault="004A2DDB">
      <w:pPr>
        <w:pStyle w:val="Smlouva2"/>
        <w:rPr>
          <w:bCs/>
        </w:rPr>
      </w:pPr>
      <w:r w:rsidRPr="009B28E5">
        <w:rPr>
          <w:bCs/>
        </w:rPr>
        <w:t>Provádění díla</w:t>
      </w:r>
      <w:r w:rsidRPr="0032693C">
        <w:rPr>
          <w:bCs/>
        </w:rPr>
        <w:t xml:space="preserve"> </w:t>
      </w:r>
    </w:p>
    <w:p w:rsidR="004A2DDB" w:rsidRPr="0032693C" w:rsidRDefault="004A2DDB" w:rsidP="009B12F5">
      <w:pPr>
        <w:pStyle w:val="Smlouva-slo0"/>
        <w:numPr>
          <w:ilvl w:val="0"/>
          <w:numId w:val="8"/>
        </w:numPr>
        <w:tabs>
          <w:tab w:val="left" w:pos="426"/>
        </w:tabs>
        <w:spacing w:after="120"/>
      </w:pPr>
      <w:r w:rsidRPr="0032693C">
        <w:t>Zhotovitel je povinen:</w:t>
      </w:r>
    </w:p>
    <w:p w:rsidR="004A2DDB" w:rsidRPr="0032693C" w:rsidRDefault="004A2DDB" w:rsidP="009B12F5">
      <w:pPr>
        <w:pStyle w:val="Smlouva-slo0"/>
        <w:numPr>
          <w:ilvl w:val="1"/>
          <w:numId w:val="8"/>
        </w:numPr>
        <w:tabs>
          <w:tab w:val="left" w:pos="426"/>
        </w:tabs>
        <w:spacing w:before="0" w:after="60"/>
      </w:pPr>
      <w:r w:rsidRPr="0032693C">
        <w:t>provést dílo řádně, včas a v odpovídající jakosti za použití postupů, které odpovídají právním předpisům ČR</w:t>
      </w:r>
      <w:r w:rsidR="00566FB9">
        <w:t>;</w:t>
      </w:r>
      <w:r w:rsidR="00566FB9" w:rsidRPr="00566FB9">
        <w:t xml:space="preserve"> </w:t>
      </w:r>
      <w:r w:rsidR="00566FB9">
        <w:t xml:space="preserve">dílo musí odpovídat </w:t>
      </w:r>
      <w:r w:rsidR="00566FB9" w:rsidRPr="00CA379A">
        <w:t xml:space="preserve">příslušným právním předpisům, normám nebo jiné dokumentaci vztahující se k provedení díla </w:t>
      </w:r>
      <w:r w:rsidR="00566FB9">
        <w:t xml:space="preserve">a </w:t>
      </w:r>
      <w:r w:rsidR="00566FB9" w:rsidRPr="00CA379A">
        <w:t>umožň</w:t>
      </w:r>
      <w:r w:rsidR="00566FB9">
        <w:t>ovat</w:t>
      </w:r>
      <w:r w:rsidR="00566FB9" w:rsidRPr="00CA379A">
        <w:t xml:space="preserve"> užívání, k němuž bylo určeno a zhotoveno</w:t>
      </w:r>
      <w:r w:rsidR="00566FB9">
        <w:t>,</w:t>
      </w:r>
    </w:p>
    <w:p w:rsidR="004A2DDB" w:rsidRPr="0032693C" w:rsidRDefault="004A2DDB" w:rsidP="009B12F5">
      <w:pPr>
        <w:pStyle w:val="Smlouva-slo0"/>
        <w:numPr>
          <w:ilvl w:val="1"/>
          <w:numId w:val="8"/>
        </w:numPr>
        <w:tabs>
          <w:tab w:val="left" w:pos="426"/>
        </w:tabs>
        <w:spacing w:before="0" w:after="60"/>
      </w:pPr>
      <w:r w:rsidRPr="0032693C">
        <w:t>dodržovat při provádění díla ujednání této smlouvy, řídit se podklady a pokyny objednatele a poskytnout mu požadovanou dokumentaci a informace,</w:t>
      </w:r>
    </w:p>
    <w:p w:rsidR="004A2DDB" w:rsidRPr="0032693C" w:rsidRDefault="004A2DDB" w:rsidP="009B12F5">
      <w:pPr>
        <w:pStyle w:val="Smlouva-slo0"/>
        <w:numPr>
          <w:ilvl w:val="1"/>
          <w:numId w:val="8"/>
        </w:numPr>
        <w:tabs>
          <w:tab w:val="left" w:pos="426"/>
        </w:tabs>
        <w:spacing w:before="0" w:after="60"/>
      </w:pPr>
      <w:r w:rsidRPr="0032693C">
        <w:t>účastnit se na základě pozvánky objednatele všech jednání týkajících se předmětného díla,</w:t>
      </w:r>
    </w:p>
    <w:p w:rsidR="00E43E40" w:rsidRDefault="0004714B" w:rsidP="009B12F5">
      <w:pPr>
        <w:pStyle w:val="Smlouva-slo0"/>
        <w:numPr>
          <w:ilvl w:val="1"/>
          <w:numId w:val="8"/>
        </w:numPr>
        <w:tabs>
          <w:tab w:val="left" w:pos="426"/>
        </w:tabs>
        <w:spacing w:before="0" w:after="60"/>
      </w:pPr>
      <w:r w:rsidRPr="00EF1655">
        <w:rPr>
          <w:szCs w:val="24"/>
        </w:rPr>
        <w:t xml:space="preserve">do 7 dnů od předání staveniště </w:t>
      </w:r>
      <w:r w:rsidR="004A2DDB" w:rsidRPr="0032693C">
        <w:t>zpracovat a objednateli předat harmonogram výstavby</w:t>
      </w:r>
      <w:r w:rsidR="00D903B6">
        <w:t xml:space="preserve"> s vyznačením termínů zahájení a dokončování rozhodných fází jednotlivých stavebních objektů</w:t>
      </w:r>
      <w:r w:rsidR="004A2DDB" w:rsidRPr="0032693C">
        <w:t>. Zhotovitel je povinen harmonogram výstavby průběžně aktualizovat a aktualizace neprodleně předkládat objednateli</w:t>
      </w:r>
      <w:r w:rsidR="00E43E40">
        <w:t>,</w:t>
      </w:r>
    </w:p>
    <w:p w:rsidR="00134EC6" w:rsidRDefault="00134EC6" w:rsidP="009B12F5">
      <w:pPr>
        <w:pStyle w:val="Smlouva-slo0"/>
        <w:numPr>
          <w:ilvl w:val="1"/>
          <w:numId w:val="8"/>
        </w:numPr>
        <w:tabs>
          <w:tab w:val="left" w:pos="426"/>
        </w:tabs>
        <w:spacing w:before="0" w:after="60"/>
      </w:pPr>
      <w:r w:rsidRPr="005F418D">
        <w:t xml:space="preserve">dbát při provádění díla na ochranu životního prostředí a  dodržovat platné technické, bezpečnostní, zdravotní, hygienické a jiné předpisy, včetně předpisů týkajících </w:t>
      </w:r>
      <w:r>
        <w:t>se ochrany životního prostředí,</w:t>
      </w:r>
    </w:p>
    <w:p w:rsidR="004A2DDB" w:rsidRPr="0032693C" w:rsidRDefault="00E43E40" w:rsidP="009B12F5">
      <w:pPr>
        <w:pStyle w:val="Smlouva-slo0"/>
        <w:numPr>
          <w:ilvl w:val="1"/>
          <w:numId w:val="8"/>
        </w:numPr>
        <w:tabs>
          <w:tab w:val="left" w:pos="426"/>
        </w:tabs>
        <w:spacing w:before="0" w:after="60"/>
      </w:pPr>
      <w:r>
        <w:t xml:space="preserve">doložit platné atesty či certifikáty, případně další dokumenty prokazující splnění </w:t>
      </w:r>
      <w:r w:rsidRPr="00E87C81">
        <w:t xml:space="preserve">požadovaných technických a kvalitativních parametrů používaných výrobků </w:t>
      </w:r>
      <w:r w:rsidR="00FF5E10">
        <w:br/>
      </w:r>
      <w:r w:rsidRPr="00E87C81">
        <w:t>a materiálů, a to nejpozději před jejich osazováním do stavby. Bez doložení těchto atestů není zhotovitel oprávněn započít s osazováním příslušných výrobků do stavby</w:t>
      </w:r>
      <w:r w:rsidR="004A2DDB" w:rsidRPr="0032693C">
        <w:t>.</w:t>
      </w:r>
    </w:p>
    <w:p w:rsidR="004A2DDB" w:rsidRPr="0032693C" w:rsidRDefault="004A2DDB" w:rsidP="009B12F5">
      <w:pPr>
        <w:pStyle w:val="Smlouva-slo0"/>
        <w:numPr>
          <w:ilvl w:val="0"/>
          <w:numId w:val="8"/>
        </w:numPr>
        <w:tabs>
          <w:tab w:val="left" w:pos="426"/>
        </w:tabs>
        <w:spacing w:after="120"/>
      </w:pPr>
      <w:r w:rsidRPr="0032693C">
        <w:t xml:space="preserve">Zhotovitel je povinen informovat objednatele o skutečnostech majících vliv </w:t>
      </w:r>
      <w:r w:rsidRPr="0032693C">
        <w:br/>
        <w:t xml:space="preserve">na plnění smlouvy, a to neprodleně, nejpozději následující pracovní den poté, kdy příslušná skutečnost nastane nebo zhotovitel zjistí, že by nastat mohla. Informace </w:t>
      </w:r>
      <w:r w:rsidRPr="0032693C">
        <w:br/>
        <w:t xml:space="preserve">dle předchozí věty budou objednateli zaslány elektronickou poštou (na adresu: </w:t>
      </w:r>
      <w:r w:rsidR="00FC4F9A">
        <w:t>meca@spsoa.cz</w:t>
      </w:r>
      <w:r w:rsidRPr="0032693C">
        <w:t xml:space="preserve">) a následně písemně. Zhotovitel je povinen informovat objednatele zejména:  </w:t>
      </w:r>
    </w:p>
    <w:p w:rsidR="004A2DDB" w:rsidRPr="0032693C" w:rsidRDefault="004A2DDB" w:rsidP="009B12F5">
      <w:pPr>
        <w:pStyle w:val="Smlouva-slo0"/>
        <w:numPr>
          <w:ilvl w:val="0"/>
          <w:numId w:val="31"/>
        </w:numPr>
        <w:tabs>
          <w:tab w:val="clear" w:pos="397"/>
          <w:tab w:val="left" w:pos="720"/>
        </w:tabs>
        <w:spacing w:before="0" w:after="60"/>
        <w:ind w:left="720" w:hanging="360"/>
      </w:pPr>
      <w:r w:rsidRPr="0032693C">
        <w:t>zjistí-li při provádění díla skryté překážky bránící řádnému provedení díla. Zhotovitel je povinen navrhnout objednateli další postup,</w:t>
      </w:r>
    </w:p>
    <w:p w:rsidR="004A2DDB" w:rsidRPr="0032693C" w:rsidRDefault="004A2DDB" w:rsidP="009B12F5">
      <w:pPr>
        <w:pStyle w:val="Smlouva-slo0"/>
        <w:numPr>
          <w:ilvl w:val="0"/>
          <w:numId w:val="31"/>
        </w:numPr>
        <w:tabs>
          <w:tab w:val="clear" w:pos="397"/>
          <w:tab w:val="left" w:pos="720"/>
        </w:tabs>
        <w:spacing w:before="0" w:after="60"/>
        <w:ind w:left="720" w:hanging="360"/>
      </w:pPr>
      <w:r w:rsidRPr="0032693C">
        <w:t>o případné nevhodnosti realizace vyžadovaných prací,</w:t>
      </w:r>
    </w:p>
    <w:p w:rsidR="004A2DDB" w:rsidRPr="0032693C" w:rsidRDefault="004A2DDB" w:rsidP="009B12F5">
      <w:pPr>
        <w:pStyle w:val="Smlouva-slo0"/>
        <w:numPr>
          <w:ilvl w:val="0"/>
          <w:numId w:val="31"/>
        </w:numPr>
        <w:tabs>
          <w:tab w:val="clear" w:pos="397"/>
          <w:tab w:val="left" w:pos="720"/>
        </w:tabs>
        <w:spacing w:before="0" w:after="60"/>
        <w:ind w:left="720" w:hanging="360"/>
      </w:pPr>
      <w:r w:rsidRPr="0032693C">
        <w:lastRenderedPageBreak/>
        <w:t>zjistí-li v</w:t>
      </w:r>
      <w:r w:rsidR="00A964BC">
        <w:t> dokumentaci ke stavbě (položkovém rozpočtu</w:t>
      </w:r>
      <w:r w:rsidRPr="0032693C">
        <w:t xml:space="preserve"> stavby</w:t>
      </w:r>
      <w:r w:rsidR="00A964BC">
        <w:t>)</w:t>
      </w:r>
      <w:r w:rsidRPr="0032693C">
        <w:t xml:space="preserve"> dle čl. III. odst. 1 této smlouvy vady. Objednatel se na základě informace zhotovitele vyjádří, zda budou vad</w:t>
      </w:r>
      <w:r w:rsidR="00A964BC">
        <w:t>y odstraněny</w:t>
      </w:r>
      <w:r w:rsidRPr="0032693C">
        <w:t xml:space="preserve">. Pokud se objednatel rozhodne vady odstranit a jejich odstranění bude trvat déle než týden, dohodnou se zhotovitel a objednatel na dalším postupu do doby odstranění vady. </w:t>
      </w:r>
    </w:p>
    <w:p w:rsidR="004A2DDB" w:rsidRPr="0032693C" w:rsidRDefault="00A964BC" w:rsidP="009B12F5">
      <w:pPr>
        <w:pStyle w:val="Smlouva-slo0"/>
        <w:numPr>
          <w:ilvl w:val="0"/>
          <w:numId w:val="8"/>
        </w:numPr>
        <w:tabs>
          <w:tab w:val="left" w:pos="426"/>
        </w:tabs>
        <w:spacing w:after="120"/>
      </w:pPr>
      <w:r>
        <w:t>ZRUŠEN</w:t>
      </w:r>
    </w:p>
    <w:p w:rsidR="004A2DDB" w:rsidRPr="0032693C" w:rsidRDefault="004A2DDB" w:rsidP="009B12F5">
      <w:pPr>
        <w:pStyle w:val="Smlouva-slo0"/>
        <w:numPr>
          <w:ilvl w:val="0"/>
          <w:numId w:val="8"/>
        </w:numPr>
        <w:tabs>
          <w:tab w:val="left" w:pos="426"/>
        </w:tabs>
        <w:spacing w:after="120"/>
      </w:pPr>
      <w:r w:rsidRPr="0032693C">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rsidR="004A2DDB" w:rsidRPr="0032693C" w:rsidRDefault="004A2DDB" w:rsidP="009B12F5">
      <w:pPr>
        <w:pStyle w:val="Smlouva-slo0"/>
        <w:numPr>
          <w:ilvl w:val="0"/>
          <w:numId w:val="8"/>
        </w:numPr>
        <w:tabs>
          <w:tab w:val="left" w:pos="426"/>
        </w:tabs>
        <w:spacing w:after="120"/>
      </w:pPr>
      <w:r w:rsidRPr="0032693C">
        <w:t>Zhotovitel oznámí 21 pracovních dní předem objednateli termín zvláštního užívání komunikací, bude-li toto potřebné a předá objednateli úplnou kopii předmětného souhlasu (rozhodnutí) dle čl. III odst. 2 písm. b) této smlouvy, včetně případných příloh (podmínek).</w:t>
      </w:r>
    </w:p>
    <w:p w:rsidR="004A2DDB" w:rsidRPr="0032693C" w:rsidRDefault="004A2DDB" w:rsidP="009B12F5">
      <w:pPr>
        <w:pStyle w:val="Smlouva-slo0"/>
        <w:numPr>
          <w:ilvl w:val="0"/>
          <w:numId w:val="8"/>
        </w:numPr>
        <w:tabs>
          <w:tab w:val="left" w:pos="426"/>
        </w:tabs>
        <w:spacing w:after="120"/>
      </w:pPr>
      <w:r w:rsidRPr="0032693C">
        <w:t>Zhotovitel odpovídá za zajištění dostupnosti dokumentace</w:t>
      </w:r>
      <w:r w:rsidR="00A964BC">
        <w:t xml:space="preserve"> ke stavbě</w:t>
      </w:r>
      <w:r w:rsidRPr="0032693C">
        <w:t xml:space="preserve"> a všech dokladů potřebných k provádění stavby dle stavebního zákona. Projektová dokumentace </w:t>
      </w:r>
      <w:r w:rsidRPr="0032693C">
        <w:br/>
        <w:t>a výše uvedené doklady musí být na staveništi přístupné kdykoliv v průběhu práce.</w:t>
      </w:r>
    </w:p>
    <w:p w:rsidR="004A2DDB" w:rsidRPr="006D4915" w:rsidRDefault="004A2DDB" w:rsidP="009B12F5">
      <w:pPr>
        <w:pStyle w:val="Smlouva-slo0"/>
        <w:numPr>
          <w:ilvl w:val="0"/>
          <w:numId w:val="8"/>
        </w:numPr>
        <w:tabs>
          <w:tab w:val="left" w:pos="426"/>
        </w:tabs>
        <w:spacing w:after="120"/>
      </w:pPr>
      <w:r w:rsidRPr="0032693C">
        <w:t xml:space="preserve">Zhotovitel je povinen provedené stavební práce, zařizovací předměty a výrobky zabezpečit před poškozením a krádežemi až do předání díla k užívání objednateli, a to </w:t>
      </w:r>
      <w:r w:rsidRPr="0032693C">
        <w:br/>
      </w:r>
      <w:r w:rsidRPr="006D4915">
        <w:t>na vlastní náklady.</w:t>
      </w:r>
    </w:p>
    <w:p w:rsidR="004A2DDB" w:rsidRDefault="004A2DDB" w:rsidP="009B12F5">
      <w:pPr>
        <w:pStyle w:val="Smlouva-slo0"/>
        <w:numPr>
          <w:ilvl w:val="0"/>
          <w:numId w:val="8"/>
        </w:numPr>
        <w:tabs>
          <w:tab w:val="left" w:pos="426"/>
        </w:tabs>
        <w:spacing w:after="120"/>
      </w:pPr>
      <w:r w:rsidRPr="006D4915">
        <w:t xml:space="preserve">Zhotovitel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doložena  kopiemi příslušných živnostenských či jiných oprávnění subdodavatelů, nezbytných </w:t>
      </w:r>
      <w:r w:rsidRPr="006D4915">
        <w:br/>
        <w:t xml:space="preserve">pro výkon těchto činností. </w:t>
      </w:r>
      <w:r w:rsidR="008F6E0F" w:rsidRPr="006D4915">
        <w:t>Informační povinnost dle tohoto odstavce se vztahuje pouze na subdodavatele, kteří se podílejí na realizaci díla</w:t>
      </w:r>
      <w:r w:rsidR="006D4915" w:rsidRPr="006D4915">
        <w:t>.</w:t>
      </w:r>
    </w:p>
    <w:p w:rsidR="00AF70C4" w:rsidRPr="006D4915" w:rsidRDefault="00AF70C4" w:rsidP="00AF70C4">
      <w:pPr>
        <w:pStyle w:val="Smlouva-slo0"/>
        <w:tabs>
          <w:tab w:val="left" w:pos="360"/>
          <w:tab w:val="left" w:pos="426"/>
        </w:tabs>
        <w:spacing w:before="0" w:after="120"/>
        <w:ind w:left="357"/>
      </w:pPr>
      <w:r w:rsidRPr="00AF70C4">
        <w:t xml:space="preserve">Zhotovitel je dále povinen v souladu s § 147a odst. 5 zákona o veřejných zakázkách předložit objednateli v zákonem stanovených lhůtách seznam subdodavatelů veřejné zakázky; má-li subdodavatel formu akciové společnosti, je přílohou tohoto seznamu </w:t>
      </w:r>
      <w:r w:rsidRPr="00AF70C4">
        <w:br/>
        <w:t>i seznam vlastníků akcií, jejichž souhrnná jmenovitá hodnota přesahuje 10 % základního kapitálu, vyhotovený ve lhůtě 90 dnů před dnem předložení seznamu subdodavatelů.</w:t>
      </w:r>
    </w:p>
    <w:p w:rsidR="00553DF7" w:rsidRDefault="00553DF7" w:rsidP="009B12F5">
      <w:pPr>
        <w:pStyle w:val="Smlouva-slo0"/>
        <w:numPr>
          <w:ilvl w:val="0"/>
          <w:numId w:val="8"/>
        </w:numPr>
        <w:tabs>
          <w:tab w:val="left" w:pos="426"/>
        </w:tabs>
      </w:pPr>
      <w:r w:rsidRPr="00553DF7">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 stavbyvedoucího či jinou osobu, prostřednictvím které prokázal odbornou způsobilost</w:t>
      </w:r>
      <w:r w:rsidR="005F113F">
        <w:t xml:space="preserve"> </w:t>
      </w:r>
      <w:r w:rsidRPr="00553DF7">
        <w:t>/</w:t>
      </w:r>
      <w:r w:rsidR="005F113F">
        <w:t xml:space="preserve"> </w:t>
      </w:r>
      <w:r w:rsidRPr="00553DF7">
        <w:t>kvalifikaci (dále jen „odborná osoba“) pouze z vážných důvodů, a to s předchozím písemným souhlasem objednatele.</w:t>
      </w:r>
      <w:r>
        <w:t xml:space="preserve"> </w:t>
      </w:r>
      <w:r w:rsidRPr="00553DF7">
        <w:t>Žádost o souhlas se změnou subdodavatele, stavbyvedoucího či jiné odborné osoby bude obsahovat údaje a bude doložena doklady dle odst. 8 věta druhá tohoto článku a případně dalšími doklady potřebnými k prokázání potřebné kvalifikace.</w:t>
      </w:r>
    </w:p>
    <w:p w:rsidR="00553DF7" w:rsidRPr="009B28E5" w:rsidRDefault="00553DF7" w:rsidP="005F113F">
      <w:pPr>
        <w:pStyle w:val="Smlouva-slo0"/>
        <w:tabs>
          <w:tab w:val="left" w:pos="426"/>
        </w:tabs>
        <w:spacing w:before="0" w:after="120"/>
        <w:ind w:left="357"/>
      </w:pPr>
      <w:r w:rsidRPr="00553DF7">
        <w:t>Nový subdodavatel musí disponovat minimálně stejnou kvalifikací, jakou původní subdodavatel prokázal za zhotovitele; nový stavbyvedoucí či jiná odborná osoba musí disponovat minimálně stejnou kvalifikací jako původní stavbyvedoucí, resp.</w:t>
      </w:r>
      <w:r w:rsidR="00EF1C34">
        <w:t xml:space="preserve"> </w:t>
      </w:r>
      <w:r w:rsidRPr="00553DF7">
        <w:t>původní odborná osoba.</w:t>
      </w:r>
    </w:p>
    <w:p w:rsidR="004A2DDB" w:rsidRPr="0032693C" w:rsidRDefault="004A2DDB" w:rsidP="000E1ABB">
      <w:pPr>
        <w:pStyle w:val="Smlouva-slo0"/>
        <w:numPr>
          <w:ilvl w:val="0"/>
          <w:numId w:val="8"/>
        </w:numPr>
        <w:tabs>
          <w:tab w:val="left" w:pos="426"/>
        </w:tabs>
      </w:pPr>
      <w:r w:rsidRPr="0032693C">
        <w:lastRenderedPageBreak/>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4A2DDB" w:rsidRPr="0032693C" w:rsidRDefault="004A2DDB" w:rsidP="009B12F5">
      <w:pPr>
        <w:pStyle w:val="Smlouva-slo0"/>
        <w:numPr>
          <w:ilvl w:val="0"/>
          <w:numId w:val="8"/>
        </w:numPr>
        <w:tabs>
          <w:tab w:val="left" w:pos="426"/>
        </w:tabs>
        <w:spacing w:after="120"/>
      </w:pPr>
      <w:r w:rsidRPr="0032693C">
        <w:t>Zhotovitel se zavazuje realizovat práce vyžadující zvláštní způsobilost nebo povolení podle příslušných předpisů osobami, které tuto podmínku splňují.</w:t>
      </w:r>
    </w:p>
    <w:p w:rsidR="004A2DDB" w:rsidRPr="009B28E5" w:rsidRDefault="004A2DDB" w:rsidP="00FC4F9A">
      <w:pPr>
        <w:pStyle w:val="Smlouva-slo0"/>
        <w:numPr>
          <w:ilvl w:val="0"/>
          <w:numId w:val="8"/>
        </w:numPr>
        <w:tabs>
          <w:tab w:val="left" w:pos="426"/>
        </w:tabs>
        <w:spacing w:after="120"/>
      </w:pPr>
      <w:r w:rsidRPr="0032693C">
        <w:t>Zhotovitel je povinen dbát při provádění díla pokynů</w:t>
      </w:r>
      <w:r w:rsidR="00D903B6">
        <w:t xml:space="preserve"> zástupců objednatele</w:t>
      </w:r>
      <w:r w:rsidRPr="0032693C">
        <w:rPr>
          <w:i/>
          <w:iCs/>
        </w:rPr>
        <w:t>.</w:t>
      </w:r>
      <w:r w:rsidRPr="0032693C">
        <w:t xml:space="preserve"> </w:t>
      </w:r>
    </w:p>
    <w:p w:rsidR="004A2DDB" w:rsidRPr="009B28E5" w:rsidRDefault="004A2DDB" w:rsidP="009B12F5">
      <w:pPr>
        <w:pStyle w:val="Smlouva-slo0"/>
        <w:numPr>
          <w:ilvl w:val="0"/>
          <w:numId w:val="8"/>
        </w:numPr>
        <w:tabs>
          <w:tab w:val="left" w:pos="426"/>
        </w:tabs>
        <w:spacing w:after="120"/>
      </w:pPr>
      <w:r w:rsidRPr="009B28E5">
        <w:t xml:space="preserve">Zhotovitel </w:t>
      </w:r>
      <w:r w:rsidR="00D903B6">
        <w:t xml:space="preserve"> v souladu se stanovisky a vyjádřeními správců sítí</w:t>
      </w:r>
      <w:r w:rsidRPr="009B28E5">
        <w:t xml:space="preserve"> předem oznámí správcům sítí a osobě vykonávající technický dozor stavebníka práci v ochranném pásmu či křížení těchto sítí ke kontrole průběhu prací a převzetí před zpětným zásypem. </w:t>
      </w:r>
    </w:p>
    <w:p w:rsidR="004A2DDB" w:rsidRPr="0032693C" w:rsidRDefault="004A2DDB" w:rsidP="009B12F5">
      <w:pPr>
        <w:pStyle w:val="Smlouva-slo0"/>
        <w:numPr>
          <w:ilvl w:val="0"/>
          <w:numId w:val="8"/>
        </w:numPr>
        <w:tabs>
          <w:tab w:val="left" w:pos="426"/>
        </w:tabs>
        <w:spacing w:after="120"/>
      </w:pPr>
      <w:r w:rsidRPr="0032693C">
        <w:t xml:space="preserve">Zhotovitel je srozuměn s tím, že uhradí jakoukoliv opravu nebo výměnu plynoucí </w:t>
      </w:r>
      <w:r w:rsidRPr="0032693C">
        <w:br/>
        <w:t>ze zhotovitelem zaviněného  poškození  inženýrské sítě. Zhotovitel si je rovněž vědom toho, že nese veškerá rizika a náhrady škod z toho plynoucí.</w:t>
      </w:r>
    </w:p>
    <w:p w:rsidR="00B53A7B" w:rsidRPr="0032693C" w:rsidRDefault="00B53A7B" w:rsidP="009B12F5">
      <w:pPr>
        <w:pStyle w:val="Smlouva-slo0"/>
        <w:numPr>
          <w:ilvl w:val="0"/>
          <w:numId w:val="8"/>
        </w:numPr>
        <w:tabs>
          <w:tab w:val="left" w:pos="426"/>
        </w:tabs>
        <w:spacing w:after="120"/>
      </w:pPr>
      <w:r w:rsidRPr="0032693C">
        <w:t>Zhotovitel se zavazuje po celou dobu realizace stavby aktivně spolupracovat s projektantem a osobou vykonávající činnost autorského dozoru projektanta při realizaci stavby.</w:t>
      </w:r>
    </w:p>
    <w:p w:rsidR="00B53A7B" w:rsidRPr="0032693C" w:rsidRDefault="00B53A7B" w:rsidP="009B12F5">
      <w:pPr>
        <w:pStyle w:val="Smlouva-slo0"/>
        <w:numPr>
          <w:ilvl w:val="0"/>
          <w:numId w:val="8"/>
        </w:numPr>
        <w:tabs>
          <w:tab w:val="left" w:pos="426"/>
        </w:tabs>
        <w:spacing w:after="120"/>
      </w:pPr>
      <w:r w:rsidRPr="0032693C">
        <w:t xml:space="preserve">V případě zjištění rozporu platné </w:t>
      </w:r>
      <w:r w:rsidR="00A964BC">
        <w:t>dokumentace ke stavbě</w:t>
      </w:r>
      <w:r w:rsidRPr="0032693C">
        <w:t xml:space="preserve"> se skutečností na stavbě je zhotovitel povinen zjištěné rozpory řešit ve spolupráci s</w:t>
      </w:r>
      <w:r w:rsidR="00D903B6">
        <w:t>e zástupci objednatele, popř. s</w:t>
      </w:r>
      <w:r w:rsidRPr="0032693C">
        <w:t> </w:t>
      </w:r>
      <w:r w:rsidR="009441CD" w:rsidRPr="0032693C">
        <w:t>projektantem</w:t>
      </w:r>
      <w:r w:rsidRPr="0032693C">
        <w:t>, a to bezodkladně.</w:t>
      </w:r>
    </w:p>
    <w:p w:rsidR="004A2DDB" w:rsidRPr="0032693C" w:rsidRDefault="004A2DDB" w:rsidP="009B12F5">
      <w:pPr>
        <w:pStyle w:val="Smlouva-slo0"/>
        <w:numPr>
          <w:ilvl w:val="0"/>
          <w:numId w:val="8"/>
        </w:numPr>
        <w:tabs>
          <w:tab w:val="left" w:pos="426"/>
        </w:tabs>
        <w:spacing w:after="120"/>
      </w:pPr>
      <w:r w:rsidRPr="0032693C">
        <w:t xml:space="preserve">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w:t>
      </w:r>
      <w:r w:rsidRPr="0032693C">
        <w:br/>
        <w:t>a tyto škody uhradí.</w:t>
      </w:r>
    </w:p>
    <w:p w:rsidR="004A2DDB" w:rsidRPr="0032693C" w:rsidRDefault="004A2DDB" w:rsidP="009B12F5">
      <w:pPr>
        <w:pStyle w:val="Smlouva-slo0"/>
        <w:numPr>
          <w:ilvl w:val="0"/>
          <w:numId w:val="8"/>
        </w:numPr>
        <w:tabs>
          <w:tab w:val="left" w:pos="426"/>
        </w:tabs>
        <w:spacing w:after="120"/>
      </w:pPr>
      <w:r w:rsidRPr="0032693C">
        <w:t>Bourací práce (hluk, prach) budou realizovány pouze po předchozím oznámení objednateli.</w:t>
      </w:r>
    </w:p>
    <w:p w:rsidR="00FC4F9A" w:rsidRDefault="00ED7F14" w:rsidP="00FC4F9A">
      <w:pPr>
        <w:pStyle w:val="Smlouva-slo0"/>
        <w:numPr>
          <w:ilvl w:val="0"/>
          <w:numId w:val="8"/>
        </w:numPr>
        <w:tabs>
          <w:tab w:val="left" w:pos="426"/>
        </w:tabs>
        <w:spacing w:before="0" w:after="120"/>
      </w:pPr>
      <w:r>
        <w:t>zrušen</w:t>
      </w:r>
    </w:p>
    <w:p w:rsidR="004A2DDB" w:rsidRPr="0032693C" w:rsidRDefault="00ED7F14" w:rsidP="00ED7F14">
      <w:pPr>
        <w:pStyle w:val="Smlouva-slo0"/>
        <w:numPr>
          <w:ilvl w:val="0"/>
          <w:numId w:val="8"/>
        </w:numPr>
        <w:tabs>
          <w:tab w:val="left" w:pos="426"/>
        </w:tabs>
        <w:spacing w:before="0" w:after="120"/>
      </w:pPr>
      <w:r>
        <w:t>zrušen</w:t>
      </w:r>
    </w:p>
    <w:p w:rsidR="004A2DDB" w:rsidRDefault="00ED7F14" w:rsidP="009B12F5">
      <w:pPr>
        <w:pStyle w:val="Smlouva-slo0"/>
        <w:numPr>
          <w:ilvl w:val="0"/>
          <w:numId w:val="8"/>
        </w:numPr>
        <w:tabs>
          <w:tab w:val="left" w:pos="426"/>
        </w:tabs>
        <w:spacing w:after="120"/>
      </w:pPr>
      <w:r>
        <w:t>zrušen</w:t>
      </w:r>
    </w:p>
    <w:p w:rsidR="00655A98" w:rsidRPr="00C23169" w:rsidRDefault="00655A98" w:rsidP="00FC4F9A">
      <w:pPr>
        <w:pStyle w:val="Smlouva-slo0"/>
        <w:numPr>
          <w:ilvl w:val="0"/>
          <w:numId w:val="8"/>
        </w:numPr>
        <w:tabs>
          <w:tab w:val="left" w:pos="426"/>
        </w:tabs>
        <w:spacing w:after="120"/>
      </w:pPr>
      <w:r w:rsidRPr="00C23169">
        <w:t xml:space="preserve">Živičný materiál vyfrézovaný při provádění díla, který </w:t>
      </w:r>
      <w:r w:rsidR="00032B8B">
        <w:t xml:space="preserve"> bude přednostně</w:t>
      </w:r>
      <w:r w:rsidRPr="00C23169">
        <w:t xml:space="preserve"> dále použít pro realizaci stavby či jiných stavebních prací, není odpadem ve smyslu zákona o odpadech a je</w:t>
      </w:r>
      <w:r w:rsidR="00F63AC5">
        <w:t xml:space="preserve"> </w:t>
      </w:r>
      <w:r w:rsidRPr="00C23169">
        <w:t xml:space="preserve">ve vlastnictví objednatele. Materiál, který nebude použit při realizaci stavby v souladu s projektovou dokumentací bude odkoupen zhotovitelem za účelem opětovného použití. Zhotovitel je povinen objednateli za odkoupený materiál uhradit kupní cenu ve výši  </w:t>
      </w:r>
      <w:r>
        <w:br/>
      </w:r>
      <w:r w:rsidRPr="00C23169">
        <w:t>80,-- Kč/t, a to na základě objednatelem vystavené faktu</w:t>
      </w:r>
      <w:smartTag w:uri="urn:schemas-microsoft-com:office:smarttags" w:element="PersonName">
        <w:r w:rsidRPr="00C23169">
          <w:t>ry</w:t>
        </w:r>
      </w:smartTag>
      <w:r w:rsidRPr="00C23169">
        <w:t xml:space="preserve"> se lhůtou splatnosti 30 kalendářních dnů ode dne doručení. Na tento závazkový vztah stran se přiměřeně použijí ustanovení kupní smlouvy dle </w:t>
      </w:r>
      <w:r w:rsidR="00D93DA4">
        <w:t>občanského</w:t>
      </w:r>
      <w:r w:rsidR="00D93DA4" w:rsidRPr="00C23169">
        <w:t xml:space="preserve"> </w:t>
      </w:r>
      <w:r w:rsidRPr="00C23169">
        <w:t>zákoníku.</w:t>
      </w:r>
    </w:p>
    <w:p w:rsidR="00DC078F" w:rsidRPr="008413DD" w:rsidRDefault="00655A98" w:rsidP="008413DD">
      <w:pPr>
        <w:pStyle w:val="Zkladntext"/>
        <w:tabs>
          <w:tab w:val="clear" w:pos="540"/>
          <w:tab w:val="left" w:pos="360"/>
        </w:tabs>
        <w:spacing w:after="120"/>
        <w:ind w:left="357"/>
      </w:pPr>
      <w:r w:rsidRPr="00C23169">
        <w:t xml:space="preserve">Množství vyfrézovaného materiálu včetně údaje o množství využitém při provádění díla </w:t>
      </w:r>
      <w:r>
        <w:br/>
      </w:r>
      <w:r w:rsidRPr="00C23169">
        <w:t>a množství, které bude zhotovitelem odkoupeno, bude zástupce zhotovitele průběžně uvádět ve stavebním deníku. Toto množství bude odsouhlaseno za objednatele osobou oprávněnou jednat ve věcech realizace stavby a osobou vykonávající technický dozor stavebníka.</w:t>
      </w:r>
    </w:p>
    <w:p w:rsidR="00DC078F" w:rsidRPr="009B28E5" w:rsidRDefault="00DC078F" w:rsidP="00A00511">
      <w:pPr>
        <w:pStyle w:val="Smlouva2"/>
        <w:spacing w:after="120"/>
        <w:jc w:val="left"/>
        <w:rPr>
          <w:b w:val="0"/>
          <w:bCs/>
          <w:caps/>
        </w:rPr>
      </w:pPr>
      <w:r w:rsidRPr="009B28E5">
        <w:rPr>
          <w:b w:val="0"/>
          <w:bCs/>
          <w:caps/>
        </w:rPr>
        <w:t>Kontrola prováděných prací, organizace kontrolních dnů</w:t>
      </w:r>
    </w:p>
    <w:p w:rsidR="001609A0" w:rsidRPr="009B28E5" w:rsidRDefault="008F4914" w:rsidP="009B12F5">
      <w:pPr>
        <w:pStyle w:val="Smlouva-slo0"/>
        <w:numPr>
          <w:ilvl w:val="0"/>
          <w:numId w:val="8"/>
        </w:numPr>
        <w:tabs>
          <w:tab w:val="left" w:pos="426"/>
        </w:tabs>
        <w:spacing w:before="240" w:after="120"/>
      </w:pPr>
      <w:r w:rsidRPr="009B28E5">
        <w:t xml:space="preserve">Kontrola prováděných prací </w:t>
      </w:r>
      <w:r w:rsidR="00550AB0" w:rsidRPr="009B28E5">
        <w:t>bude</w:t>
      </w:r>
      <w:r w:rsidRPr="009B28E5">
        <w:t xml:space="preserve"> realizována</w:t>
      </w:r>
      <w:r w:rsidR="001609A0" w:rsidRPr="009B28E5">
        <w:t>:</w:t>
      </w:r>
    </w:p>
    <w:p w:rsidR="00710BB1" w:rsidRPr="009B28E5" w:rsidRDefault="008F4914" w:rsidP="009B12F5">
      <w:pPr>
        <w:pStyle w:val="Smlouva-slo0"/>
        <w:numPr>
          <w:ilvl w:val="0"/>
          <w:numId w:val="32"/>
        </w:numPr>
        <w:tabs>
          <w:tab w:val="clear" w:pos="360"/>
          <w:tab w:val="num" w:pos="720"/>
        </w:tabs>
        <w:spacing w:before="0" w:after="120"/>
        <w:ind w:left="720"/>
      </w:pPr>
      <w:r w:rsidRPr="009B28E5">
        <w:lastRenderedPageBreak/>
        <w:t>objednatelem</w:t>
      </w:r>
      <w:r w:rsidR="009963DC" w:rsidRPr="009B28E5">
        <w:t xml:space="preserve"> </w:t>
      </w:r>
      <w:r w:rsidR="00D8204E" w:rsidRPr="009B28E5">
        <w:t>a</w:t>
      </w:r>
      <w:r w:rsidR="00710BB1" w:rsidRPr="009B28E5">
        <w:t xml:space="preserve"> </w:t>
      </w:r>
      <w:r w:rsidR="00D8204E" w:rsidRPr="009B28E5">
        <w:t>jím</w:t>
      </w:r>
      <w:r w:rsidR="00710BB1" w:rsidRPr="009B28E5">
        <w:t xml:space="preserve"> pověřenými </w:t>
      </w:r>
      <w:r w:rsidR="00D8204E" w:rsidRPr="009B28E5">
        <w:t>osobami,</w:t>
      </w:r>
      <w:r w:rsidR="00710BB1" w:rsidRPr="009B28E5">
        <w:t xml:space="preserve">  </w:t>
      </w:r>
    </w:p>
    <w:p w:rsidR="001609A0" w:rsidRPr="009B28E5" w:rsidRDefault="008F4914" w:rsidP="009B12F5">
      <w:pPr>
        <w:pStyle w:val="Smlouva-slo0"/>
        <w:numPr>
          <w:ilvl w:val="0"/>
          <w:numId w:val="32"/>
        </w:numPr>
        <w:tabs>
          <w:tab w:val="clear" w:pos="360"/>
          <w:tab w:val="num" w:pos="720"/>
        </w:tabs>
        <w:spacing w:before="0" w:after="120"/>
        <w:ind w:left="720"/>
      </w:pPr>
      <w:r w:rsidRPr="009B28E5">
        <w:t xml:space="preserve">osobou vykonávající </w:t>
      </w:r>
      <w:r w:rsidR="00550AB0" w:rsidRPr="009B28E5">
        <w:t>t</w:t>
      </w:r>
      <w:r w:rsidRPr="009B28E5">
        <w:t>echnický dozor stavebníka,</w:t>
      </w:r>
    </w:p>
    <w:p w:rsidR="001609A0" w:rsidRPr="009B28E5" w:rsidRDefault="009963DC" w:rsidP="009B12F5">
      <w:pPr>
        <w:pStyle w:val="Smlouva-slo0"/>
        <w:numPr>
          <w:ilvl w:val="0"/>
          <w:numId w:val="32"/>
        </w:numPr>
        <w:tabs>
          <w:tab w:val="clear" w:pos="360"/>
          <w:tab w:val="num" w:pos="720"/>
        </w:tabs>
        <w:spacing w:before="0" w:after="120"/>
        <w:ind w:left="720"/>
      </w:pPr>
      <w:r w:rsidRPr="009B28E5">
        <w:t>osobou vykonávající činnost autorského dozoru projektanta</w:t>
      </w:r>
      <w:r w:rsidR="001609A0" w:rsidRPr="009B28E5">
        <w:t>,</w:t>
      </w:r>
    </w:p>
    <w:p w:rsidR="00710BB1" w:rsidRPr="009B28E5" w:rsidRDefault="00710BB1" w:rsidP="009B12F5">
      <w:pPr>
        <w:pStyle w:val="Smlouva-slo0"/>
        <w:numPr>
          <w:ilvl w:val="0"/>
          <w:numId w:val="32"/>
        </w:numPr>
        <w:tabs>
          <w:tab w:val="clear" w:pos="360"/>
          <w:tab w:val="num" w:pos="720"/>
        </w:tabs>
        <w:spacing w:before="0" w:after="120"/>
        <w:ind w:left="720"/>
        <w:rPr>
          <w:color w:val="FF0000"/>
        </w:rPr>
      </w:pPr>
      <w:r w:rsidRPr="009B28E5">
        <w:t>orgány státní správy oprávněnými ke kontrole na základě zvláštních předpisů,</w:t>
      </w:r>
    </w:p>
    <w:p w:rsidR="00936568" w:rsidRPr="009B28E5" w:rsidRDefault="00A00511" w:rsidP="009B12F5">
      <w:pPr>
        <w:pStyle w:val="Smlouva-slo0"/>
        <w:numPr>
          <w:ilvl w:val="0"/>
          <w:numId w:val="8"/>
        </w:numPr>
        <w:tabs>
          <w:tab w:val="left" w:pos="426"/>
        </w:tabs>
        <w:spacing w:after="120"/>
      </w:pPr>
      <w:r w:rsidRPr="009B28E5">
        <w:t>Kontrola prováděných prací bude realizována zejména v rámci kontrolních dnů</w:t>
      </w:r>
      <w:r w:rsidR="00936568" w:rsidRPr="009B28E5">
        <w:t>, s tím, že:</w:t>
      </w:r>
    </w:p>
    <w:p w:rsidR="00936568" w:rsidRPr="009B28E5" w:rsidRDefault="00936568" w:rsidP="009B12F5">
      <w:pPr>
        <w:pStyle w:val="Smlouva-slo0"/>
        <w:numPr>
          <w:ilvl w:val="0"/>
          <w:numId w:val="32"/>
        </w:numPr>
        <w:tabs>
          <w:tab w:val="clear" w:pos="360"/>
          <w:tab w:val="num" w:pos="720"/>
        </w:tabs>
        <w:spacing w:before="0" w:after="120" w:line="240" w:lineRule="auto"/>
        <w:ind w:left="714" w:hanging="357"/>
      </w:pPr>
      <w:r w:rsidRPr="009B28E5">
        <w:t>k</w:t>
      </w:r>
      <w:r w:rsidR="0041696F" w:rsidRPr="009B28E5">
        <w:t xml:space="preserve">ontrolní dny </w:t>
      </w:r>
      <w:r w:rsidR="00D327A7" w:rsidRPr="009B28E5">
        <w:t xml:space="preserve">se </w:t>
      </w:r>
      <w:r w:rsidR="0041696F" w:rsidRPr="009B28E5">
        <w:t>budou</w:t>
      </w:r>
      <w:r w:rsidR="00D327A7" w:rsidRPr="009B28E5">
        <w:t xml:space="preserve"> konat dle p</w:t>
      </w:r>
      <w:r w:rsidRPr="009B28E5">
        <w:t>otřeby, zpravidla jednou týdně,</w:t>
      </w:r>
    </w:p>
    <w:p w:rsidR="00A00511" w:rsidRPr="009B28E5" w:rsidRDefault="00EE41D1" w:rsidP="009B12F5">
      <w:pPr>
        <w:pStyle w:val="Smlouva-slo0"/>
        <w:numPr>
          <w:ilvl w:val="0"/>
          <w:numId w:val="32"/>
        </w:numPr>
        <w:tabs>
          <w:tab w:val="clear" w:pos="360"/>
          <w:tab w:val="num" w:pos="720"/>
        </w:tabs>
        <w:spacing w:before="0" w:after="120" w:line="240" w:lineRule="auto"/>
        <w:ind w:left="714" w:hanging="357"/>
      </w:pPr>
      <w:r w:rsidRPr="009B28E5">
        <w:t xml:space="preserve">termíny konání kontrolních dnů budou stanoveny v zápisu </w:t>
      </w:r>
      <w:r w:rsidR="00BD4127" w:rsidRPr="009B28E5">
        <w:t xml:space="preserve">o předání staveniště; v případě potřeby budou kontrolní dny konány také mimo předem stanovený termín, </w:t>
      </w:r>
      <w:r w:rsidR="002A43ED" w:rsidRPr="009B28E5">
        <w:br/>
      </w:r>
      <w:r w:rsidR="00BD4127" w:rsidRPr="009B28E5">
        <w:t xml:space="preserve">a to </w:t>
      </w:r>
      <w:r w:rsidR="00AE21F2" w:rsidRPr="009B28E5">
        <w:t xml:space="preserve">buď na základě dohody stran uvedené v zápisu z kontrolního dne nebo </w:t>
      </w:r>
      <w:r w:rsidR="00BD4127" w:rsidRPr="009B28E5">
        <w:t>na základě výzvy osoby vykonávající technický dozor stavebníka</w:t>
      </w:r>
      <w:r w:rsidR="00143CF6" w:rsidRPr="009B28E5">
        <w:t>,</w:t>
      </w:r>
    </w:p>
    <w:p w:rsidR="00CD6F5E" w:rsidRPr="009B28E5" w:rsidRDefault="00CD6F5E" w:rsidP="009B12F5">
      <w:pPr>
        <w:pStyle w:val="Smlouva-slo0"/>
        <w:numPr>
          <w:ilvl w:val="0"/>
          <w:numId w:val="32"/>
        </w:numPr>
        <w:tabs>
          <w:tab w:val="clear" w:pos="360"/>
          <w:tab w:val="num" w:pos="720"/>
        </w:tabs>
        <w:spacing w:before="0" w:after="120" w:line="240" w:lineRule="auto"/>
        <w:ind w:left="714" w:hanging="357"/>
      </w:pPr>
      <w:r w:rsidRPr="009B28E5">
        <w:t>kontrolní dny budou řízeny osobou vykonávající technický dozor stavebníka,</w:t>
      </w:r>
    </w:p>
    <w:p w:rsidR="00143CF6" w:rsidRPr="009B28E5" w:rsidRDefault="00143CF6" w:rsidP="009B12F5">
      <w:pPr>
        <w:pStyle w:val="Smlouva-slo0"/>
        <w:numPr>
          <w:ilvl w:val="0"/>
          <w:numId w:val="32"/>
        </w:numPr>
        <w:tabs>
          <w:tab w:val="clear" w:pos="360"/>
          <w:tab w:val="num" w:pos="720"/>
        </w:tabs>
        <w:spacing w:before="0" w:after="120" w:line="240" w:lineRule="auto"/>
        <w:ind w:left="720"/>
      </w:pPr>
      <w:r w:rsidRPr="009B28E5">
        <w:t xml:space="preserve">z kontrolních dnů budou </w:t>
      </w:r>
      <w:r w:rsidR="0087725D" w:rsidRPr="009B28E5">
        <w:t xml:space="preserve">osobou vykonávající technický dozor stavebníka </w:t>
      </w:r>
      <w:r w:rsidRPr="009B28E5">
        <w:t>pořizovány zápisy</w:t>
      </w:r>
      <w:r w:rsidR="0087725D" w:rsidRPr="009B28E5">
        <w:t>, které budou zhotoviteli zasílány v elektronické podobě.</w:t>
      </w:r>
      <w:r w:rsidRPr="009B28E5">
        <w:t xml:space="preserve"> </w:t>
      </w:r>
    </w:p>
    <w:p w:rsidR="00CE4F76" w:rsidRPr="009B28E5" w:rsidRDefault="00CE4F76" w:rsidP="009B12F5">
      <w:pPr>
        <w:pStyle w:val="Smlouva-slo0"/>
        <w:numPr>
          <w:ilvl w:val="0"/>
          <w:numId w:val="8"/>
        </w:numPr>
        <w:tabs>
          <w:tab w:val="left" w:pos="426"/>
        </w:tabs>
        <w:spacing w:after="120"/>
      </w:pPr>
      <w:r w:rsidRPr="009B28E5">
        <w:t>Zhotovitel je povinen umožnit osobám uvedeným v odst. 22 tohoto článku provedení kontroly realizovaných prací.</w:t>
      </w:r>
    </w:p>
    <w:p w:rsidR="00DC078F" w:rsidRPr="009B28E5" w:rsidRDefault="00DC078F" w:rsidP="009B12F5">
      <w:pPr>
        <w:pStyle w:val="Smlouva-slo0"/>
        <w:numPr>
          <w:ilvl w:val="0"/>
          <w:numId w:val="8"/>
        </w:numPr>
        <w:tabs>
          <w:tab w:val="left" w:pos="426"/>
        </w:tabs>
        <w:spacing w:after="120"/>
      </w:pPr>
      <w:r w:rsidRPr="009B28E5">
        <w:t xml:space="preserve">Zhotovitel vyzve osobu vykonávající technický dozor stavebníka prokazatelnou formou nejméně 3 pracovní dny předem k prověření kvality prací, jež budou dalším postupem </w:t>
      </w:r>
      <w:r w:rsidRPr="009B28E5">
        <w:br/>
        <w:t>při zhotovování díla zakryty.</w:t>
      </w:r>
    </w:p>
    <w:p w:rsidR="00DC078F" w:rsidRPr="009B28E5" w:rsidRDefault="00DC078F" w:rsidP="00DC078F">
      <w:pPr>
        <w:pStyle w:val="Smlouva-slo0"/>
        <w:tabs>
          <w:tab w:val="left" w:pos="426"/>
        </w:tabs>
        <w:spacing w:before="0"/>
        <w:ind w:left="357"/>
      </w:pPr>
      <w:r w:rsidRPr="009B28E5">
        <w:t xml:space="preserve">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w:t>
      </w:r>
      <w:r w:rsidRPr="009B28E5">
        <w:br/>
        <w:t>a následným zakrytím zhotovitel.</w:t>
      </w:r>
    </w:p>
    <w:p w:rsidR="00DC078F" w:rsidRPr="009B28E5" w:rsidRDefault="00DC078F" w:rsidP="00DC078F">
      <w:pPr>
        <w:pStyle w:val="Smlouva-slo0"/>
        <w:tabs>
          <w:tab w:val="left" w:pos="426"/>
        </w:tabs>
        <w:spacing w:before="0"/>
        <w:ind w:left="357"/>
      </w:pPr>
      <w:r w:rsidRPr="009B28E5">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w:t>
      </w:r>
      <w:r w:rsidRPr="009B28E5">
        <w:br/>
        <w:t xml:space="preserve">do stavebního deníku, je zhotovitel povinen na výzvu objednatele případné již zakryté práce odkrýt. V tomto případě nese veškeré náklady spojené s odkrytím, opravou chybného stavu a následným zakrytím zhotovitel. </w:t>
      </w:r>
    </w:p>
    <w:p w:rsidR="00DC078F" w:rsidRPr="009B28E5" w:rsidRDefault="00DC078F" w:rsidP="009B12F5">
      <w:pPr>
        <w:pStyle w:val="Smlouva-slo0"/>
        <w:numPr>
          <w:ilvl w:val="0"/>
          <w:numId w:val="8"/>
        </w:numPr>
        <w:tabs>
          <w:tab w:val="left" w:pos="426"/>
        </w:tabs>
        <w:spacing w:after="120"/>
      </w:pPr>
      <w:r w:rsidRPr="009B28E5">
        <w:t xml:space="preserve">Zhotovitel písemně vyzve kromě osoby vykonávající technický dozor stavebníka i správce podzemních vedení a inženýrských sítí dotčených stavbou k jejich kontrole a převzetí </w:t>
      </w:r>
      <w:r w:rsidRPr="009B28E5">
        <w:br/>
        <w:t>a zjištěnou skutečnost nechá potvrdit zápisem ve stavebním deníku. Zhotovitel před jejich zakrytím zajistí na své náklady geodetická zaměření, která nejpozději před dokončením díla nebo jeho části předá objednateli.</w:t>
      </w:r>
    </w:p>
    <w:p w:rsidR="004A2DDB" w:rsidRPr="0032693C" w:rsidRDefault="004A2DDB" w:rsidP="00771420">
      <w:pPr>
        <w:pStyle w:val="Smlouva2"/>
        <w:keepNext/>
        <w:spacing w:before="600"/>
      </w:pPr>
      <w:r w:rsidRPr="0032693C">
        <w:t>XI.</w:t>
      </w:r>
    </w:p>
    <w:p w:rsidR="004A2DDB" w:rsidRPr="0032693C" w:rsidRDefault="004A2DDB">
      <w:pPr>
        <w:pStyle w:val="Smlouva2"/>
      </w:pPr>
      <w:r w:rsidRPr="009B28E5">
        <w:t>Stavební dení</w:t>
      </w:r>
      <w:r w:rsidR="00ED7F14">
        <w:t>k, deník víceprací a méněprací</w:t>
      </w:r>
    </w:p>
    <w:p w:rsidR="004A2DDB" w:rsidRPr="0032693C" w:rsidRDefault="004A2DDB">
      <w:pPr>
        <w:pStyle w:val="Smlouva2"/>
      </w:pPr>
    </w:p>
    <w:p w:rsidR="004A2DDB" w:rsidRPr="0032693C" w:rsidRDefault="004A2DDB">
      <w:pPr>
        <w:pStyle w:val="Smlouva2"/>
        <w:jc w:val="left"/>
        <w:rPr>
          <w:b w:val="0"/>
          <w:bCs/>
        </w:rPr>
      </w:pPr>
      <w:r w:rsidRPr="0032693C">
        <w:rPr>
          <w:b w:val="0"/>
          <w:bCs/>
          <w:caps/>
        </w:rPr>
        <w:t>stavební deník</w:t>
      </w:r>
    </w:p>
    <w:p w:rsidR="004A2DDB" w:rsidRPr="0032693C" w:rsidRDefault="004A2DDB" w:rsidP="009B12F5">
      <w:pPr>
        <w:pStyle w:val="Smlouva3"/>
        <w:numPr>
          <w:ilvl w:val="2"/>
          <w:numId w:val="10"/>
        </w:numPr>
        <w:tabs>
          <w:tab w:val="left" w:pos="426"/>
        </w:tabs>
      </w:pPr>
      <w:r w:rsidRPr="0032693C">
        <w:t xml:space="preserve">Zhotovitel je povinen o všech pracích a činnostech prováděných v souvislosti se stavbou vést stavební deník v souladu se stavebním zákonem. Stavební deník musí obsahovat </w:t>
      </w:r>
      <w:r w:rsidRPr="0032693C">
        <w:lastRenderedPageBreak/>
        <w:t>veškeré obsahové náležitosti a musí být veden způsobem dle vyhlášky č. 499/2006 Sb., o dokumentaci</w:t>
      </w:r>
      <w:r w:rsidR="00F56DE7" w:rsidRPr="0032693C">
        <w:t xml:space="preserve"> staveb</w:t>
      </w:r>
      <w:r w:rsidRPr="0032693C">
        <w:t>. Stavební deník musí být přístupný na staveništi kdykoliv v průběhu práce.</w:t>
      </w:r>
    </w:p>
    <w:p w:rsidR="004A2DDB" w:rsidRPr="0032693C" w:rsidRDefault="004A2DDB" w:rsidP="009B12F5">
      <w:pPr>
        <w:pStyle w:val="Smlouva3"/>
        <w:numPr>
          <w:ilvl w:val="2"/>
          <w:numId w:val="10"/>
        </w:numPr>
        <w:tabs>
          <w:tab w:val="left" w:pos="426"/>
        </w:tabs>
      </w:pPr>
      <w:r w:rsidRPr="0032693C">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4A2DDB" w:rsidRPr="0032693C" w:rsidRDefault="004A2DDB" w:rsidP="009B12F5">
      <w:pPr>
        <w:pStyle w:val="Smlouva3"/>
        <w:numPr>
          <w:ilvl w:val="2"/>
          <w:numId w:val="10"/>
        </w:numPr>
        <w:tabs>
          <w:tab w:val="left" w:pos="426"/>
        </w:tabs>
        <w:spacing w:after="60"/>
      </w:pPr>
      <w:r w:rsidRPr="0032693C">
        <w:t>Do stavebního deníku budou zapsány všechny skutečnosti související s plněním smlouvy. Jedná se zejména o:</w:t>
      </w:r>
    </w:p>
    <w:p w:rsidR="004A2DDB" w:rsidRPr="0032693C" w:rsidRDefault="004A2DDB" w:rsidP="009B12F5">
      <w:pPr>
        <w:numPr>
          <w:ilvl w:val="2"/>
          <w:numId w:val="9"/>
        </w:numPr>
        <w:tabs>
          <w:tab w:val="left" w:pos="426"/>
        </w:tabs>
        <w:spacing w:before="120" w:after="60"/>
        <w:jc w:val="both"/>
      </w:pPr>
      <w:r w:rsidRPr="0032693C">
        <w:t>časový postup prací a jejich kvalitu,</w:t>
      </w:r>
    </w:p>
    <w:p w:rsidR="004A2DDB" w:rsidRPr="0032693C" w:rsidRDefault="004A2DDB" w:rsidP="009B12F5">
      <w:pPr>
        <w:numPr>
          <w:ilvl w:val="2"/>
          <w:numId w:val="9"/>
        </w:numPr>
        <w:tabs>
          <w:tab w:val="left" w:pos="426"/>
        </w:tabs>
        <w:spacing w:before="120" w:after="60"/>
        <w:jc w:val="both"/>
      </w:pPr>
      <w:r w:rsidRPr="0032693C">
        <w:t>druh použitých materiálů a technologií,</w:t>
      </w:r>
    </w:p>
    <w:p w:rsidR="004A2DDB" w:rsidRPr="0032693C" w:rsidRDefault="004A2DDB" w:rsidP="009B12F5">
      <w:pPr>
        <w:numPr>
          <w:ilvl w:val="2"/>
          <w:numId w:val="9"/>
        </w:numPr>
        <w:tabs>
          <w:tab w:val="left" w:pos="426"/>
        </w:tabs>
        <w:spacing w:before="120" w:after="60"/>
        <w:jc w:val="both"/>
      </w:pPr>
      <w:r w:rsidRPr="0032693C">
        <w:t xml:space="preserve">zdůvodnění </w:t>
      </w:r>
      <w:r w:rsidRPr="009B28E5">
        <w:t xml:space="preserve">odchylek v postupech prací a v použitých materiálech oproti </w:t>
      </w:r>
      <w:r w:rsidR="00A964BC">
        <w:t>položkovému rozpočtu</w:t>
      </w:r>
      <w:r w:rsidR="00511085" w:rsidRPr="009B28E5">
        <w:t xml:space="preserve"> pro výběr zhotovitele a pro provádění stavby</w:t>
      </w:r>
      <w:r w:rsidRPr="0032693C">
        <w:t>, další údaje, které souvisí s hospodárností a bezpečností práce,</w:t>
      </w:r>
    </w:p>
    <w:p w:rsidR="004A2DDB" w:rsidRPr="0032693C" w:rsidRDefault="004A2DDB" w:rsidP="009B12F5">
      <w:pPr>
        <w:numPr>
          <w:ilvl w:val="2"/>
          <w:numId w:val="9"/>
        </w:numPr>
        <w:tabs>
          <w:tab w:val="left" w:pos="426"/>
        </w:tabs>
        <w:spacing w:before="120"/>
        <w:jc w:val="both"/>
      </w:pPr>
      <w:r w:rsidRPr="0032693C">
        <w:t>stanovení termínů k odstranění zjištěných vad a nedodělků.</w:t>
      </w:r>
    </w:p>
    <w:p w:rsidR="004A2DDB" w:rsidRPr="0032693C" w:rsidRDefault="004A2DDB" w:rsidP="009B12F5">
      <w:pPr>
        <w:pStyle w:val="Smlouva3"/>
        <w:numPr>
          <w:ilvl w:val="2"/>
          <w:numId w:val="10"/>
        </w:numPr>
        <w:tabs>
          <w:tab w:val="left" w:pos="426"/>
          <w:tab w:val="left" w:pos="3960"/>
        </w:tabs>
      </w:pPr>
      <w:r w:rsidRPr="0032693C">
        <w:t>Objednatel a jím pověřené osoby jsou oprávněny stavební deník kontrolovat a k zá</w:t>
      </w:r>
      <w:r w:rsidR="00ED7F14">
        <w:t>pisům připojovat své stanovisko</w:t>
      </w:r>
      <w:r w:rsidRPr="0032693C">
        <w:t>.</w:t>
      </w:r>
    </w:p>
    <w:p w:rsidR="004A2DDB" w:rsidRPr="0032693C" w:rsidRDefault="004A2DDB" w:rsidP="009B12F5">
      <w:pPr>
        <w:pStyle w:val="Smlouva3"/>
        <w:numPr>
          <w:ilvl w:val="2"/>
          <w:numId w:val="10"/>
        </w:numPr>
        <w:tabs>
          <w:tab w:val="left" w:pos="426"/>
        </w:tabs>
      </w:pPr>
      <w:r w:rsidRPr="0032693C">
        <w:t>Zhotovitel umožní vyjmout zmocněnému zástupci objednatele prvý průpis denních záznamů ze stavebního deníku při prováděné kontrolní činnosti.</w:t>
      </w:r>
    </w:p>
    <w:p w:rsidR="004A2DDB" w:rsidRPr="0032693C" w:rsidRDefault="004A2DDB" w:rsidP="009B12F5">
      <w:pPr>
        <w:pStyle w:val="Smlouva3"/>
        <w:numPr>
          <w:ilvl w:val="2"/>
          <w:numId w:val="10"/>
        </w:numPr>
        <w:tabs>
          <w:tab w:val="left" w:pos="426"/>
        </w:tabs>
      </w:pPr>
      <w:r w:rsidRPr="0032693C">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4A2DDB" w:rsidRPr="0032693C" w:rsidRDefault="004A2DDB" w:rsidP="009B12F5">
      <w:pPr>
        <w:pStyle w:val="Smlouva3"/>
        <w:numPr>
          <w:ilvl w:val="2"/>
          <w:numId w:val="10"/>
        </w:numPr>
        <w:tabs>
          <w:tab w:val="left" w:pos="426"/>
        </w:tabs>
      </w:pPr>
      <w:r w:rsidRPr="0032693C">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rsidR="004A2DDB" w:rsidRPr="0032693C" w:rsidRDefault="004A2DDB">
      <w:pPr>
        <w:pStyle w:val="Smlouva3"/>
        <w:tabs>
          <w:tab w:val="left" w:pos="426"/>
        </w:tabs>
      </w:pPr>
    </w:p>
    <w:p w:rsidR="004A2DDB" w:rsidRPr="0032693C" w:rsidRDefault="004A2DDB">
      <w:pPr>
        <w:pStyle w:val="Smlouva3"/>
        <w:tabs>
          <w:tab w:val="left" w:pos="426"/>
        </w:tabs>
        <w:rPr>
          <w:caps/>
        </w:rPr>
      </w:pPr>
      <w:r w:rsidRPr="0032693C">
        <w:rPr>
          <w:caps/>
        </w:rPr>
        <w:t>deník</w:t>
      </w:r>
      <w:r w:rsidRPr="0032693C">
        <w:t xml:space="preserve"> </w:t>
      </w:r>
      <w:r w:rsidRPr="0032693C">
        <w:rPr>
          <w:caps/>
        </w:rPr>
        <w:t>víceprací a méněprací</w:t>
      </w:r>
    </w:p>
    <w:p w:rsidR="004A2DDB" w:rsidRPr="0032693C" w:rsidRDefault="004A2DDB" w:rsidP="009B12F5">
      <w:pPr>
        <w:pStyle w:val="Smlouva3"/>
        <w:numPr>
          <w:ilvl w:val="2"/>
          <w:numId w:val="10"/>
        </w:numPr>
        <w:tabs>
          <w:tab w:val="left" w:pos="426"/>
        </w:tabs>
      </w:pPr>
      <w:r w:rsidRPr="0032693C">
        <w:t xml:space="preserve">Zhotovitel povede mimo vlastního stavebního deníku i deník víceprací a méněprací. Odsouhlasení návrhu i vlastního provedení víceprací a neprovedení méněprací v tomto deníku musí být potvrzeno zhotovitelem, objednatelem a generálním projektantem. </w:t>
      </w:r>
    </w:p>
    <w:p w:rsidR="004A2DDB" w:rsidRPr="0032693C" w:rsidRDefault="004A2DDB" w:rsidP="00ED7F14">
      <w:pPr>
        <w:pStyle w:val="Smlouva3"/>
        <w:numPr>
          <w:ilvl w:val="2"/>
          <w:numId w:val="10"/>
        </w:numPr>
        <w:tabs>
          <w:tab w:val="left" w:pos="426"/>
        </w:tabs>
      </w:pPr>
      <w:r w:rsidRPr="0032693C">
        <w:t xml:space="preserve">Režim tohoto deníku se přiměřeně řídí předchozími ustanoveními o stavebním deníku. </w:t>
      </w:r>
    </w:p>
    <w:p w:rsidR="004A2DDB" w:rsidRPr="0032693C" w:rsidRDefault="004A2DDB" w:rsidP="009B12F5">
      <w:pPr>
        <w:pStyle w:val="Smlouva3"/>
        <w:numPr>
          <w:ilvl w:val="2"/>
          <w:numId w:val="10"/>
        </w:numPr>
        <w:tabs>
          <w:tab w:val="left" w:pos="426"/>
        </w:tabs>
      </w:pPr>
      <w:r w:rsidRPr="0032693C">
        <w:t>Zápisem ve stavebním deníku a deníku víceprací a méněprací nelze obsah této smlouvy měnit.</w:t>
      </w:r>
    </w:p>
    <w:p w:rsidR="004A2DDB" w:rsidRPr="009B28E5" w:rsidRDefault="004A2DDB" w:rsidP="003C275D">
      <w:pPr>
        <w:keepNext/>
        <w:tabs>
          <w:tab w:val="left" w:pos="426"/>
        </w:tabs>
        <w:spacing w:before="600" w:after="60"/>
        <w:ind w:left="357"/>
        <w:jc w:val="center"/>
        <w:rPr>
          <w:b/>
          <w:bCs/>
        </w:rPr>
      </w:pPr>
      <w:r w:rsidRPr="009B28E5">
        <w:rPr>
          <w:b/>
          <w:bCs/>
        </w:rPr>
        <w:lastRenderedPageBreak/>
        <w:t>XII.</w:t>
      </w:r>
    </w:p>
    <w:p w:rsidR="004A2DDB" w:rsidRPr="0032693C" w:rsidRDefault="004A2DDB">
      <w:pPr>
        <w:pStyle w:val="Nadpis2"/>
        <w:tabs>
          <w:tab w:val="clear" w:pos="540"/>
          <w:tab w:val="clear" w:pos="1260"/>
          <w:tab w:val="clear" w:pos="1980"/>
          <w:tab w:val="clear" w:pos="3960"/>
        </w:tabs>
        <w:spacing w:after="120"/>
      </w:pPr>
      <w:r w:rsidRPr="009B28E5">
        <w:t>Předání díla</w:t>
      </w:r>
    </w:p>
    <w:p w:rsidR="00347590" w:rsidRPr="0032693C" w:rsidRDefault="00A85E96" w:rsidP="008413DD">
      <w:pPr>
        <w:widowControl w:val="0"/>
        <w:numPr>
          <w:ilvl w:val="0"/>
          <w:numId w:val="11"/>
        </w:numPr>
        <w:spacing w:before="120"/>
        <w:jc w:val="both"/>
      </w:pPr>
      <w:r w:rsidRPr="0032693C">
        <w:t xml:space="preserve">Přejímací řízení bude objednatelem </w:t>
      </w:r>
      <w:r w:rsidRPr="000E43F0">
        <w:t xml:space="preserve">zahájeno do 10 pracovních dnů po obdržení písemné výzvy zhotovitele. Po dobu </w:t>
      </w:r>
      <w:r w:rsidR="001C3B7A" w:rsidRPr="000E43F0">
        <w:t xml:space="preserve">trvání </w:t>
      </w:r>
      <w:r w:rsidRPr="000E43F0">
        <w:t xml:space="preserve">přejímacího řízení </w:t>
      </w:r>
      <w:r w:rsidRPr="0032693C">
        <w:t>(tj.</w:t>
      </w:r>
      <w:r w:rsidR="00347590" w:rsidRPr="0032693C">
        <w:t xml:space="preserve"> od zahájení přejímacího řízení </w:t>
      </w:r>
      <w:r w:rsidR="00727F2D" w:rsidRPr="0032693C">
        <w:br/>
      </w:r>
      <w:r w:rsidR="00347590" w:rsidRPr="0032693C">
        <w:t>do jeho ukončení převzetím díla ve smyslu odst. 2 tohoto článku nebo jeho nepřevzetím ve smyslu odst. 3 tohoto článku</w:t>
      </w:r>
      <w:r w:rsidR="001C3B7A" w:rsidRPr="0032693C">
        <w:t>)</w:t>
      </w:r>
      <w:r w:rsidR="00347590" w:rsidRPr="0032693C">
        <w:t xml:space="preserve"> není zhotovitel v prodlení s </w:t>
      </w:r>
      <w:r w:rsidR="00D627E7">
        <w:t>provedením</w:t>
      </w:r>
      <w:r w:rsidR="00D627E7" w:rsidRPr="0032693C">
        <w:t xml:space="preserve"> </w:t>
      </w:r>
      <w:r w:rsidR="00347590" w:rsidRPr="0032693C">
        <w:t>díla.</w:t>
      </w:r>
    </w:p>
    <w:p w:rsidR="004A2DDB" w:rsidRPr="009B28E5" w:rsidRDefault="004A2DDB" w:rsidP="009B12F5">
      <w:pPr>
        <w:pStyle w:val="Smlouva-slo0"/>
        <w:numPr>
          <w:ilvl w:val="0"/>
          <w:numId w:val="11"/>
        </w:numPr>
        <w:spacing w:after="60" w:line="240" w:lineRule="auto"/>
        <w:ind w:left="357" w:hanging="357"/>
      </w:pPr>
      <w:r w:rsidRPr="009B28E5">
        <w:t xml:space="preserve">Objednatel se zavazuje dílo převzít </w:t>
      </w:r>
      <w:r w:rsidR="009B2259" w:rsidRPr="009B28E5">
        <w:t xml:space="preserve">do 10 dnů od zahájení přejímacího řízení </w:t>
      </w:r>
      <w:r w:rsidRPr="009B28E5">
        <w:t xml:space="preserve">v případě, </w:t>
      </w:r>
      <w:r w:rsidR="00907E7F" w:rsidRPr="009B28E5">
        <w:br/>
      </w:r>
      <w:r w:rsidRPr="009B28E5">
        <w:t xml:space="preserve">že </w:t>
      </w:r>
      <w:r w:rsidR="00907E7F" w:rsidRPr="009B28E5">
        <w:t xml:space="preserve">dílo </w:t>
      </w:r>
      <w:r w:rsidRPr="009B28E5">
        <w:t xml:space="preserve">bude předáno bez vad a nedodělků bránících jeho řádnému užívání. O předání </w:t>
      </w:r>
      <w:r w:rsidR="000200AE" w:rsidRPr="009B28E5">
        <w:br/>
      </w:r>
      <w:r w:rsidRPr="009B28E5">
        <w:t xml:space="preserve">a převzetí díla </w:t>
      </w:r>
      <w:r w:rsidR="00AD37BE" w:rsidRPr="0032693C">
        <w:t>osoba vykonávající technický dozor stavebníka</w:t>
      </w:r>
      <w:r w:rsidR="00AD37BE" w:rsidRPr="009B28E5" w:rsidDel="00AD37BE">
        <w:t xml:space="preserve"> </w:t>
      </w:r>
      <w:r w:rsidRPr="009B28E5">
        <w:t>sepíše protokol, který bude obsahovat:</w:t>
      </w:r>
    </w:p>
    <w:p w:rsidR="004A2DDB" w:rsidRPr="0032693C" w:rsidRDefault="004A2DDB" w:rsidP="009B12F5">
      <w:pPr>
        <w:pStyle w:val="Smlouva-slo0"/>
        <w:numPr>
          <w:ilvl w:val="2"/>
          <w:numId w:val="12"/>
        </w:numPr>
        <w:tabs>
          <w:tab w:val="left" w:pos="426"/>
        </w:tabs>
        <w:spacing w:before="0" w:after="60" w:line="240" w:lineRule="auto"/>
      </w:pPr>
      <w:r w:rsidRPr="0032693C">
        <w:t>označení předmětu díla,</w:t>
      </w:r>
    </w:p>
    <w:p w:rsidR="004A2DDB" w:rsidRPr="0032693C" w:rsidRDefault="004A2DDB" w:rsidP="009B12F5">
      <w:pPr>
        <w:numPr>
          <w:ilvl w:val="2"/>
          <w:numId w:val="12"/>
        </w:numPr>
        <w:tabs>
          <w:tab w:val="left" w:pos="426"/>
        </w:tabs>
        <w:spacing w:after="60"/>
        <w:jc w:val="both"/>
      </w:pPr>
      <w:r w:rsidRPr="0032693C">
        <w:t>označení objednatele a zhotovitele díla,</w:t>
      </w:r>
    </w:p>
    <w:p w:rsidR="004A2DDB" w:rsidRPr="0032693C" w:rsidRDefault="004A2DDB" w:rsidP="002747DF">
      <w:pPr>
        <w:numPr>
          <w:ilvl w:val="2"/>
          <w:numId w:val="12"/>
        </w:numPr>
        <w:tabs>
          <w:tab w:val="left" w:pos="426"/>
        </w:tabs>
        <w:spacing w:after="60"/>
        <w:jc w:val="both"/>
      </w:pPr>
      <w:r w:rsidRPr="0032693C">
        <w:t>číslo a datum uzavření smlouvy o dílo včetně čísel a dat uzavření jejích dodatků,</w:t>
      </w:r>
    </w:p>
    <w:p w:rsidR="004A2DDB" w:rsidRPr="0032693C" w:rsidRDefault="004A2DDB" w:rsidP="009B12F5">
      <w:pPr>
        <w:numPr>
          <w:ilvl w:val="2"/>
          <w:numId w:val="12"/>
        </w:numPr>
        <w:tabs>
          <w:tab w:val="left" w:pos="426"/>
        </w:tabs>
        <w:spacing w:after="60"/>
        <w:jc w:val="both"/>
      </w:pPr>
      <w:r w:rsidRPr="0032693C">
        <w:t>termín vyklizení staveniště,</w:t>
      </w:r>
    </w:p>
    <w:p w:rsidR="004A2DDB" w:rsidRPr="0032693C" w:rsidRDefault="004A2DDB" w:rsidP="009B12F5">
      <w:pPr>
        <w:numPr>
          <w:ilvl w:val="2"/>
          <w:numId w:val="12"/>
        </w:numPr>
        <w:tabs>
          <w:tab w:val="left" w:pos="426"/>
        </w:tabs>
        <w:spacing w:after="60"/>
        <w:jc w:val="both"/>
      </w:pPr>
      <w:r w:rsidRPr="0032693C">
        <w:t xml:space="preserve">datum ukončení záruky </w:t>
      </w:r>
      <w:r w:rsidR="00D627E7">
        <w:t xml:space="preserve">za jakost </w:t>
      </w:r>
      <w:r w:rsidRPr="0032693C">
        <w:t>na dílo,</w:t>
      </w:r>
    </w:p>
    <w:p w:rsidR="004A2DDB" w:rsidRPr="0032693C" w:rsidRDefault="004A2DDB" w:rsidP="009B12F5">
      <w:pPr>
        <w:numPr>
          <w:ilvl w:val="2"/>
          <w:numId w:val="12"/>
        </w:numPr>
        <w:tabs>
          <w:tab w:val="left" w:pos="426"/>
        </w:tabs>
        <w:spacing w:after="60"/>
        <w:jc w:val="both"/>
      </w:pPr>
      <w:r w:rsidRPr="0032693C">
        <w:t>soupis nákladů od zahájení po dokončení díla,</w:t>
      </w:r>
    </w:p>
    <w:p w:rsidR="004A2DDB" w:rsidRPr="0032693C" w:rsidRDefault="004A2DDB" w:rsidP="009B12F5">
      <w:pPr>
        <w:numPr>
          <w:ilvl w:val="2"/>
          <w:numId w:val="12"/>
        </w:numPr>
        <w:tabs>
          <w:tab w:val="left" w:pos="426"/>
        </w:tabs>
        <w:spacing w:after="60"/>
        <w:jc w:val="both"/>
      </w:pPr>
      <w:r w:rsidRPr="0032693C">
        <w:t>termín zahájení a dokončení prací na zhotovovaném díle,</w:t>
      </w:r>
    </w:p>
    <w:p w:rsidR="004A2DDB" w:rsidRPr="0032693C" w:rsidRDefault="004A2DDB" w:rsidP="009B12F5">
      <w:pPr>
        <w:numPr>
          <w:ilvl w:val="2"/>
          <w:numId w:val="12"/>
        </w:numPr>
        <w:tabs>
          <w:tab w:val="left" w:pos="426"/>
        </w:tabs>
        <w:spacing w:after="60"/>
        <w:jc w:val="both"/>
      </w:pPr>
      <w:r w:rsidRPr="0032693C">
        <w:t>seznam převzaté dokumentace,</w:t>
      </w:r>
    </w:p>
    <w:p w:rsidR="004A2DDB" w:rsidRPr="0032693C" w:rsidRDefault="004A2DDB" w:rsidP="009B12F5">
      <w:pPr>
        <w:numPr>
          <w:ilvl w:val="2"/>
          <w:numId w:val="12"/>
        </w:numPr>
        <w:tabs>
          <w:tab w:val="left" w:pos="426"/>
        </w:tabs>
        <w:spacing w:after="60"/>
        <w:jc w:val="both"/>
      </w:pPr>
      <w:r w:rsidRPr="0032693C">
        <w:t>prohlášení objednatele, že dílo přejímá (nepřejímá),</w:t>
      </w:r>
    </w:p>
    <w:p w:rsidR="004A2DDB" w:rsidRPr="0032693C" w:rsidRDefault="004A2DDB" w:rsidP="009B12F5">
      <w:pPr>
        <w:numPr>
          <w:ilvl w:val="2"/>
          <w:numId w:val="12"/>
        </w:numPr>
        <w:tabs>
          <w:tab w:val="left" w:pos="426"/>
        </w:tabs>
        <w:spacing w:after="60"/>
        <w:jc w:val="both"/>
      </w:pPr>
      <w:r w:rsidRPr="0032693C">
        <w:t>datum a místo sepsání protokolu,</w:t>
      </w:r>
    </w:p>
    <w:p w:rsidR="004A2DDB" w:rsidRPr="0032693C" w:rsidRDefault="00BE5B03" w:rsidP="009B12F5">
      <w:pPr>
        <w:numPr>
          <w:ilvl w:val="2"/>
          <w:numId w:val="12"/>
        </w:numPr>
        <w:tabs>
          <w:tab w:val="left" w:pos="426"/>
        </w:tabs>
        <w:spacing w:after="60"/>
        <w:jc w:val="both"/>
      </w:pPr>
      <w:r>
        <w:t>v případě, je-li dílo přebíráno s vadami a nedodělky</w:t>
      </w:r>
      <w:r w:rsidRPr="00BE5B03">
        <w:t xml:space="preserve"> </w:t>
      </w:r>
      <w:r>
        <w:t>nebráními</w:t>
      </w:r>
      <w:r w:rsidRPr="0032693C">
        <w:t xml:space="preserve"> řádnému užívání díla</w:t>
      </w:r>
      <w:r>
        <w:t xml:space="preserve">, uvedení, že je dílo přebíráno s výhradami a </w:t>
      </w:r>
      <w:r w:rsidR="004A2DDB" w:rsidRPr="0032693C">
        <w:t>seznam vad a nedodělků, s nimiž bylo dílo převzato,</w:t>
      </w:r>
    </w:p>
    <w:p w:rsidR="004A2DDB" w:rsidRPr="0032693C" w:rsidRDefault="004A2DDB" w:rsidP="009B12F5">
      <w:pPr>
        <w:pStyle w:val="Smlouva-slo0"/>
        <w:numPr>
          <w:ilvl w:val="2"/>
          <w:numId w:val="12"/>
        </w:numPr>
        <w:tabs>
          <w:tab w:val="left" w:pos="426"/>
        </w:tabs>
        <w:spacing w:before="0" w:line="240" w:lineRule="auto"/>
      </w:pPr>
      <w:r w:rsidRPr="0032693C">
        <w:t>jména a podpisy zástupců objednatele</w:t>
      </w:r>
      <w:r w:rsidR="00AD37BE">
        <w:t xml:space="preserve">, </w:t>
      </w:r>
      <w:r w:rsidRPr="0032693C">
        <w:t>zhotovitele</w:t>
      </w:r>
      <w:r w:rsidR="00AD37BE">
        <w:t>,</w:t>
      </w:r>
      <w:r w:rsidR="00AD37BE" w:rsidRPr="00AD37BE">
        <w:t xml:space="preserve"> </w:t>
      </w:r>
      <w:r w:rsidR="00AD37BE">
        <w:t>uživatele a osoby</w:t>
      </w:r>
      <w:r w:rsidR="00AD37BE" w:rsidRPr="0032693C">
        <w:t xml:space="preserve"> vykonávající technický dozor stavebníka</w:t>
      </w:r>
      <w:r w:rsidRPr="0032693C">
        <w:t>.</w:t>
      </w:r>
    </w:p>
    <w:p w:rsidR="004A2DDB" w:rsidRDefault="004A2DDB" w:rsidP="009B12F5">
      <w:pPr>
        <w:pStyle w:val="Smlouva-slo0"/>
        <w:numPr>
          <w:ilvl w:val="0"/>
          <w:numId w:val="11"/>
        </w:numPr>
        <w:spacing w:line="240" w:lineRule="auto"/>
        <w:ind w:left="357" w:hanging="357"/>
      </w:pPr>
      <w:r w:rsidRPr="0032693C">
        <w:t>Pokud objednatel dílo nepřevezme, protože dílo obsahuje vady nebo nedodělky bránící jeho řádnému užívání, je povinen tyto vady a nedodělky v předávacím protokolu specifikovat.</w:t>
      </w:r>
    </w:p>
    <w:p w:rsidR="002A0D8F" w:rsidRPr="00F63AC5" w:rsidRDefault="002A0D8F" w:rsidP="002A0D8F">
      <w:pPr>
        <w:pStyle w:val="Smlouva-slo0"/>
        <w:numPr>
          <w:ilvl w:val="0"/>
          <w:numId w:val="11"/>
        </w:numPr>
        <w:spacing w:line="240" w:lineRule="auto"/>
      </w:pPr>
      <w:r>
        <w:t xml:space="preserve">Pokud </w:t>
      </w:r>
      <w:r w:rsidRPr="00F63AC5">
        <w:t xml:space="preserve">objednatel dílo </w:t>
      </w:r>
      <w:r w:rsidR="00F86171" w:rsidRPr="00F63AC5">
        <w:t xml:space="preserve">v souladu s čl. III odst. 8 této smlouvy </w:t>
      </w:r>
      <w:r w:rsidRPr="00F63AC5">
        <w:t xml:space="preserve">převezme s vadami a nedodělky </w:t>
      </w:r>
      <w:r w:rsidR="0075022B" w:rsidRPr="00F63AC5">
        <w:t>nebrání</w:t>
      </w:r>
      <w:r w:rsidR="00860083" w:rsidRPr="00F63AC5">
        <w:t>cí</w:t>
      </w:r>
      <w:r w:rsidR="0075022B" w:rsidRPr="00F63AC5">
        <w:t>mi řádnému užívání díla (</w:t>
      </w:r>
      <w:r w:rsidRPr="00F63AC5">
        <w:t xml:space="preserve">převzetí s výhradami), budou tyto vady </w:t>
      </w:r>
      <w:r w:rsidR="00F86171" w:rsidRPr="00F63AC5">
        <w:t xml:space="preserve">a nedodělky </w:t>
      </w:r>
      <w:r w:rsidRPr="00F63AC5">
        <w:t xml:space="preserve">odstraněny do </w:t>
      </w:r>
      <w:r w:rsidR="00F86171" w:rsidRPr="00F63AC5">
        <w:t>5</w:t>
      </w:r>
      <w:r w:rsidRPr="00F63AC5">
        <w:t xml:space="preserve"> dnů od převzetí díla objednatelem, nedohodnou-li se strany při předání díla písemně jinak. </w:t>
      </w:r>
    </w:p>
    <w:p w:rsidR="004A2DDB" w:rsidRPr="00F63AC5" w:rsidRDefault="004A2DDB" w:rsidP="009B12F5">
      <w:pPr>
        <w:pStyle w:val="Smlouva-slo0"/>
        <w:numPr>
          <w:ilvl w:val="0"/>
          <w:numId w:val="11"/>
        </w:numPr>
        <w:spacing w:line="240" w:lineRule="auto"/>
        <w:ind w:left="357" w:hanging="357"/>
      </w:pPr>
      <w:r w:rsidRPr="00F63AC5">
        <w:t>Bylo–li dílo převzato s vadami a nedodělky nebránícími řádnému užívání díla, bude o odstranění těchto vad a nedodělků smluvními stranami sepsán zápis, který podepíší oprávnění zástupci smluvních stran</w:t>
      </w:r>
      <w:r w:rsidR="00975CA5" w:rsidRPr="00F63AC5">
        <w:t>, uživatele a osoba vykonávající technický dozor stavebníka</w:t>
      </w:r>
      <w:r w:rsidRPr="00F63AC5">
        <w:t>.</w:t>
      </w:r>
    </w:p>
    <w:p w:rsidR="004A2DDB" w:rsidRPr="009B28E5" w:rsidRDefault="004A2DDB" w:rsidP="009B12F5">
      <w:pPr>
        <w:pStyle w:val="Smlouva-slo0"/>
        <w:numPr>
          <w:ilvl w:val="0"/>
          <w:numId w:val="11"/>
        </w:numPr>
        <w:spacing w:line="240" w:lineRule="auto"/>
      </w:pPr>
      <w:r w:rsidRPr="0032693C">
        <w:t xml:space="preserve">Zhotovitel je povinen provést předepsané zkoušky dle platných právních předpisů </w:t>
      </w:r>
      <w:r w:rsidRPr="009B28E5">
        <w:t>a technických norem. Úspěšné provedení těchto zkoušek je podmínkou  převzetí díla.</w:t>
      </w:r>
    </w:p>
    <w:p w:rsidR="004A2DDB" w:rsidRPr="009B28E5" w:rsidRDefault="004A2DDB" w:rsidP="009B12F5">
      <w:pPr>
        <w:pStyle w:val="Smlouva-slo0"/>
        <w:numPr>
          <w:ilvl w:val="0"/>
          <w:numId w:val="11"/>
        </w:numPr>
        <w:spacing w:line="240" w:lineRule="auto"/>
      </w:pPr>
      <w:r w:rsidRPr="009B28E5">
        <w:t>Doklady o řádném provedení díla dle technických norem a předpisů, o provedených zkouškách, atestech a další dokumentaci podle této sml</w:t>
      </w:r>
      <w:r w:rsidR="002747DF">
        <w:t xml:space="preserve">ouvy včetně prohlášení o shodě. </w:t>
      </w:r>
      <w:r w:rsidRPr="009B28E5">
        <w:t>Pokud zhotovitel objednateli doklady dle předchozí věty nepředá, objednatel dílo nepřevezme. Předáním díla objednateli není zhotovitel zbaven povinnosti doklady na výzvu objednatele doplnit.</w:t>
      </w:r>
    </w:p>
    <w:p w:rsidR="004A2DDB" w:rsidRPr="0032693C" w:rsidRDefault="004A2DDB" w:rsidP="00A720D9">
      <w:pPr>
        <w:pStyle w:val="Smlouva2"/>
        <w:keepNext/>
        <w:spacing w:before="600"/>
      </w:pPr>
      <w:r w:rsidRPr="0032693C">
        <w:lastRenderedPageBreak/>
        <w:t>XIII.</w:t>
      </w:r>
    </w:p>
    <w:p w:rsidR="004A2DDB" w:rsidRDefault="005D5427">
      <w:pPr>
        <w:pStyle w:val="Smlouva2"/>
      </w:pPr>
      <w:r>
        <w:t>Práva z vadného plnění, záruka za jakost</w:t>
      </w:r>
    </w:p>
    <w:p w:rsidR="00A75CBF" w:rsidRPr="0032693C" w:rsidRDefault="00A75CBF">
      <w:pPr>
        <w:pStyle w:val="Smlouva2"/>
      </w:pPr>
    </w:p>
    <w:p w:rsidR="00A75CBF" w:rsidRDefault="00A75CBF" w:rsidP="00A75CBF">
      <w:pPr>
        <w:numPr>
          <w:ilvl w:val="0"/>
          <w:numId w:val="13"/>
        </w:numPr>
        <w:tabs>
          <w:tab w:val="left" w:pos="-1418"/>
        </w:tabs>
        <w:jc w:val="both"/>
      </w:pPr>
      <w:r>
        <w:t>Dílo má vadu, jestliže neodpovídá požadavkům uvedeným v  této smlouvě.</w:t>
      </w:r>
    </w:p>
    <w:p w:rsidR="00A75CBF" w:rsidRDefault="00A75CBF" w:rsidP="00A75CBF">
      <w:pPr>
        <w:numPr>
          <w:ilvl w:val="0"/>
          <w:numId w:val="13"/>
        </w:numPr>
        <w:spacing w:before="120"/>
        <w:jc w:val="both"/>
      </w:pPr>
      <w:r>
        <w:t xml:space="preserve">Objednatel má právo z vadného plnění z vad, které má dílo při převzetí objednatelem, byť se vada projeví až později. Objednatel má právo z vadného plnění také z vad vzniklých </w:t>
      </w:r>
      <w:r>
        <w:br/>
        <w:t>po převzetí díla objednatelem, pokud je zhotovitel způsobil porušením své povinnosti.  Projeví-li se vada v průběhu 6 měsíců od převzetí díla objednatelem, má se zato, že dílo bylo vadné již při převzetí.</w:t>
      </w:r>
    </w:p>
    <w:p w:rsidR="00A75CBF" w:rsidRPr="001A3073" w:rsidRDefault="00A75CBF" w:rsidP="00A75CBF">
      <w:pPr>
        <w:numPr>
          <w:ilvl w:val="0"/>
          <w:numId w:val="13"/>
        </w:numPr>
        <w:tabs>
          <w:tab w:val="left" w:pos="-1418"/>
        </w:tabs>
        <w:spacing w:before="120"/>
        <w:jc w:val="both"/>
      </w:pPr>
      <w:r w:rsidRPr="001A3073">
        <w:t xml:space="preserve">Zhotovitel poskytuje objednateli na provedené dílo záruku za jakost (dále jen „záruka“) ve smyslu § </w:t>
      </w:r>
      <w:smartTag w:uri="urn:schemas-microsoft-com:office:smarttags" w:element="metricconverter">
        <w:smartTagPr>
          <w:attr w:name="ProductID" w:val="2619 a"/>
        </w:smartTagPr>
        <w:r w:rsidRPr="001A3073">
          <w:t>2619 a</w:t>
        </w:r>
      </w:smartTag>
      <w:r w:rsidRPr="001A3073">
        <w:t xml:space="preserve"> § </w:t>
      </w:r>
      <w:smartTag w:uri="urn:schemas-microsoft-com:office:smarttags" w:element="metricconverter">
        <w:smartTagPr>
          <w:attr w:name="ProductID" w:val="2113 a"/>
        </w:smartTagPr>
        <w:r w:rsidRPr="001A3073">
          <w:t>2113 a</w:t>
        </w:r>
      </w:smartTag>
      <w:r w:rsidRPr="001A3073">
        <w:t xml:space="preserve"> násl. občanského zákoníku, a to v délce:</w:t>
      </w:r>
    </w:p>
    <w:p w:rsidR="001A3073" w:rsidRPr="00724D88" w:rsidRDefault="008413DD" w:rsidP="001A3073">
      <w:pPr>
        <w:numPr>
          <w:ilvl w:val="0"/>
          <w:numId w:val="42"/>
        </w:numPr>
        <w:tabs>
          <w:tab w:val="clear" w:pos="1605"/>
          <w:tab w:val="left" w:pos="-1418"/>
          <w:tab w:val="num" w:pos="720"/>
        </w:tabs>
        <w:spacing w:before="120"/>
        <w:ind w:left="720"/>
        <w:jc w:val="both"/>
      </w:pPr>
      <w:r>
        <w:t>60</w:t>
      </w:r>
      <w:r w:rsidR="00A75CBF" w:rsidRPr="001A3073">
        <w:t xml:space="preserve"> měsíců </w:t>
      </w:r>
      <w:r w:rsidR="001A3073" w:rsidRPr="00724D88">
        <w:t xml:space="preserve">na provedené práce a dodávky </w:t>
      </w:r>
    </w:p>
    <w:p w:rsidR="008732C2" w:rsidRDefault="00A75CBF" w:rsidP="008732C2">
      <w:pPr>
        <w:tabs>
          <w:tab w:val="left" w:pos="-1418"/>
        </w:tabs>
        <w:spacing w:before="120"/>
        <w:ind w:left="360"/>
        <w:jc w:val="both"/>
      </w:pPr>
      <w:r w:rsidRPr="001A3073">
        <w:t xml:space="preserve">(dále též „záruční doba“). </w:t>
      </w:r>
      <w:r w:rsidR="00006C0E">
        <w:t xml:space="preserve"> </w:t>
      </w:r>
    </w:p>
    <w:p w:rsidR="00A75CBF" w:rsidRPr="001A3073" w:rsidRDefault="00A75CBF" w:rsidP="008732C2">
      <w:pPr>
        <w:tabs>
          <w:tab w:val="left" w:pos="-1418"/>
        </w:tabs>
        <w:spacing w:before="120"/>
        <w:ind w:left="360"/>
        <w:jc w:val="both"/>
      </w:pPr>
      <w:r w:rsidRPr="001A3073">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1A3073">
          <w:t>4 a</w:t>
        </w:r>
      </w:smartTag>
      <w:r w:rsidRPr="001A3073">
        <w:t xml:space="preserve"> násl. tohoto článku smlouvy.</w:t>
      </w:r>
    </w:p>
    <w:p w:rsidR="00A75CBF" w:rsidRPr="001A3073" w:rsidRDefault="00A75CBF" w:rsidP="00A75CBF">
      <w:pPr>
        <w:numPr>
          <w:ilvl w:val="0"/>
          <w:numId w:val="13"/>
        </w:numPr>
        <w:spacing w:before="120"/>
        <w:jc w:val="both"/>
      </w:pPr>
      <w:r w:rsidRPr="001A3073">
        <w:t xml:space="preserve">Vady díla dle odst. 2 tohoto článku a vady, které se projeví po záruční dobu, budou zhotovitelem odstraněny bezplatně. </w:t>
      </w:r>
    </w:p>
    <w:p w:rsidR="004A2DDB" w:rsidRPr="0032693C" w:rsidRDefault="004A2DDB" w:rsidP="008413DD">
      <w:pPr>
        <w:pStyle w:val="Smlouva-slo0"/>
        <w:numPr>
          <w:ilvl w:val="0"/>
          <w:numId w:val="13"/>
        </w:numPr>
        <w:ind w:left="426" w:hanging="426"/>
      </w:pPr>
      <w:r w:rsidRPr="0032693C">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rsidR="004A2DDB" w:rsidRPr="0032693C" w:rsidRDefault="004A2DDB" w:rsidP="009B12F5">
      <w:pPr>
        <w:pStyle w:val="Smlouva-slo0"/>
        <w:numPr>
          <w:ilvl w:val="1"/>
          <w:numId w:val="13"/>
        </w:numPr>
        <w:tabs>
          <w:tab w:val="clear" w:pos="1440"/>
          <w:tab w:val="num" w:pos="720"/>
        </w:tabs>
        <w:spacing w:before="60"/>
        <w:ind w:left="1434" w:hanging="1077"/>
        <w:jc w:val="left"/>
      </w:pPr>
      <w:r w:rsidRPr="0032693C">
        <w:t xml:space="preserve">e-mail: </w:t>
      </w:r>
      <w:r w:rsidR="00CC192F">
        <w:rPr>
          <w:bCs/>
        </w:rPr>
        <w:t>Pikhartsportservis@tiscali.cz</w:t>
      </w:r>
    </w:p>
    <w:p w:rsidR="000B6113" w:rsidRPr="000B6113" w:rsidRDefault="004A2DDB" w:rsidP="009B12F5">
      <w:pPr>
        <w:pStyle w:val="Smlouva-slo0"/>
        <w:numPr>
          <w:ilvl w:val="1"/>
          <w:numId w:val="13"/>
        </w:numPr>
        <w:tabs>
          <w:tab w:val="clear" w:pos="1440"/>
          <w:tab w:val="num" w:pos="720"/>
        </w:tabs>
        <w:spacing w:before="60"/>
        <w:ind w:left="1434" w:hanging="1077"/>
        <w:jc w:val="left"/>
      </w:pPr>
      <w:r w:rsidRPr="0032693C">
        <w:t xml:space="preserve">adresu: </w:t>
      </w:r>
      <w:r w:rsidR="00CC192F">
        <w:rPr>
          <w:bCs/>
        </w:rPr>
        <w:t>Mečířova 45,612 00 Brno</w:t>
      </w:r>
      <w:r w:rsidR="000B6113">
        <w:rPr>
          <w:bCs/>
        </w:rPr>
        <w:t>,</w:t>
      </w:r>
    </w:p>
    <w:p w:rsidR="004A2DDB" w:rsidRPr="0032693C" w:rsidRDefault="00CC192F" w:rsidP="009B12F5">
      <w:pPr>
        <w:pStyle w:val="Smlouva-slo0"/>
        <w:numPr>
          <w:ilvl w:val="1"/>
          <w:numId w:val="13"/>
        </w:numPr>
        <w:tabs>
          <w:tab w:val="clear" w:pos="1440"/>
          <w:tab w:val="num" w:pos="720"/>
        </w:tabs>
        <w:spacing w:before="60"/>
        <w:ind w:left="1434" w:hanging="1077"/>
        <w:jc w:val="left"/>
      </w:pPr>
      <w:r>
        <w:rPr>
          <w:bCs/>
        </w:rPr>
        <w:t>do datové schránky: PIKHARTSPORTSERVIS s.r.o.</w:t>
      </w:r>
      <w:r w:rsidR="004A2DDB" w:rsidRPr="0032693C">
        <w:rPr>
          <w:bCs/>
        </w:rPr>
        <w:t xml:space="preserve"> </w:t>
      </w:r>
      <w:r w:rsidR="004A2DDB" w:rsidRPr="0032693C">
        <w:rPr>
          <w:i/>
          <w:iCs/>
          <w:color w:val="0000FF"/>
        </w:rPr>
        <w:t>(doplní uchazeč)</w:t>
      </w:r>
    </w:p>
    <w:p w:rsidR="00090F9C" w:rsidRPr="00CA379A" w:rsidRDefault="00090F9C" w:rsidP="00090F9C">
      <w:pPr>
        <w:numPr>
          <w:ilvl w:val="0"/>
          <w:numId w:val="13"/>
        </w:numPr>
        <w:spacing w:before="120" w:after="60"/>
        <w:jc w:val="both"/>
        <w:rPr>
          <w:i/>
          <w:iCs/>
        </w:rPr>
      </w:pPr>
      <w:r>
        <w:t xml:space="preserve">Objednatel má právo na odstranění vady opravou; je-li vadné plnění podstatným porušením smlouvy, má také právo od smlouvy odstoupit. Právo volby </w:t>
      </w:r>
      <w:r w:rsidRPr="00CA379A">
        <w:t xml:space="preserve"> </w:t>
      </w:r>
      <w:r>
        <w:t xml:space="preserve">plnění má objednatel. </w:t>
      </w:r>
    </w:p>
    <w:p w:rsidR="004A2DDB" w:rsidRPr="00EB184F" w:rsidRDefault="004A2DDB" w:rsidP="009B12F5">
      <w:pPr>
        <w:pStyle w:val="slovnvSOD"/>
        <w:numPr>
          <w:ilvl w:val="0"/>
          <w:numId w:val="13"/>
        </w:numPr>
        <w:spacing w:before="120" w:after="0"/>
        <w:rPr>
          <w:rFonts w:ascii="Times New Roman" w:hAnsi="Times New Roman"/>
          <w:sz w:val="24"/>
        </w:rPr>
      </w:pPr>
      <w:r w:rsidRPr="0032693C">
        <w:rPr>
          <w:rFonts w:ascii="Times New Roman" w:hAnsi="Times New Roman"/>
          <w:sz w:val="24"/>
        </w:rPr>
        <w:t xml:space="preserve">Zhotovitel započne s odstraněním vady nejpozději do </w:t>
      </w:r>
      <w:r w:rsidR="008413DD">
        <w:rPr>
          <w:rFonts w:ascii="Times New Roman" w:hAnsi="Times New Roman"/>
          <w:bCs/>
          <w:sz w:val="24"/>
        </w:rPr>
        <w:t xml:space="preserve">14-ti </w:t>
      </w:r>
      <w:r w:rsidRPr="0032693C">
        <w:rPr>
          <w:rFonts w:ascii="Times New Roman" w:hAnsi="Times New Roman"/>
          <w:bCs/>
          <w:sz w:val="24"/>
        </w:rPr>
        <w:t>dnů</w:t>
      </w:r>
      <w:r w:rsidRPr="0032693C">
        <w:rPr>
          <w:rFonts w:ascii="Times New Roman" w:hAnsi="Times New Roman"/>
          <w:sz w:val="24"/>
        </w:rPr>
        <w:t xml:space="preserve"> </w:t>
      </w:r>
      <w:r w:rsidRPr="009B28E5">
        <w:rPr>
          <w:rFonts w:ascii="Times New Roman" w:hAnsi="Times New Roman"/>
          <w:i/>
          <w:iCs/>
          <w:color w:val="0000FF"/>
          <w:sz w:val="24"/>
        </w:rPr>
        <w:t xml:space="preserve"> </w:t>
      </w:r>
      <w:r w:rsidRPr="009B28E5">
        <w:rPr>
          <w:rFonts w:ascii="Times New Roman" w:hAnsi="Times New Roman"/>
          <w:sz w:val="24"/>
        </w:rPr>
        <w:t>od doručení oznámení o vadě,</w:t>
      </w:r>
      <w:r w:rsidRPr="0032693C">
        <w:rPr>
          <w:rFonts w:ascii="Times New Roman" w:hAnsi="Times New Roman"/>
          <w:sz w:val="24"/>
        </w:rPr>
        <w:t xml:space="preserve"> pokud se smluvní strany nedohodnou písemně jinak. V případě havárie započne s odstraněním vady neodkladně, nejpozději do </w:t>
      </w:r>
      <w:r w:rsidR="00E27DD9">
        <w:rPr>
          <w:rFonts w:ascii="Times New Roman" w:hAnsi="Times New Roman"/>
          <w:sz w:val="24"/>
        </w:rPr>
        <w:t>2</w:t>
      </w:r>
      <w:r w:rsidR="008413DD">
        <w:rPr>
          <w:rFonts w:ascii="Times New Roman" w:hAnsi="Times New Roman"/>
          <w:bCs/>
          <w:sz w:val="24"/>
        </w:rPr>
        <w:t xml:space="preserve">4 </w:t>
      </w:r>
      <w:r w:rsidRPr="0032693C">
        <w:rPr>
          <w:rFonts w:ascii="Times New Roman" w:hAnsi="Times New Roman"/>
          <w:bCs/>
          <w:sz w:val="24"/>
        </w:rPr>
        <w:t>hodin</w:t>
      </w:r>
      <w:r w:rsidRPr="0032693C">
        <w:rPr>
          <w:rFonts w:ascii="Times New Roman" w:hAnsi="Times New Roman"/>
          <w:sz w:val="24"/>
        </w:rPr>
        <w:t xml:space="preserve"> od doručení oznámení o vadě. Nezapočne-li zhotovitel s odstraněním vady ve stanovené lhůtě, je objednatel oprávněn zajistit odstranění vady na náklady zhotovitele u jiné odborné osoby. Vada bude odstraněna nejpozději do </w:t>
      </w:r>
      <w:r w:rsidR="008413DD">
        <w:rPr>
          <w:rFonts w:ascii="Times New Roman" w:hAnsi="Times New Roman"/>
          <w:bCs/>
          <w:sz w:val="24"/>
        </w:rPr>
        <w:t>14-ti</w:t>
      </w:r>
      <w:r w:rsidRPr="0032693C">
        <w:rPr>
          <w:rFonts w:ascii="Times New Roman" w:hAnsi="Times New Roman"/>
          <w:bCs/>
          <w:sz w:val="24"/>
        </w:rPr>
        <w:t xml:space="preserve"> dnů </w:t>
      </w:r>
      <w:r w:rsidRPr="0032693C">
        <w:rPr>
          <w:rFonts w:ascii="Times New Roman" w:hAnsi="Times New Roman"/>
          <w:sz w:val="24"/>
        </w:rPr>
        <w:t>ode dne doručení oznámení o vadě</w:t>
      </w:r>
      <w:r w:rsidRPr="0032693C">
        <w:rPr>
          <w:rFonts w:ascii="Times New Roman" w:hAnsi="Times New Roman"/>
          <w:i/>
          <w:iCs/>
          <w:sz w:val="24"/>
        </w:rPr>
        <w:t>,</w:t>
      </w:r>
      <w:r w:rsidRPr="0032693C">
        <w:rPr>
          <w:rFonts w:ascii="Times New Roman" w:hAnsi="Times New Roman"/>
          <w:sz w:val="24"/>
        </w:rPr>
        <w:t xml:space="preserve"> v případě havárie nejpozději do </w:t>
      </w:r>
      <w:r w:rsidR="008413DD">
        <w:rPr>
          <w:rFonts w:ascii="Times New Roman" w:hAnsi="Times New Roman"/>
          <w:bCs/>
          <w:sz w:val="24"/>
        </w:rPr>
        <w:t>48</w:t>
      </w:r>
      <w:r w:rsidRPr="0032693C">
        <w:rPr>
          <w:rFonts w:ascii="Times New Roman" w:hAnsi="Times New Roman"/>
          <w:b/>
          <w:sz w:val="24"/>
        </w:rPr>
        <w:t xml:space="preserve"> </w:t>
      </w:r>
      <w:r w:rsidRPr="0032693C">
        <w:rPr>
          <w:rFonts w:ascii="Times New Roman" w:hAnsi="Times New Roman"/>
          <w:bCs/>
          <w:sz w:val="24"/>
        </w:rPr>
        <w:t xml:space="preserve">hodin </w:t>
      </w:r>
      <w:r w:rsidRPr="0032693C">
        <w:rPr>
          <w:rFonts w:ascii="Times New Roman" w:hAnsi="Times New Roman"/>
          <w:sz w:val="24"/>
        </w:rPr>
        <w:t>od doručení oznámení o vadě, pokud se smluvní strany nedohodnou písemně jinak.</w:t>
      </w:r>
      <w:r w:rsidR="004D6D90">
        <w:rPr>
          <w:rFonts w:ascii="Times New Roman" w:hAnsi="Times New Roman"/>
          <w:sz w:val="24"/>
        </w:rPr>
        <w:t xml:space="preserve"> </w:t>
      </w:r>
      <w:r w:rsidR="004D6D90" w:rsidRPr="00C91A9F">
        <w:rPr>
          <w:rFonts w:ascii="Times New Roman" w:hAnsi="Times New Roman"/>
          <w:sz w:val="24"/>
        </w:rPr>
        <w:t>K dohodám dle tohoto odstavce je oprávněn</w:t>
      </w:r>
      <w:r w:rsidR="00EB184F" w:rsidRPr="00C91A9F">
        <w:rPr>
          <w:rFonts w:ascii="Times New Roman" w:hAnsi="Times New Roman"/>
          <w:sz w:val="24"/>
        </w:rPr>
        <w:t>a</w:t>
      </w:r>
      <w:r w:rsidR="004D6D90" w:rsidRPr="00C91A9F">
        <w:rPr>
          <w:rFonts w:ascii="Times New Roman" w:hAnsi="Times New Roman"/>
          <w:sz w:val="24"/>
        </w:rPr>
        <w:t xml:space="preserve"> pouze </w:t>
      </w:r>
      <w:r w:rsidR="00EB184F" w:rsidRPr="00C91A9F">
        <w:rPr>
          <w:rFonts w:ascii="Times New Roman" w:hAnsi="Times New Roman"/>
          <w:sz w:val="24"/>
        </w:rPr>
        <w:t>osoba oprávněná jednat ve věcech realizace stavby</w:t>
      </w:r>
      <w:r w:rsidR="00AC091D" w:rsidRPr="00C91A9F">
        <w:rPr>
          <w:rFonts w:ascii="Times New Roman" w:hAnsi="Times New Roman"/>
          <w:sz w:val="24"/>
        </w:rPr>
        <w:t xml:space="preserve"> dle čl. I odst. 1 této smlouvy, </w:t>
      </w:r>
      <w:r w:rsidR="00EB184F" w:rsidRPr="00C91A9F">
        <w:rPr>
          <w:rFonts w:ascii="Times New Roman" w:hAnsi="Times New Roman"/>
          <w:sz w:val="24"/>
        </w:rPr>
        <w:t xml:space="preserve">příp. jiný </w:t>
      </w:r>
      <w:r w:rsidR="004D6D90" w:rsidRPr="00C91A9F">
        <w:rPr>
          <w:rFonts w:ascii="Times New Roman" w:hAnsi="Times New Roman"/>
          <w:sz w:val="24"/>
        </w:rPr>
        <w:t>oprávněný zástupce objednatele.</w:t>
      </w:r>
    </w:p>
    <w:p w:rsidR="004A2DDB" w:rsidRPr="0032693C" w:rsidRDefault="004A2DDB" w:rsidP="009B12F5">
      <w:pPr>
        <w:pStyle w:val="Smlouva-slo0"/>
        <w:numPr>
          <w:ilvl w:val="0"/>
          <w:numId w:val="13"/>
        </w:numPr>
        <w:rPr>
          <w:b/>
        </w:rPr>
      </w:pPr>
      <w:r w:rsidRPr="0032693C">
        <w:t xml:space="preserve">Provedenou opravu vady zhotovitel objednateli předá písemně. Na provedenou opravu poskytne zhotovitel záruku za jakost v délce </w:t>
      </w:r>
      <w:r w:rsidR="008413DD">
        <w:t>60 měsíců.</w:t>
      </w:r>
    </w:p>
    <w:p w:rsidR="004A2DDB" w:rsidRPr="0032693C" w:rsidRDefault="004A2DDB">
      <w:pPr>
        <w:pStyle w:val="Smlouva2"/>
        <w:spacing w:before="600"/>
      </w:pPr>
      <w:r w:rsidRPr="0032693C">
        <w:t>XIV.</w:t>
      </w:r>
    </w:p>
    <w:p w:rsidR="004A2DDB" w:rsidRPr="0032693C" w:rsidRDefault="00006673">
      <w:pPr>
        <w:pStyle w:val="Smlouva2"/>
        <w:keepNext/>
      </w:pPr>
      <w:r>
        <w:lastRenderedPageBreak/>
        <w:t>Nebezpečí</w:t>
      </w:r>
      <w:r w:rsidR="004A2DDB" w:rsidRPr="0032693C">
        <w:t xml:space="preserve"> škod</w:t>
      </w:r>
      <w:r>
        <w:t>y</w:t>
      </w:r>
    </w:p>
    <w:p w:rsidR="004A2DDB" w:rsidRPr="0032693C" w:rsidRDefault="004A2DDB" w:rsidP="009B12F5">
      <w:pPr>
        <w:pStyle w:val="Smlouva-slo0"/>
        <w:numPr>
          <w:ilvl w:val="0"/>
          <w:numId w:val="14"/>
        </w:numPr>
        <w:ind w:left="357" w:hanging="357"/>
      </w:pPr>
      <w:r w:rsidRPr="0032693C">
        <w:t>Nebezpečí škody na zhotovovaném díle nese zhotovitel v plném rozsahu až do dne  převzetí díla objednatelem.</w:t>
      </w:r>
    </w:p>
    <w:p w:rsidR="004A2DDB" w:rsidRPr="0032693C" w:rsidRDefault="004A2DDB" w:rsidP="009B12F5">
      <w:pPr>
        <w:pStyle w:val="Smlouva-slo0"/>
        <w:numPr>
          <w:ilvl w:val="0"/>
          <w:numId w:val="14"/>
        </w:numPr>
      </w:pPr>
      <w:r w:rsidRPr="0032693C">
        <w:t>Zhotovitel nese odpovědnost původce odpadů, zavazuje se nezpůsobovat únik ropných, toxických či jiných škodlivých látek na stavbě.</w:t>
      </w:r>
    </w:p>
    <w:p w:rsidR="004A2DDB" w:rsidRPr="0032693C" w:rsidRDefault="004A2DDB" w:rsidP="009B12F5">
      <w:pPr>
        <w:pStyle w:val="Smlouva-slo0"/>
        <w:numPr>
          <w:ilvl w:val="0"/>
          <w:numId w:val="14"/>
        </w:numPr>
      </w:pPr>
      <w:r w:rsidRPr="0032693C">
        <w:t>Zhotovitel je povinen učinit veškerá opatření potřebná k odvrácení škody nebo k jejímu zmírnění.</w:t>
      </w:r>
      <w:r w:rsidR="00080FC0" w:rsidRPr="00080FC0">
        <w:rPr>
          <w:sz w:val="23"/>
          <w:szCs w:val="23"/>
        </w:rPr>
        <w:t xml:space="preserve"> </w:t>
      </w:r>
    </w:p>
    <w:p w:rsidR="004A2DDB" w:rsidRPr="0032693C" w:rsidRDefault="004A2DDB" w:rsidP="009B12F5">
      <w:pPr>
        <w:pStyle w:val="Smlouva-slo0"/>
        <w:numPr>
          <w:ilvl w:val="0"/>
          <w:numId w:val="14"/>
        </w:numPr>
      </w:pPr>
      <w:r w:rsidRPr="0032693C">
        <w:t>Zhotovitel je povinen nahradit objednateli v plné výši škodu, která vznikla při realizaci a užívání díla v souvislosti nebo jako důsledek porušení povinností a závazků zhotovitele dle této smlouvy.</w:t>
      </w:r>
    </w:p>
    <w:p w:rsidR="004A2DDB" w:rsidRPr="0032693C" w:rsidRDefault="004A2DDB" w:rsidP="009B12F5">
      <w:pPr>
        <w:pStyle w:val="Smlouva-slo0"/>
        <w:numPr>
          <w:ilvl w:val="0"/>
          <w:numId w:val="14"/>
        </w:numPr>
      </w:pPr>
      <w:r w:rsidRPr="0032693C">
        <w:t>Zhotovitel se zavazuje, že po celou dobu plnění svého závazku z této smlouvy bude mít</w:t>
      </w:r>
      <w:r w:rsidR="00A44529" w:rsidRPr="0032693C">
        <w:t xml:space="preserve"> </w:t>
      </w:r>
      <w:r w:rsidR="00306FA6" w:rsidRPr="0032693C">
        <w:t xml:space="preserve">na vlastní náklady </w:t>
      </w:r>
      <w:r w:rsidR="00CF0249" w:rsidRPr="0032693C">
        <w:t>sjednáno</w:t>
      </w:r>
      <w:r w:rsidR="002B304E" w:rsidRPr="0032693C">
        <w:t xml:space="preserve"> </w:t>
      </w:r>
      <w:r w:rsidR="00CF0249" w:rsidRPr="0032693C">
        <w:t xml:space="preserve">pojištění odpovědnosti za škodu způsobenou třetím osobám vyplývající z dodávaného předmětu plnění s limitem </w:t>
      </w:r>
      <w:r w:rsidR="00E742B4" w:rsidRPr="0032693C">
        <w:t xml:space="preserve">min. </w:t>
      </w:r>
      <w:r w:rsidR="00A964BC">
        <w:t>1</w:t>
      </w:r>
      <w:r w:rsidR="008413DD">
        <w:t xml:space="preserve"> mil. Kč. </w:t>
      </w:r>
      <w:r w:rsidR="00CF0249" w:rsidRPr="0032693C">
        <w:t xml:space="preserve">Pojištění musí obsahovat krytí škod způsobené na majetku, zdraví třetích osob včetně krytí odpovědnosti za finanční škody. </w:t>
      </w:r>
    </w:p>
    <w:p w:rsidR="00657C3E" w:rsidRPr="0032693C" w:rsidRDefault="00306FA6" w:rsidP="00A720D9">
      <w:pPr>
        <w:pStyle w:val="Smlouva-slo0"/>
        <w:numPr>
          <w:ilvl w:val="0"/>
          <w:numId w:val="14"/>
        </w:numPr>
      </w:pPr>
      <w:r w:rsidRPr="0032693C">
        <w:t xml:space="preserve">Zhotovitel se zavazuje, že bude mít na vlastní náklady sjednáno stavebně-montážní pojištění proti všem rizikům (all risks) na plnou hodnotu budovaného díla. </w:t>
      </w:r>
      <w:r w:rsidR="00DD5E6E" w:rsidRPr="0032693C">
        <w:t>Pojistná smlouva musí být platná po celou dobu budování díla.</w:t>
      </w:r>
      <w:r w:rsidRPr="0032693C">
        <w:t xml:space="preserve"> </w:t>
      </w:r>
      <w:r w:rsidR="00DD5E6E" w:rsidRPr="0032693C">
        <w:t xml:space="preserve">Spoluúčast zhotovitele nepřesáhne </w:t>
      </w:r>
      <w:r w:rsidR="00F32A16" w:rsidRPr="0032693C">
        <w:t>10 % z pojistného plnění</w:t>
      </w:r>
      <w:r w:rsidR="00DD5E6E" w:rsidRPr="0032693C">
        <w:t>.</w:t>
      </w:r>
    </w:p>
    <w:p w:rsidR="00EA3EBA" w:rsidRDefault="005E1D8A" w:rsidP="009B12F5">
      <w:pPr>
        <w:pStyle w:val="Smlouva-slo0"/>
        <w:numPr>
          <w:ilvl w:val="0"/>
          <w:numId w:val="14"/>
        </w:numPr>
      </w:pPr>
      <w:r w:rsidRPr="0032693C">
        <w:t xml:space="preserve">Zhotovitel je povinen předat objednateli při podpisu této </w:t>
      </w:r>
      <w:r w:rsidRPr="009B28E5">
        <w:t xml:space="preserve">smlouvy kopie pojistných smluv na požadovaná pojištění dle odst. </w:t>
      </w:r>
      <w:smartTag w:uri="urn:schemas-microsoft-com:office:smarttags" w:element="metricconverter">
        <w:smartTagPr>
          <w:attr w:name="ProductID" w:val="5 a"/>
        </w:smartTagPr>
        <w:r w:rsidRPr="009B28E5">
          <w:t>5 a</w:t>
        </w:r>
      </w:smartTag>
      <w:r w:rsidRPr="009B28E5">
        <w:t xml:space="preserve"> 6 tohoto článku</w:t>
      </w:r>
      <w:r w:rsidR="004757ED" w:rsidRPr="009B28E5">
        <w:t xml:space="preserve"> </w:t>
      </w:r>
      <w:r w:rsidR="00EA3EBA" w:rsidRPr="009B28E5">
        <w:t>včetně všech dodatků </w:t>
      </w:r>
      <w:r w:rsidR="00F66D95" w:rsidRPr="009B28E5">
        <w:t>a dále certifikáty příslušných pojišťoven prokazující existenci pojištění</w:t>
      </w:r>
      <w:r w:rsidR="00EA3EBA" w:rsidRPr="009B28E5">
        <w:t xml:space="preserve"> po celou dobu trvání díla</w:t>
      </w:r>
      <w:r w:rsidR="00F66D95" w:rsidRPr="009B28E5">
        <w:t xml:space="preserve"> (dobu trvání pojištění, jeho rozsah, pojištěná rizika, pojistné</w:t>
      </w:r>
      <w:r w:rsidR="00074802" w:rsidRPr="009B28E5">
        <w:t xml:space="preserve"> </w:t>
      </w:r>
      <w:r w:rsidR="00F66D95" w:rsidRPr="009B28E5">
        <w:t>částky</w:t>
      </w:r>
      <w:r w:rsidR="00EA3EBA" w:rsidRPr="009B28E5">
        <w:t>,</w:t>
      </w:r>
      <w:r w:rsidR="00F66D95" w:rsidRPr="009B28E5">
        <w:t xml:space="preserve"> </w:t>
      </w:r>
      <w:r w:rsidR="00EA3EBA" w:rsidRPr="009B28E5">
        <w:t xml:space="preserve">roční limity </w:t>
      </w:r>
      <w:r w:rsidR="00A7195E">
        <w:br/>
      </w:r>
      <w:r w:rsidR="00EA3EBA" w:rsidRPr="009B28E5">
        <w:t xml:space="preserve">a sublimity plnění </w:t>
      </w:r>
      <w:r w:rsidR="00F66D95" w:rsidRPr="009B28E5">
        <w:t>a výši spoluúčasti)</w:t>
      </w:r>
      <w:r w:rsidRPr="009B28E5">
        <w:t>.</w:t>
      </w:r>
      <w:r w:rsidR="00153709">
        <w:t xml:space="preserve"> </w:t>
      </w:r>
      <w:r w:rsidR="00F66D95" w:rsidRPr="009B28E5">
        <w:t xml:space="preserve">Certifikát dle </w:t>
      </w:r>
      <w:r w:rsidR="00074802" w:rsidRPr="009B28E5">
        <w:t>p</w:t>
      </w:r>
      <w:r w:rsidR="00F66D95" w:rsidRPr="009B28E5">
        <w:t>ředchozí</w:t>
      </w:r>
      <w:r w:rsidR="00F66D95">
        <w:t xml:space="preserve"> věty nesmí být starší jednoho měsíce.</w:t>
      </w:r>
    </w:p>
    <w:p w:rsidR="004A2DDB" w:rsidRPr="0032693C" w:rsidRDefault="004A2DDB">
      <w:pPr>
        <w:pStyle w:val="Smlouva2"/>
        <w:spacing w:before="600"/>
      </w:pPr>
      <w:r w:rsidRPr="0032693C">
        <w:t>XV.</w:t>
      </w:r>
    </w:p>
    <w:p w:rsidR="004A2DDB" w:rsidRPr="0032693C" w:rsidRDefault="004A2DDB">
      <w:pPr>
        <w:pStyle w:val="Smlouva2"/>
        <w:rPr>
          <w:bCs/>
        </w:rPr>
      </w:pPr>
      <w:r w:rsidRPr="009B28E5">
        <w:rPr>
          <w:bCs/>
        </w:rPr>
        <w:t>Sankční ujednání</w:t>
      </w:r>
      <w:r w:rsidRPr="0032693C">
        <w:rPr>
          <w:bCs/>
        </w:rPr>
        <w:t xml:space="preserve"> </w:t>
      </w:r>
    </w:p>
    <w:p w:rsidR="004A2DDB" w:rsidRPr="0032693C" w:rsidRDefault="00D7662D" w:rsidP="009B12F5">
      <w:pPr>
        <w:numPr>
          <w:ilvl w:val="0"/>
          <w:numId w:val="16"/>
        </w:numPr>
        <w:tabs>
          <w:tab w:val="left" w:pos="426"/>
        </w:tabs>
        <w:spacing w:before="120"/>
        <w:jc w:val="both"/>
      </w:pPr>
      <w:r>
        <w:t>V případě, že zhotovitel neprovede dílo včas,</w:t>
      </w:r>
      <w:r w:rsidR="00C36BE6">
        <w:t xml:space="preserve"> </w:t>
      </w:r>
      <w:r w:rsidR="004A2DDB" w:rsidRPr="0032693C">
        <w:t xml:space="preserve">je povinen zaplatit objednateli smluvní pokutu ve výši </w:t>
      </w:r>
      <w:r w:rsidR="00E27DD9">
        <w:t xml:space="preserve"> </w:t>
      </w:r>
      <w:r w:rsidR="00A964BC">
        <w:t>2</w:t>
      </w:r>
      <w:r w:rsidR="00E27DD9">
        <w:t xml:space="preserve">.000,00 Kč </w:t>
      </w:r>
      <w:r>
        <w:t>bez</w:t>
      </w:r>
      <w:r w:rsidRPr="0032693C">
        <w:t xml:space="preserve"> </w:t>
      </w:r>
      <w:r w:rsidR="004A2DDB" w:rsidRPr="0032693C">
        <w:t xml:space="preserve">DPH za každý i započatý den </w:t>
      </w:r>
      <w:r>
        <w:t>prodlení</w:t>
      </w:r>
      <w:r w:rsidR="004A2DDB" w:rsidRPr="0032693C">
        <w:t>.</w:t>
      </w:r>
    </w:p>
    <w:p w:rsidR="002A0D8F" w:rsidRDefault="00890ADC" w:rsidP="009B12F5">
      <w:pPr>
        <w:numPr>
          <w:ilvl w:val="0"/>
          <w:numId w:val="16"/>
        </w:numPr>
        <w:tabs>
          <w:tab w:val="left" w:pos="426"/>
        </w:tabs>
        <w:spacing w:before="120"/>
        <w:jc w:val="both"/>
      </w:pPr>
      <w:r>
        <w:t xml:space="preserve">V případě, že zhotovitel neodstraní vady a nedodělky, s nimiž bylo dílo </w:t>
      </w:r>
      <w:r w:rsidR="002A0D8F">
        <w:t>přev</w:t>
      </w:r>
      <w:r>
        <w:t>zato</w:t>
      </w:r>
      <w:r w:rsidR="002A0D8F">
        <w:t xml:space="preserve"> </w:t>
      </w:r>
      <w:r w:rsidR="002A0D8F" w:rsidRPr="0032693C">
        <w:t>v souladu s čl. III odst. 8 této smlouvy</w:t>
      </w:r>
      <w:r w:rsidR="002A0D8F">
        <w:t xml:space="preserve"> </w:t>
      </w:r>
      <w:r>
        <w:t>(</w:t>
      </w:r>
      <w:r w:rsidR="002A0D8F">
        <w:t>převzetí s výhradami)</w:t>
      </w:r>
      <w:r>
        <w:t xml:space="preserve"> ve stanovené lhůtě, </w:t>
      </w:r>
      <w:r w:rsidRPr="0032693C">
        <w:t xml:space="preserve">je povinen zaplatit objednateli smluvní pokutu ve výši </w:t>
      </w:r>
      <w:r w:rsidR="00E27DD9">
        <w:t xml:space="preserve"> </w:t>
      </w:r>
      <w:r w:rsidR="00A964BC">
        <w:t>2</w:t>
      </w:r>
      <w:r w:rsidR="00E27DD9">
        <w:t>.000,00 Kč</w:t>
      </w:r>
      <w:r w:rsidRPr="0032693C">
        <w:t xml:space="preserve"> </w:t>
      </w:r>
      <w:r w:rsidR="00D7662D">
        <w:t>bez</w:t>
      </w:r>
      <w:r w:rsidRPr="0032693C">
        <w:t xml:space="preserve"> DPH za každý i započatý den prodlení</w:t>
      </w:r>
    </w:p>
    <w:p w:rsidR="004A2DDB" w:rsidRPr="0032693C" w:rsidRDefault="004A2DDB" w:rsidP="009B12F5">
      <w:pPr>
        <w:numPr>
          <w:ilvl w:val="0"/>
          <w:numId w:val="16"/>
        </w:numPr>
        <w:tabs>
          <w:tab w:val="left" w:pos="426"/>
        </w:tabs>
        <w:spacing w:before="120"/>
        <w:jc w:val="both"/>
      </w:pPr>
      <w:r w:rsidRPr="0032693C">
        <w:t>Pro případ prodlení se zaplacením ceny za dílo sjednávají smluvní strany úrok z prodlení ve výši stanovené občanskoprávními předpisy.</w:t>
      </w:r>
    </w:p>
    <w:p w:rsidR="004A2DDB" w:rsidRPr="00F63AC5" w:rsidRDefault="004A2DDB" w:rsidP="009B12F5">
      <w:pPr>
        <w:numPr>
          <w:ilvl w:val="0"/>
          <w:numId w:val="16"/>
        </w:numPr>
        <w:tabs>
          <w:tab w:val="left" w:pos="426"/>
        </w:tabs>
        <w:spacing w:before="120"/>
        <w:jc w:val="both"/>
      </w:pPr>
      <w:r w:rsidRPr="0032693C">
        <w:t xml:space="preserve">V případě prodlení s </w:t>
      </w:r>
      <w:r w:rsidRPr="00F63AC5">
        <w:t xml:space="preserve">vyklizením a vyčištěním staveniště se zhotovitel zavazuje uhradit objednateli smluvní pokutu ve výši 0,05 % z ceny za dílo </w:t>
      </w:r>
      <w:r w:rsidR="00D7662D" w:rsidRPr="00F63AC5">
        <w:t xml:space="preserve">bez </w:t>
      </w:r>
      <w:r w:rsidRPr="00F63AC5">
        <w:t>DPH za každý i započatý den prodlení.</w:t>
      </w:r>
    </w:p>
    <w:p w:rsidR="004A2DDB" w:rsidRPr="00F63AC5" w:rsidRDefault="004A2DDB" w:rsidP="008413DD">
      <w:pPr>
        <w:numPr>
          <w:ilvl w:val="0"/>
          <w:numId w:val="16"/>
        </w:numPr>
        <w:tabs>
          <w:tab w:val="left" w:pos="426"/>
        </w:tabs>
        <w:spacing w:before="120"/>
        <w:jc w:val="both"/>
      </w:pPr>
      <w:r w:rsidRPr="00F63AC5">
        <w:t xml:space="preserve">V případě porušení povinnosti dle čl. III. odst. 3 písm. a) této smlouvy se zhotovitel zavazuje uhradit objednateli smluvní pokutu ve výši 0,01 % z ceny za dílo </w:t>
      </w:r>
      <w:r w:rsidR="007A1994" w:rsidRPr="00F63AC5">
        <w:t xml:space="preserve">bez </w:t>
      </w:r>
      <w:r w:rsidRPr="00F63AC5">
        <w:t>DPH za každý zjištěný případ.</w:t>
      </w:r>
    </w:p>
    <w:p w:rsidR="004A2DDB" w:rsidRDefault="004A2DDB" w:rsidP="009B12F5">
      <w:pPr>
        <w:numPr>
          <w:ilvl w:val="0"/>
          <w:numId w:val="16"/>
        </w:numPr>
        <w:tabs>
          <w:tab w:val="left" w:pos="426"/>
        </w:tabs>
        <w:spacing w:before="120"/>
        <w:jc w:val="both"/>
      </w:pPr>
      <w:r w:rsidRPr="0032693C">
        <w:lastRenderedPageBreak/>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je povinen zaplatit objednateli smluvní pokutu ve výši </w:t>
      </w:r>
      <w:r w:rsidR="00A964BC">
        <w:t>1</w:t>
      </w:r>
      <w:r w:rsidRPr="00AA1BD6">
        <w:t>.000,--</w:t>
      </w:r>
      <w:r w:rsidRPr="0032693C">
        <w:t xml:space="preserve"> Kč za každý </w:t>
      </w:r>
      <w:r w:rsidR="007D2EA0">
        <w:t>opakovaný</w:t>
      </w:r>
      <w:r w:rsidR="007D2EA0" w:rsidRPr="0032693C">
        <w:t xml:space="preserve"> </w:t>
      </w:r>
      <w:r w:rsidRPr="0032693C">
        <w:t>případ.</w:t>
      </w:r>
    </w:p>
    <w:p w:rsidR="004A2DDB" w:rsidRPr="00F63AC5" w:rsidRDefault="004A2DDB" w:rsidP="009B12F5">
      <w:pPr>
        <w:pStyle w:val="Smlouva-slo0"/>
        <w:numPr>
          <w:ilvl w:val="0"/>
          <w:numId w:val="16"/>
        </w:numPr>
        <w:rPr>
          <w:i/>
          <w:iCs/>
        </w:rPr>
      </w:pPr>
      <w:r w:rsidRPr="0032693C">
        <w:t xml:space="preserve">V případě nedodržení stanoveného termínu k odstranění vady je  zhotovitel povinen zaplatit objednateli smluvní pokutu </w:t>
      </w:r>
      <w:r w:rsidRPr="00F63AC5">
        <w:t xml:space="preserve">ve výši </w:t>
      </w:r>
      <w:r w:rsidR="00A964BC">
        <w:t>2</w:t>
      </w:r>
      <w:r w:rsidRPr="00F63AC5">
        <w:t xml:space="preserve">.000,-- Kč za každý i započatý den prodlení. </w:t>
      </w:r>
    </w:p>
    <w:p w:rsidR="004A2DDB" w:rsidRPr="00F63AC5" w:rsidRDefault="004A2DDB" w:rsidP="009B12F5">
      <w:pPr>
        <w:pStyle w:val="Smlouva-slo0"/>
        <w:numPr>
          <w:ilvl w:val="0"/>
          <w:numId w:val="16"/>
        </w:numPr>
      </w:pPr>
      <w:r w:rsidRPr="00F63AC5">
        <w:t xml:space="preserve">V případě, že bude zjištěno, že stavební deník případně projektová dokumentace </w:t>
      </w:r>
      <w:r w:rsidRPr="00F63AC5">
        <w:br/>
        <w:t xml:space="preserve">a doklady dle čl. X odst. 6 této smlouvy nejsou přístupné kdykoliv v průběhu práce </w:t>
      </w:r>
      <w:r w:rsidRPr="00F63AC5">
        <w:br/>
        <w:t xml:space="preserve">na staveništi, bude objednatelem zhotoviteli účtována smluvní pokuta ve výši </w:t>
      </w:r>
      <w:r w:rsidR="00335E07" w:rsidRPr="00F63AC5">
        <w:t xml:space="preserve"> </w:t>
      </w:r>
      <w:r w:rsidR="00A964BC">
        <w:t>1</w:t>
      </w:r>
      <w:r w:rsidRPr="00F63AC5">
        <w:t>.000,-- Kč za každý zjištěný případ.</w:t>
      </w:r>
    </w:p>
    <w:p w:rsidR="00CF7EC4" w:rsidRPr="00F63AC5" w:rsidRDefault="00CF7EC4" w:rsidP="00CF7EC4">
      <w:pPr>
        <w:pStyle w:val="Smlouva-slo0"/>
        <w:numPr>
          <w:ilvl w:val="0"/>
          <w:numId w:val="16"/>
        </w:numPr>
      </w:pPr>
      <w:r w:rsidRPr="00F63AC5">
        <w:t xml:space="preserve">V případě, že zhotovitel poruší svou povinnost stanovenou v čl. X odst. 1 písm. e) nebo f) této smlouvy, bude objednatelem zhotoviteli účtována smluvní pokuta ve výši </w:t>
      </w:r>
      <w:r w:rsidR="00A964BC">
        <w:t>2</w:t>
      </w:r>
      <w:r w:rsidRPr="00F63AC5">
        <w:t>.000,-- Kč za každý započatý den prodlení.</w:t>
      </w:r>
    </w:p>
    <w:p w:rsidR="00CF7EC4" w:rsidRPr="00F63AC5" w:rsidRDefault="00CF7EC4" w:rsidP="00CF7EC4">
      <w:pPr>
        <w:pStyle w:val="Smlouva-slo0"/>
        <w:numPr>
          <w:ilvl w:val="0"/>
          <w:numId w:val="16"/>
        </w:numPr>
      </w:pPr>
      <w:r w:rsidRPr="00F63AC5">
        <w:t>V případě, že zhotovitel poruší kteroukoliv povinnost stanovenou v čl. XIV odst. 5, 6 nebo 7 této smlouvy, bude objednatelem zhotoviteli účtována smluvní pokuta ve výši 10.000,-- Kč za každý zjištěný případ a každý den prodlení.</w:t>
      </w:r>
    </w:p>
    <w:p w:rsidR="00B36AFE" w:rsidRPr="00F63AC5" w:rsidRDefault="00B36AFE" w:rsidP="009B12F5">
      <w:pPr>
        <w:pStyle w:val="Smlouva-slo0"/>
        <w:numPr>
          <w:ilvl w:val="0"/>
          <w:numId w:val="16"/>
        </w:numPr>
      </w:pPr>
      <w:r w:rsidRPr="00F63AC5">
        <w:t xml:space="preserve">V případě, že zhotovitel poruší svou povinnost stanovenou v čl. X odst. 9 této smlouvy, bude objednatelem zhotoviteli účtována smluvní pokuta ve výši </w:t>
      </w:r>
      <w:r w:rsidR="00A964BC">
        <w:t>5</w:t>
      </w:r>
      <w:r w:rsidRPr="00F63AC5">
        <w:t>.000,-- Kč za každý zjištěný případ.</w:t>
      </w:r>
    </w:p>
    <w:p w:rsidR="004A2DDB" w:rsidRPr="00F63AC5" w:rsidRDefault="004A2DDB" w:rsidP="009B12F5">
      <w:pPr>
        <w:pStyle w:val="Smlouva-slo0"/>
        <w:numPr>
          <w:ilvl w:val="0"/>
          <w:numId w:val="16"/>
        </w:numPr>
      </w:pPr>
      <w:r w:rsidRPr="00F63AC5">
        <w:t xml:space="preserve">V případě, že zhotovitel poruší svou povinnost stanovenou v čl. X odst. </w:t>
      </w:r>
      <w:r w:rsidR="00B36AFE" w:rsidRPr="00F63AC5">
        <w:t xml:space="preserve">13 </w:t>
      </w:r>
      <w:r w:rsidRPr="00F63AC5">
        <w:t xml:space="preserve">této smlouvy, bude objednatelem zhotoviteli účtována smluvní pokuta ve výši </w:t>
      </w:r>
      <w:r w:rsidR="00A964BC">
        <w:t>5</w:t>
      </w:r>
      <w:r w:rsidRPr="00F63AC5">
        <w:t>.000,-- Kč za každý zjištěný případ.</w:t>
      </w:r>
    </w:p>
    <w:p w:rsidR="009572AE" w:rsidRPr="00F63AC5" w:rsidRDefault="009572AE" w:rsidP="009B12F5">
      <w:pPr>
        <w:pStyle w:val="Smlouva-slo0"/>
        <w:numPr>
          <w:ilvl w:val="0"/>
          <w:numId w:val="16"/>
        </w:numPr>
      </w:pPr>
      <w:r w:rsidRPr="00F63AC5">
        <w:t xml:space="preserve">V případě, že zhotovitel poruší svou povinnost stanovenou v čl. X odst. </w:t>
      </w:r>
      <w:r w:rsidR="00DC078F" w:rsidRPr="00F63AC5">
        <w:t xml:space="preserve">20 </w:t>
      </w:r>
      <w:r w:rsidRPr="00F63AC5">
        <w:t xml:space="preserve">této smlouvy, bude objednatelem zhotoviteli účtována smluvní pokuta ve výši </w:t>
      </w:r>
      <w:r w:rsidR="00A964BC">
        <w:t>5</w:t>
      </w:r>
      <w:r w:rsidRPr="00F63AC5">
        <w:t>.000,-- Kč za každý zjištěný případ.</w:t>
      </w:r>
    </w:p>
    <w:p w:rsidR="00E0756F" w:rsidRPr="00F63AC5" w:rsidRDefault="00E0756F" w:rsidP="009B12F5">
      <w:pPr>
        <w:pStyle w:val="Smlouva-slo0"/>
        <w:numPr>
          <w:ilvl w:val="0"/>
          <w:numId w:val="16"/>
        </w:numPr>
      </w:pPr>
      <w:r w:rsidRPr="00F63AC5">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w:t>
      </w:r>
      <w:r w:rsidR="00A964BC">
        <w:t>5</w:t>
      </w:r>
      <w:r w:rsidR="00650A5B" w:rsidRPr="00F63AC5">
        <w:t>.000</w:t>
      </w:r>
      <w:r w:rsidRPr="00F63AC5">
        <w:t>,-- Kč za každý zjištěný případ</w:t>
      </w:r>
      <w:r w:rsidR="00CA3F12" w:rsidRPr="00F63AC5">
        <w:t>.</w:t>
      </w:r>
    </w:p>
    <w:p w:rsidR="004A2DDB" w:rsidRDefault="004A2DDB" w:rsidP="009B12F5">
      <w:pPr>
        <w:pStyle w:val="Smlouva-slo0"/>
        <w:numPr>
          <w:ilvl w:val="0"/>
          <w:numId w:val="16"/>
        </w:numPr>
      </w:pPr>
      <w:r w:rsidRPr="00F63AC5">
        <w:t xml:space="preserve">V případě, že závazek provést dílo zanikne před řádným ukončením díla, nezaniká </w:t>
      </w:r>
      <w:r w:rsidRPr="0032693C">
        <w:t xml:space="preserve">nárok </w:t>
      </w:r>
      <w:r w:rsidR="001A4FDD">
        <w:t>n</w:t>
      </w:r>
      <w:r w:rsidRPr="0032693C">
        <w:t>a smluvní pokutu, pokud vznikl dřívějším porušením povinnosti.</w:t>
      </w:r>
      <w:r w:rsidR="007137C3">
        <w:t xml:space="preserve"> </w:t>
      </w:r>
      <w:r w:rsidRPr="0032693C">
        <w:t>Zánik závazku pozdním splněním neznamená zánik nároku na smluvní pokutu za prodlení s plněním.</w:t>
      </w:r>
    </w:p>
    <w:p w:rsidR="004A2DDB" w:rsidRDefault="004A2DDB" w:rsidP="009B12F5">
      <w:pPr>
        <w:pStyle w:val="Smlouva-slo0"/>
        <w:numPr>
          <w:ilvl w:val="0"/>
          <w:numId w:val="16"/>
        </w:numPr>
      </w:pPr>
      <w:r w:rsidRPr="0032693C">
        <w:t xml:space="preserve">Sjednané smluvní pokuty zaplatí povinná strana nezávisle na zavinění a na tom, zda a v jaké výši vznikne druhé straně škoda. </w:t>
      </w:r>
    </w:p>
    <w:p w:rsidR="00012802" w:rsidRPr="00650A5B" w:rsidRDefault="004A2DDB" w:rsidP="00650A5B">
      <w:pPr>
        <w:pStyle w:val="Smlouva-slo0"/>
        <w:numPr>
          <w:ilvl w:val="0"/>
          <w:numId w:val="16"/>
        </w:numPr>
      </w:pPr>
      <w:r w:rsidRPr="0032693C">
        <w:t>Smluvní pokuty se nezapočítávají na náhradu případně vzniklé škody. Náhradu škody lze vymáhat samostatně vedle smluvní pokuty v plné výši.</w:t>
      </w:r>
    </w:p>
    <w:p w:rsidR="004A2DDB" w:rsidRPr="0032693C" w:rsidRDefault="004A2DDB">
      <w:pPr>
        <w:pStyle w:val="Smlouva2"/>
        <w:spacing w:before="600"/>
      </w:pPr>
      <w:r w:rsidRPr="0032693C">
        <w:t>XV</w:t>
      </w:r>
      <w:r w:rsidR="00012802">
        <w:t>I</w:t>
      </w:r>
      <w:r w:rsidRPr="0032693C">
        <w:t>I.</w:t>
      </w:r>
    </w:p>
    <w:p w:rsidR="004A2DDB" w:rsidRPr="0032693C" w:rsidRDefault="004A2DDB">
      <w:pPr>
        <w:pStyle w:val="Smlouva2"/>
        <w:rPr>
          <w:bCs/>
        </w:rPr>
      </w:pPr>
      <w:r w:rsidRPr="0032693C">
        <w:rPr>
          <w:bCs/>
        </w:rPr>
        <w:t>Zánik smlouvy</w:t>
      </w:r>
    </w:p>
    <w:p w:rsidR="004A2DDB" w:rsidRPr="0032693C" w:rsidRDefault="004A2DDB" w:rsidP="009B12F5">
      <w:pPr>
        <w:pStyle w:val="Smlouva-slo0"/>
        <w:numPr>
          <w:ilvl w:val="0"/>
          <w:numId w:val="15"/>
        </w:numPr>
        <w:tabs>
          <w:tab w:val="left" w:pos="426"/>
        </w:tabs>
        <w:spacing w:after="120"/>
        <w:ind w:left="357" w:hanging="357"/>
      </w:pPr>
      <w:r w:rsidRPr="0032693C">
        <w:t xml:space="preserve">Smluvní strany mohou ukončit smluvní vztah písemnou dohodou. </w:t>
      </w:r>
    </w:p>
    <w:p w:rsidR="004A2DDB" w:rsidRPr="0032693C" w:rsidRDefault="004A2DDB" w:rsidP="009B12F5">
      <w:pPr>
        <w:pStyle w:val="Smlouva-slo0"/>
        <w:numPr>
          <w:ilvl w:val="0"/>
          <w:numId w:val="10"/>
        </w:numPr>
        <w:tabs>
          <w:tab w:val="left" w:pos="426"/>
        </w:tabs>
        <w:spacing w:before="0" w:after="60"/>
      </w:pPr>
      <w:r w:rsidRPr="0032693C">
        <w:lastRenderedPageBreak/>
        <w:t>Smluvní strany jsou oprávněny odstoupit od smlouvy v případě jejího podstatného porušení druhou smluvní stranou, přičemž podstatným porušením smlouvy se rozumí zejména:</w:t>
      </w:r>
    </w:p>
    <w:p w:rsidR="004A2DDB" w:rsidRDefault="004A2DDB" w:rsidP="009B12F5">
      <w:pPr>
        <w:pStyle w:val="Smlouva-slo0"/>
        <w:numPr>
          <w:ilvl w:val="0"/>
          <w:numId w:val="22"/>
        </w:numPr>
        <w:tabs>
          <w:tab w:val="left" w:pos="426"/>
        </w:tabs>
        <w:spacing w:before="0" w:after="60"/>
      </w:pPr>
      <w:r w:rsidRPr="0032693C">
        <w:t>neprovedení díla v době plnění dle čl. IV odst. 1 této smlouvy,</w:t>
      </w:r>
    </w:p>
    <w:p w:rsidR="00AD49CF" w:rsidRPr="0032693C" w:rsidRDefault="00BF1AC2" w:rsidP="00650A5B">
      <w:pPr>
        <w:pStyle w:val="Smlouva-slo0"/>
        <w:numPr>
          <w:ilvl w:val="0"/>
          <w:numId w:val="22"/>
        </w:numPr>
        <w:tabs>
          <w:tab w:val="left" w:pos="426"/>
        </w:tabs>
        <w:spacing w:before="0" w:after="60"/>
      </w:pPr>
      <w:r w:rsidRPr="00EF1655">
        <w:t xml:space="preserve">pokud zhotovitel nepředá objednateli harmonogram výstavby </w:t>
      </w:r>
    </w:p>
    <w:p w:rsidR="009C04AC" w:rsidRPr="00EF1655" w:rsidRDefault="009C04AC" w:rsidP="009C04AC">
      <w:pPr>
        <w:pStyle w:val="Smlouva-slo0"/>
        <w:numPr>
          <w:ilvl w:val="0"/>
          <w:numId w:val="22"/>
        </w:numPr>
        <w:tabs>
          <w:tab w:val="left" w:pos="426"/>
        </w:tabs>
        <w:spacing w:before="0" w:after="60"/>
      </w:pPr>
      <w:r w:rsidRPr="00EF1655">
        <w:t>nepředání kop</w:t>
      </w:r>
      <w:r>
        <w:t>ie pojistné</w:t>
      </w:r>
      <w:r w:rsidRPr="00EF1655">
        <w:t xml:space="preserve"> sml</w:t>
      </w:r>
      <w:r>
        <w:t>o</w:t>
      </w:r>
      <w:r w:rsidRPr="00EF1655">
        <w:t>uv</w:t>
      </w:r>
      <w:r>
        <w:t>y</w:t>
      </w:r>
      <w:r w:rsidRPr="00EF1655">
        <w:t xml:space="preserve"> na požadovan</w:t>
      </w:r>
      <w:r>
        <w:t>é</w:t>
      </w:r>
      <w:r w:rsidRPr="00EF1655">
        <w:t xml:space="preserve"> pojištění dle čl. XIV odst. 5 a</w:t>
      </w:r>
      <w:r w:rsidR="00AF5D95">
        <w:t>ž 7</w:t>
      </w:r>
      <w:r w:rsidRPr="00EF1655">
        <w:t xml:space="preserve"> této smlouvy do 10 dnů od nabytí účinnosti smlouvy objednateli,</w:t>
      </w:r>
    </w:p>
    <w:p w:rsidR="009C04AC" w:rsidRPr="00EF1655" w:rsidRDefault="009C04AC" w:rsidP="009C04AC">
      <w:pPr>
        <w:pStyle w:val="Smlouva-slo0"/>
        <w:numPr>
          <w:ilvl w:val="0"/>
          <w:numId w:val="22"/>
        </w:numPr>
        <w:tabs>
          <w:tab w:val="left" w:pos="426"/>
        </w:tabs>
        <w:spacing w:before="0" w:after="60"/>
      </w:pPr>
      <w:r w:rsidRPr="00EF1655">
        <w:t>nepřevzetí staveniště zhotovitelem na výzvu objednatele (s výjimkou případů, kdy převzetí brání důvody na straně objednatele),</w:t>
      </w:r>
    </w:p>
    <w:p w:rsidR="004A2DDB" w:rsidRPr="0032693C" w:rsidRDefault="004A2DDB" w:rsidP="009B12F5">
      <w:pPr>
        <w:pStyle w:val="Smlouva-slo0"/>
        <w:numPr>
          <w:ilvl w:val="0"/>
          <w:numId w:val="22"/>
        </w:numPr>
        <w:tabs>
          <w:tab w:val="left" w:pos="426"/>
        </w:tabs>
        <w:spacing w:before="0" w:after="60"/>
      </w:pPr>
      <w:r w:rsidRPr="0032693C">
        <w:t>nedodržení pokynů objednatele, právních předpisů nebo technických norem týkajících se provádění díla,</w:t>
      </w:r>
    </w:p>
    <w:p w:rsidR="004A2DDB" w:rsidRPr="0032693C" w:rsidRDefault="004A2DDB" w:rsidP="009B12F5">
      <w:pPr>
        <w:pStyle w:val="Smlouva-slo0"/>
        <w:numPr>
          <w:ilvl w:val="0"/>
          <w:numId w:val="22"/>
        </w:numPr>
        <w:tabs>
          <w:tab w:val="left" w:pos="426"/>
        </w:tabs>
        <w:spacing w:before="0" w:after="60"/>
      </w:pPr>
      <w:r w:rsidRPr="0032693C">
        <w:t>nedodržení smluvních ujednání o záruce za jakost,</w:t>
      </w:r>
    </w:p>
    <w:p w:rsidR="004A2DDB" w:rsidRPr="0032693C" w:rsidRDefault="004A2DDB" w:rsidP="009B12F5">
      <w:pPr>
        <w:pStyle w:val="Smlouva-slo0"/>
        <w:numPr>
          <w:ilvl w:val="0"/>
          <w:numId w:val="22"/>
        </w:numPr>
        <w:tabs>
          <w:tab w:val="left" w:pos="426"/>
        </w:tabs>
        <w:spacing w:after="60"/>
      </w:pPr>
      <w:r w:rsidRPr="0032693C">
        <w:t>neuhrazení ceny za dílo objednatelem po druhé výzvě zhotovitele k uhrazení dlužné částky, přičemž druhá výzva nesmí následovat dříve než 30 dnů po doručení první výzvy,</w:t>
      </w:r>
    </w:p>
    <w:p w:rsidR="004A2DDB" w:rsidRPr="0032693C" w:rsidRDefault="004A2DDB" w:rsidP="009B12F5">
      <w:pPr>
        <w:pStyle w:val="Smlouva-slo0"/>
        <w:numPr>
          <w:ilvl w:val="0"/>
          <w:numId w:val="22"/>
        </w:numPr>
        <w:tabs>
          <w:tab w:val="left" w:pos="426"/>
        </w:tabs>
        <w:spacing w:before="0" w:after="120"/>
      </w:pPr>
      <w:r w:rsidRPr="0032693C">
        <w:t xml:space="preserve">nedodržení smluvních ujednání dle čl. X odst. 8 </w:t>
      </w:r>
      <w:r w:rsidR="00B36AFE">
        <w:t xml:space="preserve">nebo 9 </w:t>
      </w:r>
      <w:r w:rsidRPr="0032693C">
        <w:t>této smlouvy.</w:t>
      </w:r>
    </w:p>
    <w:p w:rsidR="009C04AC" w:rsidRPr="00EF1655" w:rsidRDefault="009C04AC" w:rsidP="009C04AC">
      <w:pPr>
        <w:pStyle w:val="Smlouva-slo0"/>
        <w:numPr>
          <w:ilvl w:val="0"/>
          <w:numId w:val="10"/>
        </w:numPr>
        <w:tabs>
          <w:tab w:val="left" w:pos="426"/>
        </w:tabs>
        <w:spacing w:before="0" w:after="60"/>
        <w:rPr>
          <w:szCs w:val="24"/>
        </w:rPr>
      </w:pPr>
      <w:r w:rsidRPr="00EF1655">
        <w:rPr>
          <w:szCs w:val="24"/>
        </w:rPr>
        <w:t>Objednatel je dále oprávněn od této smlouvy odstoupit v těchto případech:</w:t>
      </w:r>
    </w:p>
    <w:p w:rsidR="009C04AC" w:rsidRPr="00EF1655" w:rsidRDefault="00BF3F06" w:rsidP="009C04AC">
      <w:pPr>
        <w:numPr>
          <w:ilvl w:val="0"/>
          <w:numId w:val="35"/>
        </w:numPr>
        <w:tabs>
          <w:tab w:val="clear" w:pos="1545"/>
          <w:tab w:val="num" w:pos="720"/>
        </w:tabs>
        <w:spacing w:line="276" w:lineRule="auto"/>
        <w:ind w:left="720" w:hanging="360"/>
        <w:jc w:val="both"/>
        <w:rPr>
          <w:color w:val="000000"/>
        </w:rPr>
      </w:pPr>
      <w:r>
        <w:rPr>
          <w:color w:val="000000"/>
        </w:rPr>
        <w:t xml:space="preserve">dojde – </w:t>
      </w:r>
      <w:r w:rsidR="009C04AC" w:rsidRPr="00EF1655">
        <w:rPr>
          <w:color w:val="000000"/>
        </w:rPr>
        <w:t>li k neoprávněnému zastavení prací z rozhodnutí zhotovitele nebo zhotovitel postupuje při provádění díla způsobem, který zjevně neodpovídá dohodnutému rozsahu díla a sjednanému termínu předání díla, či jeho části objednateli;</w:t>
      </w:r>
    </w:p>
    <w:p w:rsidR="009C04AC" w:rsidRPr="00EF1655" w:rsidRDefault="009C04AC" w:rsidP="009C04AC">
      <w:pPr>
        <w:numPr>
          <w:ilvl w:val="0"/>
          <w:numId w:val="35"/>
        </w:numPr>
        <w:tabs>
          <w:tab w:val="clear" w:pos="1545"/>
          <w:tab w:val="num" w:pos="720"/>
        </w:tabs>
        <w:spacing w:line="276" w:lineRule="auto"/>
        <w:ind w:left="720" w:hanging="360"/>
        <w:jc w:val="both"/>
        <w:rPr>
          <w:color w:val="000000"/>
        </w:rPr>
      </w:pPr>
      <w:r w:rsidRPr="00EF1655">
        <w:rPr>
          <w:color w:val="000000"/>
        </w:rPr>
        <w:t xml:space="preserve">bylo-li příslušným soudem rozhodnuto o tom, že zhotovitel je v úpadku ve smyslu zákona č. 182/2006 Sb., o úpadku a způsobech jeho řešení (insolvenční zákon), </w:t>
      </w:r>
      <w:r>
        <w:rPr>
          <w:color w:val="000000"/>
        </w:rPr>
        <w:br/>
      </w:r>
      <w:r w:rsidRPr="00EF1655">
        <w:rPr>
          <w:color w:val="000000"/>
        </w:rPr>
        <w:t xml:space="preserve">ve znění pozdějších předpisů (a to bez ohledu na právní moc tohoto rozhodnutí); </w:t>
      </w:r>
    </w:p>
    <w:p w:rsidR="009C04AC" w:rsidRPr="00EF1655" w:rsidRDefault="009C04AC" w:rsidP="009C04AC">
      <w:pPr>
        <w:numPr>
          <w:ilvl w:val="0"/>
          <w:numId w:val="35"/>
        </w:numPr>
        <w:tabs>
          <w:tab w:val="clear" w:pos="1545"/>
          <w:tab w:val="num" w:pos="720"/>
        </w:tabs>
        <w:spacing w:line="276" w:lineRule="auto"/>
        <w:ind w:left="720" w:hanging="360"/>
        <w:jc w:val="both"/>
        <w:rPr>
          <w:color w:val="000000"/>
        </w:rPr>
      </w:pPr>
      <w:r w:rsidRPr="00EF1655">
        <w:rPr>
          <w:color w:val="000000"/>
        </w:rPr>
        <w:t>podá-li zhotovitel sám na sebe insolvenční návrh.</w:t>
      </w:r>
    </w:p>
    <w:p w:rsidR="009C04AC" w:rsidRPr="00614B14" w:rsidRDefault="009C04AC" w:rsidP="009C04AC">
      <w:pPr>
        <w:pStyle w:val="Smlouva-slo0"/>
        <w:numPr>
          <w:ilvl w:val="0"/>
          <w:numId w:val="10"/>
        </w:numPr>
        <w:tabs>
          <w:tab w:val="left" w:pos="426"/>
        </w:tabs>
        <w:spacing w:before="0" w:after="120"/>
        <w:rPr>
          <w:color w:val="000000"/>
          <w:szCs w:val="24"/>
        </w:rPr>
      </w:pPr>
      <w:r w:rsidRPr="00EF1655">
        <w:rPr>
          <w:szCs w:val="24"/>
        </w:rPr>
        <w:t>Odstoupením</w:t>
      </w:r>
      <w:r w:rsidRPr="00EF1655">
        <w:rPr>
          <w:color w:val="000000"/>
          <w:szCs w:val="24"/>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w:t>
      </w:r>
      <w:r w:rsidRPr="00614B14">
        <w:rPr>
          <w:color w:val="000000"/>
          <w:szCs w:val="24"/>
        </w:rPr>
        <w:t>odpovědnost za vady, které existují na doposud zhotovené části díla ke dni odstoupení.</w:t>
      </w:r>
    </w:p>
    <w:p w:rsidR="00807E38" w:rsidRPr="00650A5B" w:rsidRDefault="00807E38" w:rsidP="00DB09E9">
      <w:pPr>
        <w:pStyle w:val="Smlouva-slo0"/>
        <w:numPr>
          <w:ilvl w:val="0"/>
          <w:numId w:val="10"/>
        </w:numPr>
        <w:tabs>
          <w:tab w:val="left" w:pos="426"/>
        </w:tabs>
        <w:spacing w:before="0" w:after="120"/>
      </w:pPr>
      <w:r w:rsidRPr="0032693C">
        <w:t xml:space="preserve">Pro účely této </w:t>
      </w:r>
      <w:r w:rsidRPr="00614B14">
        <w:t xml:space="preserve">smlouvy se pod pojmem „bez zbytečného odkladu“ </w:t>
      </w:r>
      <w:r w:rsidR="001545F8">
        <w:t xml:space="preserve">dle § 2002 občanského zákoníku </w:t>
      </w:r>
      <w:r w:rsidRPr="00614B14">
        <w:t>rozumí „nejpozději do 14-ti dnů“.</w:t>
      </w:r>
    </w:p>
    <w:p w:rsidR="004A2DDB" w:rsidRPr="0032693C" w:rsidRDefault="004A2DDB" w:rsidP="00DB09E9">
      <w:pPr>
        <w:pStyle w:val="Smlouva2"/>
        <w:spacing w:before="600"/>
      </w:pPr>
      <w:r w:rsidRPr="0032693C">
        <w:t>XV</w:t>
      </w:r>
      <w:r w:rsidR="00012802">
        <w:t>I</w:t>
      </w:r>
      <w:r w:rsidRPr="0032693C">
        <w:t>II.</w:t>
      </w:r>
    </w:p>
    <w:p w:rsidR="004A2DDB" w:rsidRPr="0032693C" w:rsidRDefault="004A2DDB" w:rsidP="00DB09E9">
      <w:pPr>
        <w:pStyle w:val="Nadpis1"/>
        <w:keepNext w:val="0"/>
        <w:widowControl w:val="0"/>
        <w:rPr>
          <w:sz w:val="24"/>
        </w:rPr>
      </w:pPr>
      <w:r w:rsidRPr="0032693C">
        <w:rPr>
          <w:sz w:val="24"/>
        </w:rPr>
        <w:t>Závěrečná ujednání</w:t>
      </w:r>
    </w:p>
    <w:p w:rsidR="004A2DDB" w:rsidRPr="0032693C" w:rsidRDefault="004A2DDB" w:rsidP="00DB09E9">
      <w:pPr>
        <w:pStyle w:val="Smlouva-slo0"/>
        <w:numPr>
          <w:ilvl w:val="0"/>
          <w:numId w:val="17"/>
        </w:numPr>
      </w:pPr>
      <w:r w:rsidRPr="0032693C">
        <w:t>Změnit nebo doplnit smlouvu mohou smluvní strany pouze formou písemných dodatků, které budou vzestupně číslovány, výslovně prohlášeny za dodatek této smlouvy a podepsány oprávněnými zástupci smluvních stran.</w:t>
      </w:r>
    </w:p>
    <w:p w:rsidR="004A2DDB" w:rsidRPr="0032693C" w:rsidRDefault="004A2DDB" w:rsidP="009B12F5">
      <w:pPr>
        <w:pStyle w:val="Smlouva-slo0"/>
        <w:numPr>
          <w:ilvl w:val="0"/>
          <w:numId w:val="17"/>
        </w:numPr>
      </w:pPr>
      <w:r w:rsidRPr="0032693C">
        <w:t xml:space="preserve">Smlouva nabývá platnosti </w:t>
      </w:r>
      <w:r w:rsidR="00E57B39">
        <w:t xml:space="preserve">podpisem obou smluvních stran </w:t>
      </w:r>
      <w:r w:rsidRPr="0032693C">
        <w:t>a účinnosti dnem, kdy vyjádření souhlasu s obsahem návrhu smlouvy dojde druhé smluvní straně.</w:t>
      </w:r>
    </w:p>
    <w:p w:rsidR="004A2DDB" w:rsidRPr="0032693C" w:rsidRDefault="004A2DDB" w:rsidP="009B12F5">
      <w:pPr>
        <w:pStyle w:val="Smlouva-slo0"/>
        <w:numPr>
          <w:ilvl w:val="0"/>
          <w:numId w:val="17"/>
        </w:numPr>
      </w:pPr>
      <w:r w:rsidRPr="0032693C">
        <w:t>Smlouva je vyhotovena ve čtyřech stejnopisech s platností originálu podepsaných oprávněnými zástupci smluvních stran, přičemž objednatel obdrží tři a zhotovitel jedno vyhotovení.</w:t>
      </w:r>
    </w:p>
    <w:p w:rsidR="004A2DDB" w:rsidRPr="0032693C" w:rsidRDefault="004A2DDB" w:rsidP="009B12F5">
      <w:pPr>
        <w:pStyle w:val="Smlouva-slo0"/>
        <w:numPr>
          <w:ilvl w:val="0"/>
          <w:numId w:val="17"/>
        </w:numPr>
      </w:pPr>
      <w:r w:rsidRPr="0032693C">
        <w:t xml:space="preserve">Zhotovitel nemůže bez souhlasu objednatele postoupit svá práva a povinnosti plynoucí </w:t>
      </w:r>
      <w:r w:rsidRPr="0032693C">
        <w:lastRenderedPageBreak/>
        <w:t>ze smlouvy třetí osobě.</w:t>
      </w:r>
    </w:p>
    <w:p w:rsidR="004A2DDB" w:rsidRDefault="004A2DDB" w:rsidP="009B12F5">
      <w:pPr>
        <w:pStyle w:val="Smlouva-slo0"/>
        <w:numPr>
          <w:ilvl w:val="0"/>
          <w:numId w:val="17"/>
        </w:numPr>
      </w:pPr>
      <w:r w:rsidRPr="0032693C">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116983" w:rsidRDefault="00116983" w:rsidP="00116983">
      <w:pPr>
        <w:pStyle w:val="Smlouva-slo0"/>
        <w:widowControl/>
        <w:numPr>
          <w:ilvl w:val="0"/>
          <w:numId w:val="17"/>
        </w:numPr>
        <w:tabs>
          <w:tab w:val="left" w:pos="426"/>
        </w:tabs>
        <w:snapToGrid w:val="0"/>
        <w:spacing w:line="240" w:lineRule="auto"/>
      </w:pPr>
      <w:r>
        <w:t xml:space="preserve">Zhotovitel bere na vědomí a výslovně souhlasí s tím, že smlouva včetně příloh </w:t>
      </w:r>
      <w:r>
        <w:br/>
        <w:t xml:space="preserve">a případných dodatků bude zveřejněna na webových stránkách </w:t>
      </w:r>
      <w:r w:rsidR="00BF3F06">
        <w:t>objednatele a profilu zadavatele</w:t>
      </w:r>
      <w:r>
        <w:t>. Je-li zhotovitel fyzickou osobou, bude smlouva zveřejněna po anonymizaci provedené v souladu se zákonem č. 101/2000 Sb., o ochraně osobních údajů a o změně některých zákonů, ve znění pozdějších předpisů.</w:t>
      </w:r>
    </w:p>
    <w:p w:rsidR="004A2DDB" w:rsidRPr="0032693C" w:rsidRDefault="004A2DDB" w:rsidP="009B12F5">
      <w:pPr>
        <w:pStyle w:val="Smlouva-slo0"/>
        <w:widowControl/>
        <w:numPr>
          <w:ilvl w:val="0"/>
          <w:numId w:val="17"/>
        </w:numPr>
        <w:tabs>
          <w:tab w:val="left" w:pos="426"/>
        </w:tabs>
        <w:spacing w:before="0" w:after="60"/>
      </w:pPr>
      <w:r w:rsidRPr="0032693C">
        <w:t xml:space="preserve">Nedílnou součástí smlouvy jsou tyto přílohy: </w:t>
      </w:r>
    </w:p>
    <w:p w:rsidR="004A2DDB" w:rsidRPr="0032693C" w:rsidRDefault="004A2DDB">
      <w:pPr>
        <w:pStyle w:val="Smlouva-slo0"/>
        <w:spacing w:before="0" w:after="60"/>
        <w:ind w:firstLine="360"/>
      </w:pPr>
      <w:r w:rsidRPr="0032693C">
        <w:rPr>
          <w:bCs/>
        </w:rPr>
        <w:t xml:space="preserve">Příloha č. 1: </w:t>
      </w:r>
      <w:r w:rsidRPr="0032693C">
        <w:t>Souhrnný rozpočet stavby</w:t>
      </w:r>
    </w:p>
    <w:p w:rsidR="004A2DDB" w:rsidRPr="0032693C" w:rsidRDefault="004A2DDB">
      <w:pPr>
        <w:pStyle w:val="Smlouva-slo0"/>
        <w:tabs>
          <w:tab w:val="left" w:pos="426"/>
        </w:tabs>
        <w:spacing w:before="0" w:line="240" w:lineRule="auto"/>
        <w:ind w:left="357"/>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32693C">
        <w:tc>
          <w:tcPr>
            <w:tcW w:w="3544" w:type="dxa"/>
          </w:tcPr>
          <w:p w:rsidR="004A2DDB" w:rsidRPr="0032693C" w:rsidRDefault="004A2DDB" w:rsidP="00650A5B">
            <w:r w:rsidRPr="0032693C">
              <w:t>V </w:t>
            </w:r>
            <w:r w:rsidR="00650A5B">
              <w:t>Bruntále</w:t>
            </w:r>
            <w:r w:rsidRPr="0032693C">
              <w:t xml:space="preserve"> dne </w:t>
            </w:r>
          </w:p>
        </w:tc>
        <w:tc>
          <w:tcPr>
            <w:tcW w:w="1316" w:type="dxa"/>
          </w:tcPr>
          <w:p w:rsidR="004A2DDB" w:rsidRPr="0032693C" w:rsidRDefault="004A2DDB"/>
        </w:tc>
        <w:tc>
          <w:tcPr>
            <w:tcW w:w="4212" w:type="dxa"/>
          </w:tcPr>
          <w:p w:rsidR="004A2DDB" w:rsidRPr="0032693C" w:rsidRDefault="00CC192F" w:rsidP="00A909D3">
            <w:r>
              <w:t xml:space="preserve">V  Brně </w:t>
            </w:r>
            <w:r w:rsidR="004A2DDB" w:rsidRPr="0032693C">
              <w:t xml:space="preserve"> dne </w:t>
            </w:r>
            <w:bookmarkStart w:id="0" w:name="_GoBack"/>
            <w:bookmarkEnd w:id="0"/>
          </w:p>
        </w:tc>
      </w:tr>
      <w:tr w:rsidR="004A2DDB" w:rsidRPr="0032693C">
        <w:trPr>
          <w:trHeight w:val="1404"/>
        </w:trPr>
        <w:tc>
          <w:tcPr>
            <w:tcW w:w="3544" w:type="dxa"/>
            <w:tcBorders>
              <w:bottom w:val="single" w:sz="4" w:space="0" w:color="auto"/>
            </w:tcBorders>
            <w:vAlign w:val="center"/>
          </w:tcPr>
          <w:p w:rsidR="004A2DDB" w:rsidRPr="0032693C" w:rsidRDefault="004A2DDB"/>
        </w:tc>
        <w:tc>
          <w:tcPr>
            <w:tcW w:w="1316" w:type="dxa"/>
            <w:vAlign w:val="center"/>
          </w:tcPr>
          <w:p w:rsidR="004A2DDB" w:rsidRPr="0032693C" w:rsidRDefault="004A2DDB">
            <w:pPr>
              <w:jc w:val="center"/>
            </w:pPr>
          </w:p>
        </w:tc>
        <w:tc>
          <w:tcPr>
            <w:tcW w:w="4212" w:type="dxa"/>
            <w:tcBorders>
              <w:bottom w:val="single" w:sz="4" w:space="0" w:color="auto"/>
            </w:tcBorders>
            <w:vAlign w:val="center"/>
          </w:tcPr>
          <w:p w:rsidR="004A2DDB" w:rsidRPr="0032693C" w:rsidRDefault="004A2DDB"/>
        </w:tc>
      </w:tr>
      <w:tr w:rsidR="004A2DDB" w:rsidRPr="0032693C">
        <w:tc>
          <w:tcPr>
            <w:tcW w:w="3544" w:type="dxa"/>
            <w:tcBorders>
              <w:top w:val="single" w:sz="4" w:space="0" w:color="auto"/>
            </w:tcBorders>
          </w:tcPr>
          <w:p w:rsidR="004A2DDB" w:rsidRPr="0032693C" w:rsidRDefault="004A2DDB">
            <w:pPr>
              <w:jc w:val="center"/>
            </w:pPr>
            <w:r w:rsidRPr="0032693C">
              <w:t>za objednatele</w:t>
            </w:r>
          </w:p>
          <w:p w:rsidR="004A2DDB" w:rsidRPr="0032693C" w:rsidRDefault="004A2DDB">
            <w:pPr>
              <w:jc w:val="center"/>
            </w:pPr>
          </w:p>
          <w:p w:rsidR="004A2DDB" w:rsidRPr="0032693C" w:rsidRDefault="004A2DDB">
            <w:pPr>
              <w:jc w:val="center"/>
              <w:rPr>
                <w:i/>
                <w:iCs/>
                <w:color w:val="FF0000"/>
              </w:rPr>
            </w:pPr>
          </w:p>
          <w:p w:rsidR="004A2DDB" w:rsidRPr="0032693C" w:rsidRDefault="004A2DDB">
            <w:pPr>
              <w:jc w:val="center"/>
            </w:pPr>
          </w:p>
          <w:p w:rsidR="004A2DDB" w:rsidRPr="0032693C" w:rsidRDefault="004A2DDB">
            <w:pPr>
              <w:pStyle w:val="Nadpis6"/>
            </w:pPr>
          </w:p>
        </w:tc>
        <w:tc>
          <w:tcPr>
            <w:tcW w:w="1316" w:type="dxa"/>
            <w:vAlign w:val="center"/>
          </w:tcPr>
          <w:p w:rsidR="004A2DDB" w:rsidRPr="0032693C" w:rsidRDefault="004A2DDB">
            <w:pPr>
              <w:jc w:val="center"/>
            </w:pPr>
          </w:p>
        </w:tc>
        <w:tc>
          <w:tcPr>
            <w:tcW w:w="4212" w:type="dxa"/>
            <w:tcBorders>
              <w:top w:val="single" w:sz="4" w:space="0" w:color="auto"/>
            </w:tcBorders>
          </w:tcPr>
          <w:p w:rsidR="004A2DDB" w:rsidRPr="0032693C" w:rsidRDefault="004A2DDB">
            <w:pPr>
              <w:jc w:val="center"/>
            </w:pPr>
            <w:r w:rsidRPr="0032693C">
              <w:t>za zhotovitele</w:t>
            </w:r>
          </w:p>
          <w:p w:rsidR="004A2DDB" w:rsidRPr="0032693C" w:rsidRDefault="004A2DDB">
            <w:pPr>
              <w:jc w:val="center"/>
            </w:pPr>
          </w:p>
        </w:tc>
      </w:tr>
    </w:tbl>
    <w:p w:rsidR="00594679" w:rsidRDefault="00594679">
      <w:pPr>
        <w:pStyle w:val="Smlouva-slo0"/>
        <w:tabs>
          <w:tab w:val="left" w:pos="426"/>
        </w:tabs>
        <w:spacing w:before="0" w:line="240" w:lineRule="auto"/>
      </w:pPr>
    </w:p>
    <w:sectPr w:rsidR="00594679" w:rsidSect="007E27BE">
      <w:footerReference w:type="default" r:id="rId7"/>
      <w:footerReference w:type="first" r:id="rId8"/>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36" w:rsidRDefault="002C0D36">
      <w:r>
        <w:separator/>
      </w:r>
    </w:p>
  </w:endnote>
  <w:endnote w:type="continuationSeparator" w:id="0">
    <w:p w:rsidR="002C0D36" w:rsidRDefault="002C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CA8" w:rsidRDefault="00170CA8">
    <w:pPr>
      <w:pStyle w:val="Zpat"/>
      <w:pBdr>
        <w:top w:val="single" w:sz="4" w:space="1" w:color="auto"/>
      </w:pBdr>
      <w:tabs>
        <w:tab w:val="left" w:pos="8820"/>
      </w:tabs>
    </w:pPr>
    <w:r>
      <w:rPr>
        <w:sz w:val="20"/>
      </w:rPr>
      <w:t>Smlouva o díla na stavbu: Komunikace 2016</w:t>
    </w:r>
    <w:r>
      <w:rPr>
        <w:sz w:val="20"/>
      </w:rPr>
      <w:tab/>
    </w:r>
    <w:r>
      <w:rPr>
        <w:sz w:val="16"/>
      </w:rPr>
      <w:tab/>
    </w:r>
    <w:r>
      <w:rPr>
        <w:rStyle w:val="slostrnky"/>
        <w:sz w:val="20"/>
      </w:rPr>
      <w:fldChar w:fldCharType="begin"/>
    </w:r>
    <w:r>
      <w:rPr>
        <w:rStyle w:val="slostrnky"/>
        <w:sz w:val="20"/>
      </w:rPr>
      <w:instrText xml:space="preserve">PAGE  </w:instrText>
    </w:r>
    <w:r>
      <w:rPr>
        <w:rStyle w:val="slostrnky"/>
        <w:sz w:val="20"/>
      </w:rPr>
      <w:fldChar w:fldCharType="separate"/>
    </w:r>
    <w:r w:rsidR="00B959CA">
      <w:rPr>
        <w:rStyle w:val="slostrnky"/>
        <w:noProof/>
        <w:sz w:val="20"/>
      </w:rPr>
      <w:t>19</w:t>
    </w:r>
    <w:r>
      <w:rPr>
        <w:rStyle w:val="slostrnky"/>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CA8" w:rsidRDefault="00170CA8">
    <w:pPr>
      <w:pStyle w:val="Zpat"/>
      <w:pBdr>
        <w:top w:val="single" w:sz="4" w:space="0" w:color="auto"/>
      </w:pBdr>
      <w:rPr>
        <w:sz w:val="20"/>
      </w:rPr>
    </w:pPr>
    <w:r>
      <w:rPr>
        <w:sz w:val="20"/>
      </w:rPr>
      <w:t xml:space="preserve">Smlouva o dílo na </w:t>
    </w:r>
    <w:r w:rsidR="002747DF">
      <w:rPr>
        <w:sz w:val="20"/>
      </w:rPr>
      <w:t xml:space="preserve">stavbu </w:t>
    </w:r>
    <w:r w:rsidR="00DC2A87">
      <w:rPr>
        <w:sz w:val="20"/>
      </w:rPr>
      <w:t>Podlahy</w:t>
    </w:r>
    <w:r w:rsidR="002747DF">
      <w:rPr>
        <w:sz w:val="20"/>
      </w:rPr>
      <w:t xml:space="preserve"> 2016</w: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36" w:rsidRDefault="002C0D36">
      <w:r>
        <w:separator/>
      </w:r>
    </w:p>
  </w:footnote>
  <w:footnote w:type="continuationSeparator" w:id="0">
    <w:p w:rsidR="002C0D36" w:rsidRDefault="002C0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6BEDC1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E1AC1A44"/>
    <w:lvl w:ilvl="0" w:tplc="3BB29DF4">
      <w:start w:val="1"/>
      <w:numFmt w:val="lowerLetter"/>
      <w:lvlText w:val="%1)"/>
      <w:lvlJc w:val="left"/>
      <w:pPr>
        <w:tabs>
          <w:tab w:val="num" w:pos="851"/>
        </w:tabs>
        <w:ind w:left="851" w:hanging="511"/>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5"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5B3FF3"/>
    <w:multiLevelType w:val="hybridMultilevel"/>
    <w:tmpl w:val="2E6E8514"/>
    <w:lvl w:ilvl="0" w:tplc="87880328">
      <w:start w:val="1"/>
      <w:numFmt w:val="lowerLetter"/>
      <w:lvlText w:val="%1)"/>
      <w:lvlJc w:val="left"/>
      <w:pPr>
        <w:tabs>
          <w:tab w:val="num" w:pos="1605"/>
        </w:tabs>
        <w:ind w:left="1605" w:hanging="360"/>
      </w:pPr>
      <w:rPr>
        <w:rFonts w:hint="default"/>
        <w:color w:val="auto"/>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15:restartNumberingAfterBreak="0">
    <w:nsid w:val="50F162B9"/>
    <w:multiLevelType w:val="hybridMultilevel"/>
    <w:tmpl w:val="349CBCF2"/>
    <w:lvl w:ilvl="0" w:tplc="3BB29DF4">
      <w:start w:val="1"/>
      <w:numFmt w:val="lowerLetter"/>
      <w:lvlText w:val="%1)"/>
      <w:lvlJc w:val="left"/>
      <w:pPr>
        <w:tabs>
          <w:tab w:val="num" w:pos="1069"/>
        </w:tabs>
        <w:ind w:left="1066" w:hanging="357"/>
      </w:pPr>
      <w:rPr>
        <w:rFonts w:hint="default"/>
        <w:b w:val="0"/>
        <w:i w:val="0"/>
        <w:sz w:val="24"/>
      </w:rPr>
    </w:lvl>
    <w:lvl w:ilvl="1" w:tplc="04050005">
      <w:start w:val="1"/>
      <w:numFmt w:val="bullet"/>
      <w:lvlText w:val=""/>
      <w:lvlJc w:val="left"/>
      <w:pPr>
        <w:tabs>
          <w:tab w:val="num" w:pos="2149"/>
        </w:tabs>
        <w:ind w:left="2149" w:hanging="360"/>
      </w:pPr>
      <w:rPr>
        <w:rFonts w:ascii="Wingdings" w:hAnsi="Wingdings" w:hint="default"/>
      </w:r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5"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7"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77438EE"/>
    <w:multiLevelType w:val="singleLevel"/>
    <w:tmpl w:val="4C7A4C2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39"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0"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1"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46"/>
  </w:num>
  <w:num w:numId="2">
    <w:abstractNumId w:val="0"/>
  </w:num>
  <w:num w:numId="3">
    <w:abstractNumId w:val="10"/>
  </w:num>
  <w:num w:numId="4">
    <w:abstractNumId w:val="1"/>
  </w:num>
  <w:num w:numId="5">
    <w:abstractNumId w:val="30"/>
  </w:num>
  <w:num w:numId="6">
    <w:abstractNumId w:val="47"/>
  </w:num>
  <w:num w:numId="7">
    <w:abstractNumId w:val="33"/>
  </w:num>
  <w:num w:numId="8">
    <w:abstractNumId w:val="15"/>
  </w:num>
  <w:num w:numId="9">
    <w:abstractNumId w:val="37"/>
  </w:num>
  <w:num w:numId="10">
    <w:abstractNumId w:val="48"/>
  </w:num>
  <w:num w:numId="11">
    <w:abstractNumId w:val="3"/>
  </w:num>
  <w:num w:numId="12">
    <w:abstractNumId w:val="28"/>
  </w:num>
  <w:num w:numId="13">
    <w:abstractNumId w:val="5"/>
  </w:num>
  <w:num w:numId="14">
    <w:abstractNumId w:val="38"/>
  </w:num>
  <w:num w:numId="15">
    <w:abstractNumId w:val="4"/>
  </w:num>
  <w:num w:numId="16">
    <w:abstractNumId w:val="12"/>
  </w:num>
  <w:num w:numId="17">
    <w:abstractNumId w:val="6"/>
  </w:num>
  <w:num w:numId="18">
    <w:abstractNumId w:val="50"/>
  </w:num>
  <w:num w:numId="19">
    <w:abstractNumId w:val="8"/>
  </w:num>
  <w:num w:numId="20">
    <w:abstractNumId w:val="21"/>
  </w:num>
  <w:num w:numId="21">
    <w:abstractNumId w:val="32"/>
  </w:num>
  <w:num w:numId="22">
    <w:abstractNumId w:val="43"/>
  </w:num>
  <w:num w:numId="23">
    <w:abstractNumId w:val="45"/>
  </w:num>
  <w:num w:numId="24">
    <w:abstractNumId w:val="25"/>
  </w:num>
  <w:num w:numId="25">
    <w:abstractNumId w:val="51"/>
  </w:num>
  <w:num w:numId="26">
    <w:abstractNumId w:val="17"/>
  </w:num>
  <w:num w:numId="27">
    <w:abstractNumId w:val="13"/>
  </w:num>
  <w:num w:numId="28">
    <w:abstractNumId w:val="36"/>
  </w:num>
  <w:num w:numId="29">
    <w:abstractNumId w:val="41"/>
  </w:num>
  <w:num w:numId="30">
    <w:abstractNumId w:val="39"/>
  </w:num>
  <w:num w:numId="31">
    <w:abstractNumId w:val="2"/>
  </w:num>
  <w:num w:numId="32">
    <w:abstractNumId w:val="49"/>
  </w:num>
  <w:num w:numId="33">
    <w:abstractNumId w:val="19"/>
  </w:num>
  <w:num w:numId="34">
    <w:abstractNumId w:val="7"/>
  </w:num>
  <w:num w:numId="35">
    <w:abstractNumId w:val="18"/>
  </w:num>
  <w:num w:numId="36">
    <w:abstractNumId w:val="20"/>
  </w:num>
  <w:num w:numId="37">
    <w:abstractNumId w:val="35"/>
  </w:num>
  <w:num w:numId="38">
    <w:abstractNumId w:val="24"/>
  </w:num>
  <w:num w:numId="39">
    <w:abstractNumId w:val="40"/>
  </w:num>
  <w:num w:numId="40">
    <w:abstractNumId w:val="42"/>
  </w:num>
  <w:num w:numId="41">
    <w:abstractNumId w:val="11"/>
  </w:num>
  <w:num w:numId="42">
    <w:abstractNumId w:val="26"/>
  </w:num>
  <w:num w:numId="43">
    <w:abstractNumId w:val="22"/>
  </w:num>
  <w:num w:numId="44">
    <w:abstractNumId w:val="31"/>
  </w:num>
  <w:num w:numId="45">
    <w:abstractNumId w:val="14"/>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9"/>
  </w:num>
  <w:num w:numId="49">
    <w:abstractNumId w:val="16"/>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OC_NAME" w:val="-"/>
    <w:docVar w:name="pID_FILE" w:val="-1"/>
    <w:docVar w:name="pID_PIS" w:val="-1"/>
    <w:docVar w:name="sCJ" w:val="CJ-XXX-XXX-XXX"/>
    <w:docVar w:name="sEC" w:val="EC-XXX-XXX-XXX"/>
  </w:docVars>
  <w:rsids>
    <w:rsidRoot w:val="00170CA8"/>
    <w:rsid w:val="00006673"/>
    <w:rsid w:val="00006C0E"/>
    <w:rsid w:val="0001221B"/>
    <w:rsid w:val="00012802"/>
    <w:rsid w:val="000200AE"/>
    <w:rsid w:val="00024897"/>
    <w:rsid w:val="000326A4"/>
    <w:rsid w:val="00032B8B"/>
    <w:rsid w:val="00034308"/>
    <w:rsid w:val="0004190A"/>
    <w:rsid w:val="00044BAD"/>
    <w:rsid w:val="0004714B"/>
    <w:rsid w:val="00053507"/>
    <w:rsid w:val="00056BB3"/>
    <w:rsid w:val="00063D6E"/>
    <w:rsid w:val="00074802"/>
    <w:rsid w:val="00075A06"/>
    <w:rsid w:val="00075C39"/>
    <w:rsid w:val="00080121"/>
    <w:rsid w:val="00080251"/>
    <w:rsid w:val="00080FC0"/>
    <w:rsid w:val="00090F9C"/>
    <w:rsid w:val="000B105C"/>
    <w:rsid w:val="000B6113"/>
    <w:rsid w:val="000B7AE1"/>
    <w:rsid w:val="000C3A5B"/>
    <w:rsid w:val="000C47A9"/>
    <w:rsid w:val="000C50AC"/>
    <w:rsid w:val="000D574B"/>
    <w:rsid w:val="000E0045"/>
    <w:rsid w:val="000E1ABB"/>
    <w:rsid w:val="000E39C5"/>
    <w:rsid w:val="000E43F0"/>
    <w:rsid w:val="000F2F9E"/>
    <w:rsid w:val="000F480E"/>
    <w:rsid w:val="00115AFF"/>
    <w:rsid w:val="00116983"/>
    <w:rsid w:val="00122DCA"/>
    <w:rsid w:val="00127E4B"/>
    <w:rsid w:val="00134EC6"/>
    <w:rsid w:val="0014251D"/>
    <w:rsid w:val="001434CE"/>
    <w:rsid w:val="00143CF6"/>
    <w:rsid w:val="0014480F"/>
    <w:rsid w:val="00153709"/>
    <w:rsid w:val="001545F8"/>
    <w:rsid w:val="001609A0"/>
    <w:rsid w:val="00162627"/>
    <w:rsid w:val="00167889"/>
    <w:rsid w:val="00170CA8"/>
    <w:rsid w:val="00176D01"/>
    <w:rsid w:val="00177219"/>
    <w:rsid w:val="001853A9"/>
    <w:rsid w:val="001876F4"/>
    <w:rsid w:val="00192EE0"/>
    <w:rsid w:val="001949B4"/>
    <w:rsid w:val="001A08BA"/>
    <w:rsid w:val="001A3073"/>
    <w:rsid w:val="001A4FDD"/>
    <w:rsid w:val="001A5BD9"/>
    <w:rsid w:val="001A712C"/>
    <w:rsid w:val="001C0A98"/>
    <w:rsid w:val="001C3B7A"/>
    <w:rsid w:val="001D3420"/>
    <w:rsid w:val="001D513A"/>
    <w:rsid w:val="001D5485"/>
    <w:rsid w:val="001D5C5C"/>
    <w:rsid w:val="001E6FE4"/>
    <w:rsid w:val="001F08EB"/>
    <w:rsid w:val="001F6A53"/>
    <w:rsid w:val="001F6E09"/>
    <w:rsid w:val="001F79B2"/>
    <w:rsid w:val="00206811"/>
    <w:rsid w:val="00207CB6"/>
    <w:rsid w:val="002125E0"/>
    <w:rsid w:val="00214102"/>
    <w:rsid w:val="00215560"/>
    <w:rsid w:val="00216885"/>
    <w:rsid w:val="00217618"/>
    <w:rsid w:val="0022087C"/>
    <w:rsid w:val="002229FA"/>
    <w:rsid w:val="00233D37"/>
    <w:rsid w:val="00240839"/>
    <w:rsid w:val="00240C4B"/>
    <w:rsid w:val="002414A4"/>
    <w:rsid w:val="002463E7"/>
    <w:rsid w:val="0026475A"/>
    <w:rsid w:val="002649B7"/>
    <w:rsid w:val="002661FF"/>
    <w:rsid w:val="00271BF9"/>
    <w:rsid w:val="002747DF"/>
    <w:rsid w:val="00276895"/>
    <w:rsid w:val="002777A8"/>
    <w:rsid w:val="002827A8"/>
    <w:rsid w:val="00284E92"/>
    <w:rsid w:val="0028548B"/>
    <w:rsid w:val="0029021E"/>
    <w:rsid w:val="0029036E"/>
    <w:rsid w:val="002967F3"/>
    <w:rsid w:val="00297FF6"/>
    <w:rsid w:val="002A0D8F"/>
    <w:rsid w:val="002A2367"/>
    <w:rsid w:val="002A43ED"/>
    <w:rsid w:val="002B304E"/>
    <w:rsid w:val="002C0857"/>
    <w:rsid w:val="002C0D36"/>
    <w:rsid w:val="002C2934"/>
    <w:rsid w:val="002C2A47"/>
    <w:rsid w:val="002C35A5"/>
    <w:rsid w:val="002D3290"/>
    <w:rsid w:val="002D5E02"/>
    <w:rsid w:val="002E794E"/>
    <w:rsid w:val="002F32D0"/>
    <w:rsid w:val="00304CCB"/>
    <w:rsid w:val="00305854"/>
    <w:rsid w:val="00306FA6"/>
    <w:rsid w:val="00310524"/>
    <w:rsid w:val="003138E3"/>
    <w:rsid w:val="00313DF2"/>
    <w:rsid w:val="00322F12"/>
    <w:rsid w:val="0032693C"/>
    <w:rsid w:val="00335398"/>
    <w:rsid w:val="00335E07"/>
    <w:rsid w:val="003374F3"/>
    <w:rsid w:val="0034241B"/>
    <w:rsid w:val="00347590"/>
    <w:rsid w:val="00352E9C"/>
    <w:rsid w:val="00356DE1"/>
    <w:rsid w:val="00360409"/>
    <w:rsid w:val="00362C82"/>
    <w:rsid w:val="003702F2"/>
    <w:rsid w:val="00371E2D"/>
    <w:rsid w:val="00373FB1"/>
    <w:rsid w:val="00375A18"/>
    <w:rsid w:val="003779E3"/>
    <w:rsid w:val="00384115"/>
    <w:rsid w:val="003842ED"/>
    <w:rsid w:val="00386655"/>
    <w:rsid w:val="003A115C"/>
    <w:rsid w:val="003A60A9"/>
    <w:rsid w:val="003A7ED8"/>
    <w:rsid w:val="003B547F"/>
    <w:rsid w:val="003C2252"/>
    <w:rsid w:val="003C275D"/>
    <w:rsid w:val="003C5858"/>
    <w:rsid w:val="003D51B9"/>
    <w:rsid w:val="003E63FC"/>
    <w:rsid w:val="003F03D5"/>
    <w:rsid w:val="0040206A"/>
    <w:rsid w:val="0040751F"/>
    <w:rsid w:val="004128B5"/>
    <w:rsid w:val="0041696F"/>
    <w:rsid w:val="00417215"/>
    <w:rsid w:val="0041729E"/>
    <w:rsid w:val="00417431"/>
    <w:rsid w:val="00422889"/>
    <w:rsid w:val="0042530A"/>
    <w:rsid w:val="00427643"/>
    <w:rsid w:val="00430904"/>
    <w:rsid w:val="00432023"/>
    <w:rsid w:val="00433BF8"/>
    <w:rsid w:val="00436DBF"/>
    <w:rsid w:val="00441241"/>
    <w:rsid w:val="00441296"/>
    <w:rsid w:val="0044214C"/>
    <w:rsid w:val="00442BFC"/>
    <w:rsid w:val="00444CC6"/>
    <w:rsid w:val="00447EE5"/>
    <w:rsid w:val="00457CA2"/>
    <w:rsid w:val="0046525D"/>
    <w:rsid w:val="004757ED"/>
    <w:rsid w:val="0048145D"/>
    <w:rsid w:val="00481640"/>
    <w:rsid w:val="00481FDC"/>
    <w:rsid w:val="00494BB6"/>
    <w:rsid w:val="0049630B"/>
    <w:rsid w:val="004A2DDB"/>
    <w:rsid w:val="004A3127"/>
    <w:rsid w:val="004B400E"/>
    <w:rsid w:val="004B4833"/>
    <w:rsid w:val="004C2AB9"/>
    <w:rsid w:val="004C60B9"/>
    <w:rsid w:val="004C68E7"/>
    <w:rsid w:val="004D2C88"/>
    <w:rsid w:val="004D52E5"/>
    <w:rsid w:val="004D5C5B"/>
    <w:rsid w:val="004D6D90"/>
    <w:rsid w:val="004E15A4"/>
    <w:rsid w:val="004E4227"/>
    <w:rsid w:val="004E6C37"/>
    <w:rsid w:val="004E733D"/>
    <w:rsid w:val="004E7402"/>
    <w:rsid w:val="004F0854"/>
    <w:rsid w:val="004F1F57"/>
    <w:rsid w:val="004F647F"/>
    <w:rsid w:val="00503EA0"/>
    <w:rsid w:val="00511085"/>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F31"/>
    <w:rsid w:val="0059438B"/>
    <w:rsid w:val="00594679"/>
    <w:rsid w:val="00594AD8"/>
    <w:rsid w:val="005A1DB9"/>
    <w:rsid w:val="005A7962"/>
    <w:rsid w:val="005A7EA5"/>
    <w:rsid w:val="005B2683"/>
    <w:rsid w:val="005B479A"/>
    <w:rsid w:val="005C0558"/>
    <w:rsid w:val="005C365A"/>
    <w:rsid w:val="005D34BD"/>
    <w:rsid w:val="005D5427"/>
    <w:rsid w:val="005D586A"/>
    <w:rsid w:val="005E1D8A"/>
    <w:rsid w:val="005E2A63"/>
    <w:rsid w:val="005E6947"/>
    <w:rsid w:val="005E7B3E"/>
    <w:rsid w:val="005F0330"/>
    <w:rsid w:val="005F113F"/>
    <w:rsid w:val="005F2933"/>
    <w:rsid w:val="005F6AF1"/>
    <w:rsid w:val="00604284"/>
    <w:rsid w:val="00605E19"/>
    <w:rsid w:val="006103ED"/>
    <w:rsid w:val="00611DA1"/>
    <w:rsid w:val="00612FB8"/>
    <w:rsid w:val="00614B14"/>
    <w:rsid w:val="006179F7"/>
    <w:rsid w:val="00622AD8"/>
    <w:rsid w:val="00623B36"/>
    <w:rsid w:val="00633050"/>
    <w:rsid w:val="00641936"/>
    <w:rsid w:val="006419D9"/>
    <w:rsid w:val="00642918"/>
    <w:rsid w:val="00645D5D"/>
    <w:rsid w:val="006468EE"/>
    <w:rsid w:val="00650A5B"/>
    <w:rsid w:val="00650B78"/>
    <w:rsid w:val="00651A71"/>
    <w:rsid w:val="00652CA2"/>
    <w:rsid w:val="00655A98"/>
    <w:rsid w:val="00657C3E"/>
    <w:rsid w:val="00666600"/>
    <w:rsid w:val="0066778D"/>
    <w:rsid w:val="00671609"/>
    <w:rsid w:val="0067396C"/>
    <w:rsid w:val="00674022"/>
    <w:rsid w:val="006762ED"/>
    <w:rsid w:val="00680022"/>
    <w:rsid w:val="006865A6"/>
    <w:rsid w:val="00694C61"/>
    <w:rsid w:val="00695248"/>
    <w:rsid w:val="006A6B49"/>
    <w:rsid w:val="006B63BA"/>
    <w:rsid w:val="006C03F9"/>
    <w:rsid w:val="006C1A71"/>
    <w:rsid w:val="006C2937"/>
    <w:rsid w:val="006D07B7"/>
    <w:rsid w:val="006D33E4"/>
    <w:rsid w:val="006D4915"/>
    <w:rsid w:val="006D4C8F"/>
    <w:rsid w:val="006E4CB6"/>
    <w:rsid w:val="006E5E8E"/>
    <w:rsid w:val="006E7F64"/>
    <w:rsid w:val="006F2C19"/>
    <w:rsid w:val="00702686"/>
    <w:rsid w:val="007107FF"/>
    <w:rsid w:val="00710BB1"/>
    <w:rsid w:val="007137C3"/>
    <w:rsid w:val="0071617E"/>
    <w:rsid w:val="00720A5A"/>
    <w:rsid w:val="00721000"/>
    <w:rsid w:val="00724D88"/>
    <w:rsid w:val="00727F2D"/>
    <w:rsid w:val="00743D90"/>
    <w:rsid w:val="0075022B"/>
    <w:rsid w:val="007613F0"/>
    <w:rsid w:val="00765137"/>
    <w:rsid w:val="00766AEE"/>
    <w:rsid w:val="00767070"/>
    <w:rsid w:val="00771420"/>
    <w:rsid w:val="007767B8"/>
    <w:rsid w:val="007770B5"/>
    <w:rsid w:val="00780126"/>
    <w:rsid w:val="00781270"/>
    <w:rsid w:val="00790D54"/>
    <w:rsid w:val="00791E13"/>
    <w:rsid w:val="00792181"/>
    <w:rsid w:val="0079242E"/>
    <w:rsid w:val="0079558C"/>
    <w:rsid w:val="007A1994"/>
    <w:rsid w:val="007A2A01"/>
    <w:rsid w:val="007A7879"/>
    <w:rsid w:val="007B5100"/>
    <w:rsid w:val="007B6200"/>
    <w:rsid w:val="007C2111"/>
    <w:rsid w:val="007C33D9"/>
    <w:rsid w:val="007D2EA0"/>
    <w:rsid w:val="007D6AC6"/>
    <w:rsid w:val="007E27BE"/>
    <w:rsid w:val="007F36AC"/>
    <w:rsid w:val="007F57DF"/>
    <w:rsid w:val="008012C9"/>
    <w:rsid w:val="00802083"/>
    <w:rsid w:val="008022C0"/>
    <w:rsid w:val="0080505C"/>
    <w:rsid w:val="008078F5"/>
    <w:rsid w:val="00807E38"/>
    <w:rsid w:val="0081086E"/>
    <w:rsid w:val="00811CAF"/>
    <w:rsid w:val="00815F7D"/>
    <w:rsid w:val="00820BE8"/>
    <w:rsid w:val="0082144B"/>
    <w:rsid w:val="008242F3"/>
    <w:rsid w:val="008308AE"/>
    <w:rsid w:val="00834081"/>
    <w:rsid w:val="008409A7"/>
    <w:rsid w:val="008413DD"/>
    <w:rsid w:val="00843874"/>
    <w:rsid w:val="00854805"/>
    <w:rsid w:val="00855B54"/>
    <w:rsid w:val="00860083"/>
    <w:rsid w:val="00863A59"/>
    <w:rsid w:val="00866A02"/>
    <w:rsid w:val="008673FB"/>
    <w:rsid w:val="00871804"/>
    <w:rsid w:val="008732C2"/>
    <w:rsid w:val="00873C08"/>
    <w:rsid w:val="00875E12"/>
    <w:rsid w:val="008765E9"/>
    <w:rsid w:val="0087725D"/>
    <w:rsid w:val="008832E3"/>
    <w:rsid w:val="0088797C"/>
    <w:rsid w:val="00890ADC"/>
    <w:rsid w:val="008A3649"/>
    <w:rsid w:val="008A41E2"/>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5650B"/>
    <w:rsid w:val="009572AE"/>
    <w:rsid w:val="00957645"/>
    <w:rsid w:val="0096010A"/>
    <w:rsid w:val="0096050C"/>
    <w:rsid w:val="0096057B"/>
    <w:rsid w:val="00967529"/>
    <w:rsid w:val="00975CA5"/>
    <w:rsid w:val="00983FAB"/>
    <w:rsid w:val="00987045"/>
    <w:rsid w:val="00990546"/>
    <w:rsid w:val="00990E08"/>
    <w:rsid w:val="00991035"/>
    <w:rsid w:val="009963DC"/>
    <w:rsid w:val="009A046B"/>
    <w:rsid w:val="009B0A7E"/>
    <w:rsid w:val="009B0C75"/>
    <w:rsid w:val="009B12F5"/>
    <w:rsid w:val="009B184F"/>
    <w:rsid w:val="009B2259"/>
    <w:rsid w:val="009B28E5"/>
    <w:rsid w:val="009B39CA"/>
    <w:rsid w:val="009B5765"/>
    <w:rsid w:val="009B5D1F"/>
    <w:rsid w:val="009C04AC"/>
    <w:rsid w:val="009C335D"/>
    <w:rsid w:val="009C4F7B"/>
    <w:rsid w:val="009D314E"/>
    <w:rsid w:val="009E3626"/>
    <w:rsid w:val="009F221C"/>
    <w:rsid w:val="009F4CDB"/>
    <w:rsid w:val="009F6B66"/>
    <w:rsid w:val="00A00511"/>
    <w:rsid w:val="00A020A0"/>
    <w:rsid w:val="00A177F7"/>
    <w:rsid w:val="00A24517"/>
    <w:rsid w:val="00A25520"/>
    <w:rsid w:val="00A32312"/>
    <w:rsid w:val="00A44050"/>
    <w:rsid w:val="00A44529"/>
    <w:rsid w:val="00A51498"/>
    <w:rsid w:val="00A51C9F"/>
    <w:rsid w:val="00A556A7"/>
    <w:rsid w:val="00A673E7"/>
    <w:rsid w:val="00A7195E"/>
    <w:rsid w:val="00A71A5A"/>
    <w:rsid w:val="00A720D9"/>
    <w:rsid w:val="00A75CBF"/>
    <w:rsid w:val="00A83B7C"/>
    <w:rsid w:val="00A85E96"/>
    <w:rsid w:val="00A909D3"/>
    <w:rsid w:val="00A964BC"/>
    <w:rsid w:val="00A978EF"/>
    <w:rsid w:val="00AA1588"/>
    <w:rsid w:val="00AA1BD6"/>
    <w:rsid w:val="00AB53F2"/>
    <w:rsid w:val="00AB5C30"/>
    <w:rsid w:val="00AC091D"/>
    <w:rsid w:val="00AC780E"/>
    <w:rsid w:val="00AD37BE"/>
    <w:rsid w:val="00AD49CF"/>
    <w:rsid w:val="00AE17DC"/>
    <w:rsid w:val="00AE21F2"/>
    <w:rsid w:val="00AF2875"/>
    <w:rsid w:val="00AF2CE9"/>
    <w:rsid w:val="00AF4372"/>
    <w:rsid w:val="00AF5D95"/>
    <w:rsid w:val="00AF70C4"/>
    <w:rsid w:val="00B0334C"/>
    <w:rsid w:val="00B0545C"/>
    <w:rsid w:val="00B05F43"/>
    <w:rsid w:val="00B143FD"/>
    <w:rsid w:val="00B22DC7"/>
    <w:rsid w:val="00B2588A"/>
    <w:rsid w:val="00B31857"/>
    <w:rsid w:val="00B31C97"/>
    <w:rsid w:val="00B36AFE"/>
    <w:rsid w:val="00B43048"/>
    <w:rsid w:val="00B44E79"/>
    <w:rsid w:val="00B51DBD"/>
    <w:rsid w:val="00B53A7B"/>
    <w:rsid w:val="00B53CC5"/>
    <w:rsid w:val="00B60561"/>
    <w:rsid w:val="00B62148"/>
    <w:rsid w:val="00B64AFE"/>
    <w:rsid w:val="00B672C7"/>
    <w:rsid w:val="00B73FA3"/>
    <w:rsid w:val="00B757BF"/>
    <w:rsid w:val="00B80A8A"/>
    <w:rsid w:val="00B852F1"/>
    <w:rsid w:val="00B92A77"/>
    <w:rsid w:val="00B937D0"/>
    <w:rsid w:val="00B959CA"/>
    <w:rsid w:val="00B978DC"/>
    <w:rsid w:val="00BA7D6F"/>
    <w:rsid w:val="00BB3D26"/>
    <w:rsid w:val="00BB4B4D"/>
    <w:rsid w:val="00BB7AAD"/>
    <w:rsid w:val="00BC3701"/>
    <w:rsid w:val="00BC66D7"/>
    <w:rsid w:val="00BD13FB"/>
    <w:rsid w:val="00BD4127"/>
    <w:rsid w:val="00BD645E"/>
    <w:rsid w:val="00BE340E"/>
    <w:rsid w:val="00BE35EA"/>
    <w:rsid w:val="00BE4F8A"/>
    <w:rsid w:val="00BE595C"/>
    <w:rsid w:val="00BE5B03"/>
    <w:rsid w:val="00BF0AB0"/>
    <w:rsid w:val="00BF1AC2"/>
    <w:rsid w:val="00BF28D6"/>
    <w:rsid w:val="00BF3F06"/>
    <w:rsid w:val="00BF680C"/>
    <w:rsid w:val="00C0173E"/>
    <w:rsid w:val="00C01755"/>
    <w:rsid w:val="00C04171"/>
    <w:rsid w:val="00C105C3"/>
    <w:rsid w:val="00C12F8A"/>
    <w:rsid w:val="00C20484"/>
    <w:rsid w:val="00C26BAC"/>
    <w:rsid w:val="00C33722"/>
    <w:rsid w:val="00C36BE6"/>
    <w:rsid w:val="00C37A7A"/>
    <w:rsid w:val="00C37AFA"/>
    <w:rsid w:val="00C41116"/>
    <w:rsid w:val="00C47646"/>
    <w:rsid w:val="00C50203"/>
    <w:rsid w:val="00C5674D"/>
    <w:rsid w:val="00C60320"/>
    <w:rsid w:val="00C6257A"/>
    <w:rsid w:val="00C8023B"/>
    <w:rsid w:val="00C8178A"/>
    <w:rsid w:val="00C82AD9"/>
    <w:rsid w:val="00C834BD"/>
    <w:rsid w:val="00C83A85"/>
    <w:rsid w:val="00C91A9F"/>
    <w:rsid w:val="00CA379A"/>
    <w:rsid w:val="00CA3F12"/>
    <w:rsid w:val="00CB09D9"/>
    <w:rsid w:val="00CB10D4"/>
    <w:rsid w:val="00CB5FB5"/>
    <w:rsid w:val="00CB6134"/>
    <w:rsid w:val="00CC192F"/>
    <w:rsid w:val="00CC3365"/>
    <w:rsid w:val="00CC3B4E"/>
    <w:rsid w:val="00CD4CA4"/>
    <w:rsid w:val="00CD57A5"/>
    <w:rsid w:val="00CD6453"/>
    <w:rsid w:val="00CD6F5E"/>
    <w:rsid w:val="00CE4F76"/>
    <w:rsid w:val="00CE7067"/>
    <w:rsid w:val="00CE7431"/>
    <w:rsid w:val="00CF0249"/>
    <w:rsid w:val="00CF096C"/>
    <w:rsid w:val="00CF20F9"/>
    <w:rsid w:val="00CF7EC4"/>
    <w:rsid w:val="00D00D17"/>
    <w:rsid w:val="00D053AA"/>
    <w:rsid w:val="00D06DE7"/>
    <w:rsid w:val="00D06F3F"/>
    <w:rsid w:val="00D16674"/>
    <w:rsid w:val="00D2420F"/>
    <w:rsid w:val="00D24AB4"/>
    <w:rsid w:val="00D327A7"/>
    <w:rsid w:val="00D32C65"/>
    <w:rsid w:val="00D342D9"/>
    <w:rsid w:val="00D40FDB"/>
    <w:rsid w:val="00D47244"/>
    <w:rsid w:val="00D472F9"/>
    <w:rsid w:val="00D51E77"/>
    <w:rsid w:val="00D52102"/>
    <w:rsid w:val="00D545C7"/>
    <w:rsid w:val="00D60606"/>
    <w:rsid w:val="00D610CA"/>
    <w:rsid w:val="00D627E7"/>
    <w:rsid w:val="00D63794"/>
    <w:rsid w:val="00D64FD6"/>
    <w:rsid w:val="00D70C70"/>
    <w:rsid w:val="00D7662D"/>
    <w:rsid w:val="00D80334"/>
    <w:rsid w:val="00D8085A"/>
    <w:rsid w:val="00D8204E"/>
    <w:rsid w:val="00D85B0B"/>
    <w:rsid w:val="00D85ED1"/>
    <w:rsid w:val="00D903B6"/>
    <w:rsid w:val="00D917B6"/>
    <w:rsid w:val="00D93DA4"/>
    <w:rsid w:val="00D96CCC"/>
    <w:rsid w:val="00D9706B"/>
    <w:rsid w:val="00DA1470"/>
    <w:rsid w:val="00DA3B03"/>
    <w:rsid w:val="00DA4BA7"/>
    <w:rsid w:val="00DB09E9"/>
    <w:rsid w:val="00DB40EF"/>
    <w:rsid w:val="00DB7A11"/>
    <w:rsid w:val="00DC078F"/>
    <w:rsid w:val="00DC0EC1"/>
    <w:rsid w:val="00DC16B7"/>
    <w:rsid w:val="00DC2A87"/>
    <w:rsid w:val="00DC71D4"/>
    <w:rsid w:val="00DD2F51"/>
    <w:rsid w:val="00DD4045"/>
    <w:rsid w:val="00DD5E6E"/>
    <w:rsid w:val="00DF3F7D"/>
    <w:rsid w:val="00DF6BBD"/>
    <w:rsid w:val="00E036E3"/>
    <w:rsid w:val="00E0756F"/>
    <w:rsid w:val="00E10DF2"/>
    <w:rsid w:val="00E13377"/>
    <w:rsid w:val="00E144C2"/>
    <w:rsid w:val="00E16447"/>
    <w:rsid w:val="00E17FCE"/>
    <w:rsid w:val="00E232B2"/>
    <w:rsid w:val="00E26844"/>
    <w:rsid w:val="00E27DD9"/>
    <w:rsid w:val="00E34B85"/>
    <w:rsid w:val="00E365BA"/>
    <w:rsid w:val="00E40316"/>
    <w:rsid w:val="00E43E40"/>
    <w:rsid w:val="00E57B39"/>
    <w:rsid w:val="00E640CE"/>
    <w:rsid w:val="00E64F21"/>
    <w:rsid w:val="00E65ECE"/>
    <w:rsid w:val="00E67163"/>
    <w:rsid w:val="00E67679"/>
    <w:rsid w:val="00E67A93"/>
    <w:rsid w:val="00E70142"/>
    <w:rsid w:val="00E742B4"/>
    <w:rsid w:val="00E812BF"/>
    <w:rsid w:val="00E86267"/>
    <w:rsid w:val="00E86BBC"/>
    <w:rsid w:val="00E912EC"/>
    <w:rsid w:val="00EA3EBA"/>
    <w:rsid w:val="00EB184F"/>
    <w:rsid w:val="00EB20BF"/>
    <w:rsid w:val="00EB50A3"/>
    <w:rsid w:val="00EB73AB"/>
    <w:rsid w:val="00EC4A03"/>
    <w:rsid w:val="00ED438C"/>
    <w:rsid w:val="00ED71B0"/>
    <w:rsid w:val="00ED7F14"/>
    <w:rsid w:val="00EE41D1"/>
    <w:rsid w:val="00EF1C34"/>
    <w:rsid w:val="00EF3B0D"/>
    <w:rsid w:val="00EF6127"/>
    <w:rsid w:val="00EF7110"/>
    <w:rsid w:val="00EF7FF1"/>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6DE7"/>
    <w:rsid w:val="00F63AC5"/>
    <w:rsid w:val="00F6602B"/>
    <w:rsid w:val="00F661E4"/>
    <w:rsid w:val="00F66D95"/>
    <w:rsid w:val="00F73976"/>
    <w:rsid w:val="00F76BAF"/>
    <w:rsid w:val="00F8518B"/>
    <w:rsid w:val="00F85B08"/>
    <w:rsid w:val="00F86171"/>
    <w:rsid w:val="00F86A61"/>
    <w:rsid w:val="00FA4C2A"/>
    <w:rsid w:val="00FB4241"/>
    <w:rsid w:val="00FC4F9A"/>
    <w:rsid w:val="00FC596E"/>
    <w:rsid w:val="00FD0687"/>
    <w:rsid w:val="00FD5501"/>
    <w:rsid w:val="00FE3477"/>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EC9A507"/>
  <w15:docId w15:val="{9FFD8B94-83AE-4B47-97FE-3F2118DF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paragraph" w:styleId="Odstavecseseznamem">
    <w:name w:val="List Paragraph"/>
    <w:basedOn w:val="Normln"/>
    <w:uiPriority w:val="34"/>
    <w:qFormat/>
    <w:rsid w:val="00DF3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JanMeca\Desktop\Komunikace%20are&#225;l\smlouva-o-dilo-na-stav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smlouva-o-dilo-na-stavby.dotx</Template>
  <TotalTime>50</TotalTime>
  <Pages>1</Pages>
  <Words>7293</Words>
  <Characters>43035</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Jan Meca</dc:creator>
  <cp:lastModifiedBy>Ing. Jan Meca</cp:lastModifiedBy>
  <cp:revision>6</cp:revision>
  <cp:lastPrinted>2013-12-19T13:23:00Z</cp:lastPrinted>
  <dcterms:created xsi:type="dcterms:W3CDTF">2016-10-15T11:52:00Z</dcterms:created>
  <dcterms:modified xsi:type="dcterms:W3CDTF">2016-11-16T14:08:00Z</dcterms:modified>
</cp:coreProperties>
</file>