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FA" w:rsidRDefault="00F318ED">
      <w:pPr>
        <w:spacing w:after="1036"/>
        <w:ind w:right="1123"/>
        <w:jc w:val="right"/>
      </w:pPr>
      <w:r>
        <w:rPr>
          <w:rFonts w:ascii="Times New Roman" w:eastAsia="Times New Roman" w:hAnsi="Times New Roman" w:cs="Times New Roman"/>
          <w:sz w:val="18"/>
        </w:rPr>
        <w:t>ACI</w:t>
      </w:r>
    </w:p>
    <w:p w:rsidR="007227FA" w:rsidRDefault="00F318ED">
      <w:pPr>
        <w:spacing w:after="0"/>
        <w:ind w:left="367" w:righ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4919472</wp:posOffset>
                </wp:positionH>
                <wp:positionV relativeFrom="paragraph">
                  <wp:posOffset>-306947</wp:posOffset>
                </wp:positionV>
                <wp:extent cx="1133856" cy="896112"/>
                <wp:effectExtent l="0" t="0" r="0" b="0"/>
                <wp:wrapSquare wrapText="bothSides"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856" cy="896112"/>
                          <a:chOff x="0" y="0"/>
                          <a:chExt cx="1133856" cy="896112"/>
                        </a:xfrm>
                      </wpg:grpSpPr>
                      <pic:pic xmlns:pic="http://schemas.openxmlformats.org/drawingml/2006/picture">
                        <pic:nvPicPr>
                          <pic:cNvPr id="2263" name="Picture 2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0"/>
                            <a:ext cx="896112" cy="896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338328"/>
                            <a:ext cx="13377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27FA" w:rsidRDefault="00F318ED">
                              <w:r>
                                <w:rPr>
                                  <w:sz w:val="18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0584" y="338328"/>
                            <a:ext cx="194081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27FA" w:rsidRDefault="00F318ED">
                              <w:r>
                                <w:rPr>
                                  <w:sz w:val="30"/>
                                </w:rPr>
                                <w:t xml:space="preserve">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7" style="width:89.28pt;height:70.56pt;position:absolute;mso-position-horizontal-relative:text;mso-position-horizontal:absolute;margin-left:387.36pt;mso-position-vertical-relative:text;margin-top:-24.1691pt;" coordsize="11338,8961">
                <v:shape id="Picture 2263" style="position:absolute;width:8961;height:8961;left:2377;top:0;" filled="f">
                  <v:imagedata r:id="rId5"/>
                </v:shape>
                <v:rect id="Rectangle 13" style="position:absolute;width:1337;height:2371;left:0;top:3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14" style="position:absolute;width:1940;height:2189;left:1005;top:3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0"/>
                          </w:rPr>
                          <w:t xml:space="preserve">5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>ROKYCANSKÁ NEMOCNICE, a.s.</w:t>
      </w:r>
    </w:p>
    <w:p w:rsidR="007227FA" w:rsidRDefault="00F318ED">
      <w:pPr>
        <w:spacing w:after="300"/>
        <w:ind w:left="367" w:right="108"/>
      </w:pPr>
      <w:r>
        <w:rPr>
          <w:sz w:val="18"/>
        </w:rPr>
        <w:t xml:space="preserve">33722 Rokycany, </w:t>
      </w:r>
      <w:proofErr w:type="spellStart"/>
      <w:proofErr w:type="gramStart"/>
      <w:r>
        <w:rPr>
          <w:sz w:val="18"/>
        </w:rPr>
        <w:t>Voldušsl</w:t>
      </w:r>
      <w:proofErr w:type="spellEnd"/>
      <w:r>
        <w:rPr>
          <w:sz w:val="18"/>
        </w:rPr>
        <w:t>&lt;</w:t>
      </w:r>
      <w:proofErr w:type="gramEnd"/>
      <w:r>
        <w:rPr>
          <w:sz w:val="18"/>
        </w:rPr>
        <w:t>á 750</w:t>
      </w:r>
    </w:p>
    <w:p w:rsidR="007227FA" w:rsidRDefault="00F318ED">
      <w:pPr>
        <w:spacing w:after="7" w:line="253" w:lineRule="auto"/>
        <w:ind w:left="17" w:right="108" w:hanging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Rokycanská nemocnice, a.s., </w:t>
      </w:r>
      <w:proofErr w:type="spellStart"/>
      <w:r>
        <w:rPr>
          <w:rFonts w:ascii="Times New Roman" w:eastAsia="Times New Roman" w:hAnsi="Times New Roman" w:cs="Times New Roman"/>
          <w:sz w:val="24"/>
        </w:rPr>
        <w:t>Voldušská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750, 337 22 Rokycany</w:t>
      </w:r>
    </w:p>
    <w:p w:rsidR="007227FA" w:rsidRDefault="00F318ED">
      <w:pPr>
        <w:spacing w:after="2"/>
        <w:ind w:left="9" w:hanging="10"/>
      </w:pPr>
      <w:r>
        <w:rPr>
          <w:rFonts w:ascii="Times New Roman" w:eastAsia="Times New Roman" w:hAnsi="Times New Roman" w:cs="Times New Roman"/>
        </w:rPr>
        <w:t>Identifikační číslo: 263 60 900 DIČ: CZ26360900</w:t>
      </w:r>
    </w:p>
    <w:p w:rsidR="007227FA" w:rsidRDefault="00F318ED">
      <w:pPr>
        <w:spacing w:after="2"/>
        <w:ind w:left="9" w:hanging="10"/>
      </w:pPr>
      <w:r>
        <w:rPr>
          <w:rFonts w:ascii="Times New Roman" w:eastAsia="Times New Roman" w:hAnsi="Times New Roman" w:cs="Times New Roman"/>
        </w:rPr>
        <w:t>Zápis do obchodního rejstříku: KS Plzeň, oddíl B vložka 1071, datum zápisu 26.08.2003</w:t>
      </w:r>
    </w:p>
    <w:p w:rsidR="007227FA" w:rsidRDefault="00F318ED">
      <w:pPr>
        <w:tabs>
          <w:tab w:val="center" w:pos="4198"/>
          <w:tab w:val="right" w:pos="9641"/>
        </w:tabs>
        <w:spacing w:after="2"/>
        <w:ind w:left="-1"/>
      </w:pPr>
      <w:r>
        <w:rPr>
          <w:rFonts w:ascii="Times New Roman" w:eastAsia="Times New Roman" w:hAnsi="Times New Roman" w:cs="Times New Roman"/>
        </w:rPr>
        <w:t>Tel: +420 371 762 481</w:t>
      </w:r>
      <w:r>
        <w:rPr>
          <w:rFonts w:ascii="Times New Roman" w:eastAsia="Times New Roman" w:hAnsi="Times New Roman" w:cs="Times New Roman"/>
        </w:rPr>
        <w:tab/>
        <w:t>Fax: +420 371 762 470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E-mail</w:t>
      </w:r>
      <w:proofErr w:type="gramEnd"/>
      <w:r>
        <w:rPr>
          <w:rFonts w:ascii="Times New Roman" w:eastAsia="Times New Roman" w:hAnsi="Times New Roman" w:cs="Times New Roman"/>
        </w:rPr>
        <w:t>: moulisova@nemocnice-ro.cz</w:t>
      </w:r>
    </w:p>
    <w:p w:rsidR="007227FA" w:rsidRDefault="00F318ED">
      <w:pPr>
        <w:spacing w:after="35"/>
        <w:ind w:left="-29" w:right="-180"/>
      </w:pPr>
      <w:r>
        <w:rPr>
          <w:noProof/>
        </w:rPr>
        <mc:AlternateContent>
          <mc:Choice Requires="wpg">
            <w:drawing>
              <wp:inline distT="0" distB="0" distL="0" distR="0">
                <wp:extent cx="6254497" cy="18288"/>
                <wp:effectExtent l="0" t="0" r="0" b="0"/>
                <wp:docPr id="2269" name="Group 2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497" cy="18288"/>
                          <a:chOff x="0" y="0"/>
                          <a:chExt cx="6254497" cy="18288"/>
                        </a:xfrm>
                      </wpg:grpSpPr>
                      <wps:wsp>
                        <wps:cNvPr id="2268" name="Shape 2268"/>
                        <wps:cNvSpPr/>
                        <wps:spPr>
                          <a:xfrm>
                            <a:off x="0" y="0"/>
                            <a:ext cx="62544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497" h="18288">
                                <a:moveTo>
                                  <a:pt x="0" y="9144"/>
                                </a:moveTo>
                                <a:lnTo>
                                  <a:pt x="6254497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9" style="width:492.48pt;height:1.44pt;mso-position-horizontal-relative:char;mso-position-vertical-relative:line" coordsize="62544,182">
                <v:shape id="Shape 2268" style="position:absolute;width:62544;height:182;left:0;top:0;" coordsize="6254497,18288" path="m0,9144l6254497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227FA" w:rsidRDefault="00F318ED">
      <w:pPr>
        <w:tabs>
          <w:tab w:val="center" w:pos="4302"/>
          <w:tab w:val="center" w:pos="7628"/>
        </w:tabs>
        <w:spacing w:after="271" w:line="253" w:lineRule="auto"/>
      </w:pPr>
      <w:r>
        <w:rPr>
          <w:rFonts w:ascii="Times New Roman" w:eastAsia="Times New Roman" w:hAnsi="Times New Roman" w:cs="Times New Roman"/>
          <w:sz w:val="24"/>
        </w:rPr>
        <w:t>Naše značka: 10/2018/PTO</w:t>
      </w:r>
      <w:r>
        <w:rPr>
          <w:rFonts w:ascii="Times New Roman" w:eastAsia="Times New Roman" w:hAnsi="Times New Roman" w:cs="Times New Roman"/>
          <w:sz w:val="24"/>
        </w:rPr>
        <w:tab/>
        <w:t>Vyřizuje: Moulisová</w:t>
      </w:r>
      <w:r>
        <w:rPr>
          <w:rFonts w:ascii="Times New Roman" w:eastAsia="Times New Roman" w:hAnsi="Times New Roman" w:cs="Times New Roman"/>
          <w:sz w:val="24"/>
        </w:rPr>
        <w:tab/>
        <w:t>Rokycany dne 8. I .2018</w:t>
      </w:r>
    </w:p>
    <w:p w:rsidR="007227FA" w:rsidRDefault="00F318ED">
      <w:pPr>
        <w:spacing w:after="0"/>
        <w:ind w:left="10" w:hanging="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Zdravotní ústav se sídlem v </w:t>
      </w:r>
      <w:proofErr w:type="spellStart"/>
      <w:r>
        <w:rPr>
          <w:rFonts w:ascii="Times New Roman" w:eastAsia="Times New Roman" w:hAnsi="Times New Roman" w:cs="Times New Roman"/>
          <w:sz w:val="26"/>
        </w:rPr>
        <w:t>Ustí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nad Labem</w:t>
      </w:r>
    </w:p>
    <w:p w:rsidR="007227FA" w:rsidRDefault="00F318ED">
      <w:pPr>
        <w:spacing w:after="0"/>
        <w:ind w:left="10" w:hanging="3"/>
        <w:jc w:val="both"/>
      </w:pPr>
      <w:r>
        <w:rPr>
          <w:rFonts w:ascii="Times New Roman" w:eastAsia="Times New Roman" w:hAnsi="Times New Roman" w:cs="Times New Roman"/>
          <w:sz w:val="26"/>
        </w:rPr>
        <w:t>Moskevská 15</w:t>
      </w:r>
    </w:p>
    <w:p w:rsidR="007227FA" w:rsidRDefault="00F318ED">
      <w:pPr>
        <w:spacing w:after="288"/>
        <w:ind w:left="10" w:hanging="3"/>
        <w:jc w:val="both"/>
      </w:pPr>
      <w:r>
        <w:rPr>
          <w:rFonts w:ascii="Times New Roman" w:eastAsia="Times New Roman" w:hAnsi="Times New Roman" w:cs="Times New Roman"/>
          <w:sz w:val="26"/>
        </w:rPr>
        <w:t>400 01 Ústí nad Labem</w:t>
      </w:r>
    </w:p>
    <w:p w:rsidR="007227FA" w:rsidRDefault="00F318ED">
      <w:pPr>
        <w:spacing w:after="0" w:line="253" w:lineRule="auto"/>
        <w:ind w:left="17" w:right="2650" w:hanging="3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Smlouva 0 dílo č: 10/2018/PTO </w:t>
      </w:r>
      <w:r>
        <w:rPr>
          <w:rFonts w:ascii="Times New Roman" w:eastAsia="Times New Roman" w:hAnsi="Times New Roman" w:cs="Times New Roman"/>
          <w:sz w:val="24"/>
        </w:rPr>
        <w:t>/celoroční objednávka/ Fakturační a dodací adresa:</w:t>
      </w:r>
    </w:p>
    <w:p w:rsidR="007227FA" w:rsidRDefault="00F318ED">
      <w:pPr>
        <w:spacing w:after="234" w:line="253" w:lineRule="auto"/>
        <w:ind w:left="17" w:hanging="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6405372</wp:posOffset>
            </wp:positionH>
            <wp:positionV relativeFrom="page">
              <wp:posOffset>246888</wp:posOffset>
            </wp:positionV>
            <wp:extent cx="45720" cy="123444"/>
            <wp:effectExtent l="0" t="0" r="0" b="0"/>
            <wp:wrapSquare wrapText="bothSides"/>
            <wp:docPr id="876" name="Picture 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Picture 8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6213349</wp:posOffset>
            </wp:positionH>
            <wp:positionV relativeFrom="page">
              <wp:posOffset>269748</wp:posOffset>
            </wp:positionV>
            <wp:extent cx="68580" cy="105156"/>
            <wp:effectExtent l="0" t="0" r="0" b="0"/>
            <wp:wrapSquare wrapText="bothSides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6295645</wp:posOffset>
            </wp:positionH>
            <wp:positionV relativeFrom="page">
              <wp:posOffset>274320</wp:posOffset>
            </wp:positionV>
            <wp:extent cx="86868" cy="96012"/>
            <wp:effectExtent l="0" t="0" r="0" b="0"/>
            <wp:wrapSquare wrapText="bothSides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6455664</wp:posOffset>
            </wp:positionH>
            <wp:positionV relativeFrom="page">
              <wp:posOffset>356616</wp:posOffset>
            </wp:positionV>
            <wp:extent cx="4572" cy="4572"/>
            <wp:effectExtent l="0" t="0" r="0" b="0"/>
            <wp:wrapSquare wrapText="bothSides"/>
            <wp:docPr id="879" name="Picture 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Picture 8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6085333</wp:posOffset>
            </wp:positionH>
            <wp:positionV relativeFrom="page">
              <wp:posOffset>374904</wp:posOffset>
            </wp:positionV>
            <wp:extent cx="4572" cy="4572"/>
            <wp:effectExtent l="0" t="0" r="0" b="0"/>
            <wp:wrapSquare wrapText="bothSides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Rokycanská nemocnice, a.s., Provozně-technické oddělení, </w:t>
      </w:r>
      <w:proofErr w:type="spellStart"/>
      <w:r>
        <w:rPr>
          <w:rFonts w:ascii="Times New Roman" w:eastAsia="Times New Roman" w:hAnsi="Times New Roman" w:cs="Times New Roman"/>
          <w:sz w:val="24"/>
        </w:rPr>
        <w:t>Voldušská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750/11, 337 22 Rokycany B</w:t>
      </w:r>
      <w:r>
        <w:rPr>
          <w:rFonts w:ascii="Times New Roman" w:eastAsia="Times New Roman" w:hAnsi="Times New Roman" w:cs="Times New Roman"/>
          <w:sz w:val="24"/>
        </w:rPr>
        <w:t>ankovní spojení: KB Rokycany číslo účtu: 35-0060900297/0100</w:t>
      </w:r>
    </w:p>
    <w:p w:rsidR="007227FA" w:rsidRDefault="00F318ED">
      <w:pPr>
        <w:spacing w:after="271" w:line="253" w:lineRule="auto"/>
        <w:ind w:left="17" w:hanging="3"/>
        <w:jc w:val="both"/>
      </w:pPr>
      <w:r>
        <w:rPr>
          <w:rFonts w:ascii="Times New Roman" w:eastAsia="Times New Roman" w:hAnsi="Times New Roman" w:cs="Times New Roman"/>
          <w:sz w:val="24"/>
        </w:rPr>
        <w:t>Požadovaná dodací lhůta: r 2018</w:t>
      </w:r>
    </w:p>
    <w:p w:rsidR="007227FA" w:rsidRDefault="00F318ED">
      <w:pPr>
        <w:spacing w:after="271" w:line="253" w:lineRule="auto"/>
        <w:ind w:left="17" w:hanging="3"/>
        <w:jc w:val="both"/>
      </w:pPr>
      <w:r>
        <w:rPr>
          <w:rFonts w:ascii="Times New Roman" w:eastAsia="Times New Roman" w:hAnsi="Times New Roman" w:cs="Times New Roman"/>
          <w:sz w:val="24"/>
        </w:rPr>
        <w:t>Objednáváme u Vás na základě všeobecných dodacích podmínek:</w:t>
      </w:r>
    </w:p>
    <w:p w:rsidR="007227FA" w:rsidRDefault="00F318ED">
      <w:pPr>
        <w:spacing w:after="2438" w:line="451" w:lineRule="auto"/>
        <w:ind w:left="10" w:right="6602" w:hanging="3"/>
        <w:jc w:val="both"/>
      </w:pPr>
      <w:r>
        <w:rPr>
          <w:rFonts w:ascii="Times New Roman" w:eastAsia="Times New Roman" w:hAnsi="Times New Roman" w:cs="Times New Roman"/>
          <w:sz w:val="26"/>
        </w:rPr>
        <w:t>rozbory vody a vzorků testy sterilizátorů čtvrtletní odběry vody z RHB</w:t>
      </w:r>
    </w:p>
    <w:p w:rsidR="007227FA" w:rsidRDefault="00F318ED">
      <w:pPr>
        <w:spacing w:after="0"/>
        <w:ind w:left="1008"/>
      </w:pPr>
      <w:r>
        <w:rPr>
          <w:rFonts w:ascii="Times New Roman" w:eastAsia="Times New Roman" w:hAnsi="Times New Roman" w:cs="Times New Roman"/>
          <w:sz w:val="42"/>
        </w:rPr>
        <w:t>Přezkoumal:</w:t>
      </w:r>
      <w:bookmarkStart w:id="0" w:name="_GoBack"/>
      <w:bookmarkEnd w:id="0"/>
    </w:p>
    <w:p w:rsidR="007227FA" w:rsidRDefault="00F318ED">
      <w:pPr>
        <w:spacing w:after="32" w:line="253" w:lineRule="auto"/>
        <w:ind w:left="6584" w:hanging="3"/>
        <w:jc w:val="both"/>
      </w:pPr>
      <w:r>
        <w:rPr>
          <w:rFonts w:ascii="Times New Roman" w:eastAsia="Times New Roman" w:hAnsi="Times New Roman" w:cs="Times New Roman"/>
          <w:sz w:val="24"/>
        </w:rPr>
        <w:t>Ing. Jiří Veverka</w:t>
      </w:r>
    </w:p>
    <w:p w:rsidR="007227FA" w:rsidRDefault="00F318ED">
      <w:pPr>
        <w:spacing w:after="271" w:line="253" w:lineRule="auto"/>
        <w:ind w:left="997" w:hanging="3"/>
        <w:jc w:val="both"/>
      </w:pPr>
      <w:r>
        <w:rPr>
          <w:rFonts w:ascii="Times New Roman" w:eastAsia="Times New Roman" w:hAnsi="Times New Roman" w:cs="Times New Roman"/>
          <w:sz w:val="24"/>
        </w:rPr>
        <w:t>Dn</w:t>
      </w:r>
      <w:r>
        <w:rPr>
          <w:rFonts w:ascii="Times New Roman" w:eastAsia="Times New Roman" w:hAnsi="Times New Roman" w:cs="Times New Roman"/>
          <w:sz w:val="24"/>
        </w:rPr>
        <w:t>e:</w:t>
      </w:r>
      <w:r>
        <w:rPr>
          <w:noProof/>
        </w:rPr>
        <w:drawing>
          <wp:inline distT="0" distB="0" distL="0" distR="0">
            <wp:extent cx="1504188" cy="219456"/>
            <wp:effectExtent l="0" t="0" r="0" b="0"/>
            <wp:docPr id="2266" name="Picture 2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" name="Picture 22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418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Předseda představenstva RN, a.s.</w:t>
      </w:r>
    </w:p>
    <w:p w:rsidR="007227FA" w:rsidRDefault="007227FA">
      <w:pPr>
        <w:sectPr w:rsidR="007227FA">
          <w:pgSz w:w="11866" w:h="16819"/>
          <w:pgMar w:top="1440" w:right="1152" w:bottom="1440" w:left="1073" w:header="708" w:footer="708" w:gutter="0"/>
          <w:cols w:space="708"/>
        </w:sectPr>
      </w:pPr>
    </w:p>
    <w:p w:rsidR="007227FA" w:rsidRDefault="00F318ED">
      <w:pPr>
        <w:spacing w:after="0"/>
        <w:ind w:left="-1440" w:right="10426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7" cy="10680192"/>
            <wp:effectExtent l="0" t="0" r="0" b="0"/>
            <wp:wrapTopAndBottom/>
            <wp:docPr id="2270" name="Picture 2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" name="Picture 22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27FA">
      <w:pgSz w:w="11866" w:h="1681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FA"/>
    <w:rsid w:val="007227FA"/>
    <w:rsid w:val="00F318ED"/>
    <w:rsid w:val="00F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1645E-B4C7-47B6-8C86-FBFBB88E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2018-10-10T12:11:00Z</dcterms:created>
  <dcterms:modified xsi:type="dcterms:W3CDTF">2018-10-10T12:11:00Z</dcterms:modified>
</cp:coreProperties>
</file>