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</w:t>
      </w:r>
      <w:r w:rsidR="002A529D">
        <w:rPr>
          <w:rFonts w:ascii="Arial" w:hAnsi="Arial" w:cs="Arial"/>
          <w:color w:val="auto"/>
          <w:sz w:val="20"/>
          <w:szCs w:val="20"/>
        </w:rPr>
        <w:t>IČ: 01312774, DIČ:  CZ01312774</w:t>
      </w:r>
    </w:p>
    <w:p w:rsidR="00DC5978" w:rsidRPr="00D27771" w:rsidRDefault="002A529D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="00A67E42" w:rsidRPr="00D27771">
        <w:rPr>
          <w:rFonts w:ascii="Arial" w:hAnsi="Arial" w:cs="Arial"/>
        </w:rPr>
        <w:t>oupená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Ing. Miroslav Kučera ředitelem</w:t>
      </w:r>
      <w:r w:rsidR="00AD4CDE" w:rsidRPr="00D27771">
        <w:rPr>
          <w:rFonts w:ascii="Arial" w:hAnsi="Arial" w:cs="Arial"/>
        </w:rPr>
        <w:t xml:space="preserve"> Krajského pozemkového úřadu pro Pardubický </w:t>
      </w:r>
      <w:r w:rsidRPr="00D27771">
        <w:rPr>
          <w:rFonts w:ascii="Arial" w:hAnsi="Arial" w:cs="Arial"/>
        </w:rPr>
        <w:t>kraj (dále</w:t>
      </w:r>
      <w:r w:rsidR="00DC5978" w:rsidRPr="00D27771">
        <w:rPr>
          <w:rFonts w:ascii="Arial" w:hAnsi="Arial" w:cs="Arial"/>
        </w:rPr>
        <w:t xml:space="preserve"> jen </w:t>
      </w:r>
      <w:r w:rsidR="00A21E60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</w:rPr>
        <w:t>KPÚ“),</w:t>
      </w:r>
      <w:r w:rsidRPr="00D27771">
        <w:rPr>
          <w:rFonts w:ascii="Arial" w:hAnsi="Arial" w:cs="Arial"/>
          <w:color w:val="000000"/>
        </w:rPr>
        <w:t xml:space="preserve"> adresa</w:t>
      </w:r>
      <w:r w:rsidR="00AD4CDE" w:rsidRPr="00D27771">
        <w:rPr>
          <w:rFonts w:ascii="Arial" w:hAnsi="Arial" w:cs="Arial"/>
          <w:color w:val="000000"/>
        </w:rPr>
        <w:t xml:space="preserve">: </w:t>
      </w:r>
      <w:r w:rsidR="00887698" w:rsidRPr="00D27771">
        <w:rPr>
          <w:rFonts w:ascii="Arial" w:hAnsi="Arial" w:cs="Arial"/>
          <w:color w:val="000000"/>
        </w:rPr>
        <w:t xml:space="preserve">Boženy Němcové </w:t>
      </w:r>
      <w:r w:rsidRPr="00D27771">
        <w:rPr>
          <w:rFonts w:ascii="Arial" w:hAnsi="Arial" w:cs="Arial"/>
          <w:color w:val="000000"/>
        </w:rPr>
        <w:t>231, 530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02</w:t>
      </w:r>
      <w:r w:rsidR="00887698" w:rsidRPr="00D27771">
        <w:rPr>
          <w:rFonts w:ascii="Arial" w:hAnsi="Arial" w:cs="Arial"/>
          <w:color w:val="000000"/>
        </w:rPr>
        <w:t xml:space="preserve"> Pardubice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2A529D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paní </w:t>
      </w:r>
      <w:proofErr w:type="spellStart"/>
      <w:r w:rsidRPr="002A529D">
        <w:rPr>
          <w:rFonts w:ascii="Arial" w:hAnsi="Arial" w:cs="Arial"/>
          <w:b/>
        </w:rPr>
        <w:t>Machatková</w:t>
      </w:r>
      <w:proofErr w:type="spellEnd"/>
      <w:r w:rsidRPr="002A529D">
        <w:rPr>
          <w:rFonts w:ascii="Arial" w:hAnsi="Arial" w:cs="Arial"/>
          <w:b/>
        </w:rPr>
        <w:t xml:space="preserve"> Andrea</w:t>
      </w:r>
      <w:r>
        <w:rPr>
          <w:rFonts w:ascii="Arial" w:hAnsi="Arial" w:cs="Arial"/>
        </w:rPr>
        <w:t xml:space="preserve">, </w:t>
      </w:r>
      <w:proofErr w:type="spell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 72</w:t>
      </w:r>
      <w:r w:rsidR="0043193F">
        <w:rPr>
          <w:rFonts w:ascii="Arial" w:hAnsi="Arial" w:cs="Arial"/>
        </w:rPr>
        <w:t>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1D70BD">
        <w:rPr>
          <w:rFonts w:ascii="Arial" w:hAnsi="Arial" w:cs="Arial"/>
        </w:rPr>
        <w:t>xxxxx</w:t>
      </w:r>
      <w:proofErr w:type="spellEnd"/>
      <w:r w:rsidR="00AD4CDE" w:rsidRPr="00D27771">
        <w:rPr>
          <w:rFonts w:ascii="Arial" w:hAnsi="Arial" w:cs="Arial"/>
        </w:rPr>
        <w:t>, Brno 62100</w:t>
      </w:r>
    </w:p>
    <w:p w:rsidR="00AD4CDE" w:rsidRPr="00D27771" w:rsidRDefault="002A529D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paní </w:t>
      </w:r>
      <w:r w:rsidRPr="002A529D">
        <w:rPr>
          <w:rFonts w:ascii="Arial" w:hAnsi="Arial" w:cs="Arial"/>
          <w:b/>
        </w:rPr>
        <w:t>Záděrová Taťána</w:t>
      </w:r>
      <w:r>
        <w:rPr>
          <w:rFonts w:ascii="Arial" w:hAnsi="Arial" w:cs="Arial"/>
        </w:rPr>
        <w:t xml:space="preserve">, </w:t>
      </w:r>
      <w:proofErr w:type="spell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 49</w:t>
      </w:r>
      <w:r w:rsidR="001D70BD">
        <w:rPr>
          <w:rFonts w:ascii="Arial" w:hAnsi="Arial" w:cs="Arial"/>
        </w:rPr>
        <w:t>xxxxxxx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1D70BD">
        <w:rPr>
          <w:rFonts w:ascii="Arial" w:hAnsi="Arial" w:cs="Arial"/>
        </w:rPr>
        <w:t>xxxxx</w:t>
      </w:r>
      <w:proofErr w:type="spellEnd"/>
      <w:r w:rsidR="00AD4CDE" w:rsidRPr="00D27771">
        <w:rPr>
          <w:rFonts w:ascii="Arial" w:hAnsi="Arial" w:cs="Arial"/>
        </w:rPr>
        <w:t>, Brno 61500</w:t>
      </w:r>
    </w:p>
    <w:p w:rsidR="00AD4CDE" w:rsidRPr="00D27771" w:rsidRDefault="002A529D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paní</w:t>
      </w:r>
      <w:r w:rsidR="00AD4CDE" w:rsidRPr="00D27771">
        <w:rPr>
          <w:rFonts w:ascii="Arial" w:hAnsi="Arial" w:cs="Arial"/>
        </w:rPr>
        <w:t xml:space="preserve"> </w:t>
      </w:r>
      <w:r w:rsidR="00AD4CDE" w:rsidRPr="002A529D">
        <w:rPr>
          <w:rFonts w:ascii="Arial" w:hAnsi="Arial" w:cs="Arial"/>
          <w:b/>
        </w:rPr>
        <w:t>Zukalová Lucie</w:t>
      </w:r>
      <w:r>
        <w:rPr>
          <w:rFonts w:ascii="Arial" w:hAnsi="Arial" w:cs="Arial"/>
        </w:rPr>
        <w:t xml:space="preserve">, </w:t>
      </w:r>
      <w:proofErr w:type="spell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 77</w:t>
      </w:r>
      <w:r w:rsidR="001D70BD">
        <w:rPr>
          <w:rFonts w:ascii="Arial" w:hAnsi="Arial" w:cs="Arial"/>
        </w:rPr>
        <w:t>xxxxxx</w:t>
      </w:r>
      <w:r w:rsidR="00AD4CDE" w:rsidRPr="00D27771">
        <w:rPr>
          <w:rFonts w:ascii="Arial" w:hAnsi="Arial" w:cs="Arial"/>
        </w:rPr>
        <w:t>, trva</w:t>
      </w:r>
      <w:r>
        <w:rPr>
          <w:rFonts w:ascii="Arial" w:hAnsi="Arial" w:cs="Arial"/>
        </w:rPr>
        <w:t xml:space="preserve">le bytem </w:t>
      </w:r>
      <w:proofErr w:type="spellStart"/>
      <w:r w:rsidR="001D70BD">
        <w:rPr>
          <w:rFonts w:ascii="Arial" w:hAnsi="Arial" w:cs="Arial"/>
        </w:rPr>
        <w:t>xxxxxxxx</w:t>
      </w:r>
      <w:proofErr w:type="spellEnd"/>
      <w:r>
        <w:rPr>
          <w:rFonts w:ascii="Arial" w:hAnsi="Arial" w:cs="Arial"/>
        </w:rPr>
        <w:t>, Brno 61500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r w:rsidR="002A529D" w:rsidRPr="00D27771">
        <w:rPr>
          <w:rFonts w:ascii="Arial" w:hAnsi="Arial" w:cs="Arial"/>
          <w:b/>
        </w:rPr>
        <w:t>nabyvatelé“)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2A529D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 w:rsidP="002A529D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podle § 11a, zákona č. 229/1991 Sb., ve znění pozdějších předpisů (dále jen "zákon o půdě")</w:t>
      </w:r>
      <w:r w:rsidR="002A529D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37PR18/19</w:t>
      </w:r>
    </w:p>
    <w:p w:rsidR="00AD4CDE" w:rsidRPr="00D27771" w:rsidRDefault="00AD4CDE" w:rsidP="002A529D">
      <w:pPr>
        <w:pStyle w:val="para"/>
        <w:jc w:val="lef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Pardubický kraj se sídlem v Pardubicích, Katastrální pracoviště Svitavy pro </w:t>
      </w:r>
      <w:r w:rsidRPr="002A529D">
        <w:rPr>
          <w:rFonts w:ascii="Arial" w:hAnsi="Arial" w:cs="Arial"/>
          <w:b/>
        </w:rPr>
        <w:t>katastrální území Sádek u Poličky</w:t>
      </w:r>
      <w:r w:rsidRPr="00835624">
        <w:rPr>
          <w:rFonts w:ascii="Arial" w:hAnsi="Arial" w:cs="Arial"/>
        </w:rPr>
        <w:t>, obec Sádek.</w:t>
      </w:r>
    </w:p>
    <w:p w:rsidR="002A529D" w:rsidRPr="00835624" w:rsidRDefault="002A529D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1577/2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668 m2</w:t>
      </w:r>
      <w:r w:rsidRPr="00835624">
        <w:rPr>
          <w:rFonts w:ascii="Arial" w:hAnsi="Arial" w:cs="Arial"/>
          <w:sz w:val="18"/>
        </w:rPr>
        <w:tab/>
        <w:t xml:space="preserve">2 062,36 Kč </w:t>
      </w:r>
    </w:p>
    <w:p w:rsidR="00AD4CDE" w:rsidRPr="00835624" w:rsidRDefault="002A529D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…………………………………………………………………………………………………………………………………………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668 m2 </w:t>
      </w:r>
      <w:r w:rsidRPr="00835624">
        <w:rPr>
          <w:rFonts w:ascii="Arial" w:hAnsi="Arial" w:cs="Arial"/>
          <w:sz w:val="18"/>
        </w:rPr>
        <w:tab/>
        <w:t>2 062,36 Kč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do vlastnictví nabyvatelů v tomto </w:t>
      </w:r>
      <w:r w:rsidR="003F51B0" w:rsidRPr="00D27771">
        <w:rPr>
          <w:rFonts w:ascii="Arial" w:hAnsi="Arial" w:cs="Arial"/>
          <w:b/>
        </w:rPr>
        <w:t>poměru:</w:t>
      </w:r>
    </w:p>
    <w:p w:rsidR="00AD4CDE" w:rsidRPr="00D27771" w:rsidRDefault="002A529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Machatková</w:t>
      </w:r>
      <w:proofErr w:type="spellEnd"/>
      <w:r>
        <w:rPr>
          <w:rFonts w:ascii="Arial" w:hAnsi="Arial" w:cs="Arial"/>
        </w:rPr>
        <w:t xml:space="preserve"> Andrea, </w:t>
      </w:r>
      <w:proofErr w:type="spell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 72</w:t>
      </w:r>
      <w:r w:rsidR="001D70BD">
        <w:rPr>
          <w:rFonts w:ascii="Arial" w:hAnsi="Arial" w:cs="Arial"/>
        </w:rPr>
        <w:t>xxxxxxx</w:t>
      </w:r>
      <w:r w:rsidR="00AD4CDE" w:rsidRPr="00D27771">
        <w:rPr>
          <w:rFonts w:ascii="Arial" w:hAnsi="Arial" w:cs="Arial"/>
        </w:rPr>
        <w:t xml:space="preserve">,  trvale bytem </w:t>
      </w:r>
      <w:proofErr w:type="spellStart"/>
      <w:r w:rsidR="001D70BD">
        <w:rPr>
          <w:rFonts w:ascii="Arial" w:hAnsi="Arial" w:cs="Arial"/>
        </w:rPr>
        <w:t>xxxxxxxxxxxxx</w:t>
      </w:r>
      <w:proofErr w:type="spellEnd"/>
      <w:r w:rsidR="00AD4CDE" w:rsidRPr="00D27771">
        <w:rPr>
          <w:rFonts w:ascii="Arial" w:hAnsi="Arial" w:cs="Arial"/>
        </w:rPr>
        <w:t xml:space="preserve">, Brno 62100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</w:r>
      <w:r w:rsidR="002A529D">
        <w:rPr>
          <w:rFonts w:ascii="Arial" w:hAnsi="Arial" w:cs="Arial"/>
        </w:rPr>
        <w:t xml:space="preserve">id. </w:t>
      </w:r>
      <w:r w:rsidRPr="00D27771">
        <w:rPr>
          <w:rFonts w:ascii="Arial" w:hAnsi="Arial" w:cs="Arial"/>
        </w:rPr>
        <w:t xml:space="preserve">1/3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2A529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Záděrová Taťána, </w:t>
      </w:r>
      <w:proofErr w:type="spell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 49</w:t>
      </w:r>
      <w:r w:rsidR="001D70BD">
        <w:rPr>
          <w:rFonts w:ascii="Arial" w:hAnsi="Arial" w:cs="Arial"/>
        </w:rPr>
        <w:t>xxxxxxxxxx</w:t>
      </w:r>
      <w:r w:rsidR="00AD4CDE" w:rsidRPr="00D27771">
        <w:rPr>
          <w:rFonts w:ascii="Arial" w:hAnsi="Arial" w:cs="Arial"/>
        </w:rPr>
        <w:t xml:space="preserve">,  trvale bytem </w:t>
      </w:r>
      <w:proofErr w:type="spellStart"/>
      <w:r w:rsidR="001D70BD">
        <w:rPr>
          <w:rFonts w:ascii="Arial" w:hAnsi="Arial" w:cs="Arial"/>
        </w:rPr>
        <w:t>xxxxxxxxxxxx</w:t>
      </w:r>
      <w:proofErr w:type="spellEnd"/>
      <w:r w:rsidR="00AD4CDE" w:rsidRPr="00D27771">
        <w:rPr>
          <w:rFonts w:ascii="Arial" w:hAnsi="Arial" w:cs="Arial"/>
        </w:rPr>
        <w:t xml:space="preserve">, Brno 61500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</w:r>
      <w:r w:rsidR="002A529D">
        <w:rPr>
          <w:rFonts w:ascii="Arial" w:hAnsi="Arial" w:cs="Arial"/>
        </w:rPr>
        <w:t xml:space="preserve">id. </w:t>
      </w:r>
      <w:r w:rsidRPr="00D27771">
        <w:rPr>
          <w:rFonts w:ascii="Arial" w:hAnsi="Arial" w:cs="Arial"/>
        </w:rPr>
        <w:t xml:space="preserve">1/3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2A529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Zukalová Lucie, </w:t>
      </w:r>
      <w:proofErr w:type="spell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 77</w:t>
      </w:r>
      <w:r w:rsidR="001D70BD">
        <w:rPr>
          <w:rFonts w:ascii="Arial" w:hAnsi="Arial" w:cs="Arial"/>
        </w:rPr>
        <w:t>xxxxxxxxxxxx</w:t>
      </w:r>
      <w:r w:rsidR="00AD4CDE" w:rsidRPr="00D27771">
        <w:rPr>
          <w:rFonts w:ascii="Arial" w:hAnsi="Arial" w:cs="Arial"/>
        </w:rPr>
        <w:t xml:space="preserve">,  trvale bytem </w:t>
      </w:r>
      <w:proofErr w:type="spellStart"/>
      <w:r w:rsidR="001D70BD">
        <w:rPr>
          <w:rFonts w:ascii="Arial" w:hAnsi="Arial" w:cs="Arial"/>
        </w:rPr>
        <w:t>xxxxxxxxxx</w:t>
      </w:r>
      <w:proofErr w:type="spellEnd"/>
      <w:r w:rsidR="00AD4CDE" w:rsidRPr="00D27771">
        <w:rPr>
          <w:rFonts w:ascii="Arial" w:hAnsi="Arial" w:cs="Arial"/>
        </w:rPr>
        <w:t xml:space="preserve">, Brno 61500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</w:r>
      <w:r w:rsidR="002A529D">
        <w:rPr>
          <w:rFonts w:ascii="Arial" w:hAnsi="Arial" w:cs="Arial"/>
        </w:rPr>
        <w:t xml:space="preserve">id. </w:t>
      </w:r>
      <w:r w:rsidRPr="00D27771">
        <w:rPr>
          <w:rFonts w:ascii="Arial" w:hAnsi="Arial" w:cs="Arial"/>
        </w:rPr>
        <w:t xml:space="preserve">1/3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na základě Nabídky bezplatného odevzdání majetku do vlastnictví č</w:t>
      </w:r>
      <w:r w:rsidR="002A529D">
        <w:rPr>
          <w:rFonts w:ascii="Arial" w:hAnsi="Arial" w:cs="Arial"/>
        </w:rPr>
        <w:t>sl. státu  ze dne 16. 11. 1961.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1D70BD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, ze dne 28. 4. 2018, pod č.j. </w:t>
      </w:r>
      <w:proofErr w:type="spellStart"/>
      <w:r w:rsidR="001D70BD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1 953,90 Kč (slovy: </w:t>
      </w:r>
      <w:proofErr w:type="spellStart"/>
      <w:r w:rsidRPr="00D27771">
        <w:rPr>
          <w:rFonts w:ascii="Arial" w:hAnsi="Arial" w:cs="Arial"/>
        </w:rPr>
        <w:t>jedentisícdevětsetpadesáttři</w:t>
      </w:r>
      <w:proofErr w:type="spellEnd"/>
      <w:r w:rsidRPr="00D27771">
        <w:rPr>
          <w:rFonts w:ascii="Arial" w:hAnsi="Arial" w:cs="Arial"/>
        </w:rPr>
        <w:t xml:space="preserve"> koruny české devadesát haléřů). </w:t>
      </w:r>
    </w:p>
    <w:p w:rsidR="002A529D" w:rsidRPr="00D27771" w:rsidRDefault="002A529D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proofErr w:type="spellStart"/>
      <w:r w:rsidRPr="00D27771">
        <w:rPr>
          <w:rFonts w:ascii="Arial" w:hAnsi="Arial" w:cs="Arial"/>
        </w:rPr>
        <w:t>Machatková</w:t>
      </w:r>
      <w:proofErr w:type="spellEnd"/>
      <w:r w:rsidRPr="00D27771">
        <w:rPr>
          <w:rFonts w:ascii="Arial" w:hAnsi="Arial" w:cs="Arial"/>
        </w:rPr>
        <w:t xml:space="preserve"> Andrea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2A529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- dědictvím nároku, ze dne 19. 4. 2018, ve výši 3 504,52 Kč, mezi postupitelem </w:t>
      </w:r>
      <w:proofErr w:type="spellStart"/>
      <w:r w:rsidR="001D70BD">
        <w:rPr>
          <w:rFonts w:ascii="Arial" w:hAnsi="Arial" w:cs="Arial"/>
        </w:rPr>
        <w:t>xxxxxxxxxxxxxxxxxxx</w:t>
      </w:r>
      <w:proofErr w:type="spellEnd"/>
      <w:r w:rsidR="002A529D" w:rsidRPr="00D27771">
        <w:rPr>
          <w:rFonts w:ascii="Arial" w:hAnsi="Arial" w:cs="Arial"/>
        </w:rPr>
        <w:t xml:space="preserve"> a nabyvatelem</w:t>
      </w:r>
      <w:r w:rsidRPr="00D27771">
        <w:rPr>
          <w:rFonts w:ascii="Arial" w:hAnsi="Arial" w:cs="Arial"/>
        </w:rPr>
        <w:t xml:space="preserve">. </w:t>
      </w:r>
    </w:p>
    <w:p w:rsidR="00AD4CDE" w:rsidRPr="00D27771" w:rsidRDefault="00AD4CDE" w:rsidP="002A529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 w:rsidP="002A529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 Brno-město</w:t>
      </w:r>
      <w:r w:rsidR="002A529D">
        <w:rPr>
          <w:rFonts w:ascii="Arial" w:hAnsi="Arial" w:cs="Arial"/>
        </w:rPr>
        <w:t xml:space="preserve">, č.j. </w:t>
      </w:r>
      <w:proofErr w:type="spellStart"/>
      <w:r w:rsidR="001D70BD">
        <w:rPr>
          <w:rFonts w:ascii="Arial" w:hAnsi="Arial" w:cs="Arial"/>
        </w:rPr>
        <w:t>xxxxxxxxxxxxxxx</w:t>
      </w:r>
      <w:proofErr w:type="spellEnd"/>
      <w:r w:rsidR="002A529D">
        <w:rPr>
          <w:rFonts w:ascii="Arial" w:hAnsi="Arial" w:cs="Arial"/>
        </w:rPr>
        <w:t xml:space="preserve"> ze dne 26. 4. </w:t>
      </w:r>
      <w:r w:rsidRPr="00D27771">
        <w:rPr>
          <w:rFonts w:ascii="Arial" w:hAnsi="Arial" w:cs="Arial"/>
        </w:rPr>
        <w:t xml:space="preserve">2001, kterým oprávněné osobě </w:t>
      </w:r>
      <w:proofErr w:type="spellStart"/>
      <w:r w:rsidR="001D70BD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Židenice, obce Brno, okresu Brno-město. </w:t>
      </w:r>
    </w:p>
    <w:p w:rsidR="00AD4CDE" w:rsidRPr="00D27771" w:rsidRDefault="00AD4CDE" w:rsidP="002A529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2A529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="001D70BD"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 xml:space="preserve">,  č.j.  </w:t>
      </w:r>
      <w:proofErr w:type="spellStart"/>
      <w:r w:rsidR="001D70BD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ze dne 20. 11. 2001,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1D70BD"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1D70BD">
        <w:rPr>
          <w:rFonts w:ascii="Arial" w:hAnsi="Arial" w:cs="Arial"/>
        </w:rPr>
        <w:t>xxxxxxxxxxx</w:t>
      </w:r>
      <w:proofErr w:type="spellEnd"/>
      <w:r w:rsidR="002A529D">
        <w:rPr>
          <w:rFonts w:ascii="Arial" w:hAnsi="Arial" w:cs="Arial"/>
        </w:rPr>
        <w:t xml:space="preserve"> koruna česká). </w:t>
      </w:r>
    </w:p>
    <w:p w:rsidR="00AD4CDE" w:rsidRPr="00D27771" w:rsidRDefault="00AD4CDE" w:rsidP="002A529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687,45 Kč. </w:t>
      </w:r>
    </w:p>
    <w:p w:rsidR="00AD4CDE" w:rsidRPr="00D27771" w:rsidRDefault="00AD4CDE" w:rsidP="002A529D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2A529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Záděrová Taťána </w:t>
      </w:r>
    </w:p>
    <w:p w:rsidR="00AD4CDE" w:rsidRPr="00D27771" w:rsidRDefault="00AD4CDE" w:rsidP="002A529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2A529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19. 4. 2018, ve výši </w:t>
      </w:r>
      <w:proofErr w:type="spellStart"/>
      <w:r w:rsidR="001D70BD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 Kč, mezi postupitelem </w:t>
      </w:r>
      <w:proofErr w:type="spellStart"/>
      <w:r w:rsidR="001D70BD">
        <w:rPr>
          <w:rFonts w:ascii="Arial" w:hAnsi="Arial" w:cs="Arial"/>
        </w:rPr>
        <w:t>xxxxxxxxxxxxxxxxxxxx</w:t>
      </w:r>
      <w:proofErr w:type="spellEnd"/>
      <w:r w:rsidR="002A529D" w:rsidRPr="00D27771">
        <w:rPr>
          <w:rFonts w:ascii="Arial" w:hAnsi="Arial" w:cs="Arial"/>
        </w:rPr>
        <w:t xml:space="preserve"> a nabyvatelem</w:t>
      </w:r>
      <w:r w:rsidRPr="00D27771">
        <w:rPr>
          <w:rFonts w:ascii="Arial" w:hAnsi="Arial" w:cs="Arial"/>
        </w:rPr>
        <w:t xml:space="preserve">. </w:t>
      </w:r>
    </w:p>
    <w:p w:rsidR="00AD4CDE" w:rsidRPr="00D27771" w:rsidRDefault="00AD4CDE" w:rsidP="002A529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 w:rsidP="002A529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 Brno-město</w:t>
      </w:r>
      <w:r w:rsidR="002A529D">
        <w:rPr>
          <w:rFonts w:ascii="Arial" w:hAnsi="Arial" w:cs="Arial"/>
        </w:rPr>
        <w:t xml:space="preserve">, č.j. </w:t>
      </w:r>
      <w:proofErr w:type="spellStart"/>
      <w:r w:rsidR="001D70BD">
        <w:rPr>
          <w:rFonts w:ascii="Arial" w:hAnsi="Arial" w:cs="Arial"/>
        </w:rPr>
        <w:t>xxxxxxxxxxxxxxx</w:t>
      </w:r>
      <w:proofErr w:type="spellEnd"/>
      <w:r w:rsidR="002A529D">
        <w:rPr>
          <w:rFonts w:ascii="Arial" w:hAnsi="Arial" w:cs="Arial"/>
        </w:rPr>
        <w:t xml:space="preserve"> ze dne 26. 4. </w:t>
      </w:r>
      <w:r w:rsidRPr="00D27771">
        <w:rPr>
          <w:rFonts w:ascii="Arial" w:hAnsi="Arial" w:cs="Arial"/>
        </w:rPr>
        <w:t xml:space="preserve">2001, kterým oprávněné osobě </w:t>
      </w:r>
      <w:proofErr w:type="spellStart"/>
      <w:r w:rsidR="001D70BD">
        <w:rPr>
          <w:rFonts w:ascii="Arial" w:hAnsi="Arial" w:cs="Arial"/>
        </w:rPr>
        <w:t>xxxxxxxxxxxxxxxx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Židenice, obce Brno, okresu Brno-město. </w:t>
      </w:r>
    </w:p>
    <w:p w:rsidR="00AD4CDE" w:rsidRPr="00D27771" w:rsidRDefault="00AD4CDE" w:rsidP="002A529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2A529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="001D70BD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 č.j.  </w:t>
      </w:r>
      <w:proofErr w:type="spellStart"/>
      <w:r w:rsidR="001D70BD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, ze dne 20. 11. 2001,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1D70BD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1D70BD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 korun</w:t>
      </w:r>
      <w:r w:rsidR="002A529D">
        <w:rPr>
          <w:rFonts w:ascii="Arial" w:hAnsi="Arial" w:cs="Arial"/>
        </w:rPr>
        <w:t xml:space="preserve">a česká). </w:t>
      </w:r>
    </w:p>
    <w:p w:rsidR="00AD4CDE" w:rsidRPr="00D27771" w:rsidRDefault="00AD4CDE" w:rsidP="002A529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687,45 Kč. </w:t>
      </w:r>
    </w:p>
    <w:p w:rsidR="00AD4CDE" w:rsidRPr="00D27771" w:rsidRDefault="00AD4CDE" w:rsidP="002A529D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2A529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Zukalová Lucie </w:t>
      </w:r>
    </w:p>
    <w:p w:rsidR="00AD4CDE" w:rsidRPr="00D27771" w:rsidRDefault="00AD4CDE" w:rsidP="002A529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2A529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19. 4. 2018, ve výši </w:t>
      </w:r>
      <w:proofErr w:type="spellStart"/>
      <w:r w:rsidR="001D70BD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 Kč, mezi postupitelem </w:t>
      </w:r>
      <w:proofErr w:type="spellStart"/>
      <w:r w:rsidR="001D70BD">
        <w:rPr>
          <w:rFonts w:ascii="Arial" w:hAnsi="Arial" w:cs="Arial"/>
        </w:rPr>
        <w:t>xxxxxxxxxxxxx</w:t>
      </w:r>
      <w:proofErr w:type="spellEnd"/>
      <w:r w:rsidR="002A529D" w:rsidRPr="00D27771">
        <w:rPr>
          <w:rFonts w:ascii="Arial" w:hAnsi="Arial" w:cs="Arial"/>
        </w:rPr>
        <w:t xml:space="preserve"> a nabyvatelem</w:t>
      </w:r>
      <w:r w:rsidRPr="00D27771">
        <w:rPr>
          <w:rFonts w:ascii="Arial" w:hAnsi="Arial" w:cs="Arial"/>
        </w:rPr>
        <w:t xml:space="preserve">. </w:t>
      </w:r>
    </w:p>
    <w:p w:rsidR="00AD4CDE" w:rsidRPr="00D27771" w:rsidRDefault="00AD4CDE" w:rsidP="002A529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 w:rsidP="002A529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 Brno-město</w:t>
      </w:r>
      <w:r w:rsidR="002A529D">
        <w:rPr>
          <w:rFonts w:ascii="Arial" w:hAnsi="Arial" w:cs="Arial"/>
        </w:rPr>
        <w:t xml:space="preserve">, č.j. </w:t>
      </w:r>
      <w:proofErr w:type="spellStart"/>
      <w:r w:rsidR="001D70BD">
        <w:rPr>
          <w:rFonts w:ascii="Arial" w:hAnsi="Arial" w:cs="Arial"/>
        </w:rPr>
        <w:t>xxxxxxxxxxxxxxxxx</w:t>
      </w:r>
      <w:proofErr w:type="spellEnd"/>
      <w:r w:rsidR="002A529D">
        <w:rPr>
          <w:rFonts w:ascii="Arial" w:hAnsi="Arial" w:cs="Arial"/>
        </w:rPr>
        <w:t xml:space="preserve"> ze dne 26. 4. </w:t>
      </w:r>
      <w:r w:rsidRPr="00D27771">
        <w:rPr>
          <w:rFonts w:ascii="Arial" w:hAnsi="Arial" w:cs="Arial"/>
        </w:rPr>
        <w:t xml:space="preserve">2001, kterým oprávněné osobě </w:t>
      </w:r>
      <w:proofErr w:type="spellStart"/>
      <w:r w:rsidR="001D70BD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Židenice, obce Brno, okresu Brno-město. </w:t>
      </w:r>
    </w:p>
    <w:p w:rsidR="00AD4CDE" w:rsidRPr="00D27771" w:rsidRDefault="00AD4CDE" w:rsidP="002A529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2A529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="001D70BD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,  č.j.  </w:t>
      </w:r>
      <w:proofErr w:type="spellStart"/>
      <w:r w:rsidR="001D70BD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, ze dne 20. 11. 2001,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1D70BD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Kč (slovy: </w:t>
      </w:r>
      <w:r w:rsidR="001D70BD">
        <w:rPr>
          <w:rFonts w:ascii="Arial" w:hAnsi="Arial" w:cs="Arial"/>
        </w:rPr>
        <w:t>xxxxxxxxx</w:t>
      </w:r>
      <w:bookmarkStart w:id="0" w:name="_GoBack"/>
      <w:bookmarkEnd w:id="0"/>
      <w:r w:rsidR="002A529D">
        <w:rPr>
          <w:rFonts w:ascii="Arial" w:hAnsi="Arial" w:cs="Arial"/>
        </w:rPr>
        <w:t xml:space="preserve"> koruna česká). </w:t>
      </w:r>
    </w:p>
    <w:p w:rsidR="00AD4CDE" w:rsidRPr="00D27771" w:rsidRDefault="00AD4CDE" w:rsidP="002A529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Z toho bude touto smlouvou vypořádáno 687,45 Kč.</w:t>
      </w:r>
      <w:r w:rsidR="002A529D">
        <w:rPr>
          <w:rFonts w:ascii="Arial" w:hAnsi="Arial" w:cs="Arial"/>
        </w:rPr>
        <w:t xml:space="preserve"> </w:t>
      </w:r>
    </w:p>
    <w:p w:rsidR="00AD4CDE" w:rsidRPr="00D27771" w:rsidRDefault="002A529D" w:rsidP="002A529D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nabyvatelé jej do svého vlastnictví přijímají.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částečně řešen nájemní smlouvou číslo 143N15/19, uzavřenou </w:t>
      </w:r>
      <w:r w:rsidR="002A529D" w:rsidRPr="00D27771">
        <w:rPr>
          <w:rFonts w:ascii="Arial" w:hAnsi="Arial" w:cs="Arial"/>
        </w:rPr>
        <w:t>se Zemědělským</w:t>
      </w:r>
      <w:r w:rsidRPr="00D27771">
        <w:rPr>
          <w:rFonts w:ascii="Arial" w:hAnsi="Arial" w:cs="Arial"/>
        </w:rPr>
        <w:t xml:space="preserve"> družstvem "Mezilesí" Telecí, jakožto nájemcem. S obsahem nájemní smlouvy byl nabyvatel seznámen před podpisem této smlouvy, což stvrzuje svým podpisem.</w:t>
      </w:r>
    </w:p>
    <w:p w:rsidR="008A6435" w:rsidRPr="002A529D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     Užívací vztah k převáděnému pozemku je dále částečně řešen nájemní smlouvou číslo 244N15/19, uzavřenou s Obcí Sádek, jakožto nájemcem. S obsahem nájemní smlouvy byl nabyvatel seznámen před podpisem této smlouvy, což stvrzuje svým podpisem.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2A529D" w:rsidRDefault="00AD4CDE" w:rsidP="002A529D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</w:t>
      </w:r>
      <w:r w:rsidR="002A529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2B7458" w:rsidRPr="00D27771" w:rsidRDefault="002B7458" w:rsidP="00547094">
      <w:pPr>
        <w:jc w:val="both"/>
        <w:rPr>
          <w:rFonts w:ascii="Arial" w:hAnsi="Arial" w:cs="Arial"/>
          <w:lang w:eastAsia="en-US"/>
        </w:rPr>
      </w:pPr>
    </w:p>
    <w:p w:rsidR="00683264" w:rsidRPr="00D27771" w:rsidRDefault="002A2A4B" w:rsidP="002A529D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2A2A4B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547094">
        <w:rPr>
          <w:rFonts w:ascii="Arial" w:hAnsi="Arial" w:cs="Arial"/>
          <w:sz w:val="20"/>
          <w:szCs w:val="20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sz w:val="20"/>
          <w:szCs w:val="20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663872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2A529D" w:rsidRPr="00D27771" w:rsidRDefault="002A529D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2A529D">
        <w:rPr>
          <w:rFonts w:ascii="Arial" w:hAnsi="Arial" w:cs="Arial"/>
          <w:color w:val="000000"/>
          <w:sz w:val="20"/>
          <w:szCs w:val="20"/>
        </w:rPr>
        <w:t> Pardubicích,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A529D" w:rsidRDefault="002A529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A529D" w:rsidRDefault="002A529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A529D" w:rsidRDefault="002A529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A529D" w:rsidRDefault="002A529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A06CD" w:rsidRDefault="00AA06C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A06CD" w:rsidRDefault="00AA06C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A529D" w:rsidRDefault="002A529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A529D" w:rsidRPr="00D27771" w:rsidRDefault="002A529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2A529D">
        <w:rPr>
          <w:rFonts w:ascii="Arial" w:hAnsi="Arial" w:cs="Arial"/>
          <w:color w:val="000000"/>
          <w:sz w:val="20"/>
          <w:szCs w:val="20"/>
        </w:rPr>
        <w:tab/>
      </w:r>
      <w:r w:rsidR="002A529D">
        <w:rPr>
          <w:rFonts w:ascii="Arial" w:hAnsi="Arial" w:cs="Arial"/>
          <w:color w:val="000000"/>
          <w:sz w:val="20"/>
          <w:szCs w:val="20"/>
        </w:rPr>
        <w:tab/>
      </w:r>
      <w:r w:rsidR="002A529D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2A529D" w:rsidRPr="00D27771">
        <w:rPr>
          <w:rFonts w:ascii="Arial" w:hAnsi="Arial" w:cs="Arial"/>
          <w:color w:val="000000"/>
          <w:sz w:val="20"/>
          <w:szCs w:val="20"/>
        </w:rPr>
        <w:t>Machatková</w:t>
      </w:r>
      <w:proofErr w:type="spellEnd"/>
      <w:r w:rsidR="002A529D" w:rsidRPr="00D27771">
        <w:rPr>
          <w:rFonts w:ascii="Arial" w:hAnsi="Arial" w:cs="Arial"/>
          <w:color w:val="000000"/>
          <w:sz w:val="20"/>
          <w:szCs w:val="20"/>
        </w:rPr>
        <w:t xml:space="preserve"> Andrea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K</w:t>
      </w:r>
      <w:r w:rsidR="002A529D">
        <w:rPr>
          <w:rFonts w:ascii="Arial" w:hAnsi="Arial" w:cs="Arial"/>
          <w:color w:val="000000"/>
          <w:sz w:val="20"/>
          <w:szCs w:val="20"/>
        </w:rPr>
        <w:t>PÚ</w:t>
      </w:r>
      <w:r w:rsidRPr="00D27771">
        <w:rPr>
          <w:rFonts w:ascii="Arial" w:hAnsi="Arial" w:cs="Arial"/>
          <w:color w:val="000000"/>
          <w:sz w:val="20"/>
          <w:szCs w:val="20"/>
        </w:rPr>
        <w:t>pro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 Pardubický kraj </w:t>
      </w:r>
      <w:r w:rsidR="002A529D">
        <w:rPr>
          <w:rFonts w:ascii="Arial" w:hAnsi="Arial" w:cs="Arial"/>
          <w:color w:val="000000"/>
          <w:sz w:val="20"/>
          <w:szCs w:val="20"/>
        </w:rPr>
        <w:tab/>
      </w:r>
      <w:r w:rsidR="002A529D">
        <w:rPr>
          <w:rFonts w:ascii="Arial" w:hAnsi="Arial" w:cs="Arial"/>
          <w:color w:val="000000"/>
          <w:sz w:val="20"/>
          <w:szCs w:val="20"/>
        </w:rPr>
        <w:tab/>
      </w:r>
      <w:r w:rsidR="002A529D">
        <w:rPr>
          <w:rFonts w:ascii="Arial" w:hAnsi="Arial" w:cs="Arial"/>
          <w:color w:val="000000"/>
          <w:sz w:val="20"/>
          <w:szCs w:val="20"/>
        </w:rPr>
        <w:tab/>
        <w:t>v. z. Ing. Petr Paťha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Miroslav Kučera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AA06CD" w:rsidRDefault="00AA06C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AA06CD" w:rsidRDefault="00AA06C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AA06CD" w:rsidRDefault="00AA06C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AA06CD" w:rsidRDefault="00AA06C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2A529D" w:rsidRDefault="002A529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AA06CD" w:rsidRDefault="00AA06C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AA06CD" w:rsidRDefault="00AA06C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2A529D" w:rsidRDefault="002A529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2A529D" w:rsidRPr="00D27771" w:rsidRDefault="002A529D" w:rsidP="00AA06CD">
      <w:pPr>
        <w:pStyle w:val="adresa"/>
        <w:widowControl/>
        <w:tabs>
          <w:tab w:val="clear" w:pos="3402"/>
          <w:tab w:val="clear" w:pos="6237"/>
        </w:tabs>
        <w:ind w:left="3545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              …………………………………………………</w:t>
      </w:r>
      <w:r w:rsidR="00AA06CD">
        <w:rPr>
          <w:rFonts w:ascii="Arial" w:hAnsi="Arial" w:cs="Arial"/>
          <w:sz w:val="20"/>
          <w:szCs w:val="20"/>
        </w:rPr>
        <w:t>..</w:t>
      </w:r>
    </w:p>
    <w:p w:rsidR="002A529D" w:rsidRPr="00D27771" w:rsidRDefault="002A529D" w:rsidP="002A529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2A529D" w:rsidRPr="00D27771" w:rsidRDefault="002A529D" w:rsidP="002A529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AA06CD" w:rsidRPr="00D27771">
        <w:rPr>
          <w:rFonts w:ascii="Arial" w:hAnsi="Arial" w:cs="Arial"/>
          <w:color w:val="000000"/>
          <w:sz w:val="20"/>
          <w:szCs w:val="20"/>
        </w:rPr>
        <w:t>Záděrová Taťána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2A529D" w:rsidRPr="00D27771" w:rsidRDefault="002A529D" w:rsidP="002A529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v. z. Ing. Petr Paťha</w:t>
      </w:r>
    </w:p>
    <w:p w:rsidR="002A529D" w:rsidRPr="00D27771" w:rsidRDefault="002A529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AA06CD" w:rsidRDefault="00F86F31" w:rsidP="00AA06C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A06CD" w:rsidRDefault="00AA06CD" w:rsidP="00AA06C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AA06CD" w:rsidRDefault="00AA06CD" w:rsidP="00AA06C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AA06CD" w:rsidRDefault="00AA06CD" w:rsidP="00AA06C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AA06CD" w:rsidRDefault="00AA06CD" w:rsidP="00AA06C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AA06CD" w:rsidRPr="00D27771" w:rsidRDefault="00AA06CD" w:rsidP="00AA06CD">
      <w:pPr>
        <w:pStyle w:val="adresa"/>
        <w:widowControl/>
        <w:tabs>
          <w:tab w:val="clear" w:pos="3402"/>
          <w:tab w:val="clear" w:pos="6237"/>
        </w:tabs>
        <w:ind w:left="3545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              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:rsidR="00AA06CD" w:rsidRPr="00D27771" w:rsidRDefault="00AA06CD" w:rsidP="00AA06C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AA06CD" w:rsidRPr="00D27771" w:rsidRDefault="00AA06CD" w:rsidP="00AA06C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>Zukalová Lucie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AA06CD" w:rsidRPr="00D27771" w:rsidRDefault="00AA06CD" w:rsidP="00AA06C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v. z. Ing. Petr Paťha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AA06C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Pardubický kraj </w:t>
      </w:r>
    </w:p>
    <w:p w:rsidR="00AA06CD" w:rsidRDefault="00AA06C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AA06C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Věra Březinová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AA06CD">
        <w:rPr>
          <w:rFonts w:ascii="Arial" w:hAnsi="Arial" w:cs="Arial"/>
          <w:color w:val="000000"/>
        </w:rPr>
        <w:t xml:space="preserve"> Bc. Milena Hronková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AA06CD" w:rsidRDefault="00AA06CD">
      <w:pPr>
        <w:widowControl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</w:rPr>
        <w:t>Bc. Milena Hronková</w:t>
      </w:r>
      <w:r w:rsidRPr="00D27771">
        <w:rPr>
          <w:rFonts w:ascii="Arial" w:hAnsi="Arial" w:cs="Arial"/>
          <w:color w:val="000000"/>
          <w:lang w:val="en-US"/>
        </w:rPr>
        <w:t xml:space="preserve"> </w:t>
      </w:r>
    </w:p>
    <w:p w:rsidR="00125ACF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AA06CD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AA06CD" w:rsidRPr="00D27771" w:rsidRDefault="00AA06CD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AA06CD">
        <w:rPr>
          <w:rFonts w:ascii="Arial" w:hAnsi="Arial" w:cs="Arial"/>
          <w:color w:val="000000"/>
        </w:rPr>
        <w:t> Pardubicích</w:t>
      </w:r>
    </w:p>
    <w:p w:rsidR="00AA06CD" w:rsidRPr="00D27771" w:rsidRDefault="00AA06C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16347,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25. 9. 2018  Verze programu Restituce: 5.81</w:t>
      </w:r>
    </w:p>
    <w:sectPr w:rsidR="00AD4CDE" w:rsidRPr="00D27771" w:rsidSect="002A529D">
      <w:pgSz w:w="12240" w:h="15840"/>
      <w:pgMar w:top="1134" w:right="1417" w:bottom="1135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76661"/>
    <w:rsid w:val="001914D2"/>
    <w:rsid w:val="00196594"/>
    <w:rsid w:val="001965CB"/>
    <w:rsid w:val="001A27D9"/>
    <w:rsid w:val="001B6217"/>
    <w:rsid w:val="001D1353"/>
    <w:rsid w:val="001D70BD"/>
    <w:rsid w:val="001E5055"/>
    <w:rsid w:val="00225878"/>
    <w:rsid w:val="00231BB2"/>
    <w:rsid w:val="002A1AB9"/>
    <w:rsid w:val="002A2A4B"/>
    <w:rsid w:val="002A529D"/>
    <w:rsid w:val="002B7458"/>
    <w:rsid w:val="002D163D"/>
    <w:rsid w:val="00306639"/>
    <w:rsid w:val="003271AE"/>
    <w:rsid w:val="003315E7"/>
    <w:rsid w:val="003A69C2"/>
    <w:rsid w:val="003F51B0"/>
    <w:rsid w:val="00407016"/>
    <w:rsid w:val="0043193F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06CD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00725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28BAE6"/>
  <w14:defaultImageDpi w14:val="0"/>
  <w15:docId w15:val="{C3B7145E-8153-458C-8FB6-288C7A6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99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1356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Hronková Milena</dc:creator>
  <cp:keywords/>
  <dc:description/>
  <cp:lastModifiedBy>Hronková Milena</cp:lastModifiedBy>
  <cp:revision>3</cp:revision>
  <cp:lastPrinted>2002-01-25T14:18:00Z</cp:lastPrinted>
  <dcterms:created xsi:type="dcterms:W3CDTF">2018-10-10T14:14:00Z</dcterms:created>
  <dcterms:modified xsi:type="dcterms:W3CDTF">2018-10-10T14:16:00Z</dcterms:modified>
</cp:coreProperties>
</file>