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12" w:rsidRDefault="00A4178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>Dodatek č. 1 ke smlouvě o dílo č. 18/2016</w:t>
      </w:r>
    </w:p>
    <w:p w:rsidR="00A4178D" w:rsidRDefault="00A417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</w:t>
      </w:r>
      <w:r w:rsidRPr="00A4178D">
        <w:rPr>
          <w:rFonts w:ascii="Arial" w:hAnsi="Arial" w:cs="Arial"/>
          <w:sz w:val="20"/>
          <w:szCs w:val="20"/>
        </w:rPr>
        <w:t xml:space="preserve"> § 2586 a násl</w:t>
      </w:r>
      <w:r>
        <w:rPr>
          <w:rFonts w:ascii="Arial" w:hAnsi="Arial" w:cs="Arial"/>
          <w:sz w:val="20"/>
          <w:szCs w:val="20"/>
        </w:rPr>
        <w:t xml:space="preserve">edujících </w:t>
      </w:r>
      <w:r w:rsidRPr="00A4178D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A4178D">
        <w:rPr>
          <w:rFonts w:ascii="Arial" w:hAnsi="Arial" w:cs="Arial"/>
          <w:sz w:val="20"/>
          <w:szCs w:val="20"/>
        </w:rPr>
        <w:t xml:space="preserve"> č. 89/2012 Sb.,</w:t>
      </w:r>
      <w:r>
        <w:rPr>
          <w:rFonts w:ascii="Arial" w:hAnsi="Arial" w:cs="Arial"/>
          <w:sz w:val="20"/>
          <w:szCs w:val="20"/>
        </w:rPr>
        <w:t xml:space="preserve"> občanského zákoníku,</w:t>
      </w:r>
      <w:r w:rsidRPr="00A4178D">
        <w:rPr>
          <w:rFonts w:ascii="Arial" w:hAnsi="Arial" w:cs="Arial"/>
          <w:sz w:val="20"/>
          <w:szCs w:val="20"/>
        </w:rPr>
        <w:t xml:space="preserve"> ve znění</w:t>
      </w:r>
      <w:r>
        <w:rPr>
          <w:rFonts w:ascii="Arial" w:hAnsi="Arial" w:cs="Arial"/>
          <w:sz w:val="20"/>
          <w:szCs w:val="20"/>
        </w:rPr>
        <w:t xml:space="preserve">    pozdějších předpisů</w:t>
      </w:r>
    </w:p>
    <w:p w:rsidR="00A4178D" w:rsidRDefault="006E68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1.</w:t>
      </w:r>
      <w:r w:rsidR="00A4178D">
        <w:rPr>
          <w:rFonts w:ascii="Arial" w:hAnsi="Arial" w:cs="Arial"/>
          <w:sz w:val="20"/>
          <w:szCs w:val="20"/>
        </w:rPr>
        <w:t xml:space="preserve"> </w:t>
      </w:r>
      <w:r w:rsidR="00A4178D">
        <w:rPr>
          <w:rFonts w:ascii="Arial" w:hAnsi="Arial" w:cs="Arial"/>
          <w:b/>
          <w:sz w:val="20"/>
          <w:szCs w:val="20"/>
        </w:rPr>
        <w:t>Smluvní strany</w:t>
      </w:r>
    </w:p>
    <w:p w:rsidR="00C32EAF" w:rsidRDefault="00C32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Objednatel :                                 Správa účelových zařízení, příspěvková organizace             </w:t>
      </w:r>
      <w:r>
        <w:rPr>
          <w:rFonts w:ascii="Arial" w:hAnsi="Arial" w:cs="Arial"/>
          <w:sz w:val="20"/>
          <w:szCs w:val="20"/>
        </w:rPr>
        <w:t xml:space="preserve">adresa :                                         Svojsíkova 833, 737 01 Český Těšín                                           zapsanou v obchodním rejstříku, vedeném Krajským obchodním soudem Ostravě                           jednající prostřednictvím :             Ing. Edvard </w:t>
      </w:r>
      <w:proofErr w:type="spellStart"/>
      <w:r>
        <w:rPr>
          <w:rFonts w:ascii="Arial" w:hAnsi="Arial" w:cs="Arial"/>
          <w:sz w:val="20"/>
          <w:szCs w:val="20"/>
        </w:rPr>
        <w:t>Huczala</w:t>
      </w:r>
      <w:proofErr w:type="spellEnd"/>
      <w:r>
        <w:rPr>
          <w:rFonts w:ascii="Arial" w:hAnsi="Arial" w:cs="Arial"/>
          <w:sz w:val="20"/>
          <w:szCs w:val="20"/>
        </w:rPr>
        <w:t xml:space="preserve">, ředitel                                                                                                                                                    osoba pověřená jednat jménem zhotovitele ve věcech technických : </w:t>
      </w:r>
      <w:proofErr w:type="spellStart"/>
      <w:r w:rsidR="00C22180">
        <w:rPr>
          <w:rFonts w:ascii="Arial" w:hAnsi="Arial" w:cs="Arial"/>
          <w:sz w:val="20"/>
          <w:szCs w:val="20"/>
        </w:rPr>
        <w:t>xxxxxxxx</w:t>
      </w:r>
      <w:proofErr w:type="spellEnd"/>
      <w:r w:rsidR="00C221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180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zást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846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ředitele IČ :                                                75107040                                                                                               DIČ :                                              CZ75107040                                                                                   bankovní spojení :                         Česká spořitelna                                                                                              č. účtu :            </w:t>
      </w:r>
      <w:r w:rsidR="00C22180">
        <w:rPr>
          <w:rFonts w:ascii="Arial" w:hAnsi="Arial" w:cs="Arial"/>
          <w:sz w:val="20"/>
          <w:szCs w:val="20"/>
        </w:rPr>
        <w:t xml:space="preserve">                              </w:t>
      </w:r>
      <w:proofErr w:type="spellStart"/>
      <w:r w:rsidR="00C22180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 w:rsidR="00C22180">
        <w:rPr>
          <w:rFonts w:ascii="Arial" w:hAnsi="Arial" w:cs="Arial"/>
          <w:sz w:val="20"/>
          <w:szCs w:val="20"/>
        </w:rPr>
        <w:t>xxxx</w:t>
      </w:r>
      <w:proofErr w:type="spellEnd"/>
      <w:r w:rsidR="0068465E">
        <w:rPr>
          <w:rFonts w:ascii="Arial" w:hAnsi="Arial" w:cs="Arial"/>
          <w:sz w:val="20"/>
          <w:szCs w:val="20"/>
        </w:rPr>
        <w:t xml:space="preserve">                                                                            (dále jen </w:t>
      </w:r>
      <w:r w:rsidR="0068465E">
        <w:rPr>
          <w:rFonts w:ascii="Arial" w:hAnsi="Arial" w:cs="Arial"/>
          <w:b/>
          <w:sz w:val="20"/>
          <w:szCs w:val="20"/>
        </w:rPr>
        <w:t>Objednatel</w:t>
      </w:r>
      <w:r w:rsidR="0068465E">
        <w:rPr>
          <w:rFonts w:ascii="Arial" w:hAnsi="Arial" w:cs="Arial"/>
          <w:sz w:val="20"/>
          <w:szCs w:val="20"/>
        </w:rPr>
        <w:t>)</w:t>
      </w:r>
    </w:p>
    <w:p w:rsidR="0068465E" w:rsidRDefault="00684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Zhotovitel :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Brnofrost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spol. s.r.o.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adresa :                                          Charbulova 74, 618 00 Brno                                                           zapsanou v obchodním rejstříku, vedeném Krajským obchodním soudem v Brně, oddíl C, vložka 3849 jednajícím prostřednictvím :           Miroslav </w:t>
      </w:r>
      <w:proofErr w:type="spellStart"/>
      <w:r>
        <w:rPr>
          <w:rFonts w:ascii="Arial" w:hAnsi="Arial" w:cs="Arial"/>
          <w:sz w:val="20"/>
          <w:szCs w:val="20"/>
        </w:rPr>
        <w:t>Máčala</w:t>
      </w:r>
      <w:proofErr w:type="spellEnd"/>
      <w:r>
        <w:rPr>
          <w:rFonts w:ascii="Arial" w:hAnsi="Arial" w:cs="Arial"/>
          <w:sz w:val="20"/>
          <w:szCs w:val="20"/>
        </w:rPr>
        <w:t xml:space="preserve">, jednatel společnosti                                                osoba pověřená jednat jménem zhotovitele ve věcech technických : </w:t>
      </w:r>
      <w:proofErr w:type="spellStart"/>
      <w:r w:rsidR="00C2218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180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, technik                    IČ :                                                  44017553                                                                                                DIČ :                                               CZ44017553                                                                                    bankovní spojení :                          ČSOB Brno                                                                                               č. účtu :                                           </w:t>
      </w:r>
      <w:proofErr w:type="spellStart"/>
      <w:r w:rsidR="00C2218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 w:rsidR="00C22180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(dále jen 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</w:t>
      </w:r>
    </w:p>
    <w:p w:rsidR="006E684C" w:rsidRDefault="006E68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2.  Preambule</w:t>
      </w:r>
    </w:p>
    <w:p w:rsidR="006E684C" w:rsidRDefault="006E68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mezi sebou uzavřely dne 25.7.2016 smlouvu o dílo (dále jen „smlouva“ ), jejímž předmětem je provedení díla – opravy </w:t>
      </w:r>
      <w:r>
        <w:rPr>
          <w:rFonts w:ascii="Arial" w:hAnsi="Arial" w:cs="Arial"/>
          <w:b/>
          <w:sz w:val="20"/>
          <w:szCs w:val="20"/>
        </w:rPr>
        <w:t xml:space="preserve">„Odstranění vad strojovny zimního stadionu v Českém Těšíně“ </w:t>
      </w:r>
      <w:r>
        <w:rPr>
          <w:rFonts w:ascii="Arial" w:hAnsi="Arial" w:cs="Arial"/>
          <w:sz w:val="20"/>
          <w:szCs w:val="20"/>
        </w:rPr>
        <w:t xml:space="preserve">(dále „dílo“ ), v rozsahu předložené nabídky č. </w:t>
      </w:r>
      <w:proofErr w:type="spellStart"/>
      <w:r>
        <w:rPr>
          <w:rFonts w:ascii="Arial" w:hAnsi="Arial" w:cs="Arial"/>
          <w:sz w:val="20"/>
          <w:szCs w:val="20"/>
        </w:rPr>
        <w:t>Nb</w:t>
      </w:r>
      <w:proofErr w:type="spellEnd"/>
      <w:r>
        <w:rPr>
          <w:rFonts w:ascii="Arial" w:hAnsi="Arial" w:cs="Arial"/>
          <w:sz w:val="20"/>
          <w:szCs w:val="20"/>
        </w:rPr>
        <w:t xml:space="preserve"> 16/05/01.</w:t>
      </w:r>
    </w:p>
    <w:p w:rsidR="006E684C" w:rsidRDefault="006E68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tímto </w:t>
      </w:r>
      <w:r>
        <w:rPr>
          <w:rFonts w:ascii="Arial" w:hAnsi="Arial" w:cs="Arial"/>
          <w:b/>
          <w:sz w:val="20"/>
          <w:szCs w:val="20"/>
        </w:rPr>
        <w:t>Dodatkem č. 1</w:t>
      </w:r>
      <w:r>
        <w:rPr>
          <w:rFonts w:ascii="Arial" w:hAnsi="Arial" w:cs="Arial"/>
          <w:sz w:val="20"/>
          <w:szCs w:val="20"/>
        </w:rPr>
        <w:t>, se výše uvedená smlouva mění a doplňuje takto :</w:t>
      </w:r>
    </w:p>
    <w:p w:rsidR="006E684C" w:rsidRDefault="006E68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3.  Změny</w:t>
      </w:r>
    </w:p>
    <w:p w:rsidR="00C05617" w:rsidRDefault="00591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zjištění skutečného stavu po demontáži opravovaných části, byly vyčísleny rozdíly mezi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C056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kutečně</w:t>
      </w:r>
      <w:proofErr w:type="spellEnd"/>
      <w:r>
        <w:rPr>
          <w:rFonts w:ascii="Arial" w:hAnsi="Arial" w:cs="Arial"/>
          <w:sz w:val="20"/>
          <w:szCs w:val="20"/>
        </w:rPr>
        <w:t xml:space="preserve"> provedenými pracemi a dodanými díly a položkami ve vysoutěženém</w:t>
      </w:r>
      <w:r w:rsidR="00C05617">
        <w:rPr>
          <w:rFonts w:ascii="Arial" w:hAnsi="Arial" w:cs="Arial"/>
          <w:sz w:val="20"/>
          <w:szCs w:val="20"/>
        </w:rPr>
        <w:t xml:space="preserve"> položkovém rozpočtu. Soupis všech položek, které byly vysoutěženy, ale ve skutečnosti nebyly realizovány, tvoří přílohu tohoto </w:t>
      </w:r>
      <w:r w:rsidR="00C05617">
        <w:rPr>
          <w:rFonts w:ascii="Arial" w:hAnsi="Arial" w:cs="Arial"/>
          <w:b/>
          <w:sz w:val="20"/>
          <w:szCs w:val="20"/>
        </w:rPr>
        <w:t>Dodatku č. 1</w:t>
      </w:r>
      <w:r w:rsidR="00C05617">
        <w:rPr>
          <w:rFonts w:ascii="Arial" w:hAnsi="Arial" w:cs="Arial"/>
          <w:sz w:val="20"/>
          <w:szCs w:val="20"/>
        </w:rPr>
        <w:t>. Z důvodu těchto méněprací se znění článku 3, odst. 3.1 Cena dodávky mění takto :</w:t>
      </w:r>
    </w:p>
    <w:p w:rsidR="00C05617" w:rsidRDefault="00C056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                                                                                                                                                                 Cena za provedené dílo je stanovená dohodou smluvních stran dle předložené nabídky č. </w:t>
      </w:r>
      <w:proofErr w:type="spellStart"/>
      <w:r>
        <w:rPr>
          <w:rFonts w:ascii="Arial" w:hAnsi="Arial" w:cs="Arial"/>
          <w:sz w:val="20"/>
          <w:szCs w:val="20"/>
        </w:rPr>
        <w:t>Nb</w:t>
      </w:r>
      <w:proofErr w:type="spellEnd"/>
      <w:r>
        <w:rPr>
          <w:rFonts w:ascii="Arial" w:hAnsi="Arial" w:cs="Arial"/>
          <w:sz w:val="20"/>
          <w:szCs w:val="20"/>
        </w:rPr>
        <w:t xml:space="preserve">  16/05/01 a činí : </w:t>
      </w:r>
    </w:p>
    <w:p w:rsidR="00986754" w:rsidRDefault="00C056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dle Smlouvy o dílo bez DPH                                      270.650,00 Kč</w:t>
      </w:r>
      <w:r w:rsidR="00986754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>Cena méněprací dle tohoto Dodatku č. 1 bez DPH            - 63.044,00 Kč</w:t>
      </w:r>
      <w:r w:rsidR="00986754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Celková cena dle Dodatku č. 1 bez DPH                         207.606,00 Kč</w:t>
      </w:r>
      <w:r w:rsidR="00986754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>DPH 21 % dle Dodatku č. 1                                                43.5</w:t>
      </w:r>
      <w:r w:rsidR="00986754">
        <w:rPr>
          <w:rFonts w:ascii="Arial" w:hAnsi="Arial" w:cs="Arial"/>
          <w:b/>
          <w:sz w:val="20"/>
          <w:szCs w:val="20"/>
        </w:rPr>
        <w:t>97,40 Kč</w:t>
      </w:r>
    </w:p>
    <w:p w:rsidR="00986754" w:rsidRDefault="009867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dle Dodatku č. 1 včetně DPH                  </w:t>
      </w:r>
      <w:r w:rsidR="002F2C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251.203,40 Kč</w:t>
      </w:r>
    </w:p>
    <w:p w:rsidR="00986754" w:rsidRDefault="009867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4.  Závěrečná ustanovení</w:t>
      </w:r>
    </w:p>
    <w:p w:rsidR="00986754" w:rsidRDefault="0098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tímto dodatkem nedotčená se nemění a zůstávají v platnosti. Tento dodatek nabývá platnosti a účinnosti dnem podpisu oběma smluvními stranami. Tento dodatek je vyhotoven ve 2 stejnopisech s platnosti originálu, z nichž každá smluvní strana obdrží jedno vyhotovení.</w:t>
      </w:r>
    </w:p>
    <w:p w:rsidR="00986754" w:rsidRDefault="00986754">
      <w:pPr>
        <w:rPr>
          <w:rFonts w:ascii="Arial" w:hAnsi="Arial" w:cs="Arial"/>
          <w:sz w:val="20"/>
          <w:szCs w:val="20"/>
        </w:rPr>
      </w:pPr>
    </w:p>
    <w:p w:rsidR="00986754" w:rsidRDefault="0098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 :                                                                Za zhotovitele :</w:t>
      </w:r>
    </w:p>
    <w:p w:rsidR="00986754" w:rsidRDefault="0098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Českém Těšíně dne </w:t>
      </w:r>
      <w:r w:rsidR="00C26396">
        <w:rPr>
          <w:rFonts w:ascii="Arial" w:hAnsi="Arial" w:cs="Arial"/>
          <w:sz w:val="20"/>
          <w:szCs w:val="20"/>
        </w:rPr>
        <w:t>21. 11. 2016</w:t>
      </w:r>
      <w:r w:rsidR="00C26396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V Brně dne </w:t>
      </w:r>
      <w:r w:rsidR="00C26396">
        <w:rPr>
          <w:rFonts w:ascii="Arial" w:hAnsi="Arial" w:cs="Arial"/>
          <w:sz w:val="20"/>
          <w:szCs w:val="20"/>
        </w:rPr>
        <w:t>18. 11. 2016</w:t>
      </w:r>
    </w:p>
    <w:p w:rsidR="00986754" w:rsidRDefault="00986754">
      <w:pPr>
        <w:rPr>
          <w:rFonts w:ascii="Arial" w:hAnsi="Arial" w:cs="Arial"/>
          <w:sz w:val="20"/>
          <w:szCs w:val="20"/>
        </w:rPr>
      </w:pPr>
    </w:p>
    <w:p w:rsidR="00986754" w:rsidRDefault="00986754">
      <w:pPr>
        <w:rPr>
          <w:rFonts w:ascii="Arial" w:hAnsi="Arial" w:cs="Arial"/>
          <w:sz w:val="20"/>
          <w:szCs w:val="20"/>
        </w:rPr>
      </w:pPr>
    </w:p>
    <w:p w:rsidR="00986754" w:rsidRDefault="0098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              ____________________________________    </w:t>
      </w:r>
      <w:r w:rsidR="00C05617">
        <w:rPr>
          <w:rFonts w:ascii="Arial" w:hAnsi="Arial" w:cs="Arial"/>
          <w:sz w:val="20"/>
          <w:szCs w:val="20"/>
        </w:rPr>
        <w:t xml:space="preserve"> </w:t>
      </w:r>
    </w:p>
    <w:p w:rsidR="00591870" w:rsidRPr="00591870" w:rsidRDefault="00986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Edvard </w:t>
      </w:r>
      <w:proofErr w:type="spellStart"/>
      <w:r>
        <w:rPr>
          <w:rFonts w:ascii="Arial" w:hAnsi="Arial" w:cs="Arial"/>
          <w:sz w:val="20"/>
          <w:szCs w:val="20"/>
        </w:rPr>
        <w:t>Huczala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Miroslav </w:t>
      </w:r>
      <w:proofErr w:type="spellStart"/>
      <w:r>
        <w:rPr>
          <w:rFonts w:ascii="Arial" w:hAnsi="Arial" w:cs="Arial"/>
          <w:sz w:val="20"/>
          <w:szCs w:val="20"/>
        </w:rPr>
        <w:t>Máčala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ředitel                                                                            jednatel</w:t>
      </w:r>
      <w:r w:rsidR="00C05617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6E684C" w:rsidRDefault="006E684C">
      <w:pPr>
        <w:rPr>
          <w:rFonts w:ascii="Arial" w:hAnsi="Arial" w:cs="Arial"/>
          <w:b/>
          <w:sz w:val="20"/>
          <w:szCs w:val="20"/>
        </w:rPr>
      </w:pPr>
    </w:p>
    <w:p w:rsidR="006E684C" w:rsidRPr="006E684C" w:rsidRDefault="006E68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465E" w:rsidRDefault="0068465E">
      <w:pPr>
        <w:rPr>
          <w:rFonts w:ascii="Arial" w:hAnsi="Arial" w:cs="Arial"/>
          <w:sz w:val="20"/>
          <w:szCs w:val="20"/>
        </w:rPr>
      </w:pPr>
    </w:p>
    <w:p w:rsidR="0068465E" w:rsidRPr="0068465E" w:rsidRDefault="0068465E">
      <w:pPr>
        <w:rPr>
          <w:rFonts w:ascii="Arial" w:hAnsi="Arial" w:cs="Arial"/>
          <w:sz w:val="20"/>
          <w:szCs w:val="20"/>
        </w:rPr>
      </w:pPr>
    </w:p>
    <w:p w:rsidR="00A4178D" w:rsidRDefault="00A417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178D" w:rsidRPr="00A4178D" w:rsidRDefault="00A4178D">
      <w:pPr>
        <w:rPr>
          <w:rFonts w:ascii="Arial" w:hAnsi="Arial" w:cs="Arial"/>
          <w:sz w:val="20"/>
          <w:szCs w:val="20"/>
        </w:rPr>
      </w:pPr>
    </w:p>
    <w:p w:rsidR="00A4178D" w:rsidRDefault="00A417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Pr="00A4178D">
        <w:rPr>
          <w:rFonts w:ascii="Arial" w:hAnsi="Arial" w:cs="Arial"/>
          <w:sz w:val="20"/>
          <w:szCs w:val="20"/>
        </w:rPr>
        <w:t xml:space="preserve"> </w:t>
      </w:r>
    </w:p>
    <w:p w:rsidR="00A4178D" w:rsidRPr="00A4178D" w:rsidRDefault="00A4178D">
      <w:pPr>
        <w:rPr>
          <w:rFonts w:ascii="Arial" w:hAnsi="Arial" w:cs="Arial"/>
          <w:sz w:val="20"/>
          <w:szCs w:val="20"/>
        </w:rPr>
      </w:pPr>
    </w:p>
    <w:sectPr w:rsidR="00A4178D" w:rsidRPr="00A4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55"/>
    <w:rsid w:val="002F2CDB"/>
    <w:rsid w:val="00375167"/>
    <w:rsid w:val="00591870"/>
    <w:rsid w:val="0068465E"/>
    <w:rsid w:val="006E684C"/>
    <w:rsid w:val="00773C55"/>
    <w:rsid w:val="00986754"/>
    <w:rsid w:val="00A11112"/>
    <w:rsid w:val="00A4178D"/>
    <w:rsid w:val="00C05617"/>
    <w:rsid w:val="00C22180"/>
    <w:rsid w:val="00C26396"/>
    <w:rsid w:val="00C32EAF"/>
    <w:rsid w:val="00F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5E0"/>
  <w15:docId w15:val="{9C109003-8F33-4580-9BDF-CE0B7A7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4</cp:revision>
  <dcterms:created xsi:type="dcterms:W3CDTF">2016-11-23T10:10:00Z</dcterms:created>
  <dcterms:modified xsi:type="dcterms:W3CDTF">2016-11-24T08:30:00Z</dcterms:modified>
</cp:coreProperties>
</file>