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03" w:rsidRPr="009C729B" w:rsidRDefault="007B79A8" w:rsidP="0057440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980EDB">
        <w:rPr>
          <w:rFonts w:ascii="Times New Roman" w:hAnsi="Times New Roman" w:cs="Times New Roman"/>
          <w:sz w:val="36"/>
          <w:szCs w:val="36"/>
        </w:rPr>
        <w:t>uložení těla zemřelého v </w:t>
      </w:r>
      <w:proofErr w:type="gramStart"/>
      <w:r w:rsidR="00980EDB">
        <w:rPr>
          <w:rFonts w:ascii="Times New Roman" w:hAnsi="Times New Roman" w:cs="Times New Roman"/>
          <w:sz w:val="36"/>
          <w:szCs w:val="36"/>
        </w:rPr>
        <w:t>chladícím</w:t>
      </w:r>
      <w:proofErr w:type="gramEnd"/>
      <w:r w:rsidR="00980EDB">
        <w:rPr>
          <w:rFonts w:ascii="Times New Roman" w:hAnsi="Times New Roman" w:cs="Times New Roman"/>
          <w:sz w:val="36"/>
          <w:szCs w:val="36"/>
        </w:rPr>
        <w:t xml:space="preserve"> boxu</w:t>
      </w: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3" w:rsidRPr="00FC4E01" w:rsidRDefault="00574403" w:rsidP="00574403">
      <w:pPr>
        <w:rPr>
          <w:rFonts w:ascii="Times New Roman" w:hAnsi="Times New Roman" w:cs="Times New Roman"/>
          <w:b/>
          <w:sz w:val="24"/>
          <w:szCs w:val="24"/>
        </w:rPr>
      </w:pPr>
      <w:r w:rsidRPr="00FC4E01">
        <w:rPr>
          <w:rFonts w:ascii="Times New Roman" w:hAnsi="Times New Roman" w:cs="Times New Roman"/>
          <w:b/>
          <w:sz w:val="24"/>
          <w:szCs w:val="24"/>
        </w:rPr>
        <w:t>Domov seniorů Břeclav, příspěvková organizace</w:t>
      </w: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 xml:space="preserve">Na Pěšině 2842/13 </w:t>
      </w: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>690 03 Břeclav</w:t>
      </w:r>
    </w:p>
    <w:p w:rsidR="00574403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>IČO: 48452734</w:t>
      </w:r>
    </w:p>
    <w:p w:rsidR="006B1E89" w:rsidRPr="009C729B" w:rsidRDefault="006B1E89" w:rsidP="0057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CZ48452734</w:t>
      </w: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 xml:space="preserve">Zastoupená ředitelem PhDr. Davidem </w:t>
      </w:r>
      <w:proofErr w:type="spellStart"/>
      <w:r w:rsidRPr="009C729B">
        <w:rPr>
          <w:rFonts w:ascii="Times New Roman" w:hAnsi="Times New Roman" w:cs="Times New Roman"/>
          <w:sz w:val="24"/>
          <w:szCs w:val="24"/>
        </w:rPr>
        <w:t>Malinkovičem</w:t>
      </w:r>
      <w:proofErr w:type="spellEnd"/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9C729B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EE63B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bjednatel)</w:t>
      </w: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</w:p>
    <w:p w:rsidR="00574403" w:rsidRPr="009C729B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>a</w:t>
      </w:r>
    </w:p>
    <w:p w:rsidR="00574403" w:rsidRPr="00CA031F" w:rsidRDefault="00574403" w:rsidP="00574403">
      <w:pPr>
        <w:rPr>
          <w:sz w:val="24"/>
          <w:szCs w:val="24"/>
        </w:rPr>
      </w:pPr>
    </w:p>
    <w:p w:rsidR="00CA031F" w:rsidRPr="00CA031F" w:rsidRDefault="00CA031F" w:rsidP="00CA031F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CA031F">
        <w:rPr>
          <w:rStyle w:val="tsubjname"/>
          <w:rFonts w:ascii="Times New Roman" w:hAnsi="Times New Roman" w:cs="Times New Roman"/>
          <w:b/>
          <w:sz w:val="24"/>
          <w:szCs w:val="24"/>
        </w:rPr>
        <w:t>Kelemen</w:t>
      </w:r>
      <w:proofErr w:type="spellEnd"/>
      <w:r w:rsidRPr="00CA031F">
        <w:rPr>
          <w:rStyle w:val="tsubjname"/>
          <w:rFonts w:ascii="Times New Roman" w:hAnsi="Times New Roman" w:cs="Times New Roman"/>
          <w:b/>
          <w:sz w:val="24"/>
          <w:szCs w:val="24"/>
        </w:rPr>
        <w:t xml:space="preserve"> s.r.o.</w:t>
      </w:r>
      <w:r w:rsidRPr="00CA031F">
        <w:rPr>
          <w:rFonts w:ascii="Times New Roman" w:hAnsi="Times New Roman" w:cs="Times New Roman"/>
          <w:sz w:val="24"/>
          <w:szCs w:val="24"/>
        </w:rPr>
        <w:br/>
        <w:t>Lidická 1863/19</w:t>
      </w:r>
    </w:p>
    <w:p w:rsidR="006B1E89" w:rsidRDefault="006B1E89" w:rsidP="0057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690 03 Břeclav 3</w:t>
      </w:r>
      <w:bookmarkStart w:id="0" w:name="_GoBack"/>
      <w:bookmarkEnd w:id="0"/>
    </w:p>
    <w:p w:rsidR="00CA031F" w:rsidRPr="00CA031F" w:rsidRDefault="00CA031F" w:rsidP="00574403">
      <w:pPr>
        <w:rPr>
          <w:rFonts w:ascii="Times New Roman" w:hAnsi="Times New Roman" w:cs="Times New Roman"/>
          <w:sz w:val="24"/>
          <w:szCs w:val="24"/>
        </w:rPr>
      </w:pPr>
      <w:r w:rsidRPr="00CA031F">
        <w:rPr>
          <w:rFonts w:ascii="Times New Roman" w:hAnsi="Times New Roman" w:cs="Times New Roman"/>
          <w:sz w:val="24"/>
          <w:szCs w:val="24"/>
        </w:rPr>
        <w:t>IČO: 26216167</w:t>
      </w:r>
    </w:p>
    <w:p w:rsidR="00574403" w:rsidRDefault="00897B07" w:rsidP="0057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CZ26216167</w:t>
      </w:r>
    </w:p>
    <w:p w:rsidR="00897B07" w:rsidRDefault="00897B07" w:rsidP="0057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jednatelkou Olgou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Kelemenovou</w:t>
      </w:r>
      <w:proofErr w:type="spellEnd"/>
    </w:p>
    <w:p w:rsidR="00897B07" w:rsidRPr="009C729B" w:rsidRDefault="00897B07" w:rsidP="00574403">
      <w:pPr>
        <w:rPr>
          <w:rFonts w:ascii="Times New Roman" w:hAnsi="Times New Roman" w:cs="Times New Roman"/>
          <w:sz w:val="24"/>
          <w:szCs w:val="24"/>
        </w:rPr>
      </w:pPr>
    </w:p>
    <w:p w:rsidR="00574403" w:rsidRDefault="00574403" w:rsidP="00574403">
      <w:pPr>
        <w:rPr>
          <w:rFonts w:ascii="Times New Roman" w:hAnsi="Times New Roman" w:cs="Times New Roman"/>
          <w:sz w:val="24"/>
          <w:szCs w:val="24"/>
        </w:rPr>
      </w:pPr>
      <w:r w:rsidRPr="009C729B">
        <w:rPr>
          <w:rFonts w:ascii="Times New Roman" w:hAnsi="Times New Roman" w:cs="Times New Roman"/>
          <w:sz w:val="24"/>
          <w:szCs w:val="24"/>
        </w:rPr>
        <w:t xml:space="preserve">jako </w:t>
      </w:r>
      <w:r w:rsidR="00084C09">
        <w:rPr>
          <w:rFonts w:ascii="Times New Roman" w:hAnsi="Times New Roman" w:cs="Times New Roman"/>
          <w:sz w:val="24"/>
          <w:szCs w:val="24"/>
        </w:rPr>
        <w:t>dodavatel</w:t>
      </w:r>
      <w:r w:rsidRPr="009C729B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EE63B9">
        <w:rPr>
          <w:rFonts w:ascii="Times New Roman" w:hAnsi="Times New Roman" w:cs="Times New Roman"/>
          <w:sz w:val="24"/>
          <w:szCs w:val="24"/>
        </w:rPr>
        <w:t>Dodavatel</w:t>
      </w:r>
      <w:r w:rsidRPr="009C729B">
        <w:rPr>
          <w:rFonts w:ascii="Times New Roman" w:hAnsi="Times New Roman" w:cs="Times New Roman"/>
          <w:sz w:val="24"/>
          <w:szCs w:val="24"/>
        </w:rPr>
        <w:t>)</w:t>
      </w:r>
    </w:p>
    <w:p w:rsidR="00EE63B9" w:rsidRDefault="00EE63B9" w:rsidP="00574403">
      <w:pPr>
        <w:rPr>
          <w:rFonts w:ascii="Times New Roman" w:hAnsi="Times New Roman" w:cs="Times New Roman"/>
          <w:sz w:val="24"/>
          <w:szCs w:val="24"/>
        </w:rPr>
      </w:pPr>
    </w:p>
    <w:p w:rsidR="00EE63B9" w:rsidRDefault="00EE63B9" w:rsidP="005744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jen Smluvní strany </w:t>
      </w:r>
    </w:p>
    <w:p w:rsidR="00D65532" w:rsidRDefault="00D65532" w:rsidP="00574403">
      <w:pPr>
        <w:rPr>
          <w:rFonts w:ascii="Times New Roman" w:hAnsi="Times New Roman" w:cs="Times New Roman"/>
          <w:sz w:val="24"/>
          <w:szCs w:val="24"/>
        </w:rPr>
      </w:pPr>
    </w:p>
    <w:p w:rsidR="007B79A8" w:rsidRDefault="007B79A8" w:rsidP="00574403">
      <w:pPr>
        <w:rPr>
          <w:rFonts w:ascii="Times New Roman" w:hAnsi="Times New Roman" w:cs="Times New Roman"/>
          <w:sz w:val="24"/>
          <w:szCs w:val="24"/>
        </w:rPr>
      </w:pPr>
    </w:p>
    <w:p w:rsidR="00E73B34" w:rsidRPr="00E73B34" w:rsidRDefault="00D65532" w:rsidP="00E73B3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34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191CCC" w:rsidRDefault="00D65532" w:rsidP="00191CCC">
      <w:pPr>
        <w:pStyle w:val="l41"/>
        <w:rPr>
          <w:color w:val="000000"/>
        </w:rPr>
      </w:pPr>
      <w:r w:rsidRPr="00E73B34">
        <w:t>Smluvní strany se dohodl</w:t>
      </w:r>
      <w:r w:rsidR="00084C09">
        <w:t>y</w:t>
      </w:r>
      <w:r w:rsidRPr="00E73B34">
        <w:t xml:space="preserve">, že </w:t>
      </w:r>
      <w:r w:rsidR="006F4401" w:rsidRPr="00E73B34">
        <w:t xml:space="preserve">Dodavatel zabezpečí pro </w:t>
      </w:r>
      <w:r w:rsidR="00191CCC">
        <w:t>O</w:t>
      </w:r>
      <w:r w:rsidR="006F4401" w:rsidRPr="00E73B34">
        <w:t xml:space="preserve">bjednatele povinnosti </w:t>
      </w:r>
      <w:proofErr w:type="gramStart"/>
      <w:r w:rsidR="006F4401" w:rsidRPr="00E73B34">
        <w:t>plynoucí z</w:t>
      </w:r>
      <w:r w:rsidR="00191CCC">
        <w:t xml:space="preserve">     </w:t>
      </w:r>
      <w:r w:rsidR="006F4401" w:rsidRPr="00E73B34">
        <w:t xml:space="preserve">§ </w:t>
      </w:r>
      <w:r w:rsidR="00EB3BB3">
        <w:t>4</w:t>
      </w:r>
      <w:r w:rsidR="00191CCC">
        <w:t>,</w:t>
      </w:r>
      <w:r w:rsidR="00EB3BB3">
        <w:t xml:space="preserve"> odstavc</w:t>
      </w:r>
      <w:r w:rsidR="00980EDB">
        <w:t>ů</w:t>
      </w:r>
      <w:proofErr w:type="gramEnd"/>
      <w:r w:rsidR="00EB3BB3">
        <w:t xml:space="preserve"> 4 a 5</w:t>
      </w:r>
      <w:r w:rsidR="006F4401" w:rsidRPr="00E73B34">
        <w:t xml:space="preserve"> zákona </w:t>
      </w:r>
      <w:r w:rsidR="006F4401" w:rsidRPr="00E73B34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 xml:space="preserve">o </w:t>
      </w:r>
      <w:r w:rsidR="00EB3BB3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 xml:space="preserve">pohřebnictví </w:t>
      </w:r>
      <w:r w:rsidR="00084C09">
        <w:rPr>
          <w:rStyle w:val="h1a5"/>
          <w:rFonts w:ascii="Times New Roman" w:hAnsi="Times New Roman" w:cs="Times New Roman"/>
          <w:i w:val="0"/>
          <w:color w:val="070707"/>
          <w:kern w:val="36"/>
          <w:sz w:val="24"/>
          <w:szCs w:val="24"/>
          <w:specVanish w:val="0"/>
        </w:rPr>
        <w:t>č.</w:t>
      </w:r>
      <w:r w:rsidR="006F4401" w:rsidRPr="00E73B34">
        <w:t xml:space="preserve"> </w:t>
      </w:r>
      <w:r w:rsidR="00EB3BB3">
        <w:t xml:space="preserve">256/2001 </w:t>
      </w:r>
      <w:r w:rsidR="006F4401" w:rsidRPr="00E73B34">
        <w:t>Sb., ve znění pozdějších předpisů, a to</w:t>
      </w:r>
      <w:r w:rsidR="00D809EA">
        <w:t xml:space="preserve"> </w:t>
      </w:r>
      <w:r w:rsidR="00D809EA" w:rsidRPr="00EB3BB3">
        <w:rPr>
          <w:color w:val="000000"/>
        </w:rPr>
        <w:t xml:space="preserve">zajistit uložení </w:t>
      </w:r>
      <w:r w:rsidR="006F4401" w:rsidRPr="00E73B34">
        <w:t>těla zemřelého v chladícím zařízení.</w:t>
      </w:r>
      <w:r w:rsidR="00191CCC">
        <w:t xml:space="preserve"> Lidské pozůstatky budou uloženy v </w:t>
      </w:r>
      <w:proofErr w:type="gramStart"/>
      <w:r w:rsidR="00191CCC">
        <w:t>chladí</w:t>
      </w:r>
      <w:r w:rsidR="00980EDB">
        <w:t>cím</w:t>
      </w:r>
      <w:proofErr w:type="gramEnd"/>
      <w:r w:rsidR="00980EDB">
        <w:t xml:space="preserve"> boxu Dodavatele na náklady O</w:t>
      </w:r>
      <w:r w:rsidR="00191CCC">
        <w:t xml:space="preserve">bjednatele po dobu maximálně 48 hodin od úmrtí. </w:t>
      </w:r>
      <w:r w:rsidR="00191CCC">
        <w:rPr>
          <w:color w:val="000000"/>
        </w:rPr>
        <w:t xml:space="preserve">Po uplynutí této lhůty nese náklady spojené s uložením lidských pozůstatků </w:t>
      </w:r>
      <w:proofErr w:type="spellStart"/>
      <w:r w:rsidR="00191CCC">
        <w:rPr>
          <w:color w:val="000000"/>
        </w:rPr>
        <w:t>vypravitel</w:t>
      </w:r>
      <w:proofErr w:type="spellEnd"/>
      <w:r w:rsidR="00191CCC">
        <w:rPr>
          <w:color w:val="000000"/>
        </w:rPr>
        <w:t xml:space="preserve"> pohřbu.</w:t>
      </w:r>
    </w:p>
    <w:p w:rsidR="00CD6263" w:rsidRDefault="00CD6263" w:rsidP="00574403">
      <w:pPr>
        <w:rPr>
          <w:rFonts w:ascii="Times New Roman" w:hAnsi="Times New Roman" w:cs="Times New Roman"/>
          <w:sz w:val="24"/>
          <w:szCs w:val="24"/>
        </w:rPr>
      </w:pPr>
      <w:r w:rsidRPr="00E73B34">
        <w:rPr>
          <w:rFonts w:ascii="Times New Roman" w:hAnsi="Times New Roman" w:cs="Times New Roman"/>
          <w:sz w:val="24"/>
          <w:szCs w:val="24"/>
        </w:rPr>
        <w:t>Na základě telefonické žádosti zaměstnance Objednatele</w:t>
      </w:r>
      <w:r w:rsidR="007B79A8">
        <w:rPr>
          <w:rFonts w:ascii="Times New Roman" w:hAnsi="Times New Roman" w:cs="Times New Roman"/>
          <w:sz w:val="24"/>
          <w:szCs w:val="24"/>
        </w:rPr>
        <w:t xml:space="preserve"> </w:t>
      </w:r>
      <w:r w:rsidR="00191CCC">
        <w:rPr>
          <w:rFonts w:ascii="Times New Roman" w:hAnsi="Times New Roman" w:cs="Times New Roman"/>
          <w:sz w:val="24"/>
          <w:szCs w:val="24"/>
        </w:rPr>
        <w:t xml:space="preserve">na </w:t>
      </w:r>
      <w:r w:rsidR="007B79A8">
        <w:rPr>
          <w:rFonts w:ascii="Times New Roman" w:hAnsi="Times New Roman" w:cs="Times New Roman"/>
          <w:sz w:val="24"/>
          <w:szCs w:val="24"/>
        </w:rPr>
        <w:t>t</w:t>
      </w:r>
      <w:r w:rsidRPr="00E73B34">
        <w:rPr>
          <w:rFonts w:ascii="Times New Roman" w:hAnsi="Times New Roman" w:cs="Times New Roman"/>
          <w:sz w:val="24"/>
          <w:szCs w:val="24"/>
        </w:rPr>
        <w:t>elefon</w:t>
      </w:r>
      <w:r w:rsidR="00980EDB">
        <w:rPr>
          <w:rFonts w:ascii="Times New Roman" w:hAnsi="Times New Roman" w:cs="Times New Roman"/>
          <w:sz w:val="24"/>
          <w:szCs w:val="24"/>
        </w:rPr>
        <w:t>u</w:t>
      </w:r>
      <w:r w:rsidRPr="00E73B34">
        <w:rPr>
          <w:rFonts w:ascii="Times New Roman" w:hAnsi="Times New Roman" w:cs="Times New Roman"/>
          <w:sz w:val="24"/>
          <w:szCs w:val="24"/>
        </w:rPr>
        <w:t xml:space="preserve"> </w:t>
      </w:r>
      <w:r w:rsidR="00191CCC">
        <w:rPr>
          <w:rFonts w:ascii="Times New Roman" w:hAnsi="Times New Roman" w:cs="Times New Roman"/>
          <w:sz w:val="24"/>
          <w:szCs w:val="24"/>
        </w:rPr>
        <w:t>605 248 495</w:t>
      </w:r>
      <w:r w:rsidRPr="00E73B34">
        <w:rPr>
          <w:rFonts w:ascii="Times New Roman" w:hAnsi="Times New Roman" w:cs="Times New Roman"/>
          <w:sz w:val="24"/>
          <w:szCs w:val="24"/>
        </w:rPr>
        <w:t>, je Dodavatel</w:t>
      </w:r>
      <w:r w:rsidR="00E73B34" w:rsidRPr="00E73B34">
        <w:rPr>
          <w:rFonts w:ascii="Times New Roman" w:hAnsi="Times New Roman" w:cs="Times New Roman"/>
          <w:sz w:val="24"/>
          <w:szCs w:val="24"/>
        </w:rPr>
        <w:t xml:space="preserve"> povinen</w:t>
      </w:r>
      <w:r w:rsidRPr="00E73B34">
        <w:rPr>
          <w:rFonts w:ascii="Times New Roman" w:hAnsi="Times New Roman" w:cs="Times New Roman"/>
          <w:sz w:val="24"/>
          <w:szCs w:val="24"/>
        </w:rPr>
        <w:t xml:space="preserve"> </w:t>
      </w:r>
      <w:r w:rsidR="00E73B34" w:rsidRPr="00E73B34">
        <w:rPr>
          <w:rFonts w:ascii="Times New Roman" w:hAnsi="Times New Roman" w:cs="Times New Roman"/>
          <w:sz w:val="24"/>
          <w:szCs w:val="24"/>
        </w:rPr>
        <w:t xml:space="preserve">bez zbytečného prodlení </w:t>
      </w:r>
      <w:r w:rsidRPr="00E73B34">
        <w:rPr>
          <w:rFonts w:ascii="Times New Roman" w:hAnsi="Times New Roman" w:cs="Times New Roman"/>
          <w:sz w:val="24"/>
          <w:szCs w:val="24"/>
        </w:rPr>
        <w:t>zabezpečit převoz těla zemřelého v</w:t>
      </w:r>
      <w:r w:rsidR="00E73B34">
        <w:rPr>
          <w:rFonts w:ascii="Times New Roman" w:hAnsi="Times New Roman" w:cs="Times New Roman"/>
          <w:sz w:val="24"/>
          <w:szCs w:val="24"/>
        </w:rPr>
        <w:t xml:space="preserve"> řádně označené </w:t>
      </w:r>
      <w:r w:rsidRPr="00E73B34">
        <w:rPr>
          <w:rFonts w:ascii="Times New Roman" w:hAnsi="Times New Roman" w:cs="Times New Roman"/>
          <w:sz w:val="24"/>
          <w:szCs w:val="24"/>
        </w:rPr>
        <w:t>transportní rakvi do chladícího zařízení. Chladící zaříze</w:t>
      </w:r>
      <w:r w:rsidR="00084C09">
        <w:rPr>
          <w:rFonts w:ascii="Times New Roman" w:hAnsi="Times New Roman" w:cs="Times New Roman"/>
          <w:sz w:val="24"/>
          <w:szCs w:val="24"/>
        </w:rPr>
        <w:t>ní i transportní rakev zajistí D</w:t>
      </w:r>
      <w:r w:rsidRPr="00E73B34">
        <w:rPr>
          <w:rFonts w:ascii="Times New Roman" w:hAnsi="Times New Roman" w:cs="Times New Roman"/>
          <w:sz w:val="24"/>
          <w:szCs w:val="24"/>
        </w:rPr>
        <w:t xml:space="preserve">odavatel. Tuto službu </w:t>
      </w:r>
      <w:r w:rsidR="00E73B34">
        <w:rPr>
          <w:rFonts w:ascii="Times New Roman" w:hAnsi="Times New Roman" w:cs="Times New Roman"/>
          <w:sz w:val="24"/>
          <w:szCs w:val="24"/>
        </w:rPr>
        <w:t>zabezpečí</w:t>
      </w:r>
      <w:r w:rsidRPr="00E73B34">
        <w:rPr>
          <w:rFonts w:ascii="Times New Roman" w:hAnsi="Times New Roman" w:cs="Times New Roman"/>
          <w:sz w:val="24"/>
          <w:szCs w:val="24"/>
        </w:rPr>
        <w:t xml:space="preserve"> </w:t>
      </w:r>
      <w:r w:rsidR="00191CCC">
        <w:rPr>
          <w:rFonts w:ascii="Times New Roman" w:hAnsi="Times New Roman" w:cs="Times New Roman"/>
          <w:sz w:val="24"/>
          <w:szCs w:val="24"/>
        </w:rPr>
        <w:t>D</w:t>
      </w:r>
      <w:r w:rsidRPr="00E73B34">
        <w:rPr>
          <w:rFonts w:ascii="Times New Roman" w:hAnsi="Times New Roman" w:cs="Times New Roman"/>
          <w:sz w:val="24"/>
          <w:szCs w:val="24"/>
        </w:rPr>
        <w:t>odavatel</w:t>
      </w:r>
      <w:r w:rsidR="00E73B34">
        <w:rPr>
          <w:rFonts w:ascii="Times New Roman" w:hAnsi="Times New Roman" w:cs="Times New Roman"/>
          <w:sz w:val="24"/>
          <w:szCs w:val="24"/>
        </w:rPr>
        <w:t xml:space="preserve"> </w:t>
      </w:r>
      <w:r w:rsidRPr="00E73B34">
        <w:rPr>
          <w:rFonts w:ascii="Times New Roman" w:hAnsi="Times New Roman" w:cs="Times New Roman"/>
          <w:sz w:val="24"/>
          <w:szCs w:val="24"/>
        </w:rPr>
        <w:t xml:space="preserve">nepřetržitě. </w:t>
      </w:r>
    </w:p>
    <w:p w:rsidR="007B79A8" w:rsidRDefault="007B79A8" w:rsidP="007B79A8">
      <w:pPr>
        <w:pStyle w:val="l41"/>
        <w:rPr>
          <w:color w:val="000000"/>
        </w:rPr>
      </w:pPr>
    </w:p>
    <w:p w:rsidR="00E73B34" w:rsidRDefault="00E73B34" w:rsidP="007B79A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B34">
        <w:rPr>
          <w:rFonts w:ascii="Times New Roman" w:hAnsi="Times New Roman" w:cs="Times New Roman"/>
          <w:b/>
          <w:sz w:val="24"/>
          <w:szCs w:val="24"/>
        </w:rPr>
        <w:t>II. Cenové a platební podmínky</w:t>
      </w:r>
    </w:p>
    <w:p w:rsidR="007B79A8" w:rsidRDefault="00E73B34" w:rsidP="007B79A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73B34">
        <w:rPr>
          <w:rFonts w:ascii="Times New Roman" w:hAnsi="Times New Roman" w:cs="Times New Roman"/>
          <w:sz w:val="24"/>
          <w:szCs w:val="24"/>
        </w:rPr>
        <w:t xml:space="preserve">Cena za </w:t>
      </w:r>
      <w:r>
        <w:rPr>
          <w:rFonts w:ascii="Times New Roman" w:hAnsi="Times New Roman" w:cs="Times New Roman"/>
          <w:sz w:val="24"/>
          <w:szCs w:val="24"/>
        </w:rPr>
        <w:t xml:space="preserve">poskytnutou službu je stanovena ve výši </w:t>
      </w:r>
      <w:r w:rsidR="00980EDB">
        <w:rPr>
          <w:rFonts w:ascii="Times New Roman" w:hAnsi="Times New Roman" w:cs="Times New Roman"/>
          <w:sz w:val="24"/>
          <w:szCs w:val="24"/>
        </w:rPr>
        <w:t>1.800</w:t>
      </w:r>
      <w:r>
        <w:rPr>
          <w:rFonts w:ascii="Times New Roman" w:hAnsi="Times New Roman" w:cs="Times New Roman"/>
          <w:sz w:val="24"/>
          <w:szCs w:val="24"/>
        </w:rPr>
        <w:t>,- Kč bez DPH za jeden převoz</w:t>
      </w:r>
      <w:r w:rsidR="007B79A8">
        <w:rPr>
          <w:rFonts w:ascii="Times New Roman" w:hAnsi="Times New Roman" w:cs="Times New Roman"/>
          <w:sz w:val="24"/>
          <w:szCs w:val="24"/>
        </w:rPr>
        <w:t xml:space="preserve"> a uložení těla po dobu uvedeno v odstavci 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B34" w:rsidRDefault="00E73B34" w:rsidP="00E73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bude uhrazena na základě faktury vystavené dodavatelem jednou měsíčně k poslednímu dni v měsíci se splatností </w:t>
      </w:r>
      <w:r w:rsidR="00084C0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dnů. Faktura bude zaslána emailem na </w:t>
      </w:r>
      <w:hyperlink r:id="rId8" w:history="1">
        <w:r w:rsidRPr="00FA0139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info@dsbreclav.cz</w:t>
        </w:r>
      </w:hyperlink>
      <w:r w:rsidRPr="00FA0139">
        <w:rPr>
          <w:rFonts w:ascii="Times New Roman" w:hAnsi="Times New Roman" w:cs="Times New Roman"/>
          <w:sz w:val="24"/>
          <w:szCs w:val="24"/>
        </w:rPr>
        <w:t>.</w:t>
      </w:r>
    </w:p>
    <w:p w:rsidR="00E73B34" w:rsidRDefault="00E73B34" w:rsidP="00E73B34">
      <w:pPr>
        <w:rPr>
          <w:rFonts w:ascii="Times New Roman" w:hAnsi="Times New Roman" w:cs="Times New Roman"/>
          <w:sz w:val="24"/>
          <w:szCs w:val="24"/>
        </w:rPr>
      </w:pPr>
    </w:p>
    <w:p w:rsidR="00897B07" w:rsidRDefault="00897B07" w:rsidP="007B79A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07" w:rsidRDefault="00897B07" w:rsidP="007B79A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B34" w:rsidRPr="00605C80" w:rsidRDefault="00E73B34" w:rsidP="007B79A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80">
        <w:rPr>
          <w:rFonts w:ascii="Times New Roman" w:hAnsi="Times New Roman" w:cs="Times New Roman"/>
          <w:b/>
          <w:sz w:val="24"/>
          <w:szCs w:val="24"/>
        </w:rPr>
        <w:lastRenderedPageBreak/>
        <w:t>III. Platnost smlouvy</w:t>
      </w:r>
    </w:p>
    <w:p w:rsidR="00E73B34" w:rsidRPr="00E73B34" w:rsidRDefault="00E73B34" w:rsidP="00E73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se </w:t>
      </w:r>
      <w:r w:rsidR="003548DD">
        <w:rPr>
          <w:rFonts w:ascii="Times New Roman" w:hAnsi="Times New Roman" w:cs="Times New Roman"/>
          <w:sz w:val="24"/>
          <w:szCs w:val="24"/>
        </w:rPr>
        <w:t>uzavírá na dobu určitou a to do 31. 12. 2020.</w:t>
      </w:r>
      <w:r w:rsidR="00FA0139">
        <w:rPr>
          <w:rFonts w:ascii="Times New Roman" w:hAnsi="Times New Roman" w:cs="Times New Roman"/>
          <w:sz w:val="24"/>
          <w:szCs w:val="24"/>
        </w:rPr>
        <w:t xml:space="preserve"> Tato s</w:t>
      </w:r>
      <w:r w:rsidR="003548DD">
        <w:rPr>
          <w:rFonts w:ascii="Times New Roman" w:hAnsi="Times New Roman" w:cs="Times New Roman"/>
          <w:sz w:val="24"/>
          <w:szCs w:val="24"/>
        </w:rPr>
        <w:t xml:space="preserve">mlouva nabývá platnost a účinnost dnem podpisu oběma smluvními stranami. </w:t>
      </w:r>
    </w:p>
    <w:p w:rsidR="00D65532" w:rsidRDefault="00D65532" w:rsidP="00574403">
      <w:pPr>
        <w:rPr>
          <w:rFonts w:ascii="Times New Roman" w:hAnsi="Times New Roman" w:cs="Times New Roman"/>
          <w:sz w:val="24"/>
          <w:szCs w:val="24"/>
        </w:rPr>
      </w:pPr>
    </w:p>
    <w:p w:rsidR="00D65532" w:rsidRPr="00D65532" w:rsidRDefault="00E73B34" w:rsidP="00605C8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B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r w:rsidR="00605C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="00D65532" w:rsidRPr="00D655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Závěrečná ustanovení</w:t>
      </w:r>
    </w:p>
    <w:p w:rsidR="00FA0139" w:rsidRPr="00FA0139" w:rsidRDefault="00FA0139" w:rsidP="00084C09">
      <w:pPr>
        <w:widowControl w:val="0"/>
        <w:autoSpaceDE w:val="0"/>
        <w:autoSpaceDN w:val="0"/>
        <w:adjustRightInd w:val="0"/>
        <w:snapToGrid w:val="0"/>
        <w:spacing w:after="120"/>
        <w:rPr>
          <w:rFonts w:ascii="Times New Roman" w:hAnsi="Times New Roman" w:cs="Times New Roman"/>
          <w:sz w:val="24"/>
          <w:szCs w:val="24"/>
        </w:rPr>
      </w:pPr>
      <w:r w:rsidRPr="00FA0139">
        <w:rPr>
          <w:rFonts w:ascii="Times New Roman" w:hAnsi="Times New Roman" w:cs="Times New Roman"/>
          <w:color w:val="000000"/>
          <w:sz w:val="24"/>
          <w:szCs w:val="24"/>
        </w:rPr>
        <w:t xml:space="preserve">Smluvní strany souhlasí se zveřejněním této smlouvy v plném rozsahu ve smyslu </w:t>
      </w:r>
      <w:proofErr w:type="gramStart"/>
      <w:r w:rsidRPr="00FA0139">
        <w:rPr>
          <w:rFonts w:ascii="Times New Roman" w:hAnsi="Times New Roman" w:cs="Times New Roman"/>
          <w:color w:val="000000"/>
          <w:sz w:val="24"/>
          <w:szCs w:val="24"/>
        </w:rPr>
        <w:t xml:space="preserve">zákona </w:t>
      </w:r>
      <w:r w:rsidR="00084C0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A0139"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 w:rsidR="00084C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 w:cs="Times New Roman"/>
          <w:color w:val="000000"/>
          <w:sz w:val="24"/>
          <w:szCs w:val="24"/>
        </w:rPr>
        <w:t>340/2015 Sb., o zvláštních podmínkách účinnosti některých smluv, uveřejňování těchto smluv</w:t>
      </w:r>
      <w:r w:rsidR="00084C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 w:cs="Times New Roman"/>
          <w:color w:val="000000"/>
          <w:sz w:val="24"/>
          <w:szCs w:val="24"/>
        </w:rPr>
        <w:t>a o registru smluv (zákon o registru smluv), ve znění pozdějších předpisů.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 w:cs="Times New Roman"/>
          <w:color w:val="000007"/>
          <w:sz w:val="24"/>
          <w:szCs w:val="24"/>
        </w:rPr>
        <w:t xml:space="preserve">Smlouva nabude účinnosti nejdříve dnem zveřejnění v registru smluv dle zákona č. </w:t>
      </w:r>
      <w:r w:rsidRPr="00FA0139">
        <w:rPr>
          <w:rFonts w:ascii="Times New Roman" w:hAnsi="Times New Roman" w:cs="Times New Roman"/>
          <w:color w:val="000000"/>
          <w:sz w:val="24"/>
          <w:szCs w:val="24"/>
        </w:rPr>
        <w:t>340/2015</w:t>
      </w:r>
      <w:r w:rsidR="00084C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 w:cs="Times New Roman"/>
          <w:color w:val="000000"/>
          <w:sz w:val="24"/>
          <w:szCs w:val="24"/>
        </w:rPr>
        <w:t>Sb., ve znění pozdějších předpisů</w:t>
      </w:r>
      <w:r>
        <w:rPr>
          <w:rFonts w:ascii="Times New RomanPSMT" w:hAnsi="Times New RomanPSMT" w:cs="Times New RomanPSMT"/>
          <w:color w:val="000000"/>
          <w:sz w:val="21"/>
          <w:szCs w:val="21"/>
        </w:rPr>
        <w:t>.</w:t>
      </w:r>
    </w:p>
    <w:p w:rsidR="00D65532" w:rsidRPr="00D65532" w:rsidRDefault="00D65532" w:rsidP="00084C0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může být měněna pouze písemnými dodatky na základě souhlasu obou stran.</w:t>
      </w:r>
    </w:p>
    <w:p w:rsidR="00D65532" w:rsidRDefault="00D65532" w:rsidP="00084C0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dvou stejnopisech s platností originálu, při čemž každá ze</w:t>
      </w:r>
      <w:r w:rsidR="00E73B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tran obdrží po jednom.</w:t>
      </w:r>
    </w:p>
    <w:p w:rsidR="00FA0139" w:rsidRPr="00D65532" w:rsidRDefault="00FA0139" w:rsidP="00084C0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</w:t>
      </w:r>
      <w:r w:rsidR="00664FD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smlouvu přečetl</w:t>
      </w:r>
      <w:r w:rsidR="006B1E89">
        <w:rPr>
          <w:rFonts w:ascii="Times New Roman" w:eastAsia="Times New Roman" w:hAnsi="Times New Roman" w:cs="Times New Roman"/>
          <w:sz w:val="24"/>
          <w:szCs w:val="24"/>
          <w:lang w:eastAsia="cs-CZ"/>
        </w:rPr>
        <w:t>y a</w:t>
      </w:r>
      <w:r w:rsidR="00664F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jejím obsahem souhlasí</w:t>
      </w:r>
      <w:r w:rsidR="006B1E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0139" w:rsidRDefault="00FA0139" w:rsidP="00E73B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0139" w:rsidRDefault="00FA0139" w:rsidP="00E73B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0139" w:rsidRDefault="00FA0139" w:rsidP="00E73B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5532" w:rsidRPr="00D65532" w:rsidRDefault="00D65532" w:rsidP="00E73B34">
      <w:pPr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65532" w:rsidRPr="00D65532" w:rsidRDefault="00D65532" w:rsidP="007B79A8">
      <w:pPr>
        <w:tabs>
          <w:tab w:val="left" w:pos="4536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Břeclavi </w:t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dne ………………     </w:t>
      </w:r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</w:t>
      </w:r>
      <w:proofErr w:type="gramStart"/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 dne ………………</w:t>
      </w:r>
    </w:p>
    <w:p w:rsidR="00D65532" w:rsidRPr="00D65532" w:rsidRDefault="00D65532" w:rsidP="00D65532">
      <w:pPr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65532" w:rsidRPr="00D65532" w:rsidRDefault="00D65532" w:rsidP="00D65532">
      <w:pPr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65532" w:rsidRPr="00D65532" w:rsidRDefault="00D65532" w:rsidP="00D65532">
      <w:pPr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65532" w:rsidRPr="00D65532" w:rsidRDefault="00D65532" w:rsidP="007B79A8">
      <w:pPr>
        <w:tabs>
          <w:tab w:val="left" w:pos="4536"/>
        </w:tabs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</w:t>
      </w:r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……..</w:t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   </w:t>
      </w:r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</w:t>
      </w:r>
      <w:r w:rsidR="007B79A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D65532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</w:p>
    <w:p w:rsidR="00D65532" w:rsidRPr="00D65532" w:rsidRDefault="00D65532" w:rsidP="007B79A8">
      <w:pPr>
        <w:tabs>
          <w:tab w:val="left" w:pos="4536"/>
        </w:tabs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55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                                 </w:t>
      </w:r>
      <w:r w:rsidR="007B79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                 </w:t>
      </w:r>
      <w:r w:rsidR="00980E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</w:p>
    <w:p w:rsidR="00D65532" w:rsidRDefault="00D65532" w:rsidP="00574403">
      <w:pPr>
        <w:rPr>
          <w:rFonts w:ascii="Times New Roman" w:hAnsi="Times New Roman" w:cs="Times New Roman"/>
          <w:sz w:val="24"/>
          <w:szCs w:val="24"/>
        </w:rPr>
      </w:pPr>
    </w:p>
    <w:p w:rsidR="00EB3BB3" w:rsidRPr="007B79A8" w:rsidRDefault="00EB3BB3" w:rsidP="00574403">
      <w:pPr>
        <w:rPr>
          <w:rFonts w:ascii="Times New Roman" w:hAnsi="Times New Roman" w:cs="Times New Roman"/>
          <w:sz w:val="24"/>
          <w:szCs w:val="24"/>
        </w:rPr>
      </w:pPr>
    </w:p>
    <w:sectPr w:rsidR="00EB3BB3" w:rsidRPr="007B79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ED0" w:rsidRDefault="00A03ED0" w:rsidP="007B79A8">
      <w:r>
        <w:separator/>
      </w:r>
    </w:p>
  </w:endnote>
  <w:endnote w:type="continuationSeparator" w:id="0">
    <w:p w:rsidR="00A03ED0" w:rsidRDefault="00A03ED0" w:rsidP="007B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3296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B79A8" w:rsidRDefault="007B79A8">
            <w:pPr>
              <w:pStyle w:val="Zpat"/>
              <w:jc w:val="center"/>
            </w:pP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B79A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414A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B79A8">
              <w:rPr>
                <w:rFonts w:ascii="Times New Roman" w:hAnsi="Times New Roman" w:cs="Times New Roman"/>
              </w:rPr>
              <w:t xml:space="preserve"> z </w:t>
            </w: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B79A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2414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B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79A8" w:rsidRDefault="007B79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ED0" w:rsidRDefault="00A03ED0" w:rsidP="007B79A8">
      <w:r>
        <w:separator/>
      </w:r>
    </w:p>
  </w:footnote>
  <w:footnote w:type="continuationSeparator" w:id="0">
    <w:p w:rsidR="00A03ED0" w:rsidRDefault="00A03ED0" w:rsidP="007B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2D"/>
    <w:rsid w:val="000419F2"/>
    <w:rsid w:val="0005530E"/>
    <w:rsid w:val="00084C09"/>
    <w:rsid w:val="00191CCC"/>
    <w:rsid w:val="002109B1"/>
    <w:rsid w:val="002C2077"/>
    <w:rsid w:val="002E7FBE"/>
    <w:rsid w:val="003548DD"/>
    <w:rsid w:val="00574403"/>
    <w:rsid w:val="00605C80"/>
    <w:rsid w:val="00664FD5"/>
    <w:rsid w:val="006B1E89"/>
    <w:rsid w:val="006F4401"/>
    <w:rsid w:val="007B79A8"/>
    <w:rsid w:val="00897B07"/>
    <w:rsid w:val="00980EDB"/>
    <w:rsid w:val="00A03ED0"/>
    <w:rsid w:val="00A2414A"/>
    <w:rsid w:val="00A67C2D"/>
    <w:rsid w:val="00AF12F3"/>
    <w:rsid w:val="00CA031F"/>
    <w:rsid w:val="00CA0F96"/>
    <w:rsid w:val="00CD6263"/>
    <w:rsid w:val="00D65532"/>
    <w:rsid w:val="00D809EA"/>
    <w:rsid w:val="00E73B34"/>
    <w:rsid w:val="00EA14B2"/>
    <w:rsid w:val="00EB3BB3"/>
    <w:rsid w:val="00EE63B9"/>
    <w:rsid w:val="00FA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403"/>
    <w:pPr>
      <w:keepNext/>
      <w:keepLines/>
      <w:spacing w:before="48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A67C2D"/>
    <w:pPr>
      <w:spacing w:before="144" w:after="14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440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subjname">
    <w:name w:val="tsubjname"/>
    <w:basedOn w:val="Standardnpsmoodstavce"/>
    <w:rsid w:val="00CA031F"/>
  </w:style>
  <w:style w:type="character" w:customStyle="1" w:styleId="h1a5">
    <w:name w:val="h1a5"/>
    <w:basedOn w:val="Standardnpsmoodstavce"/>
    <w:rsid w:val="006F440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E73B3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79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9A8"/>
  </w:style>
  <w:style w:type="paragraph" w:styleId="Zpat">
    <w:name w:val="footer"/>
    <w:basedOn w:val="Normln"/>
    <w:link w:val="ZpatChar"/>
    <w:uiPriority w:val="99"/>
    <w:unhideWhenUsed/>
    <w:rsid w:val="007B79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9A8"/>
  </w:style>
  <w:style w:type="paragraph" w:customStyle="1" w:styleId="l31">
    <w:name w:val="l31"/>
    <w:basedOn w:val="Normln"/>
    <w:rsid w:val="00EB3BB3"/>
    <w:pPr>
      <w:spacing w:before="144" w:after="144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403"/>
    <w:pPr>
      <w:keepNext/>
      <w:keepLines/>
      <w:spacing w:before="48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1">
    <w:name w:val="l41"/>
    <w:basedOn w:val="Normln"/>
    <w:rsid w:val="00A67C2D"/>
    <w:pPr>
      <w:spacing w:before="144" w:after="14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74403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subjname">
    <w:name w:val="tsubjname"/>
    <w:basedOn w:val="Standardnpsmoodstavce"/>
    <w:rsid w:val="00CA031F"/>
  </w:style>
  <w:style w:type="character" w:customStyle="1" w:styleId="h1a5">
    <w:name w:val="h1a5"/>
    <w:basedOn w:val="Standardnpsmoodstavce"/>
    <w:rsid w:val="006F440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E73B3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79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79A8"/>
  </w:style>
  <w:style w:type="paragraph" w:styleId="Zpat">
    <w:name w:val="footer"/>
    <w:basedOn w:val="Normln"/>
    <w:link w:val="ZpatChar"/>
    <w:uiPriority w:val="99"/>
    <w:unhideWhenUsed/>
    <w:rsid w:val="007B79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79A8"/>
  </w:style>
  <w:style w:type="paragraph" w:customStyle="1" w:styleId="l31">
    <w:name w:val="l31"/>
    <w:basedOn w:val="Normln"/>
    <w:rsid w:val="00EB3BB3"/>
    <w:pPr>
      <w:spacing w:before="144" w:after="144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5407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6578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22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904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2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84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91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08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25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sbrecla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FF86-4CE5-400E-8717-F56C1772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8</cp:revision>
  <cp:lastPrinted>2018-09-25T11:24:00Z</cp:lastPrinted>
  <dcterms:created xsi:type="dcterms:W3CDTF">2018-09-11T07:28:00Z</dcterms:created>
  <dcterms:modified xsi:type="dcterms:W3CDTF">2018-09-25T11:24:00Z</dcterms:modified>
</cp:coreProperties>
</file>