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2E" w:rsidRDefault="00351A2E" w:rsidP="00351A2E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>
        <w:rPr>
          <w:rFonts w:ascii="Tahoma" w:hAnsi="Tahoma" w:cs="Tahoma"/>
          <w:sz w:val="40"/>
          <w:szCs w:val="40"/>
        </w:rPr>
        <w:t>5</w:t>
      </w:r>
    </w:p>
    <w:p w:rsidR="00351A2E" w:rsidRPr="008E7B43" w:rsidRDefault="00351A2E" w:rsidP="00351A2E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351A2E" w:rsidRPr="00F6021F" w:rsidRDefault="00351A2E" w:rsidP="00351A2E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351A2E" w:rsidRPr="00F6021F" w:rsidRDefault="00351A2E" w:rsidP="00351A2E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51A2E" w:rsidRPr="00980AA8" w:rsidRDefault="00351A2E" w:rsidP="00351A2E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 xml:space="preserve">upravující po vzájemné dohodě Smlouvu o dílo uzavřenou dne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SML 00506/2017; číslo smlouvy zhotovitele: H320/17/10129) pro zakázku s názvem </w:t>
      </w:r>
      <w:r w:rsidRPr="00F63071">
        <w:rPr>
          <w:rFonts w:ascii="Tahoma" w:hAnsi="Tahoma" w:cs="Tahoma"/>
          <w:b/>
          <w:sz w:val="20"/>
          <w:szCs w:val="20"/>
        </w:rPr>
        <w:t>Krytá ledová plocha Na Stínadlech, Teplice</w:t>
      </w:r>
    </w:p>
    <w:p w:rsidR="00351A2E" w:rsidRDefault="00351A2E" w:rsidP="00351A2E"/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</w:p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 w:rsidRPr="00F63071">
        <w:rPr>
          <w:rFonts w:ascii="Tahoma" w:hAnsi="Tahoma" w:cs="Tahoma"/>
          <w:b/>
        </w:rPr>
        <w:t>Smluvní strany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O b j e d n a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00266621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CZ00266624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+420 417 510 930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bankovní spojení: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 xml:space="preserve">Komerční banka 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číslo účtu: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226 – 501/0100</w:t>
      </w:r>
    </w:p>
    <w:p w:rsidR="00351A2E" w:rsidRPr="00F63071" w:rsidRDefault="00351A2E" w:rsidP="00351A2E">
      <w:pPr>
        <w:spacing w:after="60" w:line="240" w:lineRule="auto"/>
        <w:ind w:left="3540" w:hanging="2832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64454F">
        <w:rPr>
          <w:rFonts w:ascii="Tahoma" w:hAnsi="Tahoma" w:cs="Tahoma"/>
          <w:sz w:val="20"/>
          <w:szCs w:val="20"/>
        </w:rPr>
        <w:t xml:space="preserve">Bc. </w:t>
      </w:r>
      <w:r>
        <w:rPr>
          <w:rFonts w:ascii="Tahoma" w:hAnsi="Tahoma" w:cs="Tahoma"/>
          <w:sz w:val="20"/>
          <w:szCs w:val="20"/>
        </w:rPr>
        <w:t>Jarmilou Svobodovou</w:t>
      </w:r>
      <w:r w:rsidRPr="0064454F">
        <w:rPr>
          <w:rFonts w:ascii="Tahoma" w:hAnsi="Tahoma" w:cs="Tahoma"/>
          <w:sz w:val="20"/>
          <w:szCs w:val="20"/>
        </w:rPr>
        <w:t>, vedoucí odboru školství, kultury a sportu Magistrátu města Teplice</w:t>
      </w:r>
    </w:p>
    <w:p w:rsidR="00351A2E" w:rsidRPr="00F63071" w:rsidRDefault="00351A2E" w:rsidP="00351A2E">
      <w:pPr>
        <w:spacing w:after="60" w:line="240" w:lineRule="auto"/>
        <w:ind w:firstLine="708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oprávnění k jednání:</w:t>
      </w:r>
    </w:p>
    <w:p w:rsidR="00351A2E" w:rsidRPr="00F96445" w:rsidRDefault="00351A2E" w:rsidP="00351A2E">
      <w:pPr>
        <w:pStyle w:val="Default"/>
        <w:ind w:left="3540" w:hanging="2124"/>
        <w:rPr>
          <w:sz w:val="20"/>
        </w:rPr>
      </w:pPr>
      <w:r w:rsidRPr="00F63071">
        <w:rPr>
          <w:sz w:val="20"/>
          <w:szCs w:val="20"/>
        </w:rPr>
        <w:t>ve věcech smluvních: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Jarmila Svobodová, vedoucí odboru školství, kultury a sportu Magistrátu města</w:t>
      </w:r>
      <w:r w:rsidRPr="00F96445">
        <w:t xml:space="preserve"> </w:t>
      </w:r>
      <w:r w:rsidRPr="00F96445">
        <w:rPr>
          <w:sz w:val="20"/>
        </w:rPr>
        <w:t>Teplice</w:t>
      </w:r>
    </w:p>
    <w:p w:rsidR="00351A2E" w:rsidRPr="00F63071" w:rsidRDefault="00351A2E" w:rsidP="00351A2E">
      <w:pPr>
        <w:pStyle w:val="Default"/>
        <w:ind w:left="3540" w:hanging="2124"/>
        <w:rPr>
          <w:sz w:val="20"/>
          <w:szCs w:val="20"/>
          <w:shd w:val="clear" w:color="auto" w:fill="C0C0C0"/>
        </w:rPr>
      </w:pPr>
      <w:r w:rsidRPr="00F63071">
        <w:rPr>
          <w:sz w:val="20"/>
          <w:szCs w:val="20"/>
        </w:rPr>
        <w:t>ve věcech technických: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Šárka Marešová, vedoucí oddělení investic a realizací Magistrátu města Teplice +420 606 885 072</w:t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stavební dozor: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Josef Brejcha,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+420 773 463 657</w:t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Tunkl, tel.: +420 724 072 968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Toman, tel.: +420 777 342 249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Z h o t o v i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SYNER s.r.o.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Milady Horákové 580/7, 460 01 Liberec 4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48292516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CZ48292516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+420 488 124 222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bankovní spojení: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96445">
        <w:rPr>
          <w:rFonts w:ascii="Tahoma" w:hAnsi="Tahoma" w:cs="Tahoma"/>
          <w:sz w:val="20"/>
          <w:szCs w:val="20"/>
        </w:rPr>
        <w:t>Komerční banka a.s.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číslo účtu:           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53001461/0100</w:t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JUDr. Robertem </w:t>
      </w:r>
      <w:proofErr w:type="spellStart"/>
      <w:r>
        <w:rPr>
          <w:rFonts w:ascii="Tahoma" w:hAnsi="Tahoma" w:cs="Tahoma"/>
          <w:sz w:val="20"/>
          <w:szCs w:val="20"/>
        </w:rPr>
        <w:t>Špottem</w:t>
      </w:r>
      <w:proofErr w:type="spellEnd"/>
      <w:r>
        <w:rPr>
          <w:rFonts w:ascii="Tahoma" w:hAnsi="Tahoma" w:cs="Tahoma"/>
          <w:sz w:val="20"/>
          <w:szCs w:val="20"/>
        </w:rPr>
        <w:t xml:space="preserve">, MBA, jednatelem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Lubošem Váňou, jednatelem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 xml:space="preserve">zmocnění k jednání: 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ve věcech smluvních: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Miroslav Kot, obchodní ředitel</w:t>
      </w:r>
    </w:p>
    <w:p w:rsidR="00351A2E" w:rsidRPr="00F63071" w:rsidRDefault="00351A2E" w:rsidP="00351A2E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>ve věcech technických: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Václav Brodský, technický ředitel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stavbyvedoucí: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Zdeněk Kubec,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+420 731 598 482</w:t>
      </w:r>
    </w:p>
    <w:p w:rsidR="00351A2E" w:rsidRDefault="00351A2E" w:rsidP="00351A2E"/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lastRenderedPageBreak/>
        <w:t>Článek I</w:t>
      </w:r>
      <w:r>
        <w:rPr>
          <w:rFonts w:ascii="Tahoma" w:hAnsi="Tahoma" w:cs="Tahoma"/>
        </w:rPr>
        <w:t>I</w:t>
      </w:r>
    </w:p>
    <w:p w:rsidR="00351A2E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351A2E" w:rsidRPr="00D1008A" w:rsidRDefault="00351A2E" w:rsidP="00351A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D1008A">
        <w:rPr>
          <w:rFonts w:ascii="Tahoma" w:hAnsi="Tahoma" w:cs="Tahoma"/>
          <w:sz w:val="20"/>
          <w:szCs w:val="20"/>
        </w:rPr>
        <w:t>Krytá ledová plocha Na Stínadlech, Teplice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</w:t>
      </w:r>
      <w:proofErr w:type="spellStart"/>
      <w:r>
        <w:rPr>
          <w:rFonts w:ascii="Tahoma" w:hAnsi="Tahoma" w:cs="Tahoma"/>
          <w:sz w:val="20"/>
          <w:szCs w:val="20"/>
        </w:rPr>
        <w:t>méněprací</w:t>
      </w:r>
      <w:proofErr w:type="spellEnd"/>
      <w:r>
        <w:rPr>
          <w:rFonts w:ascii="Tahoma" w:hAnsi="Tahoma" w:cs="Tahoma"/>
          <w:sz w:val="20"/>
          <w:szCs w:val="20"/>
        </w:rPr>
        <w:t xml:space="preserve">. Smluvní strany tak v souladu s ustanovením § 222 odst. 5 zákona č. 134/2016 Sb., o zadávání veřejných zakázek přistoupily k uzavření tohoto dodatku. </w:t>
      </w:r>
    </w:p>
    <w:p w:rsidR="00351A2E" w:rsidRDefault="00351A2E" w:rsidP="00351A2E">
      <w:pPr>
        <w:jc w:val="both"/>
        <w:rPr>
          <w:rFonts w:ascii="Garamond" w:hAnsi="Garamond"/>
        </w:rPr>
      </w:pPr>
    </w:p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351A2E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351A2E" w:rsidRPr="0097150F" w:rsidRDefault="00351A2E" w:rsidP="0035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>
        <w:rPr>
          <w:rFonts w:ascii="Tahoma" w:hAnsi="Tahoma" w:cs="Tahoma"/>
          <w:sz w:val="20"/>
        </w:rPr>
        <w:t>5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>
        <w:rPr>
          <w:rFonts w:ascii="Tahoma" w:hAnsi="Tahoma" w:cs="Tahoma"/>
          <w:sz w:val="20"/>
        </w:rPr>
        <w:t>5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351A2E" w:rsidRPr="000C3DA6" w:rsidRDefault="00351A2E" w:rsidP="00351A2E">
      <w:pPr>
        <w:jc w:val="both"/>
        <w:rPr>
          <w:rFonts w:ascii="Garamond" w:hAnsi="Garamond"/>
        </w:rPr>
      </w:pPr>
    </w:p>
    <w:p w:rsidR="00351A2E" w:rsidRPr="004448FF" w:rsidRDefault="00351A2E" w:rsidP="00351A2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IV</w:t>
      </w:r>
    </w:p>
    <w:p w:rsidR="00351A2E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proofErr w:type="spellStart"/>
      <w:r w:rsidRPr="0097150F">
        <w:rPr>
          <w:rFonts w:ascii="Tahoma" w:hAnsi="Tahoma" w:cs="Tahoma"/>
          <w:b/>
        </w:rPr>
        <w:t>Méněpráce</w:t>
      </w:r>
      <w:proofErr w:type="spellEnd"/>
    </w:p>
    <w:p w:rsidR="00351A2E" w:rsidRPr="0097150F" w:rsidRDefault="00351A2E" w:rsidP="00351A2E">
      <w:pPr>
        <w:pStyle w:val="Odstavecseseznamem"/>
        <w:numPr>
          <w:ilvl w:val="1"/>
          <w:numId w:val="4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j</w:t>
      </w:r>
      <w:r>
        <w:rPr>
          <w:rFonts w:ascii="Tahoma" w:hAnsi="Tahoma" w:cs="Tahoma"/>
          <w:sz w:val="20"/>
        </w:rPr>
        <w:t xml:space="preserve">ejichž </w:t>
      </w:r>
      <w:r w:rsidRPr="0097150F">
        <w:rPr>
          <w:rFonts w:ascii="Tahoma" w:hAnsi="Tahoma" w:cs="Tahoma"/>
          <w:sz w:val="20"/>
        </w:rPr>
        <w:t xml:space="preserve">potřeba </w:t>
      </w:r>
      <w:r>
        <w:rPr>
          <w:rFonts w:ascii="Tahoma" w:hAnsi="Tahoma" w:cs="Tahoma"/>
          <w:sz w:val="20"/>
        </w:rPr>
        <w:t xml:space="preserve">provedení odpadla, příp.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>
        <w:rPr>
          <w:rFonts w:ascii="Tahoma" w:hAnsi="Tahoma" w:cs="Tahoma"/>
          <w:sz w:val="20"/>
        </w:rPr>
        <w:t>5</w:t>
      </w:r>
      <w:r w:rsidRPr="0097150F">
        <w:rPr>
          <w:rFonts w:ascii="Tahoma" w:hAnsi="Tahoma" w:cs="Tahoma"/>
          <w:sz w:val="20"/>
        </w:rPr>
        <w:t xml:space="preserve">. </w:t>
      </w:r>
    </w:p>
    <w:p w:rsidR="00351A2E" w:rsidRDefault="00351A2E" w:rsidP="00351A2E"/>
    <w:p w:rsidR="00351A2E" w:rsidRPr="004448FF" w:rsidRDefault="00351A2E" w:rsidP="00351A2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351A2E" w:rsidRPr="000C3DA6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 xml:space="preserve">Cena víceprací a </w:t>
      </w:r>
      <w:proofErr w:type="spellStart"/>
      <w:r w:rsidRPr="00C536AE">
        <w:rPr>
          <w:rFonts w:ascii="Tahoma" w:hAnsi="Tahoma" w:cs="Tahoma"/>
          <w:b/>
        </w:rPr>
        <w:t>méněprací</w:t>
      </w:r>
      <w:proofErr w:type="spellEnd"/>
    </w:p>
    <w:p w:rsidR="00351A2E" w:rsidRPr="00C536AE" w:rsidRDefault="00351A2E" w:rsidP="00351A2E">
      <w:pPr>
        <w:pStyle w:val="Odstavecseseznamem"/>
        <w:numPr>
          <w:ilvl w:val="1"/>
          <w:numId w:val="5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veškerých </w:t>
      </w:r>
      <w:proofErr w:type="spellStart"/>
      <w:r w:rsidRPr="00C536AE">
        <w:rPr>
          <w:rFonts w:ascii="Tahoma" w:hAnsi="Tahoma" w:cs="Tahoma"/>
          <w:sz w:val="20"/>
        </w:rPr>
        <w:t>méněprací</w:t>
      </w:r>
      <w:proofErr w:type="spellEnd"/>
      <w:r w:rsidRPr="00C536AE">
        <w:rPr>
          <w:rFonts w:ascii="Tahoma" w:hAnsi="Tahoma" w:cs="Tahoma"/>
          <w:sz w:val="20"/>
        </w:rPr>
        <w:t xml:space="preserve"> specifikovaných v tomto dodatku č. </w:t>
      </w:r>
      <w:r>
        <w:rPr>
          <w:rFonts w:ascii="Tahoma" w:hAnsi="Tahoma" w:cs="Tahoma"/>
          <w:sz w:val="20"/>
        </w:rPr>
        <w:t>5</w:t>
      </w:r>
      <w:r w:rsidRPr="00C536AE">
        <w:rPr>
          <w:rFonts w:ascii="Tahoma" w:hAnsi="Tahoma" w:cs="Tahoma"/>
          <w:sz w:val="20"/>
        </w:rPr>
        <w:t xml:space="preserve"> činí částku:</w:t>
      </w:r>
      <w:r w:rsidRPr="00041D71">
        <w:rPr>
          <w:rFonts w:ascii="Tahoma" w:hAnsi="Tahoma" w:cs="Tahoma"/>
          <w:b/>
          <w:sz w:val="20"/>
        </w:rPr>
        <w:t xml:space="preserve"> </w:t>
      </w:r>
      <w:r w:rsidR="00041D71" w:rsidRPr="00041D71">
        <w:rPr>
          <w:rFonts w:ascii="Tahoma" w:hAnsi="Tahoma" w:cs="Tahoma"/>
          <w:b/>
          <w:sz w:val="20"/>
        </w:rPr>
        <w:t>-</w:t>
      </w:r>
      <w:r w:rsidR="00041D71">
        <w:rPr>
          <w:rFonts w:ascii="Tahoma" w:hAnsi="Tahoma" w:cs="Tahoma"/>
          <w:sz w:val="20"/>
        </w:rPr>
        <w:t xml:space="preserve"> </w:t>
      </w:r>
      <w:r w:rsidR="00041D71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>9</w:t>
      </w:r>
      <w:r w:rsidR="00041D71">
        <w:rPr>
          <w:rFonts w:ascii="Tahoma" w:hAnsi="Tahoma" w:cs="Tahoma"/>
          <w:b/>
          <w:sz w:val="20"/>
        </w:rPr>
        <w:t>8 806,70</w:t>
      </w:r>
      <w:r w:rsidRPr="00597250">
        <w:rPr>
          <w:rFonts w:ascii="Tahoma" w:hAnsi="Tahoma" w:cs="Tahoma"/>
          <w:b/>
          <w:sz w:val="20"/>
        </w:rPr>
        <w:t xml:space="preserve"> Kč bez DPH</w:t>
      </w:r>
      <w:r w:rsidRPr="00C536AE">
        <w:rPr>
          <w:rFonts w:ascii="Tahoma" w:hAnsi="Tahoma" w:cs="Tahoma"/>
          <w:sz w:val="20"/>
        </w:rPr>
        <w:t xml:space="preserve">, přičemž o tuto částku se </w:t>
      </w:r>
      <w:r w:rsidRPr="00597250">
        <w:rPr>
          <w:rFonts w:ascii="Tahoma" w:hAnsi="Tahoma" w:cs="Tahoma"/>
          <w:b/>
          <w:sz w:val="20"/>
        </w:rPr>
        <w:t>ponižuje</w:t>
      </w:r>
      <w:r w:rsidRPr="00C536AE">
        <w:rPr>
          <w:rFonts w:ascii="Tahoma" w:hAnsi="Tahoma" w:cs="Tahoma"/>
          <w:sz w:val="20"/>
        </w:rPr>
        <w:t xml:space="preserve"> cena za dílo sjednaná v</w:t>
      </w:r>
      <w:r w:rsidR="00041D71">
        <w:rPr>
          <w:rFonts w:ascii="Tahoma" w:hAnsi="Tahoma" w:cs="Tahoma"/>
          <w:sz w:val="20"/>
        </w:rPr>
        <w:t> Dodatku č. 4</w:t>
      </w:r>
      <w:r w:rsidRPr="00C536AE">
        <w:rPr>
          <w:rFonts w:ascii="Tahoma" w:hAnsi="Tahoma" w:cs="Tahoma"/>
          <w:sz w:val="20"/>
        </w:rPr>
        <w:t>.</w:t>
      </w:r>
    </w:p>
    <w:p w:rsidR="00351A2E" w:rsidRPr="00C536AE" w:rsidRDefault="00351A2E" w:rsidP="00351A2E">
      <w:pPr>
        <w:jc w:val="both"/>
        <w:rPr>
          <w:rFonts w:ascii="Tahoma" w:hAnsi="Tahoma" w:cs="Tahoma"/>
          <w:sz w:val="18"/>
        </w:rPr>
      </w:pPr>
    </w:p>
    <w:p w:rsidR="00351A2E" w:rsidRPr="004448FF" w:rsidRDefault="00351A2E" w:rsidP="00351A2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VI</w:t>
      </w:r>
    </w:p>
    <w:p w:rsidR="00351A2E" w:rsidRPr="00C536AE" w:rsidRDefault="00351A2E" w:rsidP="00351A2E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351A2E" w:rsidRPr="000C3DA6" w:rsidRDefault="00351A2E" w:rsidP="00351A2E">
      <w:pPr>
        <w:pStyle w:val="Odstavecseseznamem"/>
        <w:numPr>
          <w:ilvl w:val="1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>Dle Článku V bod 5.5 Smlouvy se strany dohodly, že se mění Článek V</w:t>
      </w:r>
      <w:r w:rsidR="00041D71">
        <w:rPr>
          <w:rFonts w:ascii="Tahoma" w:hAnsi="Tahoma" w:cs="Tahoma"/>
          <w:sz w:val="20"/>
          <w:szCs w:val="20"/>
        </w:rPr>
        <w:t>I Cena díla v bodě 6</w:t>
      </w:r>
      <w:r w:rsidRPr="000C3DA6">
        <w:rPr>
          <w:rFonts w:ascii="Tahoma" w:hAnsi="Tahoma" w:cs="Tahoma"/>
          <w:sz w:val="20"/>
          <w:szCs w:val="20"/>
        </w:rPr>
        <w:t xml:space="preserve">.1 </w:t>
      </w:r>
      <w:r w:rsidR="00041D71">
        <w:rPr>
          <w:rFonts w:ascii="Tahoma" w:hAnsi="Tahoma" w:cs="Tahoma"/>
          <w:sz w:val="20"/>
          <w:szCs w:val="20"/>
        </w:rPr>
        <w:t xml:space="preserve">Dodatku č. 4, </w:t>
      </w:r>
      <w:r w:rsidRPr="000C3DA6">
        <w:rPr>
          <w:rFonts w:ascii="Tahoma" w:hAnsi="Tahoma" w:cs="Tahoma"/>
          <w:sz w:val="20"/>
          <w:szCs w:val="20"/>
        </w:rPr>
        <w:t>a to tak, že celková cena díla je stanovena následovně:</w:t>
      </w:r>
    </w:p>
    <w:p w:rsidR="00351A2E" w:rsidRPr="00C536AE" w:rsidRDefault="00351A2E" w:rsidP="00351A2E">
      <w:pPr>
        <w:jc w:val="both"/>
        <w:rPr>
          <w:rFonts w:ascii="Tahoma" w:hAnsi="Tahoma" w:cs="Tahoma"/>
          <w:sz w:val="20"/>
          <w:szCs w:val="20"/>
        </w:rPr>
      </w:pPr>
    </w:p>
    <w:p w:rsidR="00351A2E" w:rsidRPr="00A77D49" w:rsidRDefault="00351A2E" w:rsidP="00351A2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bez DPH dle Dodatku č. </w:t>
      </w:r>
      <w:r>
        <w:rPr>
          <w:rFonts w:ascii="Tahoma" w:hAnsi="Tahoma" w:cs="Tahoma"/>
          <w:sz w:val="20"/>
          <w:szCs w:val="20"/>
        </w:rPr>
        <w:t>4</w:t>
      </w:r>
      <w:r w:rsidRPr="00A77D49">
        <w:rPr>
          <w:rFonts w:ascii="Tahoma" w:hAnsi="Tahoma" w:cs="Tahoma"/>
          <w:sz w:val="20"/>
          <w:szCs w:val="20"/>
        </w:rPr>
        <w:t>...................................................</w:t>
      </w:r>
      <w:r w:rsidRPr="00351A2E">
        <w:rPr>
          <w:rFonts w:ascii="Tahoma" w:hAnsi="Tahoma" w:cs="Tahoma"/>
          <w:b/>
          <w:sz w:val="20"/>
          <w:szCs w:val="20"/>
        </w:rPr>
        <w:t xml:space="preserve"> </w:t>
      </w:r>
      <w:r w:rsidRPr="00351A2E">
        <w:rPr>
          <w:rFonts w:ascii="Tahoma" w:hAnsi="Tahoma" w:cs="Tahoma"/>
          <w:sz w:val="20"/>
          <w:szCs w:val="20"/>
        </w:rPr>
        <w:t xml:space="preserve">187 690 799,59 </w:t>
      </w:r>
      <w:r w:rsidRPr="00A77D49">
        <w:rPr>
          <w:rFonts w:ascii="Tahoma" w:hAnsi="Tahoma" w:cs="Tahoma"/>
          <w:sz w:val="20"/>
          <w:szCs w:val="20"/>
        </w:rPr>
        <w:t>Kč</w:t>
      </w:r>
    </w:p>
    <w:p w:rsidR="00351A2E" w:rsidRPr="00A77D49" w:rsidRDefault="00351A2E" w:rsidP="00351A2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proofErr w:type="spellStart"/>
      <w:r w:rsidRPr="00A77D49">
        <w:rPr>
          <w:rFonts w:ascii="Tahoma" w:hAnsi="Tahoma" w:cs="Tahoma"/>
          <w:sz w:val="20"/>
          <w:szCs w:val="20"/>
        </w:rPr>
        <w:t>méněpráce</w:t>
      </w:r>
      <w:proofErr w:type="spellEnd"/>
      <w:r w:rsidRPr="00A77D49">
        <w:rPr>
          <w:rFonts w:ascii="Tahoma" w:hAnsi="Tahoma" w:cs="Tahoma"/>
          <w:sz w:val="20"/>
          <w:szCs w:val="20"/>
        </w:rPr>
        <w:t xml:space="preserve"> bez DPH .................................................................</w:t>
      </w:r>
      <w:r w:rsidR="006127E3">
        <w:rPr>
          <w:rFonts w:ascii="Tahoma" w:hAnsi="Tahoma" w:cs="Tahoma"/>
          <w:sz w:val="20"/>
          <w:szCs w:val="20"/>
        </w:rPr>
        <w:t xml:space="preserve">   </w:t>
      </w:r>
      <w:r w:rsidRPr="00A77D49">
        <w:rPr>
          <w:rFonts w:ascii="Tahoma" w:hAnsi="Tahoma" w:cs="Tahoma"/>
          <w:sz w:val="20"/>
          <w:szCs w:val="20"/>
        </w:rPr>
        <w:t xml:space="preserve">..- </w:t>
      </w:r>
      <w:r w:rsidR="00041D71">
        <w:rPr>
          <w:rFonts w:ascii="Tahoma" w:hAnsi="Tahoma" w:cs="Tahoma"/>
          <w:sz w:val="20"/>
          <w:szCs w:val="20"/>
        </w:rPr>
        <w:t>498 806,70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351A2E" w:rsidRPr="00A77D49" w:rsidRDefault="00351A2E" w:rsidP="00351A2E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>
        <w:rPr>
          <w:rFonts w:ascii="Tahoma" w:hAnsi="Tahoma" w:cs="Tahoma"/>
          <w:b/>
          <w:sz w:val="20"/>
          <w:szCs w:val="20"/>
        </w:rPr>
        <w:t>5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6127E3">
        <w:rPr>
          <w:rFonts w:ascii="Tahoma" w:hAnsi="Tahoma" w:cs="Tahoma"/>
          <w:b/>
          <w:sz w:val="20"/>
          <w:szCs w:val="20"/>
        </w:rPr>
        <w:t xml:space="preserve">      </w:t>
      </w:r>
      <w:r w:rsidR="00041D71">
        <w:rPr>
          <w:rFonts w:ascii="Tahoma" w:hAnsi="Tahoma" w:cs="Tahoma"/>
          <w:b/>
          <w:sz w:val="20"/>
          <w:szCs w:val="20"/>
        </w:rPr>
        <w:t xml:space="preserve">187 191 992,89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351A2E" w:rsidRPr="00A77D49" w:rsidRDefault="00351A2E" w:rsidP="00351A2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51A2E" w:rsidRPr="00A77D49" w:rsidRDefault="006127E3" w:rsidP="00351A2E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351A2E" w:rsidRPr="00A77D49">
        <w:rPr>
          <w:rFonts w:ascii="Tahoma" w:hAnsi="Tahoma" w:cs="Tahoma"/>
          <w:b/>
          <w:sz w:val="20"/>
          <w:szCs w:val="20"/>
        </w:rPr>
        <w:t>PH (21 %) dle Smlouvy a Dodatku č.</w:t>
      </w:r>
      <w:r w:rsidR="00041D71">
        <w:rPr>
          <w:rFonts w:ascii="Tahoma" w:hAnsi="Tahoma" w:cs="Tahoma"/>
          <w:b/>
          <w:sz w:val="20"/>
          <w:szCs w:val="20"/>
        </w:rPr>
        <w:t xml:space="preserve"> 5</w:t>
      </w:r>
      <w:r w:rsidR="00351A2E" w:rsidRPr="00A77D49">
        <w:rPr>
          <w:rFonts w:ascii="Tahoma" w:hAnsi="Tahoma" w:cs="Tahoma"/>
          <w:b/>
          <w:sz w:val="20"/>
          <w:szCs w:val="20"/>
        </w:rPr>
        <w:t xml:space="preserve"> ………………..…..</w:t>
      </w:r>
      <w:r>
        <w:rPr>
          <w:rFonts w:ascii="Tahoma" w:hAnsi="Tahoma" w:cs="Tahoma"/>
          <w:b/>
          <w:sz w:val="20"/>
          <w:szCs w:val="20"/>
        </w:rPr>
        <w:t>..........</w:t>
      </w:r>
      <w:r w:rsidR="00041D71">
        <w:rPr>
          <w:rFonts w:ascii="Tahoma" w:hAnsi="Tahoma" w:cs="Tahoma"/>
          <w:b/>
          <w:sz w:val="20"/>
          <w:szCs w:val="20"/>
        </w:rPr>
        <w:t xml:space="preserve"> 39 310 318,</w:t>
      </w:r>
      <w:r>
        <w:rPr>
          <w:rFonts w:ascii="Tahoma" w:hAnsi="Tahoma" w:cs="Tahoma"/>
          <w:b/>
          <w:sz w:val="20"/>
          <w:szCs w:val="20"/>
        </w:rPr>
        <w:t>50</w:t>
      </w:r>
      <w:r w:rsidR="00041D71">
        <w:rPr>
          <w:rFonts w:ascii="Tahoma" w:hAnsi="Tahoma" w:cs="Tahoma"/>
          <w:b/>
          <w:sz w:val="20"/>
          <w:szCs w:val="20"/>
        </w:rPr>
        <w:t xml:space="preserve"> </w:t>
      </w:r>
      <w:r w:rsidR="00351A2E" w:rsidRPr="00A77D49">
        <w:rPr>
          <w:rFonts w:ascii="Tahoma" w:hAnsi="Tahoma" w:cs="Tahoma"/>
          <w:b/>
          <w:sz w:val="20"/>
          <w:szCs w:val="20"/>
        </w:rPr>
        <w:t>Kč</w:t>
      </w:r>
    </w:p>
    <w:p w:rsidR="00351A2E" w:rsidRPr="00A77D49" w:rsidRDefault="00351A2E" w:rsidP="00351A2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041D71">
        <w:rPr>
          <w:rFonts w:ascii="Tahoma" w:hAnsi="Tahoma" w:cs="Tahoma"/>
          <w:b/>
          <w:sz w:val="20"/>
          <w:szCs w:val="20"/>
        </w:rPr>
        <w:t>5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041D71">
        <w:rPr>
          <w:rFonts w:ascii="Tahoma" w:hAnsi="Tahoma" w:cs="Tahoma"/>
          <w:b/>
          <w:sz w:val="20"/>
          <w:szCs w:val="20"/>
        </w:rPr>
        <w:t>226 502 31</w:t>
      </w:r>
      <w:r w:rsidR="006127E3">
        <w:rPr>
          <w:rFonts w:ascii="Tahoma" w:hAnsi="Tahoma" w:cs="Tahoma"/>
          <w:b/>
          <w:sz w:val="20"/>
          <w:szCs w:val="20"/>
        </w:rPr>
        <w:t>1</w:t>
      </w:r>
      <w:r w:rsidR="00041D71">
        <w:rPr>
          <w:rFonts w:ascii="Tahoma" w:hAnsi="Tahoma" w:cs="Tahoma"/>
          <w:b/>
          <w:sz w:val="20"/>
          <w:szCs w:val="20"/>
        </w:rPr>
        <w:t>,</w:t>
      </w:r>
      <w:r w:rsidR="006127E3">
        <w:rPr>
          <w:rFonts w:ascii="Tahoma" w:hAnsi="Tahoma" w:cs="Tahoma"/>
          <w:b/>
          <w:sz w:val="20"/>
          <w:szCs w:val="20"/>
        </w:rPr>
        <w:t>39</w:t>
      </w:r>
      <w:r w:rsidR="00041D71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351A2E" w:rsidRPr="00CB02FE" w:rsidRDefault="00351A2E" w:rsidP="00351A2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</w:p>
    <w:p w:rsidR="00351A2E" w:rsidRPr="00BE7BF8" w:rsidRDefault="00351A2E" w:rsidP="00351A2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VII</w:t>
      </w:r>
    </w:p>
    <w:p w:rsidR="00351A2E" w:rsidRPr="00BE7BF8" w:rsidRDefault="00351A2E" w:rsidP="00351A2E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lastRenderedPageBreak/>
        <w:t>Závěrečná ustanovení</w:t>
      </w: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230B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351A2E" w:rsidRDefault="00351A2E" w:rsidP="00351A2E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041D71">
        <w:rPr>
          <w:rFonts w:ascii="Tahoma" w:hAnsi="Tahoma" w:cs="Tahoma"/>
          <w:sz w:val="20"/>
          <w:szCs w:val="20"/>
        </w:rPr>
        <w:t>5</w:t>
      </w:r>
      <w:r w:rsidRPr="00C001B0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351A2E" w:rsidRPr="00A77D49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>Tento dodatek je uzavřen na základě usnesení Rady města Teplice</w:t>
      </w:r>
      <w:r w:rsidR="00B66501">
        <w:rPr>
          <w:rFonts w:ascii="Tahoma" w:hAnsi="Tahoma" w:cs="Tahoma"/>
          <w:sz w:val="20"/>
          <w:szCs w:val="20"/>
        </w:rPr>
        <w:t xml:space="preserve"> č. 0790/18</w:t>
      </w:r>
      <w:r w:rsidRPr="00B66501">
        <w:rPr>
          <w:rFonts w:ascii="Tahoma" w:hAnsi="Tahoma" w:cs="Tahoma"/>
          <w:sz w:val="20"/>
          <w:szCs w:val="20"/>
        </w:rPr>
        <w:t xml:space="preserve"> ze dne</w:t>
      </w:r>
      <w:r w:rsidR="00B66501">
        <w:rPr>
          <w:rFonts w:ascii="Tahoma" w:hAnsi="Tahoma" w:cs="Tahoma"/>
          <w:sz w:val="20"/>
          <w:szCs w:val="20"/>
        </w:rPr>
        <w:t xml:space="preserve"> 21.9.2018.</w:t>
      </w:r>
    </w:p>
    <w:p w:rsidR="00351A2E" w:rsidRPr="00BE7BF8" w:rsidRDefault="00351A2E" w:rsidP="00351A2E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351A2E" w:rsidRDefault="00351A2E" w:rsidP="00351A2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9A5E9F">
        <w:rPr>
          <w:rFonts w:ascii="Tahoma" w:hAnsi="Tahoma" w:cs="Tahoma"/>
          <w:sz w:val="20"/>
          <w:szCs w:val="20"/>
        </w:rPr>
        <w:t xml:space="preserve">Kopie </w:t>
      </w:r>
      <w:r>
        <w:rPr>
          <w:rFonts w:ascii="Tahoma" w:hAnsi="Tahoma" w:cs="Tahoma"/>
          <w:sz w:val="20"/>
          <w:szCs w:val="20"/>
        </w:rPr>
        <w:t>–</w:t>
      </w:r>
      <w:r w:rsidRPr="009A5E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Změnový </w:t>
      </w:r>
      <w:r w:rsidR="00041D71">
        <w:rPr>
          <w:rFonts w:ascii="Tahoma" w:hAnsi="Tahoma" w:cs="Tahoma"/>
          <w:sz w:val="20"/>
          <w:szCs w:val="20"/>
        </w:rPr>
        <w:t>list 05-30_</w:t>
      </w:r>
      <w:r>
        <w:rPr>
          <w:rFonts w:ascii="Tahoma" w:hAnsi="Tahoma" w:cs="Tahoma"/>
          <w:sz w:val="20"/>
          <w:szCs w:val="20"/>
        </w:rPr>
        <w:t>07</w:t>
      </w:r>
      <w:r w:rsidR="00041D71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2018 – SDK podhled 1.PP</w:t>
      </w:r>
      <w:r w:rsidRPr="009A5E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51A2E" w:rsidRDefault="00351A2E" w:rsidP="00351A2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</w:t>
      </w:r>
      <w:r w:rsidR="00041D71">
        <w:rPr>
          <w:rFonts w:ascii="Tahoma" w:hAnsi="Tahoma" w:cs="Tahoma"/>
          <w:sz w:val="20"/>
          <w:szCs w:val="20"/>
        </w:rPr>
        <w:t>Změnový list 06-06_08_2018 – Chodníky</w:t>
      </w:r>
    </w:p>
    <w:p w:rsidR="00351A2E" w:rsidRDefault="00351A2E" w:rsidP="00351A2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Kopie</w:t>
      </w:r>
      <w:r w:rsidR="00041D71">
        <w:rPr>
          <w:rFonts w:ascii="Tahoma" w:hAnsi="Tahoma" w:cs="Tahoma"/>
          <w:sz w:val="20"/>
          <w:szCs w:val="20"/>
        </w:rPr>
        <w:t xml:space="preserve"> – Změnový list 07-06_08_2018 – Zateplení sloupů a průvlaků v břitu</w:t>
      </w:r>
    </w:p>
    <w:p w:rsidR="00041D71" w:rsidRDefault="00041D71" w:rsidP="00351A2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08-30_08_2018 F – Změna fasády osa 19 a vstupy s balkony </w:t>
      </w:r>
    </w:p>
    <w:p w:rsidR="00351A2E" w:rsidRPr="00D01BFD" w:rsidRDefault="00351A2E" w:rsidP="00351A2E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351A2E" w:rsidRDefault="00351A2E" w:rsidP="00351A2E">
      <w:pPr>
        <w:spacing w:after="60"/>
        <w:rPr>
          <w:rFonts w:ascii="Tahoma" w:hAnsi="Tahoma" w:cs="Tahoma"/>
          <w:sz w:val="20"/>
          <w:szCs w:val="20"/>
        </w:rPr>
      </w:pPr>
      <w:r w:rsidRPr="00041D71">
        <w:rPr>
          <w:rFonts w:ascii="Tahoma" w:hAnsi="Tahoma" w:cs="Tahoma"/>
          <w:sz w:val="20"/>
          <w:szCs w:val="20"/>
        </w:rPr>
        <w:t xml:space="preserve">V Teplicích, dne </w:t>
      </w:r>
      <w:r w:rsidR="00EB03A3">
        <w:rPr>
          <w:rFonts w:ascii="Tahoma" w:hAnsi="Tahoma" w:cs="Tahoma"/>
          <w:sz w:val="20"/>
          <w:szCs w:val="20"/>
        </w:rPr>
        <w:t>8.10.2018</w:t>
      </w:r>
      <w:r w:rsidRPr="00041D71">
        <w:rPr>
          <w:rFonts w:ascii="Tahoma" w:hAnsi="Tahoma" w:cs="Tahoma"/>
          <w:sz w:val="20"/>
          <w:szCs w:val="20"/>
        </w:rPr>
        <w:tab/>
      </w:r>
      <w:r w:rsidRPr="00041D71">
        <w:rPr>
          <w:rFonts w:ascii="Tahoma" w:hAnsi="Tahoma" w:cs="Tahoma"/>
          <w:sz w:val="20"/>
          <w:szCs w:val="20"/>
        </w:rPr>
        <w:tab/>
      </w:r>
      <w:r w:rsidRPr="00041D71">
        <w:rPr>
          <w:rFonts w:ascii="Tahoma" w:hAnsi="Tahoma" w:cs="Tahoma"/>
          <w:sz w:val="20"/>
          <w:szCs w:val="20"/>
        </w:rPr>
        <w:tab/>
      </w:r>
      <w:r w:rsidRPr="00041D71">
        <w:rPr>
          <w:rFonts w:ascii="Tahoma" w:hAnsi="Tahoma" w:cs="Tahoma"/>
          <w:sz w:val="20"/>
          <w:szCs w:val="20"/>
        </w:rPr>
        <w:tab/>
        <w:t xml:space="preserve">V Liberci, dne </w:t>
      </w:r>
      <w:r w:rsidR="00EB03A3">
        <w:rPr>
          <w:rFonts w:ascii="Tahoma" w:hAnsi="Tahoma" w:cs="Tahoma"/>
          <w:sz w:val="20"/>
          <w:szCs w:val="20"/>
        </w:rPr>
        <w:t>8.10.2018</w:t>
      </w:r>
    </w:p>
    <w:p w:rsidR="00351A2E" w:rsidRPr="00D01BFD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D01BFD">
        <w:rPr>
          <w:rFonts w:ascii="Tahoma" w:hAnsi="Tahoma" w:cs="Tahoma"/>
          <w:b/>
          <w:i/>
          <w:sz w:val="20"/>
          <w:szCs w:val="20"/>
        </w:rPr>
        <w:t>Za objednatele: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  <w:r w:rsidRPr="00D01BFD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</w:p>
    <w:p w:rsidR="00351A2E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0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..................................................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351A2E" w:rsidRPr="00D01BFD" w:rsidRDefault="00351A2E" w:rsidP="00351A2E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  <w:r w:rsidRPr="00D15CB2">
        <w:rPr>
          <w:rFonts w:ascii="Tahoma" w:hAnsi="Tahoma" w:cs="Tahoma"/>
          <w:b/>
          <w:sz w:val="20"/>
          <w:szCs w:val="20"/>
        </w:rPr>
        <w:t xml:space="preserve">Bc. </w:t>
      </w:r>
      <w:r>
        <w:rPr>
          <w:rFonts w:ascii="Tahoma" w:hAnsi="Tahoma" w:cs="Tahoma"/>
          <w:b/>
          <w:sz w:val="20"/>
          <w:szCs w:val="20"/>
        </w:rPr>
        <w:t>Jarmila Svobodová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JUDr. Robert </w:t>
      </w:r>
      <w:proofErr w:type="spellStart"/>
      <w:r>
        <w:rPr>
          <w:rFonts w:ascii="Tahoma" w:hAnsi="Tahoma" w:cs="Tahoma"/>
          <w:b/>
          <w:sz w:val="20"/>
          <w:szCs w:val="20"/>
        </w:rPr>
        <w:t>Špott</w:t>
      </w:r>
      <w:proofErr w:type="spellEnd"/>
      <w:r>
        <w:rPr>
          <w:rFonts w:ascii="Tahoma" w:hAnsi="Tahoma" w:cs="Tahoma"/>
          <w:b/>
          <w:sz w:val="20"/>
          <w:szCs w:val="20"/>
        </w:rPr>
        <w:t>, MBA</w:t>
      </w:r>
      <w:r w:rsidRPr="00D01BFD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351A2E" w:rsidRPr="00F40ABE" w:rsidRDefault="00351A2E" w:rsidP="00351A2E">
      <w:pPr>
        <w:autoSpaceDE w:val="0"/>
        <w:spacing w:after="60"/>
        <w:rPr>
          <w:rFonts w:ascii="Tahoma" w:hAnsi="Tahoma" w:cs="Tahoma"/>
          <w:sz w:val="20"/>
          <w:szCs w:val="20"/>
        </w:rPr>
      </w:pPr>
      <w:r w:rsidRPr="0064454F">
        <w:rPr>
          <w:rFonts w:ascii="Tahoma" w:hAnsi="Tahoma" w:cs="Tahoma"/>
          <w:sz w:val="20"/>
          <w:szCs w:val="20"/>
        </w:rPr>
        <w:t>vedoucí odboru školství, kultury a sportu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jednatel</w:t>
      </w:r>
      <w:r w:rsidRPr="00DA46C2">
        <w:rPr>
          <w:rFonts w:ascii="Tahoma" w:hAnsi="Tahoma" w:cs="Tahoma"/>
          <w:sz w:val="20"/>
          <w:szCs w:val="20"/>
        </w:rPr>
        <w:t xml:space="preserve"> společnosti SYNER, s.r.o.</w:t>
      </w:r>
    </w:p>
    <w:p w:rsidR="00351A2E" w:rsidRDefault="00351A2E" w:rsidP="00351A2E"/>
    <w:p w:rsidR="00351A2E" w:rsidRDefault="00351A2E" w:rsidP="00351A2E"/>
    <w:p w:rsidR="00351A2E" w:rsidRPr="00D01BFD" w:rsidRDefault="00351A2E" w:rsidP="00351A2E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</w:t>
      </w:r>
    </w:p>
    <w:p w:rsidR="00351A2E" w:rsidRPr="00F40ABE" w:rsidRDefault="00351A2E" w:rsidP="00351A2E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A46C2">
        <w:rPr>
          <w:rFonts w:ascii="Tahoma" w:hAnsi="Tahoma" w:cs="Tahoma"/>
          <w:b/>
          <w:sz w:val="20"/>
          <w:szCs w:val="20"/>
        </w:rPr>
        <w:t>Ing. Luboš Váňa</w:t>
      </w:r>
    </w:p>
    <w:p w:rsidR="00351A2E" w:rsidRDefault="00351A2E" w:rsidP="00351A2E">
      <w:pPr>
        <w:ind w:left="4956"/>
      </w:pPr>
      <w:r w:rsidRPr="00DA46C2">
        <w:rPr>
          <w:rFonts w:ascii="Tahoma" w:hAnsi="Tahoma" w:cs="Tahoma"/>
          <w:sz w:val="20"/>
          <w:szCs w:val="20"/>
        </w:rPr>
        <w:t>jednatel společnosti SYNER, s.r.o.</w:t>
      </w:r>
    </w:p>
    <w:p w:rsidR="00B5500F" w:rsidRDefault="00EB03A3"/>
    <w:sectPr w:rsidR="00B5500F" w:rsidSect="00D100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2E"/>
    <w:rsid w:val="00041D71"/>
    <w:rsid w:val="001068C0"/>
    <w:rsid w:val="00231CD2"/>
    <w:rsid w:val="002C2C11"/>
    <w:rsid w:val="00351A2E"/>
    <w:rsid w:val="00361950"/>
    <w:rsid w:val="006127E3"/>
    <w:rsid w:val="00B66501"/>
    <w:rsid w:val="00D2400E"/>
    <w:rsid w:val="00E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A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1A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51A2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351A2E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351A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351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351A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A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1A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51A2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351A2E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351A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351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351A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5</cp:revision>
  <cp:lastPrinted>2018-09-12T14:21:00Z</cp:lastPrinted>
  <dcterms:created xsi:type="dcterms:W3CDTF">2018-09-12T14:21:00Z</dcterms:created>
  <dcterms:modified xsi:type="dcterms:W3CDTF">2018-10-09T06:05:00Z</dcterms:modified>
</cp:coreProperties>
</file>