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BA" w:rsidRDefault="00A142BA" w:rsidP="00A142BA">
      <w:pPr>
        <w:rPr>
          <w:rFonts w:ascii="Helv" w:hAnsi="Helv" w:cs="Helv"/>
          <w:color w:val="000000"/>
        </w:rPr>
      </w:pPr>
    </w:p>
    <w:p w:rsidR="00263717" w:rsidRDefault="00263717" w:rsidP="00A142BA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i/>
          <w:noProof/>
          <w:lang w:val="cs-CZ"/>
        </w:rPr>
        <w:drawing>
          <wp:anchor distT="0" distB="0" distL="114300" distR="114300" simplePos="0" relativeHeight="251659264" behindDoc="0" locked="0" layoutInCell="1" allowOverlap="1" wp14:anchorId="3B7C9330" wp14:editId="35275C19">
            <wp:simplePos x="0" y="0"/>
            <wp:positionH relativeFrom="column">
              <wp:posOffset>4814570</wp:posOffset>
            </wp:positionH>
            <wp:positionV relativeFrom="paragraph">
              <wp:posOffset>1270</wp:posOffset>
            </wp:positionV>
            <wp:extent cx="923925" cy="704850"/>
            <wp:effectExtent l="0" t="0" r="9525" b="0"/>
            <wp:wrapSquare wrapText="bothSides"/>
            <wp:docPr id="2" name="Obrázek 2" descr="C:\AGENDA\2015\INTEREG VA\SNCZ2020_LOGO Zusatz_RGB_150dpi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GENDA\2015\INTEREG VA\SNCZ2020_LOGO Zusatz_RGB_150dpi_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717" w:rsidRDefault="00263717" w:rsidP="00263717">
      <w:pPr>
        <w:pStyle w:val="Export0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noProof/>
          <w:sz w:val="28"/>
          <w:szCs w:val="28"/>
          <w:lang w:val="cs-CZ"/>
        </w:rPr>
        <w:drawing>
          <wp:inline distT="0" distB="0" distL="0" distR="0">
            <wp:extent cx="2581046" cy="5524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046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717" w:rsidRDefault="00263717" w:rsidP="00A142BA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</w:p>
    <w:p w:rsidR="00263717" w:rsidRDefault="00263717" w:rsidP="00A142BA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</w:p>
    <w:p w:rsidR="00A142BA" w:rsidRDefault="00A142BA" w:rsidP="00A142BA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  <w:r w:rsidRPr="0083512F">
        <w:rPr>
          <w:rFonts w:ascii="Arial" w:hAnsi="Arial" w:cs="Arial"/>
          <w:sz w:val="28"/>
          <w:szCs w:val="28"/>
          <w:lang w:val="cs-CZ"/>
        </w:rPr>
        <w:t xml:space="preserve">Program </w:t>
      </w:r>
      <w:r>
        <w:rPr>
          <w:rFonts w:ascii="Arial" w:hAnsi="Arial" w:cs="Arial"/>
          <w:sz w:val="28"/>
          <w:szCs w:val="28"/>
          <w:lang w:val="cs-CZ"/>
        </w:rPr>
        <w:t xml:space="preserve">přeshraniční </w:t>
      </w:r>
      <w:r w:rsidRPr="0083512F">
        <w:rPr>
          <w:rFonts w:ascii="Arial" w:hAnsi="Arial" w:cs="Arial"/>
          <w:sz w:val="28"/>
          <w:szCs w:val="28"/>
          <w:lang w:val="cs-CZ"/>
        </w:rPr>
        <w:t xml:space="preserve">spolupráce </w:t>
      </w:r>
    </w:p>
    <w:p w:rsidR="00A142BA" w:rsidRDefault="00A142BA" w:rsidP="00A142BA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  <w:r w:rsidRPr="0083512F">
        <w:rPr>
          <w:rFonts w:ascii="Arial" w:hAnsi="Arial" w:cs="Arial"/>
          <w:sz w:val="28"/>
          <w:szCs w:val="28"/>
          <w:lang w:val="cs-CZ"/>
        </w:rPr>
        <w:t>Česká republika – Svobodný stát Sasko 2014 -2020</w:t>
      </w:r>
    </w:p>
    <w:p w:rsidR="00A142BA" w:rsidRDefault="00A142BA" w:rsidP="00A142BA">
      <w:pPr>
        <w:rPr>
          <w:rFonts w:ascii="Arial" w:hAnsi="Arial" w:cs="Arial"/>
          <w:b/>
          <w:sz w:val="28"/>
          <w:szCs w:val="28"/>
        </w:rPr>
      </w:pPr>
    </w:p>
    <w:p w:rsidR="00A142BA" w:rsidRPr="00EA4DC9" w:rsidRDefault="00A142BA" w:rsidP="00A142B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2"/>
          <w:szCs w:val="22"/>
        </w:rPr>
        <w:t>Číslo projektu:</w:t>
      </w:r>
      <w:r>
        <w:rPr>
          <w:rFonts w:ascii="Arial" w:hAnsi="Arial" w:cs="Arial"/>
          <w:b/>
          <w:sz w:val="22"/>
          <w:szCs w:val="22"/>
        </w:rPr>
        <w:t xml:space="preserve"> 100277628</w:t>
      </w:r>
    </w:p>
    <w:p w:rsidR="00A142BA" w:rsidRDefault="00A142BA" w:rsidP="00A142BA">
      <w:pPr>
        <w:rPr>
          <w:rFonts w:ascii="Arial" w:hAnsi="Arial" w:cs="Arial"/>
          <w:sz w:val="22"/>
          <w:szCs w:val="22"/>
        </w:rPr>
      </w:pPr>
    </w:p>
    <w:p w:rsidR="00A142BA" w:rsidRDefault="00A142BA" w:rsidP="00A142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Zakázka: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  <w:szCs w:val="28"/>
        </w:rPr>
        <w:t>„Informační centrum Fláje“ – vybavení nábytkem</w:t>
      </w:r>
    </w:p>
    <w:p w:rsidR="00A142BA" w:rsidRDefault="00A142BA" w:rsidP="00A142BA">
      <w:pPr>
        <w:tabs>
          <w:tab w:val="left" w:pos="4080"/>
        </w:tabs>
        <w:jc w:val="both"/>
        <w:rPr>
          <w:rFonts w:ascii="Arial" w:hAnsi="Arial" w:cs="Arial"/>
          <w:sz w:val="22"/>
          <w:szCs w:val="22"/>
        </w:rPr>
      </w:pPr>
    </w:p>
    <w:p w:rsidR="009B3696" w:rsidRPr="009F2CAE" w:rsidRDefault="009B3696" w:rsidP="0084300C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proofErr w:type="gramStart"/>
      <w:r w:rsidRPr="009F2CAE">
        <w:rPr>
          <w:rFonts w:cs="Arial"/>
          <w:sz w:val="32"/>
          <w:szCs w:val="32"/>
        </w:rPr>
        <w:t>K u p n í   s m l o u v a</w:t>
      </w:r>
      <w:proofErr w:type="gramEnd"/>
    </w:p>
    <w:p w:rsidR="009B3696" w:rsidRPr="009F2CAE" w:rsidRDefault="009B3696" w:rsidP="0084300C">
      <w:pPr>
        <w:jc w:val="center"/>
        <w:rPr>
          <w:rFonts w:ascii="Arial" w:hAnsi="Arial" w:cs="Arial"/>
          <w:b/>
        </w:rPr>
      </w:pPr>
    </w:p>
    <w:p w:rsidR="009B3696" w:rsidRPr="009F2CAE" w:rsidRDefault="00F54572" w:rsidP="0084300C">
      <w:pPr>
        <w:jc w:val="center"/>
        <w:rPr>
          <w:rFonts w:ascii="Arial" w:hAnsi="Arial" w:cs="Arial"/>
          <w:sz w:val="22"/>
        </w:rPr>
      </w:pPr>
      <w:r w:rsidRPr="009F2CAE">
        <w:rPr>
          <w:rFonts w:ascii="Arial" w:hAnsi="Arial" w:cs="Arial"/>
          <w:sz w:val="22"/>
        </w:rPr>
        <w:t>uzavřená podle § 2079 a násl. občanského zákoníku č. 89/2012 Sb. v platném znění</w:t>
      </w:r>
    </w:p>
    <w:p w:rsidR="00E001DF" w:rsidRPr="009F2CAE" w:rsidRDefault="00E001DF" w:rsidP="0084300C">
      <w:pPr>
        <w:jc w:val="center"/>
        <w:rPr>
          <w:rFonts w:ascii="Arial" w:hAnsi="Arial" w:cs="Arial"/>
          <w:sz w:val="22"/>
        </w:rPr>
      </w:pPr>
    </w:p>
    <w:p w:rsidR="00F12975" w:rsidRPr="00F718E6" w:rsidRDefault="00F12975" w:rsidP="0084300C">
      <w:pPr>
        <w:jc w:val="center"/>
        <w:rPr>
          <w:rFonts w:ascii="Arial" w:hAnsi="Arial" w:cs="Arial"/>
          <w:b/>
          <w:sz w:val="24"/>
          <w:szCs w:val="24"/>
        </w:rPr>
      </w:pPr>
      <w:r w:rsidRPr="009F2CAE">
        <w:rPr>
          <w:rFonts w:ascii="Arial" w:hAnsi="Arial" w:cs="Arial"/>
          <w:b/>
          <w:sz w:val="24"/>
          <w:szCs w:val="24"/>
        </w:rPr>
        <w:t>číslo smlouvy prodávajícího:</w:t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="00291F18" w:rsidRPr="00F718E6">
        <w:rPr>
          <w:rFonts w:ascii="Arial" w:hAnsi="Arial" w:cs="Arial"/>
          <w:b/>
          <w:sz w:val="24"/>
          <w:szCs w:val="24"/>
        </w:rPr>
        <w:t>03/2018/D</w:t>
      </w:r>
    </w:p>
    <w:p w:rsidR="00F12975" w:rsidRPr="00F718E6" w:rsidRDefault="00F12975" w:rsidP="0084300C">
      <w:pPr>
        <w:jc w:val="center"/>
        <w:rPr>
          <w:rFonts w:ascii="Arial" w:hAnsi="Arial" w:cs="Arial"/>
          <w:b/>
          <w:sz w:val="24"/>
          <w:szCs w:val="24"/>
        </w:rPr>
      </w:pPr>
      <w:r w:rsidRPr="00F718E6">
        <w:rPr>
          <w:rFonts w:ascii="Arial" w:hAnsi="Arial" w:cs="Arial"/>
          <w:b/>
          <w:sz w:val="24"/>
          <w:szCs w:val="24"/>
        </w:rPr>
        <w:t>číslo smlouvy kupujícího:</w:t>
      </w:r>
      <w:r w:rsidRPr="00F718E6">
        <w:rPr>
          <w:rFonts w:ascii="Arial" w:hAnsi="Arial" w:cs="Arial"/>
          <w:b/>
          <w:sz w:val="24"/>
          <w:szCs w:val="24"/>
        </w:rPr>
        <w:tab/>
      </w:r>
      <w:r w:rsidRPr="00F718E6">
        <w:rPr>
          <w:rFonts w:ascii="Arial" w:hAnsi="Arial" w:cs="Arial"/>
          <w:b/>
          <w:sz w:val="24"/>
          <w:szCs w:val="24"/>
        </w:rPr>
        <w:tab/>
      </w:r>
      <w:r w:rsidRPr="00F718E6">
        <w:rPr>
          <w:rFonts w:ascii="Arial" w:hAnsi="Arial" w:cs="Arial"/>
          <w:b/>
          <w:sz w:val="24"/>
          <w:szCs w:val="24"/>
        </w:rPr>
        <w:tab/>
      </w:r>
      <w:r w:rsidRPr="00F718E6">
        <w:rPr>
          <w:rFonts w:ascii="Arial" w:hAnsi="Arial" w:cs="Arial"/>
          <w:b/>
          <w:sz w:val="24"/>
          <w:szCs w:val="24"/>
        </w:rPr>
        <w:tab/>
      </w:r>
      <w:r w:rsidR="00D10BB3">
        <w:rPr>
          <w:rFonts w:ascii="Arial" w:hAnsi="Arial" w:cs="Arial"/>
          <w:b/>
          <w:sz w:val="24"/>
          <w:szCs w:val="24"/>
        </w:rPr>
        <w:t>1234</w:t>
      </w:r>
      <w:r w:rsidRPr="00F718E6">
        <w:rPr>
          <w:rFonts w:ascii="Arial" w:hAnsi="Arial" w:cs="Arial"/>
          <w:b/>
          <w:sz w:val="24"/>
          <w:szCs w:val="24"/>
        </w:rPr>
        <w:t>/201</w:t>
      </w:r>
      <w:r w:rsidR="00EF3AA9" w:rsidRPr="00F718E6">
        <w:rPr>
          <w:rFonts w:ascii="Arial" w:hAnsi="Arial" w:cs="Arial"/>
          <w:b/>
          <w:sz w:val="24"/>
          <w:szCs w:val="24"/>
        </w:rPr>
        <w:t>8</w:t>
      </w:r>
    </w:p>
    <w:p w:rsidR="00F12975" w:rsidRPr="00F718E6" w:rsidRDefault="00F12975" w:rsidP="00F12975">
      <w:pPr>
        <w:pBdr>
          <w:bottom w:val="single" w:sz="2" w:space="1" w:color="auto"/>
        </w:pBdr>
        <w:spacing w:line="120" w:lineRule="auto"/>
        <w:rPr>
          <w:rFonts w:ascii="Arial" w:hAnsi="Arial" w:cs="Arial"/>
        </w:rPr>
      </w:pPr>
    </w:p>
    <w:p w:rsidR="00F12975" w:rsidRPr="00F718E6" w:rsidRDefault="00F12975" w:rsidP="00F12975">
      <w:pPr>
        <w:rPr>
          <w:rFonts w:ascii="Arial" w:hAnsi="Arial" w:cs="Arial"/>
          <w:b/>
        </w:rPr>
      </w:pPr>
    </w:p>
    <w:p w:rsidR="00F12975" w:rsidRPr="00F718E6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</w:p>
    <w:p w:rsidR="00F12975" w:rsidRPr="00F718E6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  <w:r w:rsidRPr="00F718E6">
        <w:rPr>
          <w:rFonts w:ascii="Arial" w:hAnsi="Arial" w:cs="Arial"/>
          <w:b/>
          <w:sz w:val="22"/>
          <w:u w:val="single"/>
        </w:rPr>
        <w:t xml:space="preserve">1. </w:t>
      </w:r>
      <w:r w:rsidR="0084300C" w:rsidRPr="00F718E6">
        <w:rPr>
          <w:rFonts w:ascii="Arial" w:hAnsi="Arial" w:cs="Arial"/>
          <w:b/>
          <w:sz w:val="22"/>
          <w:u w:val="single"/>
        </w:rPr>
        <w:t>S</w:t>
      </w:r>
      <w:r w:rsidR="00195812" w:rsidRPr="00F718E6">
        <w:rPr>
          <w:rFonts w:ascii="Arial" w:hAnsi="Arial" w:cs="Arial"/>
          <w:b/>
          <w:sz w:val="22"/>
          <w:u w:val="single"/>
        </w:rPr>
        <w:t>mluvní strany</w:t>
      </w:r>
    </w:p>
    <w:p w:rsidR="00195812" w:rsidRPr="00F718E6" w:rsidRDefault="00195812" w:rsidP="00F12975">
      <w:pPr>
        <w:jc w:val="center"/>
        <w:rPr>
          <w:rFonts w:ascii="Arial" w:hAnsi="Arial" w:cs="Arial"/>
          <w:b/>
          <w:sz w:val="22"/>
        </w:rPr>
      </w:pPr>
    </w:p>
    <w:p w:rsidR="00F12975" w:rsidRPr="00F718E6" w:rsidRDefault="00F12975" w:rsidP="00F12975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F718E6">
        <w:rPr>
          <w:rFonts w:ascii="Arial" w:hAnsi="Arial" w:cs="Arial"/>
          <w:b/>
          <w:sz w:val="22"/>
        </w:rPr>
        <w:t>Prodávající</w:t>
      </w:r>
    </w:p>
    <w:p w:rsidR="00F12975" w:rsidRPr="00F718E6" w:rsidRDefault="00F12975" w:rsidP="00F12975">
      <w:pPr>
        <w:rPr>
          <w:rFonts w:ascii="Arial" w:hAnsi="Arial" w:cs="Arial"/>
          <w:b/>
          <w:sz w:val="22"/>
        </w:rPr>
      </w:pP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F718E6" w:rsidRPr="00F718E6" w:rsidTr="009F2CAE">
        <w:tc>
          <w:tcPr>
            <w:tcW w:w="2050" w:type="dxa"/>
          </w:tcPr>
          <w:p w:rsidR="009F2CAE" w:rsidRPr="00F718E6" w:rsidRDefault="009F2CAE" w:rsidP="00D10BB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F718E6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F2CAE" w:rsidRPr="00F718E6" w:rsidRDefault="009F2CAE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F718E6" w:rsidRDefault="00291F18" w:rsidP="00D10BB3">
            <w:pPr>
              <w:rPr>
                <w:rFonts w:ascii="Arial" w:hAnsi="Arial" w:cs="Arial"/>
                <w:b/>
                <w:sz w:val="22"/>
              </w:rPr>
            </w:pPr>
            <w:r w:rsidRPr="00F718E6">
              <w:rPr>
                <w:rFonts w:ascii="Arial" w:hAnsi="Arial" w:cs="Arial"/>
                <w:b/>
                <w:sz w:val="22"/>
              </w:rPr>
              <w:t>ART DESIGN s.r.o.</w:t>
            </w:r>
          </w:p>
        </w:tc>
      </w:tr>
      <w:tr w:rsidR="00F718E6" w:rsidRPr="00F718E6" w:rsidTr="009F2CAE">
        <w:tc>
          <w:tcPr>
            <w:tcW w:w="2050" w:type="dxa"/>
          </w:tcPr>
          <w:p w:rsidR="009F2CAE" w:rsidRPr="00F718E6" w:rsidRDefault="009F2CAE" w:rsidP="00D10BB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F2CAE" w:rsidRPr="00F718E6" w:rsidRDefault="009F2CAE" w:rsidP="00D10BB3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F718E6" w:rsidRDefault="00291F18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 xml:space="preserve">Husovo náměstí 66, </w:t>
            </w:r>
            <w:proofErr w:type="gramStart"/>
            <w:r w:rsidRPr="00F718E6">
              <w:rPr>
                <w:rFonts w:ascii="Arial" w:hAnsi="Arial" w:cs="Arial"/>
                <w:sz w:val="22"/>
              </w:rPr>
              <w:t>413 01  Roudnice</w:t>
            </w:r>
            <w:proofErr w:type="gramEnd"/>
            <w:r w:rsidRPr="00F718E6">
              <w:rPr>
                <w:rFonts w:ascii="Arial" w:hAnsi="Arial" w:cs="Arial"/>
                <w:sz w:val="22"/>
              </w:rPr>
              <w:t xml:space="preserve"> nad Labem</w:t>
            </w:r>
          </w:p>
        </w:tc>
      </w:tr>
      <w:tr w:rsidR="00F718E6" w:rsidRPr="00F718E6" w:rsidTr="009F2CAE">
        <w:tc>
          <w:tcPr>
            <w:tcW w:w="2050" w:type="dxa"/>
          </w:tcPr>
          <w:p w:rsidR="009F2CAE" w:rsidRPr="00F718E6" w:rsidRDefault="009F2CAE" w:rsidP="00D10BB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F2CAE" w:rsidRPr="00F718E6" w:rsidRDefault="009F2CAE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F718E6" w:rsidRDefault="00291F18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 xml:space="preserve">Jednatel – </w:t>
            </w:r>
            <w:proofErr w:type="spellStart"/>
            <w:r w:rsidRPr="00F718E6">
              <w:rPr>
                <w:rFonts w:ascii="Arial" w:hAnsi="Arial" w:cs="Arial"/>
                <w:sz w:val="22"/>
              </w:rPr>
              <w:t>ak</w:t>
            </w:r>
            <w:proofErr w:type="spellEnd"/>
            <w:r w:rsidRPr="00F718E6">
              <w:rPr>
                <w:rFonts w:ascii="Arial" w:hAnsi="Arial" w:cs="Arial"/>
                <w:sz w:val="22"/>
              </w:rPr>
              <w:t>. arch. Tomáš Jiránek</w:t>
            </w:r>
          </w:p>
        </w:tc>
      </w:tr>
      <w:tr w:rsidR="00F718E6" w:rsidRPr="00F718E6" w:rsidTr="009F2CAE">
        <w:tc>
          <w:tcPr>
            <w:tcW w:w="2050" w:type="dxa"/>
          </w:tcPr>
          <w:p w:rsidR="009F2CAE" w:rsidRPr="00F718E6" w:rsidRDefault="009F2CAE" w:rsidP="00D10BB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F2CAE" w:rsidRPr="00F718E6" w:rsidRDefault="009F2CAE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F718E6" w:rsidRDefault="007B6735" w:rsidP="00D10BB3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</w:p>
        </w:tc>
      </w:tr>
      <w:tr w:rsidR="00F718E6" w:rsidRPr="00F718E6" w:rsidTr="009F2CAE">
        <w:tc>
          <w:tcPr>
            <w:tcW w:w="2050" w:type="dxa"/>
          </w:tcPr>
          <w:p w:rsidR="009F2CAE" w:rsidRPr="00F718E6" w:rsidRDefault="009F2CAE" w:rsidP="00D10BB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IČ</w:t>
            </w:r>
            <w:r w:rsidR="00141F26" w:rsidRPr="00F718E6"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288" w:type="dxa"/>
          </w:tcPr>
          <w:p w:rsidR="009F2CAE" w:rsidRPr="00F718E6" w:rsidRDefault="009F2CAE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F718E6" w:rsidRDefault="00291F18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48264351</w:t>
            </w:r>
          </w:p>
        </w:tc>
      </w:tr>
      <w:tr w:rsidR="00F718E6" w:rsidRPr="00F718E6" w:rsidTr="009F2CAE">
        <w:tc>
          <w:tcPr>
            <w:tcW w:w="2050" w:type="dxa"/>
          </w:tcPr>
          <w:p w:rsidR="009F2CAE" w:rsidRPr="00F718E6" w:rsidRDefault="009F2CAE" w:rsidP="00D10BB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F2CAE" w:rsidRPr="00F718E6" w:rsidRDefault="009F2CAE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F718E6" w:rsidRDefault="00291F18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CZ48264351</w:t>
            </w:r>
          </w:p>
        </w:tc>
      </w:tr>
      <w:tr w:rsidR="00F718E6" w:rsidRPr="00F718E6" w:rsidTr="009F2CAE">
        <w:tc>
          <w:tcPr>
            <w:tcW w:w="2050" w:type="dxa"/>
          </w:tcPr>
          <w:p w:rsidR="009F2CAE" w:rsidRPr="00F718E6" w:rsidRDefault="009F2CAE" w:rsidP="00D10BB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9F2CAE" w:rsidRPr="00F718E6" w:rsidRDefault="009F2CAE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F718E6" w:rsidRDefault="007B6735" w:rsidP="00D10BB3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</w:p>
        </w:tc>
      </w:tr>
      <w:tr w:rsidR="00F718E6" w:rsidRPr="00F718E6" w:rsidTr="009F2CAE">
        <w:tc>
          <w:tcPr>
            <w:tcW w:w="2050" w:type="dxa"/>
          </w:tcPr>
          <w:p w:rsidR="009F2CAE" w:rsidRPr="00F718E6" w:rsidRDefault="009F2CAE" w:rsidP="00D10BB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9F2CAE" w:rsidRPr="00F718E6" w:rsidRDefault="009F2CAE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F718E6" w:rsidRDefault="007B6735" w:rsidP="00D10BB3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</w:p>
        </w:tc>
      </w:tr>
      <w:tr w:rsidR="009F2CAE" w:rsidRPr="00F718E6" w:rsidTr="009F2CAE">
        <w:tc>
          <w:tcPr>
            <w:tcW w:w="2050" w:type="dxa"/>
          </w:tcPr>
          <w:p w:rsidR="009F2CAE" w:rsidRPr="00F718E6" w:rsidRDefault="009F2CAE" w:rsidP="00D10BB3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9F2CAE" w:rsidRPr="00F718E6" w:rsidRDefault="009F2CAE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F718E6" w:rsidRDefault="007B6735" w:rsidP="00D10BB3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</w:p>
        </w:tc>
      </w:tr>
    </w:tbl>
    <w:p w:rsidR="00F12975" w:rsidRPr="00F718E6" w:rsidRDefault="00F12975" w:rsidP="00E001DF">
      <w:pPr>
        <w:rPr>
          <w:rFonts w:ascii="Arial" w:hAnsi="Arial" w:cs="Arial"/>
          <w:b/>
          <w:sz w:val="24"/>
          <w:szCs w:val="24"/>
        </w:rPr>
      </w:pPr>
    </w:p>
    <w:p w:rsidR="0084300C" w:rsidRPr="00F718E6" w:rsidRDefault="0084300C" w:rsidP="00291F18">
      <w:pPr>
        <w:jc w:val="both"/>
        <w:rPr>
          <w:rFonts w:ascii="Arial" w:hAnsi="Arial" w:cs="Arial"/>
          <w:b/>
          <w:sz w:val="22"/>
        </w:rPr>
      </w:pPr>
      <w:r w:rsidRPr="00F718E6">
        <w:rPr>
          <w:rFonts w:ascii="Arial" w:hAnsi="Arial" w:cs="Arial"/>
          <w:sz w:val="22"/>
          <w:szCs w:val="22"/>
        </w:rPr>
        <w:t>Prodávající je zapsán v Obchodním rejstříku</w:t>
      </w:r>
      <w:r w:rsidR="00291F18" w:rsidRPr="00F718E6">
        <w:rPr>
          <w:rFonts w:ascii="Arial" w:hAnsi="Arial" w:cs="Arial"/>
          <w:sz w:val="22"/>
          <w:szCs w:val="22"/>
        </w:rPr>
        <w:t xml:space="preserve"> KS Ústí </w:t>
      </w:r>
      <w:proofErr w:type="spellStart"/>
      <w:proofErr w:type="gramStart"/>
      <w:r w:rsidR="00291F18" w:rsidRPr="00F718E6">
        <w:rPr>
          <w:rFonts w:ascii="Arial" w:hAnsi="Arial" w:cs="Arial"/>
          <w:sz w:val="22"/>
          <w:szCs w:val="22"/>
        </w:rPr>
        <w:t>n.L.</w:t>
      </w:r>
      <w:proofErr w:type="spellEnd"/>
      <w:proofErr w:type="gramEnd"/>
      <w:r w:rsidRPr="00F718E6">
        <w:rPr>
          <w:rFonts w:ascii="Arial" w:hAnsi="Arial" w:cs="Arial"/>
          <w:sz w:val="22"/>
          <w:szCs w:val="22"/>
        </w:rPr>
        <w:t>, v</w:t>
      </w:r>
      <w:r w:rsidR="00291F18" w:rsidRPr="00F718E6">
        <w:rPr>
          <w:rFonts w:ascii="Arial" w:hAnsi="Arial" w:cs="Arial"/>
          <w:sz w:val="22"/>
          <w:szCs w:val="22"/>
        </w:rPr>
        <w:t> </w:t>
      </w:r>
      <w:r w:rsidRPr="00F718E6">
        <w:rPr>
          <w:rFonts w:ascii="Arial" w:hAnsi="Arial" w:cs="Arial"/>
          <w:sz w:val="22"/>
          <w:szCs w:val="22"/>
        </w:rPr>
        <w:t>oddílu</w:t>
      </w:r>
      <w:r w:rsidR="00291F18" w:rsidRPr="00F718E6">
        <w:rPr>
          <w:rFonts w:ascii="Arial" w:hAnsi="Arial" w:cs="Arial"/>
          <w:sz w:val="22"/>
          <w:szCs w:val="22"/>
        </w:rPr>
        <w:t xml:space="preserve"> C,</w:t>
      </w:r>
      <w:r w:rsidRPr="00F718E6">
        <w:rPr>
          <w:rFonts w:ascii="Arial" w:hAnsi="Arial" w:cs="Arial"/>
          <w:sz w:val="22"/>
          <w:szCs w:val="22"/>
        </w:rPr>
        <w:t xml:space="preserve"> vložce č.</w:t>
      </w:r>
      <w:r w:rsidR="00291F18" w:rsidRPr="00F718E6">
        <w:rPr>
          <w:rFonts w:ascii="Arial" w:hAnsi="Arial" w:cs="Arial"/>
          <w:sz w:val="22"/>
          <w:szCs w:val="22"/>
        </w:rPr>
        <w:t xml:space="preserve"> 4340</w:t>
      </w:r>
      <w:r w:rsidR="009B3696" w:rsidRPr="00F718E6">
        <w:rPr>
          <w:rFonts w:ascii="Arial" w:hAnsi="Arial" w:cs="Arial"/>
          <w:b/>
          <w:sz w:val="22"/>
        </w:rPr>
        <w:tab/>
      </w:r>
      <w:r w:rsidR="009B3696" w:rsidRPr="00F718E6">
        <w:rPr>
          <w:rFonts w:ascii="Arial" w:hAnsi="Arial" w:cs="Arial"/>
          <w:b/>
          <w:sz w:val="22"/>
        </w:rPr>
        <w:tab/>
      </w:r>
      <w:r w:rsidR="009B3696" w:rsidRPr="00F718E6">
        <w:rPr>
          <w:rFonts w:ascii="Arial" w:hAnsi="Arial" w:cs="Arial"/>
          <w:b/>
          <w:sz w:val="22"/>
        </w:rPr>
        <w:tab/>
      </w:r>
      <w:r w:rsidR="009B3696" w:rsidRPr="00F718E6">
        <w:rPr>
          <w:rFonts w:ascii="Arial" w:hAnsi="Arial" w:cs="Arial"/>
          <w:b/>
          <w:sz w:val="22"/>
        </w:rPr>
        <w:tab/>
      </w:r>
      <w:r w:rsidR="009B3696" w:rsidRPr="00F718E6">
        <w:rPr>
          <w:rFonts w:ascii="Arial" w:hAnsi="Arial" w:cs="Arial"/>
          <w:b/>
          <w:sz w:val="22"/>
        </w:rPr>
        <w:tab/>
      </w:r>
      <w:r w:rsidR="009B3696" w:rsidRPr="00F718E6">
        <w:rPr>
          <w:rFonts w:ascii="Arial" w:hAnsi="Arial" w:cs="Arial"/>
          <w:b/>
          <w:sz w:val="22"/>
        </w:rPr>
        <w:tab/>
      </w:r>
    </w:p>
    <w:p w:rsidR="009B3696" w:rsidRPr="00F718E6" w:rsidRDefault="009B3696" w:rsidP="0084300C">
      <w:pPr>
        <w:jc w:val="center"/>
        <w:rPr>
          <w:rFonts w:ascii="Arial" w:hAnsi="Arial" w:cs="Arial"/>
          <w:sz w:val="22"/>
        </w:rPr>
      </w:pPr>
      <w:r w:rsidRPr="00F718E6">
        <w:rPr>
          <w:rFonts w:ascii="Arial" w:hAnsi="Arial" w:cs="Arial"/>
          <w:sz w:val="22"/>
        </w:rPr>
        <w:t>a</w:t>
      </w:r>
    </w:p>
    <w:p w:rsidR="009B3696" w:rsidRPr="008B366C" w:rsidRDefault="009B3696">
      <w:pPr>
        <w:rPr>
          <w:rFonts w:ascii="Arial" w:hAnsi="Arial" w:cs="Arial"/>
          <w:b/>
          <w:sz w:val="22"/>
        </w:rPr>
      </w:pPr>
    </w:p>
    <w:p w:rsidR="009B3696" w:rsidRPr="008B366C" w:rsidRDefault="009B3696" w:rsidP="0054490E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>Kupující</w:t>
      </w:r>
    </w:p>
    <w:p w:rsidR="009B3696" w:rsidRPr="008B366C" w:rsidRDefault="009B3696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 xml:space="preserve">Povodí </w:t>
            </w:r>
            <w:r w:rsidR="00ED191B" w:rsidRPr="008B366C">
              <w:rPr>
                <w:rFonts w:ascii="Arial" w:hAnsi="Arial" w:cs="Arial"/>
                <w:b/>
                <w:sz w:val="22"/>
              </w:rPr>
              <w:t>Ohře</w:t>
            </w:r>
            <w:r w:rsidRPr="008B366C">
              <w:rPr>
                <w:rFonts w:ascii="Arial" w:hAnsi="Arial" w:cs="Arial"/>
                <w:b/>
                <w:sz w:val="22"/>
              </w:rPr>
              <w:t>, státní podnik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ED191B" w:rsidP="00C63C0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Bezručova 4219</w:t>
            </w:r>
            <w:r w:rsidR="009B3696" w:rsidRPr="008B366C">
              <w:rPr>
                <w:rFonts w:ascii="Arial" w:hAnsi="Arial" w:cs="Arial"/>
                <w:sz w:val="22"/>
              </w:rPr>
              <w:t xml:space="preserve">, </w:t>
            </w:r>
            <w:r w:rsidRPr="008B366C">
              <w:rPr>
                <w:rFonts w:ascii="Arial" w:hAnsi="Arial" w:cs="Arial"/>
                <w:sz w:val="22"/>
              </w:rPr>
              <w:t>Chomutov</w:t>
            </w:r>
            <w:r w:rsidR="009B3696" w:rsidRPr="008B366C">
              <w:rPr>
                <w:rFonts w:ascii="Arial" w:hAnsi="Arial" w:cs="Arial"/>
                <w:sz w:val="22"/>
              </w:rPr>
              <w:t xml:space="preserve">, PSČ </w:t>
            </w:r>
            <w:r w:rsidRPr="008B366C">
              <w:rPr>
                <w:rFonts w:ascii="Arial" w:hAnsi="Arial" w:cs="Arial"/>
                <w:sz w:val="22"/>
              </w:rPr>
              <w:t>430 03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E001DF" w:rsidRPr="008B366C">
              <w:rPr>
                <w:rFonts w:ascii="Arial" w:hAnsi="Arial" w:cs="Arial"/>
                <w:sz w:val="22"/>
              </w:rPr>
              <w:t>Jiří Nedoma</w:t>
            </w:r>
            <w:r w:rsidRPr="008B366C">
              <w:rPr>
                <w:rFonts w:ascii="Arial" w:hAnsi="Arial" w:cs="Arial"/>
                <w:sz w:val="22"/>
              </w:rPr>
              <w:t>, generální 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E9522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Zástupce ve věcech smluvních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 w:rsidP="00D958F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D958F7">
              <w:rPr>
                <w:rFonts w:ascii="Arial" w:hAnsi="Arial" w:cs="Arial"/>
                <w:sz w:val="22"/>
              </w:rPr>
              <w:t>Radek Jelínek</w:t>
            </w:r>
            <w:r w:rsidRPr="008B366C">
              <w:rPr>
                <w:rFonts w:ascii="Arial" w:hAnsi="Arial" w:cs="Arial"/>
                <w:sz w:val="22"/>
              </w:rPr>
              <w:t xml:space="preserve">, </w:t>
            </w:r>
            <w:r w:rsidR="00ED191B" w:rsidRPr="008B366C">
              <w:rPr>
                <w:rFonts w:ascii="Arial" w:hAnsi="Arial" w:cs="Arial"/>
                <w:sz w:val="22"/>
              </w:rPr>
              <w:t>ekonomický</w:t>
            </w:r>
            <w:r w:rsidR="00432439" w:rsidRPr="008B366C">
              <w:rPr>
                <w:rFonts w:ascii="Arial" w:hAnsi="Arial" w:cs="Arial"/>
                <w:sz w:val="22"/>
              </w:rPr>
              <w:t xml:space="preserve"> </w:t>
            </w:r>
            <w:r w:rsidRPr="008B366C">
              <w:rPr>
                <w:rFonts w:ascii="Arial" w:hAnsi="Arial" w:cs="Arial"/>
                <w:sz w:val="22"/>
              </w:rPr>
              <w:t>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7B6735" w:rsidP="001A286E">
            <w:pPr>
              <w:pStyle w:val="Textkomente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</w:t>
            </w:r>
            <w:proofErr w:type="spellEnd"/>
            <w:r w:rsidR="0063557D" w:rsidRPr="008B366C">
              <w:rPr>
                <w:rFonts w:ascii="Arial" w:hAnsi="Arial" w:cs="Arial"/>
                <w:sz w:val="22"/>
              </w:rPr>
              <w:t>, ved</w:t>
            </w:r>
            <w:r w:rsidR="001A286E" w:rsidRPr="008B366C">
              <w:rPr>
                <w:rFonts w:ascii="Arial" w:hAnsi="Arial" w:cs="Arial"/>
                <w:sz w:val="22"/>
              </w:rPr>
              <w:t>oucí odboru o</w:t>
            </w:r>
            <w:r w:rsidR="00D05309" w:rsidRPr="008B366C">
              <w:rPr>
                <w:rFonts w:ascii="Arial" w:hAnsi="Arial" w:cs="Arial"/>
                <w:sz w:val="22"/>
              </w:rPr>
              <w:t>bchodní příprav</w:t>
            </w:r>
            <w:r w:rsidR="003A44A3" w:rsidRPr="008B366C">
              <w:rPr>
                <w:rFonts w:ascii="Arial" w:hAnsi="Arial" w:cs="Arial"/>
                <w:sz w:val="22"/>
              </w:rPr>
              <w:t>y</w:t>
            </w:r>
            <w:r w:rsidR="00D05309" w:rsidRPr="008B366C">
              <w:rPr>
                <w:rFonts w:ascii="Arial" w:hAnsi="Arial" w:cs="Arial"/>
                <w:sz w:val="22"/>
              </w:rPr>
              <w:t xml:space="preserve"> investic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IČ</w:t>
            </w:r>
            <w:r w:rsidR="00141F26"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lastRenderedPageBreak/>
              <w:t>DIČ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CZ708899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7B673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7B673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7B6735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</w:t>
            </w:r>
            <w:proofErr w:type="spellEnd"/>
          </w:p>
        </w:tc>
      </w:tr>
    </w:tbl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84300C" w:rsidRPr="00D74A50" w:rsidRDefault="0084300C" w:rsidP="008430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F2CAE">
        <w:rPr>
          <w:rFonts w:ascii="Arial" w:hAnsi="Arial" w:cs="Arial"/>
          <w:sz w:val="22"/>
          <w:szCs w:val="22"/>
        </w:rPr>
        <w:t>Povodí Ohře, státní podnik je zapsán v obchodním rejstříku Krajského soudu v Ústí nad Labem v oddílu A, vložce č. 13052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4300C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   </w:t>
      </w:r>
    </w:p>
    <w:p w:rsidR="009B3696" w:rsidRPr="00591E27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uzavírají tuto kupní smlouvu:</w:t>
      </w:r>
    </w:p>
    <w:p w:rsidR="009B3696" w:rsidRDefault="009B3696">
      <w:pPr>
        <w:rPr>
          <w:rFonts w:ascii="Arial" w:hAnsi="Arial" w:cs="Arial"/>
          <w:b/>
          <w:sz w:val="22"/>
          <w:u w:val="single"/>
        </w:rPr>
      </w:pPr>
    </w:p>
    <w:p w:rsidR="00591E27" w:rsidRDefault="00591E27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2. Předmět smlouvy</w:t>
      </w:r>
    </w:p>
    <w:p w:rsidR="00A142BA" w:rsidRPr="00591E27" w:rsidRDefault="00A142BA" w:rsidP="00924B55">
      <w:pPr>
        <w:jc w:val="center"/>
        <w:rPr>
          <w:rFonts w:ascii="Arial" w:hAnsi="Arial" w:cs="Arial"/>
          <w:b/>
          <w:sz w:val="22"/>
          <w:u w:val="single"/>
        </w:rPr>
      </w:pPr>
    </w:p>
    <w:p w:rsidR="00427524" w:rsidRPr="001F405C" w:rsidRDefault="00A142BA" w:rsidP="00A142BA">
      <w:pPr>
        <w:ind w:left="426" w:hanging="426"/>
        <w:jc w:val="both"/>
        <w:rPr>
          <w:rFonts w:ascii="Arial" w:hAnsi="Arial" w:cs="Arial"/>
          <w:sz w:val="22"/>
        </w:rPr>
      </w:pPr>
      <w:r w:rsidRPr="001F405C">
        <w:rPr>
          <w:rFonts w:ascii="Arial" w:hAnsi="Arial" w:cs="Arial"/>
          <w:sz w:val="22"/>
        </w:rPr>
        <w:t>2.1</w:t>
      </w:r>
      <w:r w:rsidRPr="001F405C">
        <w:rPr>
          <w:rFonts w:ascii="Arial" w:hAnsi="Arial" w:cs="Arial"/>
          <w:sz w:val="22"/>
        </w:rPr>
        <w:tab/>
      </w:r>
      <w:r w:rsidR="00924B55" w:rsidRPr="001F405C">
        <w:rPr>
          <w:rFonts w:ascii="Arial" w:hAnsi="Arial" w:cs="Arial"/>
          <w:sz w:val="22"/>
        </w:rPr>
        <w:t xml:space="preserve">Předmětem této smlouvy </w:t>
      </w:r>
      <w:r w:rsidRPr="001F405C">
        <w:rPr>
          <w:rFonts w:ascii="Arial" w:hAnsi="Arial" w:cs="Arial"/>
          <w:sz w:val="22"/>
        </w:rPr>
        <w:t xml:space="preserve">je dodávka nábytku do Informačního centra vodního díla Fláje dle podmínek </w:t>
      </w:r>
      <w:r w:rsidR="00427524" w:rsidRPr="001F405C">
        <w:rPr>
          <w:rFonts w:ascii="Arial" w:hAnsi="Arial" w:cs="Arial"/>
          <w:sz w:val="22"/>
        </w:rPr>
        <w:t>této smlouvy.</w:t>
      </w:r>
    </w:p>
    <w:p w:rsidR="00427524" w:rsidRPr="001F405C" w:rsidRDefault="00427524" w:rsidP="00A142BA">
      <w:pPr>
        <w:ind w:left="426" w:hanging="426"/>
        <w:jc w:val="both"/>
        <w:rPr>
          <w:rFonts w:ascii="Arial" w:hAnsi="Arial" w:cs="Arial"/>
          <w:sz w:val="22"/>
        </w:rPr>
      </w:pPr>
    </w:p>
    <w:p w:rsidR="00427524" w:rsidRPr="00A142BA" w:rsidRDefault="00427524" w:rsidP="00A142BA">
      <w:pPr>
        <w:ind w:left="426" w:hanging="426"/>
        <w:jc w:val="both"/>
        <w:rPr>
          <w:rFonts w:ascii="Arial" w:hAnsi="Arial" w:cs="Arial"/>
          <w:sz w:val="22"/>
        </w:rPr>
      </w:pPr>
      <w:r w:rsidRPr="001F405C">
        <w:rPr>
          <w:rFonts w:ascii="Arial" w:hAnsi="Arial" w:cs="Arial"/>
          <w:sz w:val="22"/>
        </w:rPr>
        <w:t xml:space="preserve">2.2 Podrobná specifikace nábytku a příslušenství je uvedena v příloze </w:t>
      </w:r>
      <w:proofErr w:type="gramStart"/>
      <w:r w:rsidRPr="001F405C">
        <w:rPr>
          <w:rFonts w:ascii="Arial" w:hAnsi="Arial" w:cs="Arial"/>
          <w:sz w:val="22"/>
        </w:rPr>
        <w:t>č.1 Kupní</w:t>
      </w:r>
      <w:proofErr w:type="gramEnd"/>
      <w:r w:rsidRPr="001F405C">
        <w:rPr>
          <w:rFonts w:ascii="Arial" w:hAnsi="Arial" w:cs="Arial"/>
          <w:sz w:val="22"/>
        </w:rPr>
        <w:t xml:space="preserve"> smlouvy – Specifikace nábytku a cenová skladba, která je nedílnou součástí této smlouvy.</w:t>
      </w: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924B55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3. Cena</w:t>
      </w:r>
    </w:p>
    <w:p w:rsidR="00924B55" w:rsidRPr="00591E27" w:rsidRDefault="00924B55" w:rsidP="00924B55">
      <w:pPr>
        <w:spacing w:line="120" w:lineRule="auto"/>
        <w:rPr>
          <w:rFonts w:ascii="Arial" w:hAnsi="Arial" w:cs="Arial"/>
          <w:sz w:val="22"/>
        </w:rPr>
      </w:pPr>
    </w:p>
    <w:p w:rsidR="00924B55" w:rsidRPr="00F718E6" w:rsidRDefault="00924B55" w:rsidP="00A142BA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Kupní cena </w:t>
      </w:r>
      <w:r>
        <w:rPr>
          <w:rFonts w:ascii="Arial" w:hAnsi="Arial" w:cs="Arial"/>
          <w:sz w:val="22"/>
        </w:rPr>
        <w:t>předmětu této smlouvy uvedeného</w:t>
      </w:r>
      <w:r w:rsidRPr="00591E27">
        <w:rPr>
          <w:rFonts w:ascii="Arial" w:hAnsi="Arial" w:cs="Arial"/>
          <w:sz w:val="22"/>
        </w:rPr>
        <w:t xml:space="preserve"> v čl. 2 včetně dodání na místo určené kupujícím je dohodnuta podle zákona č. 526/1990 Sb., o cenách, ve znění pozdějších předpisů, jako cena </w:t>
      </w:r>
      <w:r w:rsidRPr="00F718E6">
        <w:rPr>
          <w:rFonts w:ascii="Arial" w:hAnsi="Arial" w:cs="Arial"/>
          <w:sz w:val="22"/>
        </w:rPr>
        <w:t>pevná.</w:t>
      </w:r>
    </w:p>
    <w:p w:rsidR="00924B55" w:rsidRPr="00F718E6" w:rsidRDefault="00924B55" w:rsidP="00924B55">
      <w:pPr>
        <w:spacing w:line="120" w:lineRule="auto"/>
        <w:jc w:val="both"/>
        <w:rPr>
          <w:rFonts w:ascii="Arial" w:hAnsi="Arial" w:cs="Arial"/>
          <w:sz w:val="22"/>
        </w:rPr>
      </w:pPr>
    </w:p>
    <w:p w:rsidR="00924B55" w:rsidRPr="00F718E6" w:rsidRDefault="00924B55" w:rsidP="00924B55">
      <w:pPr>
        <w:ind w:left="426" w:hanging="426"/>
        <w:jc w:val="both"/>
        <w:rPr>
          <w:rFonts w:ascii="Arial" w:hAnsi="Arial" w:cs="Arial"/>
          <w:sz w:val="22"/>
        </w:rPr>
      </w:pPr>
      <w:r w:rsidRPr="00F718E6">
        <w:rPr>
          <w:rFonts w:ascii="Arial" w:hAnsi="Arial" w:cs="Arial"/>
          <w:sz w:val="22"/>
        </w:rPr>
        <w:t>3.2</w:t>
      </w:r>
      <w:r w:rsidRPr="00F718E6">
        <w:rPr>
          <w:rFonts w:ascii="Arial" w:hAnsi="Arial" w:cs="Arial"/>
          <w:sz w:val="22"/>
        </w:rPr>
        <w:tab/>
        <w:t>Kupní cena za předmět této smlouvy činí</w:t>
      </w:r>
      <w:r w:rsidR="003908CF" w:rsidRPr="00F718E6">
        <w:rPr>
          <w:rFonts w:ascii="Arial" w:hAnsi="Arial" w:cs="Arial"/>
          <w:sz w:val="22"/>
        </w:rPr>
        <w:t xml:space="preserve"> </w:t>
      </w:r>
      <w:r w:rsidRPr="00F718E6">
        <w:rPr>
          <w:rFonts w:ascii="Arial" w:hAnsi="Arial" w:cs="Arial"/>
          <w:sz w:val="22"/>
        </w:rPr>
        <w:tab/>
      </w:r>
      <w:r w:rsidRPr="00F718E6">
        <w:rPr>
          <w:rFonts w:ascii="Arial" w:hAnsi="Arial" w:cs="Arial"/>
          <w:sz w:val="22"/>
        </w:rPr>
        <w:tab/>
      </w:r>
      <w:r w:rsidRPr="00F718E6">
        <w:rPr>
          <w:rFonts w:ascii="Arial" w:hAnsi="Arial" w:cs="Arial"/>
          <w:sz w:val="22"/>
        </w:rPr>
        <w:tab/>
      </w:r>
      <w:r w:rsidR="00291F18" w:rsidRPr="00F718E6">
        <w:rPr>
          <w:rFonts w:ascii="Arial" w:hAnsi="Arial" w:cs="Arial"/>
          <w:b/>
          <w:sz w:val="22"/>
        </w:rPr>
        <w:t>517.632,00</w:t>
      </w:r>
      <w:r w:rsidRPr="00F718E6">
        <w:rPr>
          <w:rFonts w:ascii="Arial" w:hAnsi="Arial" w:cs="Arial"/>
          <w:sz w:val="22"/>
        </w:rPr>
        <w:t xml:space="preserve"> Kč bez DPH, </w:t>
      </w:r>
    </w:p>
    <w:p w:rsidR="00A142BA" w:rsidRPr="00F718E6" w:rsidRDefault="00A142BA" w:rsidP="00924B55">
      <w:pPr>
        <w:ind w:firstLine="426"/>
        <w:jc w:val="both"/>
        <w:rPr>
          <w:rFonts w:ascii="Arial" w:hAnsi="Arial" w:cs="Arial"/>
          <w:sz w:val="22"/>
        </w:rPr>
      </w:pPr>
    </w:p>
    <w:p w:rsidR="00924B55" w:rsidRPr="00F718E6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F718E6">
        <w:rPr>
          <w:rFonts w:ascii="Arial" w:hAnsi="Arial" w:cs="Arial"/>
          <w:sz w:val="22"/>
        </w:rPr>
        <w:t>ke kupní ceně bude účtována DPH</w:t>
      </w:r>
      <w:r w:rsidRPr="00F718E6">
        <w:rPr>
          <w:rFonts w:ascii="Arial" w:hAnsi="Arial" w:cs="Arial"/>
          <w:sz w:val="22"/>
        </w:rPr>
        <w:tab/>
      </w:r>
      <w:r w:rsidRPr="00F718E6">
        <w:rPr>
          <w:rFonts w:ascii="Arial" w:hAnsi="Arial" w:cs="Arial"/>
          <w:sz w:val="22"/>
        </w:rPr>
        <w:tab/>
      </w:r>
      <w:r w:rsidRPr="00F718E6">
        <w:rPr>
          <w:rFonts w:ascii="Arial" w:hAnsi="Arial" w:cs="Arial"/>
          <w:sz w:val="22"/>
        </w:rPr>
        <w:tab/>
      </w:r>
      <w:r w:rsidRPr="00F718E6">
        <w:rPr>
          <w:rFonts w:ascii="Arial" w:hAnsi="Arial" w:cs="Arial"/>
          <w:sz w:val="22"/>
        </w:rPr>
        <w:tab/>
      </w:r>
      <w:r w:rsidR="00291F18" w:rsidRPr="00F718E6">
        <w:rPr>
          <w:rFonts w:ascii="Arial" w:hAnsi="Arial" w:cs="Arial"/>
          <w:b/>
          <w:sz w:val="22"/>
        </w:rPr>
        <w:t>108.702,72</w:t>
      </w:r>
      <w:r w:rsidRPr="00F718E6">
        <w:rPr>
          <w:rFonts w:ascii="Arial" w:hAnsi="Arial" w:cs="Arial"/>
          <w:b/>
          <w:sz w:val="22"/>
        </w:rPr>
        <w:t xml:space="preserve"> </w:t>
      </w:r>
      <w:r w:rsidRPr="00F718E6">
        <w:rPr>
          <w:rFonts w:ascii="Arial" w:hAnsi="Arial" w:cs="Arial"/>
          <w:sz w:val="22"/>
        </w:rPr>
        <w:t>Kč,</w:t>
      </w:r>
    </w:p>
    <w:p w:rsidR="00924B55" w:rsidRPr="00F718E6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718E6">
        <w:rPr>
          <w:rFonts w:ascii="Arial" w:hAnsi="Arial" w:cs="Arial"/>
          <w:sz w:val="22"/>
          <w:szCs w:val="22"/>
        </w:rPr>
        <w:t>(v zákonné výši stanovené ke dni zdanitelného plnění)</w:t>
      </w:r>
    </w:p>
    <w:p w:rsidR="00924B55" w:rsidRPr="00F718E6" w:rsidRDefault="00924B55" w:rsidP="00924B55">
      <w:pPr>
        <w:ind w:firstLine="426"/>
        <w:jc w:val="both"/>
        <w:rPr>
          <w:rFonts w:ascii="Arial" w:hAnsi="Arial" w:cs="Arial"/>
          <w:sz w:val="22"/>
        </w:rPr>
      </w:pPr>
      <w:r w:rsidRPr="00F718E6">
        <w:rPr>
          <w:rFonts w:ascii="Arial" w:hAnsi="Arial" w:cs="Arial"/>
          <w:b/>
          <w:sz w:val="22"/>
        </w:rPr>
        <w:t>cena celkem</w:t>
      </w:r>
      <w:r w:rsidR="003908CF" w:rsidRPr="00F718E6">
        <w:rPr>
          <w:rFonts w:ascii="Arial" w:hAnsi="Arial" w:cs="Arial"/>
          <w:b/>
          <w:sz w:val="22"/>
        </w:rPr>
        <w:t xml:space="preserve"> </w:t>
      </w:r>
      <w:r w:rsidR="002219C4" w:rsidRPr="00F718E6">
        <w:rPr>
          <w:rFonts w:ascii="Arial" w:hAnsi="Arial" w:cs="Arial"/>
          <w:b/>
          <w:sz w:val="22"/>
        </w:rPr>
        <w:tab/>
      </w:r>
      <w:r w:rsidR="002219C4" w:rsidRPr="00F718E6">
        <w:rPr>
          <w:rFonts w:ascii="Arial" w:hAnsi="Arial" w:cs="Arial"/>
          <w:b/>
          <w:sz w:val="22"/>
        </w:rPr>
        <w:tab/>
      </w:r>
      <w:r w:rsidRPr="00F718E6">
        <w:rPr>
          <w:rFonts w:ascii="Arial" w:hAnsi="Arial" w:cs="Arial"/>
          <w:sz w:val="22"/>
        </w:rPr>
        <w:tab/>
      </w:r>
      <w:r w:rsidRPr="00F718E6">
        <w:rPr>
          <w:rFonts w:ascii="Arial" w:hAnsi="Arial" w:cs="Arial"/>
          <w:sz w:val="22"/>
        </w:rPr>
        <w:tab/>
      </w:r>
      <w:r w:rsidRPr="00F718E6">
        <w:rPr>
          <w:rFonts w:ascii="Arial" w:hAnsi="Arial" w:cs="Arial"/>
          <w:sz w:val="22"/>
        </w:rPr>
        <w:tab/>
      </w:r>
      <w:r w:rsidRPr="00F718E6">
        <w:rPr>
          <w:rFonts w:ascii="Arial" w:hAnsi="Arial" w:cs="Arial"/>
          <w:sz w:val="22"/>
        </w:rPr>
        <w:tab/>
      </w:r>
      <w:r w:rsidRPr="00F718E6">
        <w:rPr>
          <w:rFonts w:ascii="Arial" w:hAnsi="Arial" w:cs="Arial"/>
          <w:sz w:val="22"/>
        </w:rPr>
        <w:tab/>
      </w:r>
      <w:r w:rsidR="00291F18" w:rsidRPr="00F718E6">
        <w:rPr>
          <w:rFonts w:ascii="Arial" w:hAnsi="Arial" w:cs="Arial"/>
          <w:b/>
          <w:sz w:val="22"/>
        </w:rPr>
        <w:t>626.334,72</w:t>
      </w:r>
      <w:r w:rsidRPr="00F718E6">
        <w:rPr>
          <w:rFonts w:ascii="Arial" w:hAnsi="Arial" w:cs="Arial"/>
          <w:sz w:val="22"/>
        </w:rPr>
        <w:t xml:space="preserve"> Kč včetně DPH</w:t>
      </w:r>
    </w:p>
    <w:p w:rsidR="00924B55" w:rsidRPr="00F718E6" w:rsidRDefault="00924B55" w:rsidP="00924B55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924B55" w:rsidRPr="00F718E6" w:rsidRDefault="00924B55" w:rsidP="00924B55">
      <w:pPr>
        <w:pStyle w:val="Odstavecseseznamem"/>
        <w:numPr>
          <w:ilvl w:val="1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718E6">
        <w:rPr>
          <w:rFonts w:ascii="Arial" w:hAnsi="Arial" w:cs="Arial"/>
          <w:sz w:val="22"/>
          <w:szCs w:val="22"/>
        </w:rPr>
        <w:t xml:space="preserve">Podrobně je cena za předmět této smlouvy uvedena v příloze č. </w:t>
      </w:r>
      <w:r w:rsidR="00A142BA" w:rsidRPr="00F718E6">
        <w:rPr>
          <w:rFonts w:ascii="Arial" w:hAnsi="Arial" w:cs="Arial"/>
          <w:sz w:val="22"/>
          <w:szCs w:val="22"/>
        </w:rPr>
        <w:t>1</w:t>
      </w:r>
      <w:r w:rsidRPr="00F718E6">
        <w:rPr>
          <w:rFonts w:ascii="Arial" w:hAnsi="Arial" w:cs="Arial"/>
          <w:sz w:val="22"/>
          <w:szCs w:val="22"/>
        </w:rPr>
        <w:t xml:space="preserve"> této smlouvy – cenová </w:t>
      </w:r>
      <w:r w:rsidR="00A142BA" w:rsidRPr="00F718E6">
        <w:rPr>
          <w:rFonts w:ascii="Arial" w:hAnsi="Arial" w:cs="Arial"/>
          <w:sz w:val="22"/>
          <w:szCs w:val="22"/>
        </w:rPr>
        <w:t>nabídka</w:t>
      </w:r>
      <w:r w:rsidRPr="00F718E6">
        <w:rPr>
          <w:rFonts w:ascii="Arial" w:hAnsi="Arial" w:cs="Arial"/>
          <w:sz w:val="22"/>
          <w:szCs w:val="22"/>
        </w:rPr>
        <w:t>.</w:t>
      </w:r>
    </w:p>
    <w:p w:rsidR="00924B55" w:rsidRDefault="00924B55" w:rsidP="00620D0E">
      <w:pPr>
        <w:pStyle w:val="Zkladntext"/>
        <w:ind w:left="397" w:hanging="397"/>
        <w:rPr>
          <w:rFonts w:ascii="Arial" w:hAnsi="Arial" w:cs="Arial"/>
        </w:rPr>
      </w:pPr>
    </w:p>
    <w:p w:rsidR="00924B55" w:rsidRDefault="00924B55" w:rsidP="00620D0E">
      <w:pPr>
        <w:pStyle w:val="Zkladntext"/>
        <w:ind w:left="397" w:hanging="397"/>
        <w:rPr>
          <w:rFonts w:ascii="Arial" w:hAnsi="Arial" w:cs="Arial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4. Platební podmínky</w:t>
      </w:r>
    </w:p>
    <w:p w:rsidR="00216B13" w:rsidRPr="00591E27" w:rsidRDefault="00216B13" w:rsidP="00216B1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overflowPunct/>
        <w:autoSpaceDE/>
        <w:autoSpaceDN/>
        <w:adjustRightInd/>
        <w:spacing w:line="120" w:lineRule="auto"/>
        <w:textAlignment w:val="auto"/>
        <w:rPr>
          <w:rFonts w:ascii="Arial" w:hAnsi="Arial" w:cs="Arial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>1</w:t>
      </w:r>
      <w:r w:rsidRPr="00591E27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  <w:sz w:val="22"/>
        </w:rPr>
        <w:t xml:space="preserve">Kupující prohlašuje, že má zajištěny finanční prostředky k úhradě kupní ceny a zavazuje se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převzít a zaplatit prodávajícímu dohodnutou cenu dle bodu 3.2 smlouvy, za podmínek dle této smlouvy.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266BE3" w:rsidRDefault="00216B13" w:rsidP="00216B1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>
        <w:rPr>
          <w:rFonts w:ascii="Arial" w:hAnsi="Arial" w:cs="Arial"/>
          <w:sz w:val="22"/>
        </w:rPr>
        <w:t xml:space="preserve">4.2 </w:t>
      </w:r>
      <w:r w:rsidRPr="00266BE3">
        <w:rPr>
          <w:rFonts w:ascii="Arial" w:hAnsi="Arial" w:cs="Arial"/>
          <w:sz w:val="22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 podpisem. </w:t>
      </w:r>
      <w:r w:rsidRPr="00266BE3">
        <w:rPr>
          <w:rFonts w:ascii="Arial" w:hAnsi="Arial" w:cs="Arial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 </w:t>
      </w:r>
    </w:p>
    <w:p w:rsidR="00216B13" w:rsidRPr="00266BE3" w:rsidRDefault="00216B13" w:rsidP="00216B1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 w:rsidRPr="00266BE3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593F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6BE3">
        <w:rPr>
          <w:rFonts w:ascii="Arial" w:hAnsi="Arial" w:cs="Arial"/>
          <w:sz w:val="22"/>
        </w:rPr>
        <w:t xml:space="preserve">4.3 Splatnost faktury </w:t>
      </w:r>
      <w:r w:rsidRPr="003A0084">
        <w:rPr>
          <w:rFonts w:ascii="Arial" w:hAnsi="Arial" w:cs="Arial"/>
          <w:sz w:val="22"/>
        </w:rPr>
        <w:t>je 30 dnů</w:t>
      </w:r>
      <w:r w:rsidRPr="00266BE3">
        <w:rPr>
          <w:rFonts w:ascii="Arial" w:hAnsi="Arial" w:cs="Arial"/>
          <w:sz w:val="22"/>
        </w:rPr>
        <w:t xml:space="preserve"> od data doručení faktury kupujícím</w:t>
      </w:r>
      <w:r>
        <w:rPr>
          <w:rFonts w:ascii="Arial" w:hAnsi="Arial" w:cs="Arial"/>
          <w:sz w:val="22"/>
        </w:rPr>
        <w:t xml:space="preserve">u. </w:t>
      </w:r>
      <w:r w:rsidRPr="00266BE3">
        <w:rPr>
          <w:rFonts w:ascii="Arial" w:hAnsi="Arial" w:cs="Arial"/>
          <w:sz w:val="22"/>
          <w:szCs w:val="22"/>
        </w:rPr>
        <w:t>Peněžitý závazek (dluh) kupujícího se považuje za splněný v den, kdy je dlužná částka připsána na účet prodávajícího.</w:t>
      </w:r>
    </w:p>
    <w:p w:rsidR="00216B13" w:rsidRPr="00AB259B" w:rsidRDefault="00216B13" w:rsidP="00216B13">
      <w:pPr>
        <w:ind w:left="426" w:hanging="426"/>
        <w:jc w:val="both"/>
        <w:rPr>
          <w:rFonts w:ascii="Arial" w:hAnsi="Arial" w:cs="Arial"/>
          <w:strike/>
          <w:color w:val="FF0000"/>
          <w:sz w:val="22"/>
        </w:rPr>
      </w:pPr>
      <w:r w:rsidRPr="00AB259B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Pr="006F3937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91E27">
        <w:rPr>
          <w:rFonts w:ascii="Arial" w:hAnsi="Arial" w:cs="Arial"/>
          <w:sz w:val="22"/>
        </w:rPr>
        <w:lastRenderedPageBreak/>
        <w:t>4.4</w:t>
      </w:r>
      <w:r>
        <w:rPr>
          <w:rFonts w:ascii="Arial" w:hAnsi="Arial" w:cs="Arial"/>
          <w:sz w:val="22"/>
        </w:rPr>
        <w:tab/>
      </w:r>
      <w:r w:rsidRPr="006F3937">
        <w:rPr>
          <w:rFonts w:ascii="Arial" w:hAnsi="Arial" w:cs="Arial"/>
          <w:color w:val="000000"/>
          <w:sz w:val="22"/>
          <w:szCs w:val="22"/>
        </w:rPr>
        <w:t>V případě, že faktura nebude obsahovat všechny, v bodě 4.2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bezvadně (opravené, popř. nově vystavené) faktury kupujícímu.</w:t>
      </w:r>
    </w:p>
    <w:p w:rsidR="00E35E60" w:rsidRDefault="00E35E60" w:rsidP="00E35E60">
      <w:pPr>
        <w:pStyle w:val="Odstavecseseznamem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E7ECD">
        <w:rPr>
          <w:rFonts w:ascii="Arial" w:hAnsi="Arial" w:cs="Arial"/>
          <w:color w:val="000000"/>
          <w:sz w:val="22"/>
          <w:szCs w:val="22"/>
        </w:rPr>
        <w:t xml:space="preserve">Předat faktury lze i elektronicky na adresu: </w:t>
      </w:r>
      <w:hyperlink r:id="rId11" w:history="1">
        <w:r w:rsidRPr="003E7ECD">
          <w:rPr>
            <w:rStyle w:val="Hypertextovodkaz"/>
            <w:rFonts w:ascii="Arial" w:hAnsi="Arial" w:cs="Arial"/>
            <w:b/>
            <w:bCs/>
            <w:sz w:val="22"/>
            <w:szCs w:val="22"/>
          </w:rPr>
          <w:t>faktury-pr@poh.cz</w:t>
        </w:r>
      </w:hyperlink>
      <w:r w:rsidRPr="003E7ECD">
        <w:rPr>
          <w:rFonts w:ascii="Arial" w:hAnsi="Arial" w:cs="Arial"/>
          <w:color w:val="000000"/>
          <w:sz w:val="22"/>
          <w:szCs w:val="22"/>
        </w:rPr>
        <w:t>.</w:t>
      </w:r>
    </w:p>
    <w:p w:rsidR="00E329D4" w:rsidRDefault="00E329D4" w:rsidP="00E35E60">
      <w:pPr>
        <w:pStyle w:val="Odstavecseseznamem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329D4" w:rsidRPr="00591E27" w:rsidRDefault="00E329D4" w:rsidP="00E329D4">
      <w:pPr>
        <w:pStyle w:val="Zkladntext"/>
        <w:ind w:left="426" w:hanging="426"/>
        <w:rPr>
          <w:rFonts w:ascii="Arial" w:hAnsi="Arial" w:cs="Arial"/>
        </w:rPr>
      </w:pPr>
      <w:r w:rsidRPr="000B4C3D">
        <w:rPr>
          <w:rFonts w:ascii="Arial" w:hAnsi="Arial" w:cs="Arial"/>
          <w:color w:val="000000"/>
          <w:szCs w:val="22"/>
        </w:rPr>
        <w:t>4.5 Pokud Prodávající nedodrží správný postup fakturace, zejména ustanovení zákona č. 235/2004 Sb. o DPH v platném znění, v důsledku čehož dojde u Kupujícího k chybnému vypořádání DPH, zavazuje se Prodávající zaplatit Kupujícímu smluvní pokutu ve výši 1,5 násobku částky, která bude správcem daně vyměřena Kupujícímu jako sankce</w:t>
      </w:r>
    </w:p>
    <w:p w:rsidR="00216B13" w:rsidRDefault="00216B13" w:rsidP="00216B13">
      <w:pPr>
        <w:pStyle w:val="Zkladntext"/>
        <w:jc w:val="center"/>
        <w:rPr>
          <w:rFonts w:ascii="Arial" w:hAnsi="Arial" w:cs="Arial"/>
          <w:b/>
          <w:u w:val="single"/>
        </w:rPr>
      </w:pPr>
    </w:p>
    <w:p w:rsidR="00216B13" w:rsidRDefault="00216B13" w:rsidP="00216B13">
      <w:pPr>
        <w:pStyle w:val="Zkladntext"/>
        <w:jc w:val="center"/>
        <w:rPr>
          <w:rFonts w:ascii="Arial" w:hAnsi="Arial" w:cs="Arial"/>
          <w:b/>
          <w:u w:val="single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5</w:t>
      </w:r>
      <w:r w:rsidRPr="00591E27">
        <w:rPr>
          <w:rFonts w:ascii="Arial" w:hAnsi="Arial" w:cs="Arial"/>
          <w:b/>
          <w:sz w:val="22"/>
          <w:u w:val="single"/>
        </w:rPr>
        <w:t>. Podmínky dodávky předmětu smlouvy</w:t>
      </w: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.1 Prodávající se zavazuje dodat kupujícímu požadovan</w:t>
      </w:r>
      <w:r>
        <w:rPr>
          <w:rFonts w:ascii="Arial" w:hAnsi="Arial" w:cs="Arial"/>
          <w:sz w:val="22"/>
        </w:rPr>
        <w:t>ý předmět této smlouvy</w:t>
      </w:r>
      <w:r w:rsidRPr="00591E27">
        <w:rPr>
          <w:rFonts w:ascii="Arial" w:hAnsi="Arial" w:cs="Arial"/>
          <w:sz w:val="22"/>
        </w:rPr>
        <w:t xml:space="preserve"> uveden</w:t>
      </w:r>
      <w:r>
        <w:rPr>
          <w:rFonts w:ascii="Arial" w:hAnsi="Arial" w:cs="Arial"/>
          <w:sz w:val="22"/>
        </w:rPr>
        <w:t>ý</w:t>
      </w:r>
      <w:r w:rsidRPr="00591E27">
        <w:rPr>
          <w:rFonts w:ascii="Arial" w:hAnsi="Arial" w:cs="Arial"/>
          <w:sz w:val="22"/>
        </w:rPr>
        <w:t xml:space="preserve"> v čl. 2 smlouvy</w:t>
      </w:r>
      <w:r w:rsidR="00A142BA">
        <w:rPr>
          <w:rFonts w:ascii="Arial" w:hAnsi="Arial" w:cs="Arial"/>
          <w:sz w:val="22"/>
        </w:rPr>
        <w:t>.</w:t>
      </w:r>
    </w:p>
    <w:p w:rsidR="00A142BA" w:rsidRDefault="00A142BA" w:rsidP="00A142BA">
      <w:pPr>
        <w:pStyle w:val="Zkladntext"/>
        <w:keepNext/>
        <w:ind w:left="426"/>
        <w:jc w:val="left"/>
        <w:rPr>
          <w:rFonts w:ascii="Arial" w:hAnsi="Arial" w:cs="Arial"/>
        </w:rPr>
      </w:pPr>
    </w:p>
    <w:p w:rsidR="00A142BA" w:rsidRPr="00A142BA" w:rsidRDefault="00A142BA" w:rsidP="00A142BA">
      <w:pPr>
        <w:pStyle w:val="Zkladntext"/>
        <w:keepNext/>
        <w:ind w:left="426"/>
        <w:jc w:val="left"/>
        <w:rPr>
          <w:rFonts w:ascii="Arial" w:hAnsi="Arial" w:cs="Arial"/>
        </w:rPr>
      </w:pPr>
      <w:r w:rsidRPr="00A142BA">
        <w:rPr>
          <w:rFonts w:ascii="Arial" w:hAnsi="Arial" w:cs="Arial"/>
          <w:b/>
        </w:rPr>
        <w:t>Doba plnění veřejné zakázky</w:t>
      </w:r>
      <w:r w:rsidRPr="00A142BA">
        <w:rPr>
          <w:rFonts w:ascii="Arial" w:hAnsi="Arial" w:cs="Arial"/>
        </w:rPr>
        <w:t>:</w:t>
      </w:r>
    </w:p>
    <w:p w:rsidR="00A142BA" w:rsidRPr="00A142BA" w:rsidRDefault="00A142BA" w:rsidP="00A142BA">
      <w:pPr>
        <w:ind w:left="426"/>
        <w:rPr>
          <w:rFonts w:ascii="Arial" w:hAnsi="Arial" w:cs="Arial"/>
          <w:sz w:val="22"/>
        </w:rPr>
      </w:pPr>
    </w:p>
    <w:p w:rsidR="00A142BA" w:rsidRPr="00A142BA" w:rsidRDefault="00A142BA" w:rsidP="00A142BA">
      <w:pPr>
        <w:ind w:left="426"/>
        <w:rPr>
          <w:rFonts w:ascii="Arial" w:hAnsi="Arial" w:cs="Arial"/>
          <w:sz w:val="22"/>
        </w:rPr>
      </w:pPr>
      <w:r w:rsidRPr="00A142BA">
        <w:rPr>
          <w:rFonts w:ascii="Arial" w:hAnsi="Arial" w:cs="Arial"/>
          <w:sz w:val="22"/>
        </w:rPr>
        <w:t xml:space="preserve">Zahájení plnění veřejné </w:t>
      </w:r>
      <w:proofErr w:type="gramStart"/>
      <w:r w:rsidRPr="00A142BA">
        <w:rPr>
          <w:rFonts w:ascii="Arial" w:hAnsi="Arial" w:cs="Arial"/>
          <w:sz w:val="22"/>
        </w:rPr>
        <w:t>zakázky:</w:t>
      </w:r>
      <w:r w:rsidR="00EE660A">
        <w:rPr>
          <w:rFonts w:ascii="Arial" w:hAnsi="Arial" w:cs="Arial"/>
          <w:sz w:val="22"/>
        </w:rPr>
        <w:t xml:space="preserve">    </w:t>
      </w:r>
      <w:r w:rsidRPr="00A142BA">
        <w:rPr>
          <w:rFonts w:ascii="Arial" w:hAnsi="Arial" w:cs="Arial"/>
          <w:sz w:val="22"/>
        </w:rPr>
        <w:t>bez</w:t>
      </w:r>
      <w:proofErr w:type="gramEnd"/>
      <w:r w:rsidRPr="00A142BA">
        <w:rPr>
          <w:rFonts w:ascii="Arial" w:hAnsi="Arial" w:cs="Arial"/>
          <w:sz w:val="22"/>
        </w:rPr>
        <w:t xml:space="preserve"> zbytečného odkladu po nabytí účinnosti smlouvy</w:t>
      </w:r>
    </w:p>
    <w:p w:rsidR="00A142BA" w:rsidRPr="00A142BA" w:rsidRDefault="00A142BA" w:rsidP="00A142BA">
      <w:pPr>
        <w:ind w:left="426"/>
        <w:rPr>
          <w:rFonts w:ascii="Arial" w:hAnsi="Arial" w:cs="Arial"/>
          <w:sz w:val="22"/>
        </w:rPr>
      </w:pPr>
      <w:r w:rsidRPr="00A142BA">
        <w:rPr>
          <w:rFonts w:ascii="Arial" w:hAnsi="Arial" w:cs="Arial"/>
          <w:sz w:val="22"/>
        </w:rPr>
        <w:t>Ukončení plnění veřejné zakázky:</w:t>
      </w:r>
      <w:r w:rsidR="00EE660A">
        <w:rPr>
          <w:rFonts w:ascii="Arial" w:hAnsi="Arial" w:cs="Arial"/>
          <w:sz w:val="22"/>
        </w:rPr>
        <w:t xml:space="preserve">   </w:t>
      </w:r>
      <w:r w:rsidRPr="00A142BA">
        <w:rPr>
          <w:rFonts w:ascii="Arial" w:hAnsi="Arial" w:cs="Arial"/>
          <w:sz w:val="22"/>
        </w:rPr>
        <w:t xml:space="preserve">nejpozději do </w:t>
      </w:r>
      <w:proofErr w:type="gramStart"/>
      <w:r w:rsidRPr="00A142BA">
        <w:rPr>
          <w:rFonts w:ascii="Arial" w:hAnsi="Arial" w:cs="Arial"/>
          <w:sz w:val="22"/>
        </w:rPr>
        <w:t>30.11.2018</w:t>
      </w:r>
      <w:proofErr w:type="gramEnd"/>
    </w:p>
    <w:p w:rsidR="00A142BA" w:rsidRPr="00A142BA" w:rsidRDefault="00A142BA" w:rsidP="00A142BA">
      <w:pPr>
        <w:ind w:left="426"/>
        <w:rPr>
          <w:rFonts w:ascii="Arial" w:hAnsi="Arial" w:cs="Arial"/>
          <w:sz w:val="22"/>
        </w:rPr>
      </w:pPr>
    </w:p>
    <w:p w:rsidR="00A142BA" w:rsidRPr="00A142BA" w:rsidRDefault="00A142BA" w:rsidP="00A142BA">
      <w:pPr>
        <w:ind w:left="426"/>
        <w:rPr>
          <w:rFonts w:ascii="Arial" w:hAnsi="Arial" w:cs="Arial"/>
          <w:sz w:val="22"/>
        </w:rPr>
      </w:pPr>
      <w:r w:rsidRPr="00A142BA">
        <w:rPr>
          <w:rFonts w:ascii="Arial" w:hAnsi="Arial" w:cs="Arial"/>
          <w:sz w:val="22"/>
        </w:rPr>
        <w:t>Termín ukončení plnění veřejné zakázky může být po dohodě přiměřeně prodloužen v důsledku mimořádných nepředvídatelných překážek vzniklých nezávisle na vůli stran smlouvy dle § 2913 odst. 2 zákona č. 89/2012 Sb. Termín dokončení díla může být též prodloužen po dohodě smluvních stran zejména z důvodu znemožnění provádění prací, požadavku objednatele na změnu projektu, nebo na dodatečné práce, jejichž rozsah má vliv na termín dokončení. Dohoda smluvních stran o prodloužení termínu dokončení musí mít formu písemného dodatku k této smlouvě.</w:t>
      </w:r>
    </w:p>
    <w:p w:rsidR="00A142BA" w:rsidRPr="00A142BA" w:rsidRDefault="00A142BA" w:rsidP="00A142BA">
      <w:pPr>
        <w:pStyle w:val="Zkladntext"/>
        <w:ind w:left="426"/>
        <w:rPr>
          <w:rFonts w:ascii="Arial" w:hAnsi="Arial" w:cs="Arial"/>
        </w:rPr>
      </w:pPr>
    </w:p>
    <w:p w:rsidR="00A142BA" w:rsidRPr="00A142BA" w:rsidRDefault="00A142BA" w:rsidP="00A142BA">
      <w:pPr>
        <w:pStyle w:val="Zkladntext"/>
        <w:ind w:left="426"/>
        <w:rPr>
          <w:rFonts w:ascii="Arial" w:hAnsi="Arial" w:cs="Arial"/>
        </w:rPr>
      </w:pPr>
      <w:r w:rsidRPr="00A142BA">
        <w:rPr>
          <w:rFonts w:ascii="Arial" w:hAnsi="Arial" w:cs="Arial"/>
        </w:rPr>
        <w:t xml:space="preserve">Místo plnění veřejné zakázky: </w:t>
      </w:r>
    </w:p>
    <w:p w:rsidR="00A142BA" w:rsidRPr="00A142BA" w:rsidRDefault="00A142BA" w:rsidP="00A142BA">
      <w:pPr>
        <w:pStyle w:val="Zkladntext"/>
        <w:ind w:left="426"/>
        <w:rPr>
          <w:rFonts w:ascii="Arial" w:hAnsi="Arial" w:cs="Arial"/>
        </w:rPr>
      </w:pPr>
      <w:r w:rsidRPr="00A142BA">
        <w:rPr>
          <w:rFonts w:ascii="Arial" w:hAnsi="Arial" w:cs="Arial"/>
        </w:rPr>
        <w:t>Místo předání a převzetí: Povodí Ohře, státní podnik, provoz Most, Vodní dílo Fláje.</w:t>
      </w:r>
    </w:p>
    <w:p w:rsidR="00A142BA" w:rsidRPr="00591E27" w:rsidRDefault="00A142BA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Pr="00690B5D" w:rsidRDefault="00216B13" w:rsidP="00410F94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.2 Prodávající je povinen uvědomit kupujícího </w:t>
      </w:r>
      <w:r w:rsidR="00277B57">
        <w:rPr>
          <w:rFonts w:ascii="Arial" w:hAnsi="Arial" w:cs="Arial"/>
          <w:sz w:val="22"/>
        </w:rPr>
        <w:t xml:space="preserve">minimálně </w:t>
      </w:r>
      <w:r>
        <w:rPr>
          <w:rFonts w:ascii="Arial" w:hAnsi="Arial" w:cs="Arial"/>
          <w:sz w:val="22"/>
        </w:rPr>
        <w:t>10</w:t>
      </w:r>
      <w:r w:rsidRPr="00591E27">
        <w:rPr>
          <w:rFonts w:ascii="Arial" w:hAnsi="Arial" w:cs="Arial"/>
          <w:sz w:val="22"/>
        </w:rPr>
        <w:t xml:space="preserve"> pracovní</w:t>
      </w:r>
      <w:r>
        <w:rPr>
          <w:rFonts w:ascii="Arial" w:hAnsi="Arial" w:cs="Arial"/>
          <w:sz w:val="22"/>
        </w:rPr>
        <w:t>ch</w:t>
      </w:r>
      <w:r w:rsidRPr="00591E27">
        <w:rPr>
          <w:rFonts w:ascii="Arial" w:hAnsi="Arial" w:cs="Arial"/>
          <w:sz w:val="22"/>
        </w:rPr>
        <w:t xml:space="preserve"> dnů předem o datu předání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. </w:t>
      </w:r>
    </w:p>
    <w:p w:rsidR="00B309C1" w:rsidRPr="008C4278" w:rsidRDefault="00B309C1" w:rsidP="00216B13">
      <w:pPr>
        <w:ind w:left="360"/>
        <w:jc w:val="both"/>
        <w:rPr>
          <w:rFonts w:ascii="Arial" w:hAnsi="Arial" w:cs="Arial"/>
          <w:b/>
          <w:i/>
          <w:color w:val="FF0000"/>
          <w:sz w:val="22"/>
        </w:rPr>
      </w:pPr>
    </w:p>
    <w:p w:rsidR="00216B13" w:rsidRPr="007B6735" w:rsidRDefault="00216B13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B64EB6">
        <w:rPr>
          <w:rFonts w:ascii="Arial" w:hAnsi="Arial" w:cs="Arial"/>
          <w:sz w:val="22"/>
        </w:rPr>
        <w:t xml:space="preserve">Kontaktní osoba Kupujícího </w:t>
      </w:r>
      <w:r w:rsidRPr="007B6735">
        <w:rPr>
          <w:rFonts w:ascii="Arial" w:hAnsi="Arial" w:cs="Arial"/>
          <w:sz w:val="22"/>
        </w:rPr>
        <w:t xml:space="preserve">je </w:t>
      </w:r>
      <w:proofErr w:type="spellStart"/>
      <w:r w:rsidR="007B6735" w:rsidRPr="007B6735">
        <w:rPr>
          <w:rFonts w:ascii="Arial" w:hAnsi="Arial" w:cs="Arial"/>
          <w:sz w:val="22"/>
        </w:rPr>
        <w:t>xxxxxxx</w:t>
      </w:r>
      <w:proofErr w:type="spellEnd"/>
      <w:r w:rsidRPr="007B6735">
        <w:rPr>
          <w:rFonts w:ascii="Arial" w:hAnsi="Arial" w:cs="Arial"/>
          <w:sz w:val="22"/>
        </w:rPr>
        <w:t xml:space="preserve">, referent odboru obchodní přípravy investic, e-mail: </w:t>
      </w:r>
      <w:hyperlink r:id="rId12" w:history="1">
        <w:proofErr w:type="spellStart"/>
        <w:r w:rsidR="007B6735" w:rsidRPr="007B6735">
          <w:rPr>
            <w:rStyle w:val="Hypertextovodkaz"/>
            <w:rFonts w:ascii="Arial" w:hAnsi="Arial" w:cs="Arial"/>
            <w:color w:val="auto"/>
            <w:sz w:val="22"/>
          </w:rPr>
          <w:t>xxxxxxx</w:t>
        </w:r>
        <w:proofErr w:type="spellEnd"/>
      </w:hyperlink>
      <w:r w:rsidRPr="007B6735">
        <w:rPr>
          <w:rFonts w:ascii="Arial" w:hAnsi="Arial" w:cs="Arial"/>
          <w:sz w:val="22"/>
        </w:rPr>
        <w:t>,</w:t>
      </w:r>
      <w:r w:rsidR="00553116" w:rsidRPr="007B6735">
        <w:rPr>
          <w:rFonts w:ascii="Arial" w:hAnsi="Arial" w:cs="Arial"/>
          <w:sz w:val="22"/>
        </w:rPr>
        <w:t xml:space="preserve"> </w:t>
      </w:r>
      <w:r w:rsidRPr="007B6735">
        <w:rPr>
          <w:rFonts w:ascii="Arial" w:hAnsi="Arial" w:cs="Arial"/>
          <w:sz w:val="22"/>
        </w:rPr>
        <w:t xml:space="preserve">tel.: </w:t>
      </w:r>
      <w:proofErr w:type="spellStart"/>
      <w:r w:rsidR="007B6735" w:rsidRPr="007B6735">
        <w:rPr>
          <w:rFonts w:ascii="Arial" w:hAnsi="Arial" w:cs="Arial"/>
          <w:sz w:val="22"/>
        </w:rPr>
        <w:t>xxxxxxx</w:t>
      </w:r>
      <w:proofErr w:type="spellEnd"/>
      <w:r w:rsidR="00517B28" w:rsidRPr="007B6735">
        <w:rPr>
          <w:rFonts w:ascii="Arial" w:hAnsi="Arial" w:cs="Arial"/>
          <w:sz w:val="22"/>
        </w:rPr>
        <w:t>.</w:t>
      </w:r>
    </w:p>
    <w:p w:rsidR="00216B13" w:rsidRPr="007B6735" w:rsidRDefault="00216B13" w:rsidP="00216B1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216B13" w:rsidRPr="007B6735" w:rsidRDefault="00216B13" w:rsidP="00253A89">
      <w:pPr>
        <w:autoSpaceDE w:val="0"/>
        <w:autoSpaceDN w:val="0"/>
        <w:adjustRightInd w:val="0"/>
        <w:ind w:left="360"/>
        <w:rPr>
          <w:rFonts w:ascii="Arial" w:hAnsi="Arial" w:cs="Arial"/>
          <w:sz w:val="22"/>
        </w:rPr>
      </w:pPr>
      <w:r w:rsidRPr="007B6735">
        <w:rPr>
          <w:rFonts w:ascii="Arial" w:hAnsi="Arial" w:cs="Arial"/>
          <w:sz w:val="22"/>
        </w:rPr>
        <w:t xml:space="preserve">Kontaktní osoba Prodávajícího je </w:t>
      </w:r>
      <w:proofErr w:type="spellStart"/>
      <w:r w:rsidR="007B6735" w:rsidRPr="007B6735">
        <w:rPr>
          <w:rFonts w:ascii="Arial" w:hAnsi="Arial" w:cs="Arial"/>
          <w:sz w:val="22"/>
        </w:rPr>
        <w:t>xxxxxxx</w:t>
      </w:r>
      <w:proofErr w:type="spellEnd"/>
      <w:r w:rsidR="00291F18" w:rsidRPr="007B6735">
        <w:rPr>
          <w:rFonts w:ascii="Arial" w:hAnsi="Arial" w:cs="Arial"/>
          <w:sz w:val="22"/>
        </w:rPr>
        <w:t xml:space="preserve">, e-mail: </w:t>
      </w:r>
      <w:hyperlink r:id="rId13" w:history="1">
        <w:proofErr w:type="spellStart"/>
        <w:r w:rsidR="007B6735" w:rsidRPr="007B6735">
          <w:rPr>
            <w:rStyle w:val="Hypertextovodkaz"/>
            <w:rFonts w:ascii="Arial" w:hAnsi="Arial" w:cs="Arial"/>
            <w:color w:val="auto"/>
            <w:sz w:val="22"/>
          </w:rPr>
          <w:t>xxxxxxx</w:t>
        </w:r>
        <w:proofErr w:type="spellEnd"/>
      </w:hyperlink>
      <w:r w:rsidR="00291F18" w:rsidRPr="007B6735">
        <w:rPr>
          <w:rFonts w:ascii="Arial" w:hAnsi="Arial" w:cs="Arial"/>
          <w:sz w:val="22"/>
        </w:rPr>
        <w:t xml:space="preserve">, tel. </w:t>
      </w:r>
      <w:proofErr w:type="spellStart"/>
      <w:r w:rsidR="007B6735" w:rsidRPr="007B6735">
        <w:rPr>
          <w:rFonts w:ascii="Arial" w:hAnsi="Arial" w:cs="Arial"/>
          <w:sz w:val="22"/>
        </w:rPr>
        <w:t>xxxxxxx</w:t>
      </w:r>
      <w:proofErr w:type="spellEnd"/>
      <w:r w:rsidR="00291F18" w:rsidRPr="007B6735">
        <w:rPr>
          <w:rFonts w:ascii="Arial" w:hAnsi="Arial" w:cs="Arial"/>
          <w:sz w:val="22"/>
        </w:rPr>
        <w:t>.</w:t>
      </w:r>
    </w:p>
    <w:p w:rsidR="00216B13" w:rsidRPr="007B6735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3</w:t>
      </w:r>
      <w:r w:rsidRPr="00591E27">
        <w:rPr>
          <w:rFonts w:ascii="Arial" w:hAnsi="Arial" w:cs="Arial"/>
          <w:sz w:val="22"/>
        </w:rPr>
        <w:t xml:space="preserve"> Převzetí </w:t>
      </w:r>
      <w:r w:rsidRPr="00057AA9">
        <w:rPr>
          <w:rFonts w:ascii="Arial" w:hAnsi="Arial" w:cs="Arial"/>
          <w:sz w:val="22"/>
        </w:rPr>
        <w:t xml:space="preserve">nastane </w:t>
      </w:r>
      <w:r w:rsidRPr="00376954">
        <w:rPr>
          <w:rFonts w:ascii="Arial" w:hAnsi="Arial" w:cs="Arial"/>
          <w:sz w:val="22"/>
        </w:rPr>
        <w:t>po provedené kontrole dodávky v místě plnění</w:t>
      </w:r>
      <w:r w:rsidR="00410F94">
        <w:rPr>
          <w:rFonts w:ascii="Arial" w:hAnsi="Arial" w:cs="Arial"/>
          <w:sz w:val="22"/>
        </w:rPr>
        <w:t xml:space="preserve"> a </w:t>
      </w:r>
      <w:r w:rsidRPr="00C93632">
        <w:rPr>
          <w:rFonts w:ascii="Arial" w:hAnsi="Arial" w:cs="Arial"/>
          <w:sz w:val="22"/>
        </w:rPr>
        <w:t>vyzkoušení funkčnosti</w:t>
      </w:r>
      <w:r w:rsidR="00410F94">
        <w:rPr>
          <w:rFonts w:ascii="Arial" w:hAnsi="Arial" w:cs="Arial"/>
          <w:sz w:val="22"/>
        </w:rPr>
        <w:t>.</w:t>
      </w:r>
      <w:r w:rsidRPr="00C93632"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 xml:space="preserve">Každá dodávka musí obsahovat dodací list, který má tyto minimální náležitosti: 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číslo smlouvy,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množství a ceny dle jednotlivých položek,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obchodní jméno prodávajícího, </w:t>
      </w:r>
    </w:p>
    <w:p w:rsidR="00216B13" w:rsidRPr="00591E27" w:rsidRDefault="00216B13" w:rsidP="00216B1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nezaměnitelnou specifikaci dodaných položek.</w:t>
      </w:r>
    </w:p>
    <w:p w:rsidR="00216B13" w:rsidRDefault="00216B13" w:rsidP="00216B13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dále prodávající při předání </w:t>
      </w:r>
      <w:r>
        <w:rPr>
          <w:rFonts w:ascii="Arial" w:hAnsi="Arial" w:cs="Arial"/>
          <w:sz w:val="22"/>
        </w:rPr>
        <w:t xml:space="preserve">předmětu této smlouvy </w:t>
      </w:r>
      <w:r w:rsidRPr="00591E27">
        <w:rPr>
          <w:rFonts w:ascii="Arial" w:hAnsi="Arial" w:cs="Arial"/>
          <w:sz w:val="22"/>
        </w:rPr>
        <w:t xml:space="preserve">předá kupujícímu všechny potřebné doklady pro údržbu, </w:t>
      </w:r>
      <w:r w:rsidRPr="00D8527F">
        <w:rPr>
          <w:rFonts w:ascii="Arial" w:hAnsi="Arial" w:cs="Arial"/>
          <w:sz w:val="22"/>
        </w:rPr>
        <w:t xml:space="preserve">záruční list, </w:t>
      </w:r>
      <w:r w:rsidRPr="006C695F">
        <w:rPr>
          <w:rFonts w:ascii="Arial" w:hAnsi="Arial" w:cs="Arial"/>
          <w:sz w:val="22"/>
        </w:rPr>
        <w:t>prohlášení o shodě dle zá</w:t>
      </w:r>
      <w:r>
        <w:rPr>
          <w:rFonts w:ascii="Arial" w:hAnsi="Arial" w:cs="Arial"/>
          <w:sz w:val="22"/>
        </w:rPr>
        <w:t>k</w:t>
      </w:r>
      <w:r w:rsidRPr="006C695F">
        <w:rPr>
          <w:rFonts w:ascii="Arial" w:hAnsi="Arial" w:cs="Arial"/>
          <w:sz w:val="22"/>
        </w:rPr>
        <w:t>ona 22/</w:t>
      </w:r>
      <w:r>
        <w:rPr>
          <w:rFonts w:ascii="Arial" w:hAnsi="Arial" w:cs="Arial"/>
          <w:sz w:val="22"/>
        </w:rPr>
        <w:t>19</w:t>
      </w:r>
      <w:r w:rsidRPr="006C695F">
        <w:rPr>
          <w:rFonts w:ascii="Arial" w:hAnsi="Arial" w:cs="Arial"/>
          <w:sz w:val="22"/>
        </w:rPr>
        <w:t>97 Sb., nebo CE certifiká</w:t>
      </w:r>
      <w:r w:rsidRPr="00D95991">
        <w:rPr>
          <w:rFonts w:ascii="Arial" w:hAnsi="Arial" w:cs="Arial"/>
          <w:sz w:val="22"/>
        </w:rPr>
        <w:t>t</w:t>
      </w:r>
      <w:r w:rsidR="00410F94">
        <w:rPr>
          <w:rFonts w:ascii="Arial" w:hAnsi="Arial" w:cs="Arial"/>
          <w:sz w:val="22"/>
        </w:rPr>
        <w:t xml:space="preserve">. </w:t>
      </w:r>
      <w:r w:rsidRPr="00B8267C">
        <w:rPr>
          <w:rFonts w:ascii="Arial" w:hAnsi="Arial" w:cs="Arial"/>
          <w:sz w:val="22"/>
        </w:rPr>
        <w:t xml:space="preserve">Všechny doklady včetně dokumentace musí </w:t>
      </w:r>
      <w:r>
        <w:rPr>
          <w:rFonts w:ascii="Arial" w:hAnsi="Arial" w:cs="Arial"/>
          <w:sz w:val="22"/>
        </w:rPr>
        <w:t xml:space="preserve">být v listinné podobě </w:t>
      </w:r>
      <w:r w:rsidRPr="00B8267C">
        <w:rPr>
          <w:rFonts w:ascii="Arial" w:hAnsi="Arial" w:cs="Arial"/>
          <w:sz w:val="22"/>
        </w:rPr>
        <w:t>v českém jazyce</w:t>
      </w:r>
      <w:r w:rsidR="00410F94">
        <w:rPr>
          <w:rFonts w:ascii="Arial" w:hAnsi="Arial" w:cs="Arial"/>
          <w:sz w:val="22"/>
        </w:rPr>
        <w:t>.</w:t>
      </w:r>
    </w:p>
    <w:p w:rsidR="00376954" w:rsidRPr="00EC23BA" w:rsidRDefault="00376954" w:rsidP="00376954">
      <w:pPr>
        <w:ind w:left="1068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pStyle w:val="Zkladntext"/>
        <w:spacing w:line="120" w:lineRule="auto"/>
        <w:ind w:left="425" w:hanging="68"/>
        <w:rPr>
          <w:rFonts w:ascii="Arial" w:hAnsi="Arial" w:cs="Arial"/>
        </w:rPr>
      </w:pPr>
    </w:p>
    <w:p w:rsidR="00216B13" w:rsidRPr="00591E27" w:rsidRDefault="00216B13" w:rsidP="00216B13">
      <w:pPr>
        <w:spacing w:line="120" w:lineRule="auto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5.4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>Pokud jde o právo z odpovědnosti za vady, má kupující vůči prodávajícímu tato práva a nároky:</w:t>
      </w:r>
    </w:p>
    <w:p w:rsidR="00216B13" w:rsidRPr="00F718E6" w:rsidRDefault="00216B13" w:rsidP="00216B13">
      <w:pPr>
        <w:numPr>
          <w:ilvl w:val="0"/>
          <w:numId w:val="6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lastRenderedPageBreak/>
        <w:t xml:space="preserve">právo žádat bezplatné odstranění vady v rozsahu uvedeném v reklamaci, vyjma vad, na které se záruka nevztahuje. Vada </w:t>
      </w:r>
      <w:r w:rsidRPr="00F718E6">
        <w:rPr>
          <w:rFonts w:ascii="Arial" w:hAnsi="Arial" w:cs="Arial"/>
          <w:sz w:val="22"/>
        </w:rPr>
        <w:t xml:space="preserve">musí být odstraněna do </w:t>
      </w:r>
      <w:r w:rsidR="00253A89" w:rsidRPr="00F718E6">
        <w:rPr>
          <w:rFonts w:ascii="Arial" w:hAnsi="Arial" w:cs="Arial"/>
          <w:b/>
          <w:sz w:val="22"/>
        </w:rPr>
        <w:t>30</w:t>
      </w:r>
      <w:r w:rsidRPr="00F718E6">
        <w:rPr>
          <w:rFonts w:ascii="Arial" w:hAnsi="Arial" w:cs="Arial"/>
          <w:sz w:val="22"/>
        </w:rPr>
        <w:t xml:space="preserve"> dnů od prokazatelného uplatnění reklamace. V případě, že není možné reklamovanou vadu odstranit z technického nebo ekonomického hlediska má právo žádat nové bezvadné plnění, které musí být dodáno nejpozději do </w:t>
      </w:r>
      <w:r w:rsidR="00253A89" w:rsidRPr="00F718E6">
        <w:rPr>
          <w:rFonts w:ascii="Arial" w:hAnsi="Arial" w:cs="Arial"/>
          <w:b/>
          <w:sz w:val="22"/>
        </w:rPr>
        <w:t>30</w:t>
      </w:r>
      <w:r w:rsidRPr="00F718E6">
        <w:rPr>
          <w:rFonts w:ascii="Arial" w:hAnsi="Arial" w:cs="Arial"/>
          <w:b/>
          <w:sz w:val="22"/>
        </w:rPr>
        <w:t xml:space="preserve"> </w:t>
      </w:r>
      <w:r w:rsidRPr="00F718E6">
        <w:rPr>
          <w:rFonts w:ascii="Arial" w:hAnsi="Arial" w:cs="Arial"/>
          <w:sz w:val="22"/>
        </w:rPr>
        <w:t>dnů od prokazatelného uplatnění reklamace,</w:t>
      </w:r>
    </w:p>
    <w:p w:rsidR="00216B13" w:rsidRPr="00A54C25" w:rsidRDefault="00216B13" w:rsidP="00216B13">
      <w:pPr>
        <w:numPr>
          <w:ilvl w:val="0"/>
          <w:numId w:val="7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color w:val="000000"/>
          <w:sz w:val="22"/>
        </w:rPr>
      </w:pPr>
      <w:r w:rsidRPr="00A54C25">
        <w:rPr>
          <w:rFonts w:ascii="Arial" w:hAnsi="Arial" w:cs="Arial"/>
          <w:color w:val="000000"/>
          <w:sz w:val="22"/>
        </w:rPr>
        <w:t>právo na poskytnutí slevy, odpovídající rozdílu ceny vadného a bezvadného předmětu smlouvy,</w:t>
      </w:r>
    </w:p>
    <w:p w:rsidR="00216B13" w:rsidRPr="00591E27" w:rsidRDefault="00216B13" w:rsidP="00216B13">
      <w:pPr>
        <w:numPr>
          <w:ilvl w:val="0"/>
          <w:numId w:val="8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právo odstoupit od smlouvy v případě, že se jedná o</w:t>
      </w:r>
      <w:r>
        <w:rPr>
          <w:rFonts w:ascii="Arial" w:hAnsi="Arial" w:cs="Arial"/>
          <w:sz w:val="22"/>
        </w:rPr>
        <w:t xml:space="preserve"> opakující se vadu předmětu smlouvy</w:t>
      </w:r>
      <w:r w:rsidRPr="00591E27">
        <w:rPr>
          <w:rFonts w:ascii="Arial" w:hAnsi="Arial" w:cs="Arial"/>
          <w:sz w:val="22"/>
        </w:rPr>
        <w:t>, včetně práva požadovat vrácení finanční částky, kterou kupující prodávajícímu zaplatil za vadn</w:t>
      </w:r>
      <w:r>
        <w:rPr>
          <w:rFonts w:ascii="Arial" w:hAnsi="Arial" w:cs="Arial"/>
          <w:sz w:val="22"/>
        </w:rPr>
        <w:t>ý předmět smlouvy</w:t>
      </w:r>
      <w:r w:rsidRPr="00591E27">
        <w:rPr>
          <w:rFonts w:ascii="Arial" w:hAnsi="Arial" w:cs="Arial"/>
          <w:sz w:val="22"/>
        </w:rPr>
        <w:t>.</w:t>
      </w:r>
    </w:p>
    <w:p w:rsidR="00216B13" w:rsidRDefault="00216B13" w:rsidP="00216B13">
      <w:pPr>
        <w:ind w:left="426"/>
        <w:jc w:val="both"/>
        <w:rPr>
          <w:sz w:val="24"/>
          <w:szCs w:val="24"/>
        </w:rPr>
      </w:pPr>
      <w:r w:rsidRPr="00591E27">
        <w:rPr>
          <w:rFonts w:ascii="Arial" w:hAnsi="Arial" w:cs="Arial"/>
          <w:sz w:val="22"/>
        </w:rPr>
        <w:t xml:space="preserve">V ostatním platí pro uplatňování a způsob </w:t>
      </w:r>
      <w:r w:rsidRPr="009D3939">
        <w:rPr>
          <w:rFonts w:ascii="Arial" w:hAnsi="Arial" w:cs="Arial"/>
          <w:sz w:val="22"/>
          <w:szCs w:val="22"/>
        </w:rPr>
        <w:t>odstraňování vad ustanovení §2099 až 2117 zákona č. 89/2012, občanský zákoník, v platném znění.</w:t>
      </w:r>
      <w:r w:rsidRPr="009D287A">
        <w:rPr>
          <w:sz w:val="24"/>
          <w:szCs w:val="24"/>
        </w:rPr>
        <w:t xml:space="preserve"> </w:t>
      </w:r>
    </w:p>
    <w:p w:rsidR="00216B13" w:rsidRPr="00591E27" w:rsidRDefault="00216B13" w:rsidP="00216B13">
      <w:pPr>
        <w:ind w:left="426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5.5</w:t>
      </w:r>
      <w:r w:rsidRPr="00591E27">
        <w:rPr>
          <w:rFonts w:ascii="Arial" w:hAnsi="Arial" w:cs="Arial"/>
          <w:sz w:val="22"/>
        </w:rPr>
        <w:t xml:space="preserve"> Prodávající prohl</w:t>
      </w:r>
      <w:r>
        <w:rPr>
          <w:rFonts w:ascii="Arial" w:hAnsi="Arial" w:cs="Arial"/>
          <w:sz w:val="22"/>
        </w:rPr>
        <w:t>ašuje, že předmět této smlouvy</w:t>
      </w:r>
      <w:r w:rsidRPr="00591E27">
        <w:rPr>
          <w:rFonts w:ascii="Arial" w:hAnsi="Arial" w:cs="Arial"/>
          <w:sz w:val="22"/>
        </w:rPr>
        <w:t xml:space="preserve"> nem</w:t>
      </w:r>
      <w:r>
        <w:rPr>
          <w:rFonts w:ascii="Arial" w:hAnsi="Arial" w:cs="Arial"/>
          <w:sz w:val="22"/>
        </w:rPr>
        <w:t>á</w:t>
      </w:r>
      <w:r w:rsidRPr="00591E27">
        <w:rPr>
          <w:rFonts w:ascii="Arial" w:hAnsi="Arial" w:cs="Arial"/>
          <w:sz w:val="22"/>
        </w:rPr>
        <w:t xml:space="preserve"> žádné právní ani jiné vady, které by bránily j</w:t>
      </w:r>
      <w:r>
        <w:rPr>
          <w:rFonts w:ascii="Arial" w:hAnsi="Arial" w:cs="Arial"/>
          <w:sz w:val="22"/>
        </w:rPr>
        <w:t>eho</w:t>
      </w:r>
      <w:r w:rsidRPr="00591E27">
        <w:rPr>
          <w:rFonts w:ascii="Arial" w:hAnsi="Arial" w:cs="Arial"/>
          <w:sz w:val="22"/>
        </w:rPr>
        <w:t xml:space="preserve"> řádnému užívání.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5.6 Prodávající se zavazuje, že předmět této smlouvy je jako celek i jeho jednotlivé části, v souladu se všemi platnými právními předpisy, technickými normami a standardy a splňuje zákonné podmínky pro jeho užívání.</w:t>
      </w: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5.7</w:t>
      </w:r>
      <w:r w:rsidRPr="00591E27">
        <w:rPr>
          <w:rFonts w:ascii="Arial" w:hAnsi="Arial" w:cs="Arial"/>
          <w:sz w:val="22"/>
        </w:rPr>
        <w:t xml:space="preserve"> Každá smluvní strana má právo od smlouvy písemně odstoupit, jestliže druhá smluvní strana neplní povinnosti, které podle této smlouvy má a to ani v přiměřeně dodatečně dohodnuté lhůtě. </w:t>
      </w:r>
    </w:p>
    <w:p w:rsidR="00216B13" w:rsidRDefault="00216B13" w:rsidP="00216B13">
      <w:pPr>
        <w:ind w:left="360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6</w:t>
      </w:r>
      <w:r w:rsidRPr="00591E27">
        <w:rPr>
          <w:rFonts w:ascii="Arial" w:hAnsi="Arial" w:cs="Arial"/>
          <w:b/>
          <w:sz w:val="22"/>
          <w:u w:val="single"/>
        </w:rPr>
        <w:t>. Smluvní sankce</w:t>
      </w:r>
    </w:p>
    <w:p w:rsidR="00216B13" w:rsidRPr="00591E27" w:rsidRDefault="00216B13" w:rsidP="00216B13">
      <w:pPr>
        <w:pStyle w:val="Zkladntext"/>
        <w:rPr>
          <w:rFonts w:ascii="Arial" w:hAnsi="Arial" w:cs="Arial"/>
        </w:rPr>
      </w:pPr>
    </w:p>
    <w:p w:rsidR="00216B13" w:rsidRPr="00591E27" w:rsidRDefault="00216B13" w:rsidP="00216B13">
      <w:pPr>
        <w:pStyle w:val="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Pr="00591E27">
        <w:rPr>
          <w:rFonts w:ascii="Arial" w:hAnsi="Arial" w:cs="Arial"/>
        </w:rPr>
        <w:t xml:space="preserve">V případě, že je kupující v prodlení s úhradou </w:t>
      </w:r>
      <w:r>
        <w:rPr>
          <w:rFonts w:ascii="Arial" w:hAnsi="Arial" w:cs="Arial"/>
        </w:rPr>
        <w:t>faktury</w:t>
      </w:r>
      <w:r w:rsidRPr="00591E27">
        <w:rPr>
          <w:rFonts w:ascii="Arial" w:hAnsi="Arial" w:cs="Arial"/>
        </w:rPr>
        <w:t>, uhradí kupující prodávajícímu úrok z prodlení ve výši 0,</w:t>
      </w:r>
      <w:r>
        <w:rPr>
          <w:rFonts w:ascii="Arial" w:hAnsi="Arial" w:cs="Arial"/>
        </w:rPr>
        <w:t xml:space="preserve">2 </w:t>
      </w:r>
      <w:r w:rsidRPr="00591E27">
        <w:rPr>
          <w:rFonts w:ascii="Arial" w:hAnsi="Arial" w:cs="Arial"/>
        </w:rPr>
        <w:t>% z dlužné částky za každý den prodlení s úhradou dlužné částky.</w:t>
      </w:r>
    </w:p>
    <w:p w:rsidR="00216B13" w:rsidRPr="00591E27" w:rsidRDefault="00216B13" w:rsidP="00216B13">
      <w:pPr>
        <w:rPr>
          <w:rFonts w:ascii="Arial" w:hAnsi="Arial" w:cs="Arial"/>
          <w:sz w:val="22"/>
        </w:rPr>
      </w:pPr>
    </w:p>
    <w:p w:rsidR="00216B13" w:rsidRPr="00591E27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6.2 </w:t>
      </w:r>
      <w:r w:rsidRPr="00591E27">
        <w:rPr>
          <w:rFonts w:ascii="Arial" w:hAnsi="Arial" w:cs="Arial"/>
          <w:sz w:val="22"/>
        </w:rPr>
        <w:t xml:space="preserve">V případě, že bude prodávající v prodlení s dodáním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zaplatí</w:t>
      </w:r>
      <w:r w:rsidRPr="00591E27">
        <w:rPr>
          <w:rFonts w:ascii="Arial" w:hAnsi="Arial" w:cs="Arial"/>
          <w:sz w:val="22"/>
        </w:rPr>
        <w:t xml:space="preserve"> prodávající kupujícímu s</w:t>
      </w:r>
      <w:r>
        <w:rPr>
          <w:rFonts w:ascii="Arial" w:hAnsi="Arial" w:cs="Arial"/>
          <w:sz w:val="22"/>
        </w:rPr>
        <w:t>mluvní pokutu</w:t>
      </w:r>
      <w:r w:rsidRPr="00591E27">
        <w:rPr>
          <w:rFonts w:ascii="Arial" w:hAnsi="Arial" w:cs="Arial"/>
          <w:sz w:val="22"/>
        </w:rPr>
        <w:t xml:space="preserve"> z celkové kupní ceny nedodan</w:t>
      </w:r>
      <w:r>
        <w:rPr>
          <w:rFonts w:ascii="Arial" w:hAnsi="Arial" w:cs="Arial"/>
          <w:sz w:val="22"/>
        </w:rPr>
        <w:t>ého předmětu smlouvy</w:t>
      </w:r>
      <w:r w:rsidRPr="00591E27">
        <w:rPr>
          <w:rFonts w:ascii="Arial" w:hAnsi="Arial" w:cs="Arial"/>
          <w:sz w:val="22"/>
        </w:rPr>
        <w:t xml:space="preserve"> ve výši 0,</w:t>
      </w:r>
      <w:r>
        <w:rPr>
          <w:rFonts w:ascii="Arial" w:hAnsi="Arial" w:cs="Arial"/>
          <w:sz w:val="22"/>
        </w:rPr>
        <w:t xml:space="preserve">2 </w:t>
      </w:r>
      <w:r w:rsidRPr="00591E27">
        <w:rPr>
          <w:rFonts w:ascii="Arial" w:hAnsi="Arial" w:cs="Arial"/>
          <w:sz w:val="22"/>
        </w:rPr>
        <w:t>% za každý započatý den</w:t>
      </w:r>
      <w:r>
        <w:rPr>
          <w:rFonts w:ascii="Arial" w:hAnsi="Arial" w:cs="Arial"/>
          <w:sz w:val="22"/>
        </w:rPr>
        <w:t xml:space="preserve"> prodlení</w:t>
      </w:r>
      <w:r w:rsidRPr="00591E27">
        <w:rPr>
          <w:rFonts w:ascii="Arial" w:hAnsi="Arial" w:cs="Arial"/>
          <w:sz w:val="22"/>
        </w:rPr>
        <w:t>.</w:t>
      </w:r>
    </w:p>
    <w:p w:rsidR="00216B13" w:rsidRPr="00591E27" w:rsidRDefault="00216B13" w:rsidP="00216B13">
      <w:pPr>
        <w:jc w:val="both"/>
        <w:rPr>
          <w:rFonts w:ascii="Arial" w:hAnsi="Arial" w:cs="Arial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6.3 </w:t>
      </w:r>
      <w:r w:rsidRPr="00CD6AD2">
        <w:rPr>
          <w:rFonts w:ascii="Arial" w:hAnsi="Arial" w:cs="Arial"/>
          <w:sz w:val="22"/>
        </w:rPr>
        <w:t>Zaplacením smluvní pokuty není dotčeno právo na náhradu škody a to ani v rozsahu převyšujícím smluvní pokutu.</w:t>
      </w:r>
    </w:p>
    <w:p w:rsidR="00216B13" w:rsidRPr="00AD54A4" w:rsidRDefault="00216B13" w:rsidP="00216B13">
      <w:pPr>
        <w:pStyle w:val="Odstavecseseznamem"/>
        <w:rPr>
          <w:rFonts w:ascii="Arial" w:hAnsi="Arial" w:cs="Arial"/>
          <w:sz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6.4 </w:t>
      </w:r>
      <w:r w:rsidRPr="00CD6AD2">
        <w:rPr>
          <w:rFonts w:ascii="Arial" w:hAnsi="Arial" w:cs="Arial"/>
          <w:color w:val="000000" w:themeColor="text1"/>
          <w:sz w:val="22"/>
        </w:rPr>
        <w:t>Smluvní pokuta za nedodržení termínu provedení záručních a servisních prací je stanovena na 500,- Kč za každý den prodlení oproti sjednané době.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</w:rPr>
      </w:pPr>
    </w:p>
    <w:p w:rsidR="00577E52" w:rsidRDefault="00216B13" w:rsidP="00216B1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6.5 </w:t>
      </w:r>
      <w:r w:rsidRPr="00CD6AD2">
        <w:rPr>
          <w:rFonts w:ascii="Arial" w:hAnsi="Arial" w:cs="Arial"/>
          <w:color w:val="000000"/>
          <w:sz w:val="22"/>
          <w:szCs w:val="22"/>
        </w:rPr>
        <w:t xml:space="preserve">Sankci (smluvní pokutu, úrok z prodlení) vyúčtuje oprávněná strana straně povinné písemnou formou. Ve vyúčtování musí být uvedeno to ustanovení smlouvy, které </w:t>
      </w:r>
    </w:p>
    <w:p w:rsidR="00216B13" w:rsidRPr="00CD6AD2" w:rsidRDefault="00577E52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216B13" w:rsidRPr="00CD6AD2">
        <w:rPr>
          <w:rFonts w:ascii="Arial" w:hAnsi="Arial" w:cs="Arial"/>
          <w:color w:val="000000"/>
          <w:sz w:val="22"/>
          <w:szCs w:val="22"/>
        </w:rPr>
        <w:t>k vyúčtování sankce opravňuje a způsob výpočtu celkové výše sankce</w:t>
      </w:r>
      <w:r w:rsidR="00216B13">
        <w:rPr>
          <w:rFonts w:ascii="Arial" w:hAnsi="Arial" w:cs="Arial"/>
          <w:color w:val="000000"/>
          <w:sz w:val="22"/>
          <w:szCs w:val="22"/>
        </w:rPr>
        <w:t>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CD6AD2" w:rsidRDefault="00216B13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6.6.</w:t>
      </w:r>
      <w:r w:rsidR="00577E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6AD2">
        <w:rPr>
          <w:rFonts w:ascii="Arial" w:hAnsi="Arial" w:cs="Arial"/>
          <w:color w:val="000000"/>
          <w:sz w:val="22"/>
          <w:szCs w:val="22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:rsidR="00216B13" w:rsidRPr="00FC2DA2" w:rsidRDefault="00216B13" w:rsidP="00216B1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Default="00216B13" w:rsidP="00216B1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6.7 </w:t>
      </w:r>
      <w:r w:rsidRPr="00CD6AD2">
        <w:rPr>
          <w:rFonts w:ascii="Arial" w:hAnsi="Arial" w:cs="Arial"/>
          <w:color w:val="000000"/>
          <w:sz w:val="22"/>
          <w:szCs w:val="22"/>
        </w:rPr>
        <w:t>Strana povinná je povinna uhradit vyúčtované sankce nejpozději do 30 dnů od dne obdržení příslušného vyúčtování.</w:t>
      </w:r>
    </w:p>
    <w:p w:rsidR="00410F94" w:rsidRDefault="00410F94" w:rsidP="00216B1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10F94" w:rsidRDefault="00410F94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3455E" w:rsidRDefault="00D3455E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B6735" w:rsidRDefault="007B6735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B6735" w:rsidRDefault="007B6735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D3455E" w:rsidRDefault="00D3455E" w:rsidP="00216B13">
      <w:p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591E27" w:rsidRDefault="00216B13" w:rsidP="00216B13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7.</w:t>
      </w:r>
      <w:r w:rsidRPr="00591E27">
        <w:rPr>
          <w:rFonts w:ascii="Arial" w:hAnsi="Arial" w:cs="Arial"/>
          <w:b/>
          <w:sz w:val="22"/>
          <w:u w:val="single"/>
        </w:rPr>
        <w:t xml:space="preserve"> Záruka</w:t>
      </w:r>
    </w:p>
    <w:p w:rsidR="00216B13" w:rsidRPr="00591E27" w:rsidRDefault="00216B13" w:rsidP="00216B13">
      <w:pPr>
        <w:spacing w:line="120" w:lineRule="auto"/>
        <w:rPr>
          <w:rFonts w:ascii="Arial" w:hAnsi="Arial" w:cs="Arial"/>
          <w:sz w:val="22"/>
        </w:rPr>
      </w:pPr>
    </w:p>
    <w:p w:rsidR="00216B13" w:rsidRDefault="00216B13" w:rsidP="00216B13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7</w:t>
      </w:r>
      <w:r w:rsidRPr="00591E27">
        <w:rPr>
          <w:rFonts w:ascii="Arial" w:hAnsi="Arial" w:cs="Arial"/>
          <w:sz w:val="22"/>
        </w:rPr>
        <w:t xml:space="preserve">.1 </w:t>
      </w:r>
      <w:r w:rsidRPr="00B87D72">
        <w:rPr>
          <w:rFonts w:ascii="Arial" w:hAnsi="Arial" w:cs="Arial"/>
          <w:sz w:val="22"/>
          <w:szCs w:val="22"/>
        </w:rPr>
        <w:t xml:space="preserve">Záruka je poskytnuta v rozsahu a za podmínek uvedených v </w:t>
      </w:r>
      <w:r w:rsidRPr="00093E68">
        <w:rPr>
          <w:rFonts w:ascii="Arial" w:hAnsi="Arial" w:cs="Arial"/>
          <w:sz w:val="22"/>
          <w:szCs w:val="22"/>
        </w:rPr>
        <w:t>záručním listě, odsouhlasen</w:t>
      </w:r>
      <w:r w:rsidR="007972E6">
        <w:rPr>
          <w:rFonts w:ascii="Arial" w:hAnsi="Arial" w:cs="Arial"/>
          <w:sz w:val="22"/>
          <w:szCs w:val="22"/>
        </w:rPr>
        <w:t>ém</w:t>
      </w:r>
      <w:r w:rsidRPr="00093E68">
        <w:rPr>
          <w:rFonts w:ascii="Arial" w:hAnsi="Arial" w:cs="Arial"/>
          <w:sz w:val="22"/>
          <w:szCs w:val="22"/>
        </w:rPr>
        <w:t xml:space="preserve"> oběma smluvními stranami. </w:t>
      </w:r>
      <w:r w:rsidRPr="00B87D72">
        <w:rPr>
          <w:rFonts w:ascii="Arial" w:hAnsi="Arial" w:cs="Arial"/>
          <w:sz w:val="22"/>
          <w:szCs w:val="22"/>
        </w:rPr>
        <w:t xml:space="preserve">Prodávající poskytuje kupujícímu záruku na předmět smlouvy v </w:t>
      </w:r>
      <w:r w:rsidRPr="00F718E6">
        <w:rPr>
          <w:rFonts w:ascii="Arial" w:hAnsi="Arial" w:cs="Arial"/>
          <w:sz w:val="22"/>
          <w:szCs w:val="22"/>
        </w:rPr>
        <w:t xml:space="preserve">délce </w:t>
      </w:r>
      <w:r w:rsidR="00253A89" w:rsidRPr="00F718E6">
        <w:rPr>
          <w:rFonts w:ascii="Arial" w:hAnsi="Arial" w:cs="Arial"/>
          <w:b/>
          <w:sz w:val="22"/>
        </w:rPr>
        <w:t>36</w:t>
      </w:r>
      <w:r w:rsidRPr="00F718E6">
        <w:rPr>
          <w:rFonts w:ascii="Arial" w:hAnsi="Arial" w:cs="Arial"/>
          <w:b/>
          <w:sz w:val="22"/>
        </w:rPr>
        <w:t xml:space="preserve"> měsíců </w:t>
      </w:r>
      <w:r w:rsidRPr="00F718E6">
        <w:rPr>
          <w:rFonts w:ascii="Arial" w:hAnsi="Arial" w:cs="Arial"/>
          <w:sz w:val="22"/>
          <w:szCs w:val="22"/>
        </w:rPr>
        <w:t xml:space="preserve">od předání </w:t>
      </w:r>
      <w:r w:rsidRPr="00B87D72">
        <w:rPr>
          <w:rFonts w:ascii="Arial" w:hAnsi="Arial" w:cs="Arial"/>
          <w:sz w:val="22"/>
          <w:szCs w:val="22"/>
        </w:rPr>
        <w:t>předmětu této smlouvy.</w:t>
      </w:r>
    </w:p>
    <w:p w:rsidR="007D27B4" w:rsidRDefault="007D27B4" w:rsidP="00216B13">
      <w:pPr>
        <w:ind w:left="426" w:hanging="426"/>
        <w:jc w:val="both"/>
        <w:rPr>
          <w:rFonts w:ascii="Arial" w:hAnsi="Arial" w:cs="Arial"/>
          <w:color w:val="7030A0"/>
          <w:sz w:val="22"/>
          <w:szCs w:val="22"/>
        </w:rPr>
      </w:pPr>
    </w:p>
    <w:p w:rsidR="00216B13" w:rsidRPr="00194A0A" w:rsidRDefault="00216B13" w:rsidP="00216B13">
      <w:pPr>
        <w:spacing w:line="120" w:lineRule="auto"/>
        <w:ind w:left="357" w:hanging="357"/>
        <w:jc w:val="both"/>
        <w:rPr>
          <w:rFonts w:ascii="Arial" w:hAnsi="Arial" w:cs="Arial"/>
          <w:color w:val="FFC000"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b/>
          <w:sz w:val="22"/>
          <w:u w:val="single"/>
        </w:rPr>
      </w:pPr>
    </w:p>
    <w:p w:rsidR="00FA363C" w:rsidRPr="00591E27" w:rsidRDefault="0030733B" w:rsidP="00FA363C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8</w:t>
      </w:r>
      <w:r w:rsidR="00FA363C" w:rsidRPr="00591E27">
        <w:rPr>
          <w:rFonts w:ascii="Arial" w:hAnsi="Arial" w:cs="Arial"/>
          <w:b/>
          <w:sz w:val="22"/>
          <w:u w:val="single"/>
        </w:rPr>
        <w:t>.  Závěrečná ujednání</w:t>
      </w:r>
    </w:p>
    <w:p w:rsidR="00FA363C" w:rsidRPr="00C40702" w:rsidRDefault="00FA363C" w:rsidP="00FA363C">
      <w:pPr>
        <w:rPr>
          <w:rFonts w:ascii="Arial" w:hAnsi="Arial" w:cs="Arial"/>
          <w:sz w:val="22"/>
        </w:rPr>
      </w:pPr>
    </w:p>
    <w:p w:rsidR="00FA363C" w:rsidRPr="00C40702" w:rsidRDefault="0030733B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8.1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Pokud není ve smlouvě uvedeno jinak, řídí se všechny vztahy mezi smluvními stranami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ustanoveními občanského zákoníku. Veškeré změny a dodatky této smlouvy musí být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sepsány písemně.</w:t>
      </w:r>
    </w:p>
    <w:p w:rsidR="00FA363C" w:rsidRPr="00C40702" w:rsidRDefault="00FA363C" w:rsidP="00FA363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426" w:hanging="426"/>
        <w:rPr>
          <w:rFonts w:ascii="Arial" w:hAnsi="Arial" w:cs="Arial"/>
          <w:szCs w:val="22"/>
        </w:rPr>
      </w:pPr>
      <w:r w:rsidRPr="00C40702">
        <w:rPr>
          <w:rFonts w:ascii="Arial" w:hAnsi="Arial" w:cs="Arial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FA363C" w:rsidRPr="00C40702" w:rsidRDefault="00FA363C" w:rsidP="00FA363C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FA363C" w:rsidRPr="00C40702" w:rsidRDefault="0030733B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8.2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Smluvní strany prohlašují, že se s obsahem smlouvy a přílohami seznámily, s ním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souhlasí, neboť tento odpovídá jejich projevené vůli a na důkaz připojují svoje podpisy.</w:t>
      </w:r>
    </w:p>
    <w:p w:rsidR="00FA363C" w:rsidRPr="00C40702" w:rsidRDefault="00FA363C" w:rsidP="00FA363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</w:p>
    <w:p w:rsidR="00FA363C" w:rsidRPr="00C40702" w:rsidRDefault="0030733B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bCs/>
          <w:iCs/>
          <w:szCs w:val="22"/>
        </w:rPr>
        <w:t>8.3</w:t>
      </w:r>
      <w:r>
        <w:rPr>
          <w:rFonts w:ascii="Arial" w:hAnsi="Arial" w:cs="Arial"/>
          <w:bCs/>
          <w:iCs/>
          <w:szCs w:val="22"/>
        </w:rPr>
        <w:tab/>
      </w:r>
      <w:r w:rsidR="00FA363C" w:rsidRPr="00C40702">
        <w:rPr>
          <w:rFonts w:ascii="Arial" w:hAnsi="Arial" w:cs="Arial"/>
          <w:bCs/>
          <w:iCs/>
          <w:szCs w:val="22"/>
        </w:rPr>
        <w:t xml:space="preserve">Smluvní strany berou na vědomí, že Povodí Ohře, státní podnik, je povinen zveřejnit </w:t>
      </w:r>
      <w:r>
        <w:rPr>
          <w:rFonts w:ascii="Arial" w:hAnsi="Arial" w:cs="Arial"/>
          <w:bCs/>
          <w:iCs/>
          <w:szCs w:val="22"/>
        </w:rPr>
        <w:tab/>
      </w:r>
      <w:r w:rsidR="00FA363C" w:rsidRPr="00C40702">
        <w:rPr>
          <w:rFonts w:ascii="Arial" w:hAnsi="Arial" w:cs="Arial"/>
          <w:bCs/>
          <w:iCs/>
          <w:szCs w:val="22"/>
        </w:rPr>
        <w:t xml:space="preserve">obraz smlouvy a jejích případných změn (dodatků) a dalších dokumentů od této smlouvy </w:t>
      </w:r>
      <w:r>
        <w:rPr>
          <w:rFonts w:ascii="Arial" w:hAnsi="Arial" w:cs="Arial"/>
          <w:bCs/>
          <w:iCs/>
          <w:szCs w:val="22"/>
        </w:rPr>
        <w:tab/>
      </w:r>
      <w:r w:rsidR="00FA363C" w:rsidRPr="00C40702">
        <w:rPr>
          <w:rFonts w:ascii="Arial" w:hAnsi="Arial" w:cs="Arial"/>
          <w:bCs/>
          <w:iCs/>
          <w:szCs w:val="22"/>
        </w:rPr>
        <w:t xml:space="preserve">odvozených včetně </w:t>
      </w:r>
      <w:proofErr w:type="spellStart"/>
      <w:r w:rsidR="00FA363C" w:rsidRPr="00C40702">
        <w:rPr>
          <w:rFonts w:ascii="Arial" w:hAnsi="Arial" w:cs="Arial"/>
          <w:bCs/>
          <w:iCs/>
          <w:szCs w:val="22"/>
        </w:rPr>
        <w:t>metadat</w:t>
      </w:r>
      <w:proofErr w:type="spellEnd"/>
      <w:r w:rsidR="00FA363C" w:rsidRPr="00C40702">
        <w:rPr>
          <w:rFonts w:ascii="Arial" w:hAnsi="Arial" w:cs="Arial"/>
          <w:bCs/>
          <w:iCs/>
          <w:szCs w:val="22"/>
        </w:rPr>
        <w:t xml:space="preserve"> požadovaných k uveřejnění dle zákona č. 340/2015 Sb. o </w:t>
      </w:r>
      <w:r>
        <w:rPr>
          <w:rFonts w:ascii="Arial" w:hAnsi="Arial" w:cs="Arial"/>
          <w:bCs/>
          <w:iCs/>
          <w:szCs w:val="22"/>
        </w:rPr>
        <w:tab/>
      </w:r>
      <w:r w:rsidR="00FA363C" w:rsidRPr="00C40702">
        <w:rPr>
          <w:rFonts w:ascii="Arial" w:hAnsi="Arial" w:cs="Arial"/>
          <w:bCs/>
          <w:iCs/>
          <w:szCs w:val="22"/>
        </w:rPr>
        <w:t xml:space="preserve">registru smluv. Zveřejnění smlouvy a </w:t>
      </w:r>
      <w:proofErr w:type="spellStart"/>
      <w:r w:rsidR="00FA363C" w:rsidRPr="00C40702">
        <w:rPr>
          <w:rFonts w:ascii="Arial" w:hAnsi="Arial" w:cs="Arial"/>
          <w:bCs/>
          <w:iCs/>
          <w:szCs w:val="22"/>
        </w:rPr>
        <w:t>metadat</w:t>
      </w:r>
      <w:proofErr w:type="spellEnd"/>
      <w:r w:rsidR="00FA363C" w:rsidRPr="00C40702">
        <w:rPr>
          <w:rFonts w:ascii="Arial" w:hAnsi="Arial" w:cs="Arial"/>
          <w:bCs/>
          <w:iCs/>
          <w:szCs w:val="22"/>
        </w:rPr>
        <w:t xml:space="preserve"> v registru smluv zajistí Povodí Ohře, státní </w:t>
      </w:r>
      <w:r>
        <w:rPr>
          <w:rFonts w:ascii="Arial" w:hAnsi="Arial" w:cs="Arial"/>
          <w:bCs/>
          <w:iCs/>
          <w:szCs w:val="22"/>
        </w:rPr>
        <w:tab/>
      </w:r>
      <w:r w:rsidR="00FA363C" w:rsidRPr="00C40702">
        <w:rPr>
          <w:rFonts w:ascii="Arial" w:hAnsi="Arial" w:cs="Arial"/>
          <w:bCs/>
          <w:iCs/>
          <w:szCs w:val="22"/>
        </w:rPr>
        <w:t xml:space="preserve">podnik, který má právo tuto smlouvu zveřejnit rovněž v pochybnostech o tom, zda tato </w:t>
      </w:r>
      <w:r>
        <w:rPr>
          <w:rFonts w:ascii="Arial" w:hAnsi="Arial" w:cs="Arial"/>
          <w:bCs/>
          <w:iCs/>
          <w:szCs w:val="22"/>
        </w:rPr>
        <w:tab/>
      </w:r>
      <w:r w:rsidR="00FA363C" w:rsidRPr="00C40702">
        <w:rPr>
          <w:rFonts w:ascii="Arial" w:hAnsi="Arial" w:cs="Arial"/>
          <w:bCs/>
          <w:iCs/>
          <w:szCs w:val="22"/>
        </w:rPr>
        <w:t>smlouva zveřejnění podléhá či nikoliv.</w:t>
      </w:r>
    </w:p>
    <w:p w:rsidR="00FA363C" w:rsidRPr="00C40702" w:rsidRDefault="00FA363C" w:rsidP="00FA363C">
      <w:pPr>
        <w:pStyle w:val="Odstavecseseznamem"/>
        <w:rPr>
          <w:rFonts w:ascii="Helv" w:hAnsi="Helv" w:cs="Helv"/>
          <w:i/>
          <w:iCs/>
        </w:rPr>
      </w:pPr>
    </w:p>
    <w:p w:rsidR="00FA363C" w:rsidRPr="00C40702" w:rsidRDefault="0030733B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 w:rsidRPr="0030733B">
        <w:rPr>
          <w:rFonts w:ascii="Helv" w:hAnsi="Helv" w:cs="Helv"/>
          <w:iCs/>
        </w:rPr>
        <w:t>8.4</w:t>
      </w:r>
      <w:r w:rsidRPr="0030733B">
        <w:rPr>
          <w:rFonts w:ascii="Helv" w:hAnsi="Helv" w:cs="Helv"/>
          <w:iCs/>
        </w:rPr>
        <w:tab/>
      </w:r>
      <w:r w:rsidR="00FA363C" w:rsidRPr="00C40702">
        <w:rPr>
          <w:rFonts w:ascii="Helv" w:hAnsi="Helv" w:cs="Helv"/>
          <w:i/>
          <w:iCs/>
        </w:rPr>
        <w:t xml:space="preserve"> </w:t>
      </w:r>
      <w:r w:rsidR="00FA363C" w:rsidRPr="00C40702">
        <w:rPr>
          <w:rFonts w:ascii="Arial" w:hAnsi="Arial" w:cs="Arial"/>
          <w:szCs w:val="22"/>
        </w:rPr>
        <w:t xml:space="preserve">Prodávající je povinen předložit kupujícímu veškeré součásti smlouvy, přílohy a další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podklady, které vyžadují souhlas kupujícího, nejméně </w:t>
      </w:r>
      <w:r w:rsidR="00093E68">
        <w:rPr>
          <w:rFonts w:ascii="Arial" w:hAnsi="Arial" w:cs="Arial"/>
          <w:szCs w:val="22"/>
        </w:rPr>
        <w:t>10</w:t>
      </w:r>
      <w:r w:rsidR="00FA363C" w:rsidRPr="00C40702">
        <w:rPr>
          <w:rFonts w:ascii="Arial" w:hAnsi="Arial" w:cs="Arial"/>
          <w:szCs w:val="22"/>
        </w:rPr>
        <w:t xml:space="preserve"> dnů před plánovaným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převzetím předmětu smlouvy.</w:t>
      </w:r>
    </w:p>
    <w:p w:rsidR="00FA363C" w:rsidRPr="00C40702" w:rsidRDefault="00FA363C" w:rsidP="00FA363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:rsidR="00FA363C" w:rsidRPr="00C40702" w:rsidRDefault="0030733B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8.5</w:t>
      </w:r>
      <w:r>
        <w:rPr>
          <w:rFonts w:ascii="Arial" w:hAnsi="Arial" w:cs="Arial"/>
          <w:b/>
          <w:szCs w:val="22"/>
        </w:rPr>
        <w:tab/>
      </w:r>
      <w:r w:rsidR="00FA363C" w:rsidRPr="00C40702">
        <w:rPr>
          <w:rFonts w:ascii="Arial" w:hAnsi="Arial" w:cs="Arial"/>
          <w:b/>
          <w:szCs w:val="22"/>
        </w:rPr>
        <w:t xml:space="preserve">Smlouva nabývá platnosti dnem jejího podpisu poslední ze smluvních stran a </w:t>
      </w:r>
      <w:r>
        <w:rPr>
          <w:rFonts w:ascii="Arial" w:hAnsi="Arial" w:cs="Arial"/>
          <w:b/>
          <w:szCs w:val="22"/>
        </w:rPr>
        <w:tab/>
      </w:r>
      <w:r w:rsidR="00FA363C" w:rsidRPr="00C40702">
        <w:rPr>
          <w:rFonts w:ascii="Arial" w:hAnsi="Arial" w:cs="Arial"/>
          <w:b/>
          <w:szCs w:val="22"/>
        </w:rPr>
        <w:t xml:space="preserve">účinnosti zveřejněním v Registru smluv, pokud této účinnosti dle příslušných </w:t>
      </w:r>
      <w:r>
        <w:rPr>
          <w:rFonts w:ascii="Arial" w:hAnsi="Arial" w:cs="Arial"/>
          <w:b/>
          <w:szCs w:val="22"/>
        </w:rPr>
        <w:tab/>
      </w:r>
      <w:r w:rsidR="00FA363C" w:rsidRPr="00C40702">
        <w:rPr>
          <w:rFonts w:ascii="Arial" w:hAnsi="Arial" w:cs="Arial"/>
          <w:b/>
          <w:szCs w:val="22"/>
        </w:rPr>
        <w:t>ustanovení smlouvy nenabude později.</w:t>
      </w:r>
    </w:p>
    <w:p w:rsidR="00FA363C" w:rsidRPr="00C40702" w:rsidRDefault="00FA363C" w:rsidP="00FA363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:rsidR="00FA363C" w:rsidRPr="00C40702" w:rsidRDefault="0030733B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8.6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Smluvní strany níže svým podpisem stvrzují, že v průběhu vyjednávání o této Smlouvě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vždy jednaly a postupovaly čestně a transparentně, a současně se zavazují, že takto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budou jednat i při plnění této Smlouvy a veškerých činností s ní souvisejících.</w:t>
      </w:r>
    </w:p>
    <w:p w:rsidR="00FA363C" w:rsidRPr="00C40702" w:rsidRDefault="00FA363C" w:rsidP="00FA363C">
      <w:pPr>
        <w:pStyle w:val="Odstavecseseznamem"/>
        <w:rPr>
          <w:rFonts w:ascii="Arial" w:hAnsi="Arial" w:cs="Arial"/>
          <w:szCs w:val="22"/>
        </w:rPr>
      </w:pPr>
    </w:p>
    <w:p w:rsidR="00FA363C" w:rsidRPr="00C40702" w:rsidRDefault="0030733B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8.7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Smluvní strany se dále zavazují vždy jednat tak a přijmout taková opatření, aby nedošlo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ke vzniku důvodného podezření na spáchání trestného činu či k samotnému jeho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spáchání (včetně formy účastenství), tj. jednat tak, aby kterékoli ze smluvních stran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nemohla být přičtena odpovědnost podle zákona č. 418/2011 Sb., o trestní odpovědnosti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právnických osob a řízení proti nim, nebo nevznikla trestní odpovědnost fyzických osob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(včetně zaměstnanců) podle trestního zákoníku, případně aby nebylo zahájeno trestní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stíhání proti kterékoli ze smluvních stran, včetně jejích zaměstnanců podle platných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právních předpisů.</w:t>
      </w:r>
    </w:p>
    <w:p w:rsidR="00FA363C" w:rsidRPr="00C40702" w:rsidRDefault="00FA363C" w:rsidP="00FA363C">
      <w:pPr>
        <w:pStyle w:val="Odstavecseseznamem"/>
        <w:rPr>
          <w:rFonts w:ascii="Arial" w:hAnsi="Arial" w:cs="Arial"/>
          <w:szCs w:val="22"/>
        </w:rPr>
      </w:pPr>
    </w:p>
    <w:p w:rsidR="00D97B32" w:rsidRPr="00433860" w:rsidRDefault="0030733B" w:rsidP="0030733B">
      <w:pPr>
        <w:pStyle w:val="Textbody"/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8.8</w:t>
      </w:r>
      <w:r>
        <w:rPr>
          <w:rFonts w:ascii="Arial" w:hAnsi="Arial" w:cs="Arial"/>
          <w:szCs w:val="22"/>
        </w:rPr>
        <w:tab/>
      </w:r>
      <w:r w:rsidR="00D97B32" w:rsidRPr="00433860">
        <w:rPr>
          <w:rFonts w:ascii="Arial" w:hAnsi="Arial" w:cs="Arial"/>
          <w:szCs w:val="22"/>
        </w:rPr>
        <w:t xml:space="preserve">Prodávající prohlašuje, že se seznámil se zásadami, hodnotami a cíli </w:t>
      </w:r>
      <w:proofErr w:type="spellStart"/>
      <w:r w:rsidR="00D97B32" w:rsidRPr="00433860">
        <w:rPr>
          <w:rFonts w:ascii="Arial" w:hAnsi="Arial" w:cs="Arial"/>
          <w:szCs w:val="22"/>
        </w:rPr>
        <w:t>Compliance</w:t>
      </w:r>
      <w:proofErr w:type="spellEnd"/>
      <w:r w:rsidR="00D97B32" w:rsidRPr="00433860">
        <w:rPr>
          <w:rFonts w:ascii="Arial" w:hAnsi="Arial" w:cs="Arial"/>
          <w:szCs w:val="22"/>
        </w:rPr>
        <w:t xml:space="preserve"> programu Povodí Ohře, </w:t>
      </w:r>
      <w:proofErr w:type="spellStart"/>
      <w:proofErr w:type="gramStart"/>
      <w:r w:rsidR="00D97B32" w:rsidRPr="00433860">
        <w:rPr>
          <w:rFonts w:ascii="Arial" w:hAnsi="Arial" w:cs="Arial"/>
          <w:szCs w:val="22"/>
        </w:rPr>
        <w:t>s.p</w:t>
      </w:r>
      <w:proofErr w:type="spellEnd"/>
      <w:r w:rsidR="00D97B32" w:rsidRPr="00433860">
        <w:rPr>
          <w:rFonts w:ascii="Arial" w:hAnsi="Arial" w:cs="Arial"/>
          <w:szCs w:val="22"/>
        </w:rPr>
        <w:t>.</w:t>
      </w:r>
      <w:proofErr w:type="gramEnd"/>
      <w:r w:rsidR="00D97B32" w:rsidRPr="00433860">
        <w:rPr>
          <w:rFonts w:ascii="Arial" w:hAnsi="Arial" w:cs="Arial"/>
          <w:szCs w:val="22"/>
        </w:rPr>
        <w:t xml:space="preserve"> (viz </w:t>
      </w:r>
      <w:hyperlink r:id="rId14" w:history="1">
        <w:r w:rsidR="00D97B32" w:rsidRPr="00433860">
          <w:rPr>
            <w:rStyle w:val="Hypertextovodkaz"/>
            <w:rFonts w:ascii="Arial" w:hAnsi="Arial" w:cs="Arial"/>
            <w:szCs w:val="22"/>
          </w:rPr>
          <w:t>http://www.poh.cz/profilfirmy/Compliance_programy.htm</w:t>
        </w:r>
      </w:hyperlink>
      <w:r w:rsidR="00D97B32" w:rsidRPr="00433860">
        <w:rPr>
          <w:rFonts w:ascii="Arial" w:hAnsi="Arial" w:cs="Arial"/>
          <w:szCs w:val="22"/>
        </w:rPr>
        <w:t xml:space="preserve">), dále s Etickým kodexem Povodí Ohře, státní podnik a Protikorupčním programem Povodí Ohře, státní podnik. </w:t>
      </w:r>
      <w:r w:rsidR="00D97B32">
        <w:rPr>
          <w:rFonts w:ascii="Arial" w:hAnsi="Arial" w:cs="Arial"/>
          <w:szCs w:val="22"/>
        </w:rPr>
        <w:t>Prodávající</w:t>
      </w:r>
      <w:r w:rsidR="00D97B32" w:rsidRPr="00433860">
        <w:rPr>
          <w:rFonts w:ascii="Arial" w:hAnsi="Arial" w:cs="Arial"/>
          <w:szCs w:val="22"/>
        </w:rPr>
        <w:t xml:space="preserve"> se při plnění této Smlouvy zavazuje po celou dobu jejího trvání dodržovat zásady a hodnoty obsažené v uvedených dokumentech, pokud to jejich povaha umožňuje.</w:t>
      </w:r>
    </w:p>
    <w:p w:rsidR="00FA363C" w:rsidRPr="00C40702" w:rsidRDefault="00FA363C" w:rsidP="00D97B32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:rsidR="00FA363C" w:rsidRPr="00C40702" w:rsidRDefault="00FA363C" w:rsidP="00FA363C">
      <w:pPr>
        <w:pStyle w:val="Odstavecseseznamem"/>
        <w:rPr>
          <w:rFonts w:ascii="Arial" w:hAnsi="Arial" w:cs="Arial"/>
          <w:szCs w:val="22"/>
        </w:rPr>
      </w:pPr>
    </w:p>
    <w:p w:rsidR="00FA363C" w:rsidRPr="00C40702" w:rsidRDefault="0030733B" w:rsidP="0030733B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8.9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Smluvní strany se dále zavazují navzájem si neprodleně oznámit důvodné podezření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ohledně možného naplnění skutkové podstaty jakéhokoli z trestných činů, zejména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trestného činu korupční povahy, a to bez ohledu a nad rámec případné zákonné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oznamovací povinnosti; obdobné platí ve vztahu k jednání, které je v rozporu se 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zásadami vyjádřenými v tomto článku.</w:t>
      </w:r>
    </w:p>
    <w:p w:rsidR="00FA363C" w:rsidRPr="00C40702" w:rsidRDefault="00FA363C" w:rsidP="00FA363C">
      <w:pPr>
        <w:pStyle w:val="Odstavecseseznamem"/>
        <w:rPr>
          <w:rFonts w:ascii="Arial" w:hAnsi="Arial" w:cs="Arial"/>
          <w:szCs w:val="22"/>
        </w:rPr>
      </w:pPr>
    </w:p>
    <w:p w:rsidR="00FA363C" w:rsidRDefault="0030733B" w:rsidP="0030733B">
      <w:pPr>
        <w:pStyle w:val="Zkladntext"/>
        <w:tabs>
          <w:tab w:val="left" w:pos="284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8.10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>Smluvní strany nepovažují žádné ustanovení smlouvy za obchodní tajemství.</w:t>
      </w:r>
    </w:p>
    <w:p w:rsidR="002F63E7" w:rsidRDefault="002F63E7" w:rsidP="0030733B">
      <w:pPr>
        <w:pStyle w:val="Zkladntext"/>
        <w:tabs>
          <w:tab w:val="left" w:pos="284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</w:p>
    <w:p w:rsidR="002F63E7" w:rsidRPr="00C40702" w:rsidRDefault="002F63E7" w:rsidP="0030733B">
      <w:pPr>
        <w:pStyle w:val="Zkladntext"/>
        <w:tabs>
          <w:tab w:val="left" w:pos="284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  <w:r w:rsidRPr="002F63E7">
        <w:rPr>
          <w:rFonts w:ascii="Arial" w:hAnsi="Arial" w:cs="Arial"/>
          <w:szCs w:val="22"/>
        </w:rPr>
        <w:t>8.11 V případě, že v souvislosti s touto smlouvou dochází ke zpracovávání osobních údajů,</w:t>
      </w:r>
      <w:r>
        <w:rPr>
          <w:rFonts w:ascii="Arial" w:hAnsi="Arial" w:cs="Arial"/>
          <w:szCs w:val="22"/>
        </w:rPr>
        <w:t xml:space="preserve"> </w:t>
      </w:r>
      <w:r w:rsidRPr="002F63E7">
        <w:rPr>
          <w:rFonts w:ascii="Arial" w:hAnsi="Arial" w:cs="Arial"/>
          <w:szCs w:val="22"/>
        </w:rPr>
        <w:t xml:space="preserve">jsou tyto zpracovávány v souladu s platnými právními předpisy, které upravují </w:t>
      </w:r>
      <w:proofErr w:type="gramStart"/>
      <w:r w:rsidRPr="002F63E7">
        <w:rPr>
          <w:rFonts w:ascii="Arial" w:hAnsi="Arial" w:cs="Arial"/>
          <w:szCs w:val="22"/>
        </w:rPr>
        <w:t>ochranu    a zpracování</w:t>
      </w:r>
      <w:proofErr w:type="gramEnd"/>
      <w:r w:rsidRPr="002F63E7">
        <w:rPr>
          <w:rFonts w:ascii="Arial" w:hAnsi="Arial" w:cs="Arial"/>
          <w:szCs w:val="22"/>
        </w:rPr>
        <w:t xml:space="preserve"> osobních údajů, zejména s nařízením Evropského parlamentu a Rady    (EU) č. 2016/679 ze dne 27. 4. 2016 o ochraně </w:t>
      </w:r>
      <w:r>
        <w:rPr>
          <w:rFonts w:ascii="Arial" w:hAnsi="Arial" w:cs="Arial"/>
          <w:szCs w:val="22"/>
        </w:rPr>
        <w:t xml:space="preserve">fyzických osob v souvislosti se </w:t>
      </w:r>
      <w:r w:rsidRPr="002F63E7">
        <w:rPr>
          <w:rFonts w:ascii="Arial" w:hAnsi="Arial" w:cs="Arial"/>
          <w:szCs w:val="22"/>
        </w:rPr>
        <w:t xml:space="preserve">   zpracováním osobních údajů a o volném pohybu těchto</w:t>
      </w:r>
      <w:r>
        <w:rPr>
          <w:rFonts w:ascii="Arial" w:hAnsi="Arial" w:cs="Arial"/>
          <w:szCs w:val="22"/>
        </w:rPr>
        <w:t xml:space="preserve"> údajů a o zrušení směrnice </w:t>
      </w:r>
      <w:r w:rsidRPr="002F63E7">
        <w:rPr>
          <w:rFonts w:ascii="Arial" w:hAnsi="Arial" w:cs="Arial"/>
          <w:szCs w:val="22"/>
        </w:rPr>
        <w:t>95/46/ES (obecné nařízení o ochraně osobních údajů). Informace o zpracování</w:t>
      </w:r>
      <w:r>
        <w:rPr>
          <w:rFonts w:ascii="Arial" w:hAnsi="Arial" w:cs="Arial"/>
          <w:szCs w:val="22"/>
        </w:rPr>
        <w:t xml:space="preserve">   </w:t>
      </w:r>
      <w:r w:rsidRPr="002F63E7">
        <w:rPr>
          <w:rFonts w:ascii="Arial" w:hAnsi="Arial" w:cs="Arial"/>
          <w:szCs w:val="22"/>
        </w:rPr>
        <w:t xml:space="preserve">osobních údajů, včetně účelu a důvodu zpracování, naleznete na  </w:t>
      </w:r>
      <w:hyperlink r:id="rId15" w:history="1">
        <w:r w:rsidRPr="002F63E7">
          <w:rPr>
            <w:rStyle w:val="Hypertextovodkaz"/>
            <w:rFonts w:ascii="Arial" w:hAnsi="Arial" w:cs="Arial"/>
            <w:szCs w:val="22"/>
          </w:rPr>
          <w:t>http://www.poh.cz/profilfirmy/zpracovaniosobnichudaju.htm</w:t>
        </w:r>
      </w:hyperlink>
    </w:p>
    <w:p w:rsidR="00FA363C" w:rsidRPr="00C40702" w:rsidRDefault="00FA363C" w:rsidP="00FA363C">
      <w:pPr>
        <w:pStyle w:val="Odstavecseseznamem"/>
        <w:rPr>
          <w:rFonts w:ascii="Arial" w:hAnsi="Arial" w:cs="Arial"/>
          <w:szCs w:val="22"/>
        </w:rPr>
      </w:pPr>
    </w:p>
    <w:p w:rsidR="00FA363C" w:rsidRPr="00C40702" w:rsidRDefault="0030733B" w:rsidP="0030733B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</w:rPr>
        <w:t>8.1</w:t>
      </w:r>
      <w:r w:rsidR="002F63E7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FA363C" w:rsidRPr="00C40702">
        <w:rPr>
          <w:rFonts w:ascii="Arial" w:hAnsi="Arial" w:cs="Arial"/>
        </w:rPr>
        <w:t xml:space="preserve">Nedílnou součástí kupní smlouvy je příloha č. 1 </w:t>
      </w:r>
      <w:r w:rsidR="00D85E51">
        <w:rPr>
          <w:rFonts w:ascii="Arial" w:hAnsi="Arial" w:cs="Arial"/>
        </w:rPr>
        <w:t>–</w:t>
      </w:r>
      <w:r w:rsidR="00FA363C" w:rsidRPr="00C40702">
        <w:rPr>
          <w:rFonts w:ascii="Arial" w:hAnsi="Arial" w:cs="Arial"/>
        </w:rPr>
        <w:t xml:space="preserve"> </w:t>
      </w:r>
      <w:r w:rsidR="00D85E51">
        <w:rPr>
          <w:rFonts w:ascii="Arial" w:hAnsi="Arial" w:cs="Arial"/>
        </w:rPr>
        <w:t>Specifikace nábytku a c</w:t>
      </w:r>
      <w:r w:rsidR="00FA363C" w:rsidRPr="00C40702">
        <w:rPr>
          <w:rFonts w:ascii="Arial" w:hAnsi="Arial" w:cs="Arial"/>
        </w:rPr>
        <w:t xml:space="preserve">enová </w:t>
      </w:r>
      <w:r>
        <w:rPr>
          <w:rFonts w:ascii="Arial" w:hAnsi="Arial" w:cs="Arial"/>
        </w:rPr>
        <w:t>nabídka</w:t>
      </w:r>
      <w:r w:rsidR="00FA363C" w:rsidRPr="00C40702">
        <w:rPr>
          <w:rFonts w:ascii="Arial" w:hAnsi="Arial" w:cs="Arial"/>
        </w:rPr>
        <w:t>.</w:t>
      </w:r>
    </w:p>
    <w:p w:rsidR="00FA363C" w:rsidRPr="00C40702" w:rsidRDefault="00FA363C" w:rsidP="00FA363C">
      <w:pPr>
        <w:pStyle w:val="Zkladntext"/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2"/>
        </w:rPr>
      </w:pPr>
    </w:p>
    <w:p w:rsidR="00FA363C" w:rsidRPr="00C40702" w:rsidRDefault="0030733B" w:rsidP="0030733B">
      <w:pPr>
        <w:pStyle w:val="Zkladntext"/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8.1</w:t>
      </w:r>
      <w:r w:rsidR="002F63E7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ab/>
      </w:r>
      <w:r w:rsidR="00FA363C" w:rsidRPr="00C40702">
        <w:rPr>
          <w:rFonts w:ascii="Arial" w:hAnsi="Arial" w:cs="Arial"/>
          <w:szCs w:val="22"/>
        </w:rPr>
        <w:t xml:space="preserve">Na svědectví tohoto smluvní strany tímto podepisují smlouvu. Tato smlouva je vyhotovena ve </w:t>
      </w:r>
      <w:r w:rsidR="00FA363C" w:rsidRPr="00C40702">
        <w:rPr>
          <w:rFonts w:ascii="Arial" w:hAnsi="Arial" w:cs="Arial"/>
          <w:b/>
          <w:szCs w:val="22"/>
        </w:rPr>
        <w:t>dvou</w:t>
      </w:r>
      <w:r w:rsidR="00FA363C" w:rsidRPr="00C40702">
        <w:rPr>
          <w:rFonts w:ascii="Arial" w:hAnsi="Arial" w:cs="Arial"/>
          <w:szCs w:val="22"/>
        </w:rPr>
        <w:t xml:space="preserve"> vyhotoveních, z nichž každé má platnost originálu. </w:t>
      </w:r>
      <w:r w:rsidR="00FA363C" w:rsidRPr="00C40702">
        <w:rPr>
          <w:rFonts w:ascii="Arial" w:hAnsi="Arial" w:cs="Arial"/>
          <w:bCs/>
          <w:szCs w:val="22"/>
        </w:rPr>
        <w:t xml:space="preserve">Každá ze smluvních stran obdrží </w:t>
      </w:r>
      <w:r w:rsidR="00FA363C" w:rsidRPr="00C40702">
        <w:rPr>
          <w:rFonts w:ascii="Arial" w:hAnsi="Arial" w:cs="Arial"/>
          <w:b/>
          <w:bCs/>
          <w:szCs w:val="22"/>
        </w:rPr>
        <w:t>jedno</w:t>
      </w:r>
      <w:r w:rsidR="00FA363C" w:rsidRPr="00C40702">
        <w:rPr>
          <w:rFonts w:ascii="Arial" w:hAnsi="Arial" w:cs="Arial"/>
          <w:bCs/>
          <w:szCs w:val="22"/>
        </w:rPr>
        <w:t xml:space="preserve"> vyhotovení smlouvy.</w:t>
      </w:r>
    </w:p>
    <w:p w:rsidR="00216B13" w:rsidRDefault="00216B13" w:rsidP="00216B13">
      <w:pPr>
        <w:rPr>
          <w:rFonts w:ascii="Arial" w:hAnsi="Arial" w:cs="Arial"/>
          <w:sz w:val="22"/>
        </w:rPr>
      </w:pPr>
    </w:p>
    <w:p w:rsidR="00216B13" w:rsidRDefault="00216B13" w:rsidP="00216B13">
      <w:pPr>
        <w:rPr>
          <w:rFonts w:ascii="Arial" w:hAnsi="Arial" w:cs="Arial"/>
          <w:sz w:val="22"/>
        </w:rPr>
      </w:pPr>
    </w:p>
    <w:p w:rsidR="00D3455E" w:rsidRPr="00591E27" w:rsidRDefault="00D3455E" w:rsidP="00216B13">
      <w:pPr>
        <w:rPr>
          <w:rFonts w:ascii="Arial" w:hAnsi="Arial" w:cs="Arial"/>
          <w:sz w:val="22"/>
        </w:rPr>
      </w:pPr>
    </w:p>
    <w:p w:rsidR="00216B13" w:rsidRPr="00F718E6" w:rsidRDefault="00216B13" w:rsidP="00216B1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206"/>
        <w:gridCol w:w="2020"/>
        <w:gridCol w:w="2300"/>
      </w:tblGrid>
      <w:tr w:rsidR="00F718E6" w:rsidRPr="00F718E6" w:rsidTr="00D10BB3">
        <w:trPr>
          <w:cantSplit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5836B0" w:rsidRPr="00F718E6" w:rsidRDefault="005836B0" w:rsidP="005836B0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V Roudnici n. L. dne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36B0" w:rsidRPr="00F718E6" w:rsidRDefault="005836B0" w:rsidP="00D10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5836B0" w:rsidRPr="00F718E6" w:rsidRDefault="005836B0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V Chomutově dne</w:t>
            </w: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836B0" w:rsidRPr="00F718E6" w:rsidRDefault="005836B0" w:rsidP="00D10BB3">
            <w:pPr>
              <w:rPr>
                <w:rFonts w:ascii="Arial" w:hAnsi="Arial" w:cs="Arial"/>
                <w:sz w:val="22"/>
              </w:rPr>
            </w:pPr>
          </w:p>
        </w:tc>
      </w:tr>
      <w:tr w:rsidR="00F718E6" w:rsidRPr="00F718E6" w:rsidTr="00D10BB3">
        <w:trPr>
          <w:cantSplit/>
          <w:trHeight w:val="501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za Prodávajícího: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za Kupujícího:</w:t>
            </w:r>
          </w:p>
        </w:tc>
      </w:tr>
      <w:tr w:rsidR="00F718E6" w:rsidRPr="00F718E6" w:rsidTr="00D10BB3">
        <w:trPr>
          <w:cantSplit/>
          <w:trHeight w:val="645"/>
        </w:trPr>
        <w:tc>
          <w:tcPr>
            <w:tcW w:w="36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</w:p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</w:p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</w:p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</w:p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</w:p>
        </w:tc>
      </w:tr>
      <w:tr w:rsidR="00F718E6" w:rsidRPr="00F718E6" w:rsidTr="00D10BB3">
        <w:trPr>
          <w:cantSplit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5836B0" w:rsidP="005836B0">
            <w:pPr>
              <w:tabs>
                <w:tab w:val="left" w:pos="1307"/>
                <w:tab w:val="center" w:pos="1772"/>
              </w:tabs>
              <w:jc w:val="center"/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ART DESIGN s.r.o.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216B13" w:rsidP="00D10BB3">
            <w:pPr>
              <w:jc w:val="center"/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Povodí Ohře, státní podnik</w:t>
            </w:r>
          </w:p>
        </w:tc>
      </w:tr>
      <w:tr w:rsidR="00F718E6" w:rsidRPr="00F718E6" w:rsidTr="00D10BB3">
        <w:trPr>
          <w:cantSplit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5836B0" w:rsidP="00D10BB3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F718E6">
              <w:rPr>
                <w:rFonts w:ascii="Arial" w:hAnsi="Arial" w:cs="Arial"/>
                <w:sz w:val="22"/>
              </w:rPr>
              <w:t>Ak</w:t>
            </w:r>
            <w:proofErr w:type="spellEnd"/>
            <w:r w:rsidRPr="00F718E6">
              <w:rPr>
                <w:rFonts w:ascii="Arial" w:hAnsi="Arial" w:cs="Arial"/>
                <w:sz w:val="22"/>
              </w:rPr>
              <w:t>. arch. Tomáš Jiránek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216B13" w:rsidP="008D65AD">
            <w:pPr>
              <w:jc w:val="center"/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 xml:space="preserve">Ing. </w:t>
            </w:r>
            <w:r w:rsidR="008D65AD" w:rsidRPr="00F718E6">
              <w:rPr>
                <w:rFonts w:ascii="Arial" w:hAnsi="Arial" w:cs="Arial"/>
                <w:sz w:val="22"/>
              </w:rPr>
              <w:t>Radek Jelínek</w:t>
            </w:r>
          </w:p>
        </w:tc>
      </w:tr>
      <w:tr w:rsidR="00F718E6" w:rsidRPr="00F718E6" w:rsidTr="00F718E6">
        <w:trPr>
          <w:cantSplit/>
          <w:trHeight w:val="68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5836B0" w:rsidP="00D10BB3">
            <w:pPr>
              <w:jc w:val="center"/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jednatel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216B13" w:rsidP="00D10B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F718E6" w:rsidRDefault="00216B13" w:rsidP="00D10BB3">
            <w:pPr>
              <w:jc w:val="center"/>
              <w:rPr>
                <w:rFonts w:ascii="Arial" w:hAnsi="Arial" w:cs="Arial"/>
                <w:sz w:val="22"/>
              </w:rPr>
            </w:pPr>
            <w:r w:rsidRPr="00F718E6">
              <w:rPr>
                <w:rFonts w:ascii="Arial" w:hAnsi="Arial" w:cs="Arial"/>
                <w:sz w:val="22"/>
              </w:rPr>
              <w:t>ekonomický ředitel</w:t>
            </w:r>
          </w:p>
        </w:tc>
      </w:tr>
    </w:tbl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216B13" w:rsidRPr="00591E27" w:rsidRDefault="00216B13" w:rsidP="00216B13">
      <w:pPr>
        <w:pStyle w:val="Zkladntext2"/>
        <w:jc w:val="center"/>
        <w:rPr>
          <w:rFonts w:cs="Arial"/>
          <w:sz w:val="40"/>
        </w:rPr>
      </w:pPr>
      <w:r w:rsidRPr="00591E27">
        <w:rPr>
          <w:rFonts w:cs="Arial"/>
          <w:sz w:val="40"/>
        </w:rPr>
        <w:t xml:space="preserve"> </w:t>
      </w:r>
    </w:p>
    <w:p w:rsidR="00D10BB3" w:rsidRDefault="00D10BB3">
      <w:pPr>
        <w:rPr>
          <w:rFonts w:ascii="Arial" w:hAnsi="Arial" w:cs="Arial"/>
          <w:b/>
          <w:sz w:val="22"/>
        </w:rPr>
      </w:pPr>
      <w:r>
        <w:rPr>
          <w:rFonts w:cs="Arial"/>
        </w:rPr>
        <w:br w:type="page"/>
      </w:r>
    </w:p>
    <w:p w:rsidR="00D10BB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  <w:r w:rsidRPr="00591E27">
        <w:rPr>
          <w:rFonts w:cs="Arial"/>
        </w:rPr>
        <w:lastRenderedPageBreak/>
        <w:t xml:space="preserve">Příloha </w:t>
      </w:r>
      <w:r>
        <w:rPr>
          <w:rFonts w:cs="Arial"/>
        </w:rPr>
        <w:t xml:space="preserve">č. </w:t>
      </w:r>
      <w:r w:rsidR="0030733B">
        <w:rPr>
          <w:rFonts w:cs="Arial"/>
        </w:rPr>
        <w:t>1</w:t>
      </w:r>
      <w:r>
        <w:rPr>
          <w:rFonts w:cs="Arial"/>
        </w:rPr>
        <w:t xml:space="preserve"> ke K</w:t>
      </w:r>
      <w:r w:rsidRPr="00591E27">
        <w:rPr>
          <w:rFonts w:cs="Arial"/>
        </w:rPr>
        <w:t>upní smlouv</w:t>
      </w:r>
      <w:r>
        <w:rPr>
          <w:rFonts w:cs="Arial"/>
        </w:rPr>
        <w:t>ě</w:t>
      </w:r>
      <w:r w:rsidRPr="00591E27">
        <w:rPr>
          <w:rFonts w:cs="Arial"/>
        </w:rPr>
        <w:t xml:space="preserve"> </w:t>
      </w:r>
      <w:r w:rsidR="00D10BB3">
        <w:rPr>
          <w:rFonts w:cs="Arial"/>
        </w:rPr>
        <w:t xml:space="preserve">prodávajícího č. </w:t>
      </w:r>
      <w:r w:rsidR="00D10BB3" w:rsidRPr="00F718E6">
        <w:rPr>
          <w:rFonts w:cs="Arial"/>
          <w:sz w:val="24"/>
          <w:szCs w:val="24"/>
        </w:rPr>
        <w:t>03/2018/D</w:t>
      </w:r>
      <w:r w:rsidR="00D10BB3" w:rsidRPr="00591E27">
        <w:rPr>
          <w:rFonts w:cs="Arial"/>
        </w:rPr>
        <w:t xml:space="preserve"> </w:t>
      </w:r>
    </w:p>
    <w:p w:rsidR="00216B13" w:rsidRPr="00591E27" w:rsidRDefault="00D10BB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  <w:r>
        <w:rPr>
          <w:rFonts w:cs="Arial"/>
        </w:rPr>
        <w:t xml:space="preserve">a kupujícího </w:t>
      </w:r>
      <w:r w:rsidR="00216B13" w:rsidRPr="00591E27">
        <w:rPr>
          <w:rFonts w:cs="Arial"/>
        </w:rPr>
        <w:t xml:space="preserve">č. </w:t>
      </w:r>
      <w:r>
        <w:rPr>
          <w:rFonts w:cs="Arial"/>
        </w:rPr>
        <w:t>1234</w:t>
      </w:r>
      <w:r w:rsidR="00216B13" w:rsidRPr="00591E27">
        <w:rPr>
          <w:rFonts w:cs="Arial"/>
        </w:rPr>
        <w:t>/201</w:t>
      </w:r>
      <w:r w:rsidR="00A6674A">
        <w:rPr>
          <w:rFonts w:cs="Arial"/>
        </w:rPr>
        <w:t>8</w:t>
      </w:r>
    </w:p>
    <w:p w:rsidR="00216B13" w:rsidRPr="00591E27" w:rsidRDefault="00216B13" w:rsidP="00216B13">
      <w:pPr>
        <w:pStyle w:val="Zkladntext2"/>
        <w:jc w:val="center"/>
        <w:rPr>
          <w:rFonts w:cs="Arial"/>
          <w:sz w:val="40"/>
        </w:rPr>
      </w:pPr>
    </w:p>
    <w:p w:rsidR="00216B13" w:rsidRPr="00591E27" w:rsidRDefault="00427524" w:rsidP="00216B1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Specifikace nábytku a c</w:t>
      </w:r>
      <w:r w:rsidR="00216B13" w:rsidRPr="00591E27">
        <w:rPr>
          <w:rFonts w:ascii="Arial" w:hAnsi="Arial" w:cs="Arial"/>
          <w:b/>
          <w:sz w:val="28"/>
        </w:rPr>
        <w:t>enová skladba</w:t>
      </w:r>
    </w:p>
    <w:p w:rsidR="00216B13" w:rsidRPr="00591E27" w:rsidRDefault="00216B13" w:rsidP="00216B13">
      <w:pPr>
        <w:pStyle w:val="Zkladntext2"/>
        <w:jc w:val="center"/>
        <w:rPr>
          <w:rFonts w:cs="Arial"/>
          <w:sz w:val="40"/>
        </w:rPr>
      </w:pPr>
    </w:p>
    <w:p w:rsidR="00D10BB3" w:rsidRDefault="00253A89" w:rsidP="00D10BB3">
      <w:pPr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b/>
          <w:color w:val="FF0000"/>
          <w:sz w:val="22"/>
        </w:rPr>
        <w:t>Nabídkový list č. 20180032b ze dne 19. 9. 2018.</w:t>
      </w:r>
    </w:p>
    <w:p w:rsidR="00D10BB3" w:rsidRDefault="00D10BB3" w:rsidP="00D10BB3">
      <w:pPr>
        <w:rPr>
          <w:rFonts w:ascii="Arial" w:hAnsi="Arial" w:cs="Arial"/>
          <w:b/>
          <w:color w:val="FF0000"/>
          <w:sz w:val="22"/>
        </w:rPr>
      </w:pPr>
    </w:p>
    <w:tbl>
      <w:tblPr>
        <w:tblpPr w:leftFromText="141" w:rightFromText="141" w:vertAnchor="text" w:horzAnchor="margin" w:tblpXSpec="center" w:tblpY="131"/>
        <w:tblW w:w="107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680"/>
        <w:gridCol w:w="580"/>
        <w:gridCol w:w="960"/>
        <w:gridCol w:w="940"/>
        <w:gridCol w:w="200"/>
        <w:gridCol w:w="180"/>
        <w:gridCol w:w="1380"/>
        <w:gridCol w:w="20"/>
        <w:gridCol w:w="940"/>
        <w:gridCol w:w="200"/>
        <w:gridCol w:w="1160"/>
        <w:gridCol w:w="220"/>
        <w:gridCol w:w="30"/>
      </w:tblGrid>
      <w:tr w:rsidR="00D10BB3" w:rsidTr="00D10BB3">
        <w:trPr>
          <w:trHeight w:val="140"/>
        </w:trPr>
        <w:tc>
          <w:tcPr>
            <w:tcW w:w="240" w:type="dxa"/>
            <w:vAlign w:val="bottom"/>
          </w:tcPr>
          <w:p w:rsidR="00D10BB3" w:rsidRDefault="00D10BB3" w:rsidP="00D10BB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vAlign w:val="bottom"/>
          </w:tcPr>
          <w:p w:rsidR="00D10BB3" w:rsidRDefault="00D10BB3" w:rsidP="00D10BB3">
            <w:pPr>
              <w:ind w:left="260"/>
            </w:pPr>
            <w:r>
              <w:rPr>
                <w:rFonts w:ascii="Arial CE" w:eastAsia="Arial CE" w:hAnsi="Arial CE" w:cs="Arial CE"/>
                <w:b/>
                <w:bCs/>
                <w:sz w:val="18"/>
                <w:szCs w:val="18"/>
              </w:rPr>
              <w:t>NABÍDKOVÝ LIST č.: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gridSpan w:val="2"/>
            <w:vMerge w:val="restart"/>
            <w:vAlign w:val="bottom"/>
          </w:tcPr>
          <w:p w:rsidR="00D10BB3" w:rsidRDefault="00D10BB3" w:rsidP="00D10BB3">
            <w:pPr>
              <w:ind w:right="411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20180032b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D10BB3" w:rsidRDefault="00D10BB3" w:rsidP="00D10BB3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ind w:right="213"/>
              <w:jc w:val="right"/>
            </w:pPr>
            <w:r>
              <w:rPr>
                <w:rFonts w:ascii="Arial" w:eastAsia="Arial" w:hAnsi="Arial" w:cs="Arial"/>
                <w:sz w:val="12"/>
                <w:szCs w:val="12"/>
              </w:rPr>
              <w:t>Strana: 1 z 1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95"/>
        </w:trPr>
        <w:tc>
          <w:tcPr>
            <w:tcW w:w="240" w:type="dxa"/>
            <w:vAlign w:val="bottom"/>
          </w:tcPr>
          <w:p w:rsidR="00D10BB3" w:rsidRDefault="00D10BB3" w:rsidP="00D10BB3">
            <w:pPr>
              <w:rPr>
                <w:sz w:val="8"/>
                <w:szCs w:val="8"/>
              </w:rPr>
            </w:pPr>
          </w:p>
        </w:tc>
        <w:tc>
          <w:tcPr>
            <w:tcW w:w="3680" w:type="dxa"/>
            <w:vMerge/>
            <w:vAlign w:val="bottom"/>
          </w:tcPr>
          <w:p w:rsidR="00D10BB3" w:rsidRDefault="00D10BB3" w:rsidP="00D10BB3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gridSpan w:val="2"/>
            <w:vMerge/>
            <w:vAlign w:val="bottom"/>
          </w:tcPr>
          <w:p w:rsidR="00D10BB3" w:rsidRDefault="00D10BB3" w:rsidP="00D10BB3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D10BB3" w:rsidRDefault="00D10BB3" w:rsidP="00D10BB3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318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5"/>
        </w:trPr>
        <w:tc>
          <w:tcPr>
            <w:tcW w:w="3920" w:type="dxa"/>
            <w:gridSpan w:val="2"/>
            <w:tcBorders>
              <w:left w:val="single" w:sz="8" w:space="0" w:color="auto"/>
            </w:tcBorders>
            <w:vAlign w:val="bottom"/>
          </w:tcPr>
          <w:p w:rsidR="00D10BB3" w:rsidRDefault="00D10BB3" w:rsidP="00D10BB3">
            <w:pPr>
              <w:spacing w:line="175" w:lineRule="exact"/>
              <w:ind w:left="40"/>
            </w:pPr>
            <w:r>
              <w:rPr>
                <w:rFonts w:ascii="Arial" w:eastAsia="Arial" w:hAnsi="Arial" w:cs="Arial"/>
                <w:sz w:val="16"/>
                <w:szCs w:val="16"/>
              </w:rPr>
              <w:t>Dodavatel: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spacing w:line="175" w:lineRule="exact"/>
              <w:ind w:right="311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Datum: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spacing w:line="175" w:lineRule="exact"/>
              <w:ind w:right="169"/>
              <w:jc w:val="right"/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19.09.2018</w:t>
            </w:r>
            <w:proofErr w:type="gramEnd"/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388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5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D10BB3" w:rsidRDefault="00D10BB3" w:rsidP="00D10BB3">
            <w:pPr>
              <w:spacing w:line="175" w:lineRule="exact"/>
              <w:ind w:right="260"/>
              <w:jc w:val="right"/>
            </w:pPr>
            <w:r>
              <w:rPr>
                <w:rFonts w:ascii="Arial CE" w:eastAsia="Arial CE" w:hAnsi="Arial CE" w:cs="Arial CE"/>
                <w:sz w:val="16"/>
                <w:szCs w:val="16"/>
              </w:rPr>
              <w:t>Odběratel: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389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D10BB3" w:rsidRDefault="00D10BB3" w:rsidP="00D10BB3">
            <w:pPr>
              <w:ind w:left="60"/>
            </w:pPr>
            <w:r>
              <w:rPr>
                <w:rFonts w:ascii="Arial CE" w:eastAsia="Arial CE" w:hAnsi="Arial CE" w:cs="Arial CE"/>
                <w:b/>
                <w:bCs/>
                <w:sz w:val="16"/>
                <w:szCs w:val="16"/>
              </w:rPr>
              <w:t>Povodí Ohře, státní podnik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94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10BB3" w:rsidRDefault="00D10BB3" w:rsidP="00D10BB3">
            <w:pPr>
              <w:ind w:left="60"/>
            </w:pPr>
            <w:r>
              <w:rPr>
                <w:rFonts w:ascii="Arial CE" w:eastAsia="Arial CE" w:hAnsi="Arial CE" w:cs="Arial CE"/>
                <w:b/>
                <w:bCs/>
                <w:sz w:val="16"/>
                <w:szCs w:val="16"/>
              </w:rPr>
              <w:t>Bezručova 4219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94"/>
        </w:trPr>
        <w:tc>
          <w:tcPr>
            <w:tcW w:w="3920" w:type="dxa"/>
            <w:gridSpan w:val="2"/>
            <w:tcBorders>
              <w:left w:val="single" w:sz="8" w:space="0" w:color="auto"/>
            </w:tcBorders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 CE" w:eastAsia="Arial CE" w:hAnsi="Arial CE" w:cs="Arial CE"/>
                <w:sz w:val="16"/>
                <w:szCs w:val="16"/>
              </w:rPr>
              <w:t>Husovo náměstí 66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10BB3" w:rsidRDefault="00D10BB3" w:rsidP="00D10BB3">
            <w:pPr>
              <w:ind w:left="60"/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430 03 Chomutov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94"/>
        </w:trPr>
        <w:tc>
          <w:tcPr>
            <w:tcW w:w="3920" w:type="dxa"/>
            <w:gridSpan w:val="2"/>
            <w:tcBorders>
              <w:left w:val="single" w:sz="8" w:space="0" w:color="auto"/>
            </w:tcBorders>
            <w:vAlign w:val="bottom"/>
          </w:tcPr>
          <w:p w:rsidR="00D10BB3" w:rsidRDefault="00D10BB3" w:rsidP="00D10BB3">
            <w:pPr>
              <w:ind w:left="40"/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413 01  Roudnice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nad Labem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389"/>
        </w:trPr>
        <w:tc>
          <w:tcPr>
            <w:tcW w:w="3920" w:type="dxa"/>
            <w:gridSpan w:val="2"/>
            <w:tcBorders>
              <w:left w:val="single" w:sz="8" w:space="0" w:color="auto"/>
            </w:tcBorders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 CE" w:eastAsia="Arial CE" w:hAnsi="Arial CE" w:cs="Arial CE"/>
                <w:sz w:val="16"/>
                <w:szCs w:val="16"/>
              </w:rPr>
              <w:t>Peněžní ústav: Česká spořitelna a.s.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left="220"/>
            </w:pPr>
            <w:r>
              <w:rPr>
                <w:rFonts w:ascii="Arial CE" w:eastAsia="Arial CE" w:hAnsi="Arial CE" w:cs="Arial CE"/>
                <w:sz w:val="16"/>
                <w:szCs w:val="16"/>
              </w:rPr>
              <w:t>IČ: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48264351</w:t>
            </w:r>
          </w:p>
        </w:tc>
        <w:tc>
          <w:tcPr>
            <w:tcW w:w="1320" w:type="dxa"/>
            <w:gridSpan w:val="3"/>
            <w:vAlign w:val="bottom"/>
          </w:tcPr>
          <w:p w:rsidR="00D10BB3" w:rsidRDefault="00D10BB3" w:rsidP="00D10BB3">
            <w:pPr>
              <w:ind w:right="260"/>
              <w:jc w:val="right"/>
            </w:pPr>
            <w:r>
              <w:rPr>
                <w:rFonts w:ascii="Arial CE" w:eastAsia="Arial CE" w:hAnsi="Arial CE" w:cs="Arial CE"/>
                <w:sz w:val="16"/>
                <w:szCs w:val="16"/>
              </w:rPr>
              <w:t>IČ: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70889988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94"/>
        </w:trPr>
        <w:tc>
          <w:tcPr>
            <w:tcW w:w="3920" w:type="dxa"/>
            <w:gridSpan w:val="2"/>
            <w:tcBorders>
              <w:left w:val="single" w:sz="8" w:space="0" w:color="auto"/>
            </w:tcBorders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 CE" w:eastAsia="Arial CE" w:hAnsi="Arial CE" w:cs="Arial CE"/>
                <w:sz w:val="16"/>
                <w:szCs w:val="16"/>
              </w:rPr>
              <w:t>Účet: 1001008359/0800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left="60"/>
            </w:pPr>
            <w:r>
              <w:rPr>
                <w:rFonts w:ascii="Arial CE" w:eastAsia="Arial CE" w:hAnsi="Arial CE" w:cs="Arial CE"/>
                <w:sz w:val="16"/>
                <w:szCs w:val="16"/>
              </w:rPr>
              <w:t>DIČ: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CZ48264351</w:t>
            </w:r>
          </w:p>
        </w:tc>
        <w:tc>
          <w:tcPr>
            <w:tcW w:w="1320" w:type="dxa"/>
            <w:gridSpan w:val="3"/>
            <w:vAlign w:val="bottom"/>
          </w:tcPr>
          <w:p w:rsidR="00D10BB3" w:rsidRDefault="00D10BB3" w:rsidP="00D10BB3">
            <w:pPr>
              <w:ind w:right="260"/>
              <w:jc w:val="right"/>
            </w:pPr>
            <w:r>
              <w:rPr>
                <w:rFonts w:ascii="Arial CE" w:eastAsia="Arial CE" w:hAnsi="Arial CE" w:cs="Arial CE"/>
                <w:sz w:val="16"/>
                <w:szCs w:val="16"/>
              </w:rPr>
              <w:t>DIČ:</w:t>
            </w:r>
          </w:p>
        </w:tc>
        <w:tc>
          <w:tcPr>
            <w:tcW w:w="1400" w:type="dxa"/>
            <w:gridSpan w:val="2"/>
            <w:vAlign w:val="bottom"/>
          </w:tcPr>
          <w:p w:rsidR="00D10BB3" w:rsidRDefault="00D10BB3" w:rsidP="00D10BB3">
            <w:pPr>
              <w:ind w:right="260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CZ70889988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94"/>
        </w:trPr>
        <w:tc>
          <w:tcPr>
            <w:tcW w:w="39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370"/>
        </w:trPr>
        <w:tc>
          <w:tcPr>
            <w:tcW w:w="5460" w:type="dxa"/>
            <w:gridSpan w:val="4"/>
            <w:tcBorders>
              <w:left w:val="single" w:sz="8" w:space="0" w:color="auto"/>
            </w:tcBorders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 CE" w:eastAsia="Arial CE" w:hAnsi="Arial CE" w:cs="Arial CE"/>
                <w:b/>
                <w:bCs/>
                <w:sz w:val="16"/>
                <w:szCs w:val="16"/>
              </w:rPr>
              <w:t>"Informační centrum Fláje" - vybavení nábytkem - veřejná zakázka: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94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324"/>
        </w:trPr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left="1540"/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left="360"/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right="260"/>
              <w:jc w:val="right"/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Cena/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mj</w:t>
            </w:r>
            <w:proofErr w:type="spellEnd"/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left="620"/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DPH (%)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right="13"/>
              <w:jc w:val="right"/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Celkem bez DPH</w:t>
            </w: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right="33"/>
              <w:jc w:val="right"/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Cena s DPH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331"/>
        </w:trPr>
        <w:tc>
          <w:tcPr>
            <w:tcW w:w="24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color w:val="FFFFFF"/>
                <w:w w:val="99"/>
                <w:sz w:val="13"/>
                <w:szCs w:val="13"/>
              </w:rPr>
              <w:t>0</w:t>
            </w:r>
            <w:r>
              <w:rPr>
                <w:rFonts w:ascii="Arial CE" w:eastAsia="Arial CE" w:hAnsi="Arial CE" w:cs="Arial CE"/>
                <w:color w:val="000000"/>
                <w:w w:val="99"/>
                <w:sz w:val="13"/>
                <w:szCs w:val="13"/>
              </w:rPr>
              <w:t>1.</w:t>
            </w: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ind w:left="20"/>
            </w:pPr>
            <w:proofErr w:type="spellStart"/>
            <w:r>
              <w:rPr>
                <w:rFonts w:ascii="Arial CE" w:eastAsia="Arial CE" w:hAnsi="Arial CE" w:cs="Arial CE"/>
                <w:sz w:val="13"/>
                <w:szCs w:val="13"/>
              </w:rPr>
              <w:t>Kuadra</w:t>
            </w:r>
            <w:proofErr w:type="spellEnd"/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 XL 2421 - 4 nohy chrom, ořech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50"/>
              <w:jc w:val="center"/>
            </w:pP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20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sz w:val="13"/>
                <w:szCs w:val="13"/>
              </w:rPr>
              <w:t>ks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6 030,00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120 600,00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145 926,00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3"/>
        </w:trPr>
        <w:tc>
          <w:tcPr>
            <w:tcW w:w="24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color w:val="FFFFFF"/>
                <w:w w:val="99"/>
                <w:sz w:val="13"/>
                <w:szCs w:val="13"/>
              </w:rPr>
              <w:t>0</w:t>
            </w:r>
            <w:r>
              <w:rPr>
                <w:rFonts w:ascii="Arial CE" w:eastAsia="Arial CE" w:hAnsi="Arial CE" w:cs="Arial CE"/>
                <w:color w:val="000000"/>
                <w:w w:val="99"/>
                <w:sz w:val="13"/>
                <w:szCs w:val="13"/>
              </w:rPr>
              <w:t>2.</w:t>
            </w: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Křeslo pracovní X8 - plná výbava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70"/>
              <w:jc w:val="center"/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sz w:val="13"/>
                <w:szCs w:val="13"/>
              </w:rPr>
              <w:t>ks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5 786,00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5 786,00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7 001,06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3"/>
        </w:trPr>
        <w:tc>
          <w:tcPr>
            <w:tcW w:w="24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color w:val="FFFFFF"/>
                <w:w w:val="99"/>
                <w:sz w:val="13"/>
                <w:szCs w:val="13"/>
              </w:rPr>
              <w:t>0</w:t>
            </w:r>
            <w:r>
              <w:rPr>
                <w:rFonts w:ascii="Arial CE" w:eastAsia="Arial CE" w:hAnsi="Arial CE" w:cs="Arial CE"/>
                <w:color w:val="000000"/>
                <w:w w:val="99"/>
                <w:sz w:val="13"/>
                <w:szCs w:val="13"/>
              </w:rPr>
              <w:t>3.</w:t>
            </w: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ind w:left="20"/>
            </w:pPr>
            <w:proofErr w:type="gramStart"/>
            <w:r>
              <w:rPr>
                <w:rFonts w:ascii="Arial CE" w:eastAsia="Arial CE" w:hAnsi="Arial CE" w:cs="Arial CE"/>
                <w:sz w:val="13"/>
                <w:szCs w:val="13"/>
              </w:rPr>
              <w:t>MU</w:t>
            </w:r>
            <w:proofErr w:type="gramEnd"/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 421 mobilní stůl se sklopnou deskou 140x70 cm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50"/>
              <w:jc w:val="center"/>
            </w:pP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10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sz w:val="13"/>
                <w:szCs w:val="13"/>
              </w:rPr>
              <w:t>ks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10 190,00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101 900,00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123 299,00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3"/>
        </w:trPr>
        <w:tc>
          <w:tcPr>
            <w:tcW w:w="24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color w:val="FFFFFF"/>
                <w:w w:val="99"/>
                <w:sz w:val="13"/>
                <w:szCs w:val="13"/>
              </w:rPr>
              <w:t>0</w:t>
            </w:r>
            <w:r>
              <w:rPr>
                <w:rFonts w:ascii="Arial CE" w:eastAsia="Arial CE" w:hAnsi="Arial CE" w:cs="Arial CE"/>
                <w:color w:val="000000"/>
                <w:w w:val="99"/>
                <w:sz w:val="13"/>
                <w:szCs w:val="13"/>
              </w:rPr>
              <w:t>4.</w:t>
            </w: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Multifunkční stůl - </w:t>
            </w:r>
            <w:proofErr w:type="spellStart"/>
            <w:r>
              <w:rPr>
                <w:rFonts w:ascii="Arial CE" w:eastAsia="Arial CE" w:hAnsi="Arial CE" w:cs="Arial CE"/>
                <w:sz w:val="13"/>
                <w:szCs w:val="13"/>
              </w:rPr>
              <w:t>atyp</w:t>
            </w:r>
            <w:proofErr w:type="spellEnd"/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 dle výkresové dokumentace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70"/>
              <w:jc w:val="center"/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sz w:val="13"/>
                <w:szCs w:val="13"/>
              </w:rPr>
              <w:t>ks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22 921,00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22 921,00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27 734,41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3"/>
        </w:trPr>
        <w:tc>
          <w:tcPr>
            <w:tcW w:w="24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color w:val="FFFFFF"/>
                <w:w w:val="99"/>
                <w:sz w:val="13"/>
                <w:szCs w:val="13"/>
              </w:rPr>
              <w:t>0</w:t>
            </w:r>
            <w:r>
              <w:rPr>
                <w:rFonts w:ascii="Arial CE" w:eastAsia="Arial CE" w:hAnsi="Arial CE" w:cs="Arial CE"/>
                <w:color w:val="000000"/>
                <w:w w:val="99"/>
                <w:sz w:val="13"/>
                <w:szCs w:val="13"/>
              </w:rPr>
              <w:t>5.</w:t>
            </w: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Prosklená vitrína - </w:t>
            </w:r>
            <w:proofErr w:type="spellStart"/>
            <w:r>
              <w:rPr>
                <w:rFonts w:ascii="Arial CE" w:eastAsia="Arial CE" w:hAnsi="Arial CE" w:cs="Arial CE"/>
                <w:sz w:val="13"/>
                <w:szCs w:val="13"/>
              </w:rPr>
              <w:t>atyp</w:t>
            </w:r>
            <w:proofErr w:type="spellEnd"/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 dle výkresové dokumentace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70"/>
              <w:jc w:val="center"/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sz w:val="13"/>
                <w:szCs w:val="13"/>
              </w:rPr>
              <w:t>ks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8 735,00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17 470,00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21 138,70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346"/>
        </w:trPr>
        <w:tc>
          <w:tcPr>
            <w:tcW w:w="24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color w:val="FFFFFF"/>
                <w:w w:val="99"/>
                <w:sz w:val="13"/>
                <w:szCs w:val="13"/>
              </w:rPr>
              <w:t>0</w:t>
            </w:r>
            <w:r>
              <w:rPr>
                <w:rFonts w:ascii="Arial CE" w:eastAsia="Arial CE" w:hAnsi="Arial CE" w:cs="Arial CE"/>
                <w:color w:val="000000"/>
                <w:w w:val="99"/>
                <w:sz w:val="13"/>
                <w:szCs w:val="13"/>
              </w:rPr>
              <w:t>6.</w:t>
            </w: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Čajová kuchyňka - </w:t>
            </w:r>
            <w:proofErr w:type="spellStart"/>
            <w:r>
              <w:rPr>
                <w:rFonts w:ascii="Arial CE" w:eastAsia="Arial CE" w:hAnsi="Arial CE" w:cs="Arial CE"/>
                <w:sz w:val="13"/>
                <w:szCs w:val="13"/>
              </w:rPr>
              <w:t>atyp</w:t>
            </w:r>
            <w:proofErr w:type="spellEnd"/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 dle výkresové dokumentace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70"/>
              <w:jc w:val="center"/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" w:eastAsia="Arial" w:hAnsi="Arial" w:cs="Arial"/>
                <w:sz w:val="13"/>
                <w:szCs w:val="13"/>
              </w:rPr>
              <w:t>cel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25 803,00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25 803,00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31 221,63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3"/>
        </w:trPr>
        <w:tc>
          <w:tcPr>
            <w:tcW w:w="3920" w:type="dxa"/>
            <w:gridSpan w:val="2"/>
            <w:vAlign w:val="bottom"/>
          </w:tcPr>
          <w:p w:rsidR="00D10BB3" w:rsidRDefault="00D10BB3" w:rsidP="00D10BB3">
            <w:pPr>
              <w:ind w:left="8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- dřez nerezový s odkladem </w:t>
            </w:r>
            <w:proofErr w:type="spellStart"/>
            <w:r>
              <w:rPr>
                <w:rFonts w:ascii="Arial CE" w:eastAsia="Arial CE" w:hAnsi="Arial CE" w:cs="Arial CE"/>
                <w:sz w:val="13"/>
                <w:szCs w:val="13"/>
              </w:rPr>
              <w:t>Franke</w:t>
            </w:r>
            <w:proofErr w:type="spellEnd"/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70"/>
              <w:jc w:val="center"/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sz w:val="13"/>
                <w:szCs w:val="13"/>
              </w:rPr>
              <w:t>ks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1 600,00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1 600,00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1 936,00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3"/>
        </w:trPr>
        <w:tc>
          <w:tcPr>
            <w:tcW w:w="3920" w:type="dxa"/>
            <w:gridSpan w:val="2"/>
            <w:vAlign w:val="bottom"/>
          </w:tcPr>
          <w:p w:rsidR="00D10BB3" w:rsidRDefault="00D10BB3" w:rsidP="00D10BB3">
            <w:pPr>
              <w:ind w:left="8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- baterie </w:t>
            </w:r>
            <w:proofErr w:type="spellStart"/>
            <w:r>
              <w:rPr>
                <w:rFonts w:ascii="Arial CE" w:eastAsia="Arial CE" w:hAnsi="Arial CE" w:cs="Arial CE"/>
                <w:sz w:val="13"/>
                <w:szCs w:val="13"/>
              </w:rPr>
              <w:t>dřezová</w:t>
            </w:r>
            <w:proofErr w:type="spellEnd"/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 chrom </w:t>
            </w:r>
            <w:proofErr w:type="spellStart"/>
            <w:r>
              <w:rPr>
                <w:rFonts w:ascii="Arial CE" w:eastAsia="Arial CE" w:hAnsi="Arial CE" w:cs="Arial CE"/>
                <w:sz w:val="13"/>
                <w:szCs w:val="13"/>
              </w:rPr>
              <w:t>Franke</w:t>
            </w:r>
            <w:proofErr w:type="spellEnd"/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70"/>
              <w:jc w:val="center"/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sz w:val="13"/>
                <w:szCs w:val="13"/>
              </w:rPr>
              <w:t>ks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1 600,00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1 600,00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1 936,00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3"/>
        </w:trPr>
        <w:tc>
          <w:tcPr>
            <w:tcW w:w="3920" w:type="dxa"/>
            <w:gridSpan w:val="2"/>
            <w:vAlign w:val="bottom"/>
          </w:tcPr>
          <w:p w:rsidR="00D10BB3" w:rsidRDefault="00D10BB3" w:rsidP="00D10BB3">
            <w:pPr>
              <w:ind w:left="8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- sklokeramická varná deska </w:t>
            </w:r>
            <w:proofErr w:type="spellStart"/>
            <w:proofErr w:type="gramStart"/>
            <w:r>
              <w:rPr>
                <w:rFonts w:ascii="Arial CE" w:eastAsia="Arial CE" w:hAnsi="Arial CE" w:cs="Arial CE"/>
                <w:sz w:val="13"/>
                <w:szCs w:val="13"/>
              </w:rPr>
              <w:t>Candy</w:t>
            </w:r>
            <w:proofErr w:type="spellEnd"/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 2-plotýnková</w:t>
            </w:r>
            <w:proofErr w:type="gramEnd"/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70"/>
              <w:jc w:val="center"/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sz w:val="13"/>
                <w:szCs w:val="13"/>
              </w:rPr>
              <w:t>ks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3 000,00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3 000,00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3 630,00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69"/>
        </w:trPr>
        <w:tc>
          <w:tcPr>
            <w:tcW w:w="3920" w:type="dxa"/>
            <w:gridSpan w:val="2"/>
            <w:vAlign w:val="bottom"/>
          </w:tcPr>
          <w:p w:rsidR="00D10BB3" w:rsidRDefault="00D10BB3" w:rsidP="00D10BB3">
            <w:pPr>
              <w:ind w:left="8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- vestavná lednice </w:t>
            </w:r>
            <w:proofErr w:type="spellStart"/>
            <w:r>
              <w:rPr>
                <w:rFonts w:ascii="Arial CE" w:eastAsia="Arial CE" w:hAnsi="Arial CE" w:cs="Arial CE"/>
                <w:sz w:val="13"/>
                <w:szCs w:val="13"/>
              </w:rPr>
              <w:t>Candy</w:t>
            </w:r>
            <w:proofErr w:type="spellEnd"/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 pod pracovní desku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70"/>
              <w:jc w:val="center"/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sz w:val="13"/>
                <w:szCs w:val="13"/>
              </w:rPr>
              <w:t>ks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7 400,00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7 400,00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8 954,00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57"/>
        </w:trPr>
        <w:tc>
          <w:tcPr>
            <w:tcW w:w="24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39 403,00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47 677,63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346"/>
        </w:trPr>
        <w:tc>
          <w:tcPr>
            <w:tcW w:w="24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color w:val="FFFFFF"/>
                <w:w w:val="99"/>
                <w:sz w:val="13"/>
                <w:szCs w:val="13"/>
              </w:rPr>
              <w:t>0</w:t>
            </w:r>
            <w:r>
              <w:rPr>
                <w:rFonts w:ascii="Arial CE" w:eastAsia="Arial CE" w:hAnsi="Arial CE" w:cs="Arial CE"/>
                <w:color w:val="000000"/>
                <w:w w:val="99"/>
                <w:sz w:val="13"/>
                <w:szCs w:val="13"/>
              </w:rPr>
              <w:t>7.</w:t>
            </w: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Výstavní panel </w:t>
            </w:r>
            <w:proofErr w:type="spellStart"/>
            <w:r>
              <w:rPr>
                <w:rFonts w:ascii="Arial CE" w:eastAsia="Arial CE" w:hAnsi="Arial CE" w:cs="Arial CE"/>
                <w:sz w:val="13"/>
                <w:szCs w:val="13"/>
              </w:rPr>
              <w:t>Silverlink</w:t>
            </w:r>
            <w:proofErr w:type="spellEnd"/>
            <w:r>
              <w:rPr>
                <w:rFonts w:ascii="Arial CE" w:eastAsia="Arial CE" w:hAnsi="Arial CE" w:cs="Arial CE"/>
                <w:sz w:val="13"/>
                <w:szCs w:val="13"/>
              </w:rPr>
              <w:t>, DOX čalounění 120x175 cm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70"/>
              <w:jc w:val="center"/>
            </w:pP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sz w:val="13"/>
                <w:szCs w:val="13"/>
              </w:rPr>
              <w:t>ks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16 146,00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96 876,00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117 219,96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3"/>
        </w:trPr>
        <w:tc>
          <w:tcPr>
            <w:tcW w:w="24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color w:val="FFFFFF"/>
                <w:w w:val="99"/>
                <w:sz w:val="13"/>
                <w:szCs w:val="13"/>
              </w:rPr>
              <w:t>0</w:t>
            </w:r>
            <w:r>
              <w:rPr>
                <w:rFonts w:ascii="Arial CE" w:eastAsia="Arial CE" w:hAnsi="Arial CE" w:cs="Arial CE"/>
                <w:color w:val="000000"/>
                <w:w w:val="99"/>
                <w:sz w:val="13"/>
                <w:szCs w:val="13"/>
              </w:rPr>
              <w:t>8.</w:t>
            </w: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Výstavní panel </w:t>
            </w:r>
            <w:proofErr w:type="spellStart"/>
            <w:r>
              <w:rPr>
                <w:rFonts w:ascii="Arial CE" w:eastAsia="Arial CE" w:hAnsi="Arial CE" w:cs="Arial CE"/>
                <w:sz w:val="13"/>
                <w:szCs w:val="13"/>
              </w:rPr>
              <w:t>Silverlink</w:t>
            </w:r>
            <w:proofErr w:type="spellEnd"/>
            <w:r>
              <w:rPr>
                <w:rFonts w:ascii="Arial CE" w:eastAsia="Arial CE" w:hAnsi="Arial CE" w:cs="Arial CE"/>
                <w:sz w:val="13"/>
                <w:szCs w:val="13"/>
              </w:rPr>
              <w:t>, bílá magnet tabule 120x175 cm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70"/>
              <w:jc w:val="center"/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sz w:val="13"/>
                <w:szCs w:val="13"/>
              </w:rPr>
              <w:t>ks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23 608,00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47 216,00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57 131,36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3"/>
        </w:trPr>
        <w:tc>
          <w:tcPr>
            <w:tcW w:w="24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color w:val="FFFFFF"/>
                <w:w w:val="99"/>
                <w:sz w:val="13"/>
                <w:szCs w:val="13"/>
              </w:rPr>
              <w:t>0</w:t>
            </w:r>
            <w:r>
              <w:rPr>
                <w:rFonts w:ascii="Arial CE" w:eastAsia="Arial CE" w:hAnsi="Arial CE" w:cs="Arial CE"/>
                <w:color w:val="000000"/>
                <w:w w:val="99"/>
                <w:sz w:val="13"/>
                <w:szCs w:val="13"/>
              </w:rPr>
              <w:t>9.</w:t>
            </w: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Výstavní panel </w:t>
            </w:r>
            <w:proofErr w:type="spellStart"/>
            <w:r>
              <w:rPr>
                <w:rFonts w:ascii="Arial CE" w:eastAsia="Arial CE" w:hAnsi="Arial CE" w:cs="Arial CE"/>
                <w:sz w:val="13"/>
                <w:szCs w:val="13"/>
              </w:rPr>
              <w:t>Silverlink</w:t>
            </w:r>
            <w:proofErr w:type="spellEnd"/>
            <w:r>
              <w:rPr>
                <w:rFonts w:ascii="Arial CE" w:eastAsia="Arial CE" w:hAnsi="Arial CE" w:cs="Arial CE"/>
                <w:sz w:val="13"/>
                <w:szCs w:val="13"/>
              </w:rPr>
              <w:t>, propojení 2 stěn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50"/>
              <w:jc w:val="center"/>
            </w:pP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10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" w:eastAsia="Arial" w:hAnsi="Arial" w:cs="Arial"/>
                <w:sz w:val="13"/>
                <w:szCs w:val="13"/>
              </w:rPr>
              <w:t>cel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546,00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5 460,00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6 606,60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3"/>
        </w:trPr>
        <w:tc>
          <w:tcPr>
            <w:tcW w:w="24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 CE" w:eastAsia="Arial CE" w:hAnsi="Arial CE" w:cs="Arial CE"/>
                <w:w w:val="99"/>
                <w:sz w:val="13"/>
                <w:szCs w:val="13"/>
              </w:rPr>
              <w:t>10.</w:t>
            </w: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Výstavní panel </w:t>
            </w:r>
            <w:proofErr w:type="spellStart"/>
            <w:r>
              <w:rPr>
                <w:rFonts w:ascii="Arial CE" w:eastAsia="Arial CE" w:hAnsi="Arial CE" w:cs="Arial CE"/>
                <w:sz w:val="13"/>
                <w:szCs w:val="13"/>
              </w:rPr>
              <w:t>Silverlink</w:t>
            </w:r>
            <w:proofErr w:type="spellEnd"/>
            <w:r>
              <w:rPr>
                <w:rFonts w:ascii="Arial CE" w:eastAsia="Arial CE" w:hAnsi="Arial CE" w:cs="Arial CE"/>
                <w:sz w:val="13"/>
                <w:szCs w:val="13"/>
              </w:rPr>
              <w:t xml:space="preserve"> - špendlíky balení á 100 ks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70"/>
              <w:jc w:val="center"/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" w:eastAsia="Arial" w:hAnsi="Arial" w:cs="Arial"/>
                <w:sz w:val="13"/>
                <w:szCs w:val="13"/>
              </w:rPr>
              <w:t>cel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80,00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400,00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484,00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346"/>
        </w:trPr>
        <w:tc>
          <w:tcPr>
            <w:tcW w:w="240" w:type="dxa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 CE" w:eastAsia="Arial CE" w:hAnsi="Arial CE" w:cs="Arial CE"/>
                <w:w w:val="99"/>
                <w:sz w:val="13"/>
                <w:szCs w:val="13"/>
              </w:rPr>
              <w:t>11.</w:t>
            </w: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Doprava, manipulace a montáž prvků interiéru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ind w:right="70"/>
              <w:jc w:val="center"/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" w:eastAsia="Arial" w:hAnsi="Arial" w:cs="Arial"/>
                <w:sz w:val="13"/>
                <w:szCs w:val="13"/>
              </w:rPr>
              <w:t>cel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59 600,00</w:t>
            </w: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220"/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ind w:right="169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</w:t>
            </w: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59 600,00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72 116,00</w:t>
            </w: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6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207"/>
        </w:trPr>
        <w:tc>
          <w:tcPr>
            <w:tcW w:w="3920" w:type="dxa"/>
            <w:gridSpan w:val="2"/>
            <w:vAlign w:val="bottom"/>
          </w:tcPr>
          <w:p w:rsidR="00D10BB3" w:rsidRDefault="00D10BB3" w:rsidP="00D10BB3">
            <w:pPr>
              <w:ind w:left="40"/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CELKEM</w:t>
            </w: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D10BB3" w:rsidRDefault="00D10BB3" w:rsidP="00D10BB3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:rsidR="00D10BB3" w:rsidRDefault="00D10BB3" w:rsidP="00D10BB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D10BB3" w:rsidRDefault="00D10BB3" w:rsidP="00D10BB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b/>
                <w:bCs/>
                <w:sz w:val="15"/>
                <w:szCs w:val="15"/>
              </w:rPr>
              <w:t>517 632,00 Kč</w:t>
            </w:r>
          </w:p>
        </w:tc>
        <w:tc>
          <w:tcPr>
            <w:tcW w:w="1380" w:type="dxa"/>
            <w:gridSpan w:val="2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b/>
                <w:bCs/>
                <w:sz w:val="15"/>
                <w:szCs w:val="15"/>
              </w:rPr>
              <w:t>626 334,72 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4"/>
        </w:trPr>
        <w:tc>
          <w:tcPr>
            <w:tcW w:w="24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53"/>
        </w:trPr>
        <w:tc>
          <w:tcPr>
            <w:tcW w:w="24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" w:eastAsia="Arial" w:hAnsi="Arial" w:cs="Arial"/>
                <w:sz w:val="13"/>
                <w:szCs w:val="13"/>
              </w:rPr>
              <w:t>Rekapitulace: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right="171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Sazba DPH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left="100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Základ DPH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right="533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DPH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right="13"/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Cena vč. DPH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57"/>
        </w:trPr>
        <w:tc>
          <w:tcPr>
            <w:tcW w:w="24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40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21 %</w:t>
            </w:r>
          </w:p>
        </w:tc>
        <w:tc>
          <w:tcPr>
            <w:tcW w:w="1400" w:type="dxa"/>
            <w:gridSpan w:val="2"/>
            <w:vAlign w:val="bottom"/>
          </w:tcPr>
          <w:p w:rsidR="00D10BB3" w:rsidRDefault="00D10BB3" w:rsidP="00D10BB3">
            <w:pPr>
              <w:ind w:right="40"/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517 632,00 Kč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108 702,72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626 334,72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73"/>
        </w:trPr>
        <w:tc>
          <w:tcPr>
            <w:tcW w:w="24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D10BB3" w:rsidRDefault="00D10BB3" w:rsidP="00D10BB3">
            <w:pPr>
              <w:ind w:right="40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15 %</w:t>
            </w:r>
          </w:p>
        </w:tc>
        <w:tc>
          <w:tcPr>
            <w:tcW w:w="1400" w:type="dxa"/>
            <w:gridSpan w:val="2"/>
            <w:vAlign w:val="bottom"/>
          </w:tcPr>
          <w:p w:rsidR="00D10BB3" w:rsidRDefault="00D10BB3" w:rsidP="00D10BB3">
            <w:pPr>
              <w:ind w:right="40"/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0,00 Kč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0,00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0,00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69"/>
        </w:trPr>
        <w:tc>
          <w:tcPr>
            <w:tcW w:w="240" w:type="dxa"/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right="40"/>
              <w:jc w:val="right"/>
            </w:pPr>
            <w:r>
              <w:rPr>
                <w:rFonts w:ascii="Arial" w:eastAsia="Arial" w:hAnsi="Arial" w:cs="Arial"/>
                <w:sz w:val="13"/>
                <w:szCs w:val="13"/>
              </w:rPr>
              <w:t>0 %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right="40"/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0,00 Kč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0,00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0,00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57"/>
        </w:trPr>
        <w:tc>
          <w:tcPr>
            <w:tcW w:w="24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D10BB3" w:rsidRDefault="00D10BB3" w:rsidP="00D10BB3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10BB3" w:rsidRDefault="00D10BB3" w:rsidP="00D10BB3">
            <w:pPr>
              <w:ind w:right="40"/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517 632,00 Kč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108 702,72</w:t>
            </w: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w w:val="91"/>
                <w:sz w:val="13"/>
                <w:szCs w:val="13"/>
              </w:rPr>
              <w:t>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626 334,72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Kč</w:t>
            </w: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169"/>
        </w:trPr>
        <w:tc>
          <w:tcPr>
            <w:tcW w:w="240" w:type="dxa"/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330"/>
        </w:trPr>
        <w:tc>
          <w:tcPr>
            <w:tcW w:w="24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D10BB3" w:rsidRDefault="00D10BB3" w:rsidP="00D10BB3">
            <w:pPr>
              <w:ind w:left="20"/>
            </w:pPr>
            <w:r>
              <w:rPr>
                <w:rFonts w:ascii="Arial" w:eastAsia="Arial" w:hAnsi="Arial" w:cs="Arial"/>
                <w:sz w:val="13"/>
                <w:szCs w:val="13"/>
              </w:rPr>
              <w:t>Celkem bez DPH: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10BB3" w:rsidRDefault="00D10BB3" w:rsidP="00D10BB3">
            <w:pPr>
              <w:ind w:right="40"/>
              <w:jc w:val="right"/>
            </w:pPr>
            <w:r>
              <w:rPr>
                <w:rFonts w:ascii="Arial CE" w:eastAsia="Arial CE" w:hAnsi="Arial CE" w:cs="Arial CE"/>
                <w:sz w:val="13"/>
                <w:szCs w:val="13"/>
              </w:rPr>
              <w:t>517 632,00 Kč</w:t>
            </w: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417"/>
        </w:trPr>
        <w:tc>
          <w:tcPr>
            <w:tcW w:w="24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D10BB3" w:rsidRDefault="00D10BB3" w:rsidP="00D10BB3">
            <w:pPr>
              <w:ind w:left="100"/>
            </w:pPr>
            <w:proofErr w:type="gramStart"/>
            <w:r>
              <w:rPr>
                <w:rFonts w:ascii="Arial" w:eastAsia="Arial" w:hAnsi="Arial" w:cs="Arial"/>
                <w:b/>
                <w:bCs/>
                <w:i/>
                <w:iCs/>
              </w:rPr>
              <w:t>Celkem :</w:t>
            </w:r>
            <w:proofErr w:type="gramEnd"/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ind w:right="13"/>
              <w:jc w:val="right"/>
            </w:pPr>
            <w:r>
              <w:rPr>
                <w:rFonts w:ascii="Arial CE" w:eastAsia="Arial CE" w:hAnsi="Arial CE" w:cs="Arial CE"/>
                <w:b/>
                <w:bCs/>
                <w:i/>
                <w:iCs/>
              </w:rPr>
              <w:t>626 334,72 Kč</w:t>
            </w: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rPr>
                <w:sz w:val="1"/>
                <w:szCs w:val="1"/>
              </w:rPr>
            </w:pPr>
          </w:p>
        </w:tc>
      </w:tr>
      <w:tr w:rsidR="00D10BB3" w:rsidTr="00D10BB3">
        <w:trPr>
          <w:trHeight w:val="20"/>
        </w:trPr>
        <w:tc>
          <w:tcPr>
            <w:tcW w:w="240" w:type="dxa"/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10BB3" w:rsidRDefault="00D10BB3" w:rsidP="00D10BB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10BB3" w:rsidRDefault="00D10BB3" w:rsidP="00D10BB3">
      <w:pPr>
        <w:rPr>
          <w:rFonts w:ascii="Arial" w:hAnsi="Arial" w:cs="Arial"/>
          <w:b/>
          <w:color w:val="FF0000"/>
          <w:sz w:val="22"/>
        </w:rPr>
      </w:pPr>
    </w:p>
    <w:p w:rsidR="00D10BB3" w:rsidRDefault="00D10BB3" w:rsidP="00D10BB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29AD0984" wp14:editId="6E52E152">
            <wp:simplePos x="0" y="0"/>
            <wp:positionH relativeFrom="column">
              <wp:posOffset>48895</wp:posOffset>
            </wp:positionH>
            <wp:positionV relativeFrom="paragraph">
              <wp:posOffset>-5733415</wp:posOffset>
            </wp:positionV>
            <wp:extent cx="1447165" cy="5702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BB3" w:rsidRDefault="00D10BB3" w:rsidP="00D10BB3">
      <w:pPr>
        <w:spacing w:line="358" w:lineRule="exact"/>
        <w:rPr>
          <w:sz w:val="24"/>
          <w:szCs w:val="24"/>
        </w:rPr>
      </w:pPr>
    </w:p>
    <w:p w:rsidR="00D10BB3" w:rsidRDefault="00D10BB3" w:rsidP="00D10BB3">
      <w:pPr>
        <w:ind w:left="40"/>
      </w:pPr>
      <w:r>
        <w:rPr>
          <w:rFonts w:ascii="Arial CE" w:eastAsia="Arial CE" w:hAnsi="Arial CE" w:cs="Arial CE"/>
          <w:color w:val="FF0000"/>
          <w:sz w:val="16"/>
          <w:szCs w:val="16"/>
        </w:rPr>
        <w:t>V nabídce není zahrnuta cena případných instalatérských prací ani elektroinstalací.</w:t>
      </w:r>
    </w:p>
    <w:p w:rsidR="00D10BB3" w:rsidRDefault="00D10BB3" w:rsidP="00D10BB3">
      <w:pPr>
        <w:spacing w:line="10" w:lineRule="exact"/>
        <w:rPr>
          <w:sz w:val="24"/>
          <w:szCs w:val="24"/>
        </w:rPr>
      </w:pPr>
    </w:p>
    <w:p w:rsidR="00D10BB3" w:rsidRDefault="00D10BB3" w:rsidP="00D10BB3">
      <w:pPr>
        <w:ind w:left="40"/>
      </w:pPr>
      <w:r>
        <w:rPr>
          <w:rFonts w:ascii="Arial CE" w:eastAsia="Arial CE" w:hAnsi="Arial CE" w:cs="Arial CE"/>
          <w:sz w:val="16"/>
          <w:szCs w:val="16"/>
        </w:rPr>
        <w:t>Cenová nabídka je platná 2 měsíce.</w:t>
      </w:r>
    </w:p>
    <w:p w:rsidR="00D10BB3" w:rsidRDefault="00D10BB3" w:rsidP="00D10BB3">
      <w:pPr>
        <w:spacing w:line="10" w:lineRule="exact"/>
        <w:rPr>
          <w:sz w:val="24"/>
          <w:szCs w:val="24"/>
        </w:rPr>
      </w:pPr>
    </w:p>
    <w:p w:rsidR="00D10BB3" w:rsidRDefault="00D10BB3" w:rsidP="00D10BB3">
      <w:pPr>
        <w:ind w:left="40"/>
      </w:pPr>
      <w:r>
        <w:rPr>
          <w:rFonts w:ascii="Arial" w:eastAsia="Arial" w:hAnsi="Arial" w:cs="Arial"/>
          <w:b/>
          <w:bCs/>
          <w:sz w:val="16"/>
          <w:szCs w:val="16"/>
        </w:rPr>
        <w:t>Výše DPH bude účtována dle platného zákona v době fakturace.</w:t>
      </w:r>
    </w:p>
    <w:p w:rsidR="00D10BB3" w:rsidRDefault="00D10BB3" w:rsidP="00D10BB3">
      <w:pPr>
        <w:ind w:right="-1418"/>
        <w:rPr>
          <w:rFonts w:ascii="Arial" w:hAnsi="Arial" w:cs="Arial"/>
          <w:b/>
          <w:color w:val="FF0000"/>
          <w:sz w:val="22"/>
        </w:rPr>
      </w:pPr>
    </w:p>
    <w:p w:rsidR="00D10BB3" w:rsidRDefault="00D10BB3" w:rsidP="00D10BB3">
      <w:pPr>
        <w:rPr>
          <w:rFonts w:ascii="Arial" w:hAnsi="Arial" w:cs="Arial"/>
          <w:b/>
          <w:color w:val="FF0000"/>
          <w:sz w:val="22"/>
        </w:rPr>
      </w:pPr>
    </w:p>
    <w:sectPr w:rsidR="00D10BB3" w:rsidSect="00BF0EF3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46" w:rsidRDefault="00582546">
      <w:r>
        <w:separator/>
      </w:r>
    </w:p>
  </w:endnote>
  <w:endnote w:type="continuationSeparator" w:id="0">
    <w:p w:rsidR="00582546" w:rsidRDefault="0058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Times New Roman"/>
    <w:charset w:val="00"/>
    <w:family w:val="roman"/>
    <w:pitch w:val="variable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52" w:rsidRDefault="00577E52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77E52" w:rsidRDefault="00577E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highlight w:val="green"/>
      </w:rPr>
      <w:id w:val="1056980806"/>
      <w:docPartObj>
        <w:docPartGallery w:val="Page Numbers (Bottom of Page)"/>
        <w:docPartUnique/>
      </w:docPartObj>
    </w:sdtPr>
    <w:sdtEndPr/>
    <w:sdtContent>
      <w:sdt>
        <w:sdtPr>
          <w:rPr>
            <w:highlight w:val="gree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7E52" w:rsidRDefault="00577E52">
            <w:pPr>
              <w:pStyle w:val="Zpat"/>
              <w:jc w:val="right"/>
            </w:pPr>
            <w:r w:rsidRPr="00F039E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B67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039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B673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77E52" w:rsidRDefault="00577E52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52" w:rsidRDefault="00577E52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77E52" w:rsidRDefault="00577E52" w:rsidP="00BF0EF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46" w:rsidRDefault="00582546">
      <w:r>
        <w:separator/>
      </w:r>
    </w:p>
  </w:footnote>
  <w:footnote w:type="continuationSeparator" w:id="0">
    <w:p w:rsidR="00582546" w:rsidRDefault="00582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52" w:rsidRPr="00457CBB" w:rsidRDefault="00577E52" w:rsidP="0084300C">
    <w:pPr>
      <w:pStyle w:val="Zhlav"/>
      <w:tabs>
        <w:tab w:val="clear" w:pos="4536"/>
        <w:tab w:val="center" w:pos="0"/>
      </w:tabs>
      <w:ind w:left="0"/>
      <w:jc w:val="center"/>
      <w:rPr>
        <w:rFonts w:ascii="Arial" w:hAnsi="Arial" w:cs="Arial"/>
        <w:sz w:val="20"/>
      </w:rPr>
    </w:pPr>
    <w:r w:rsidRPr="00F039E5">
      <w:rPr>
        <w:rFonts w:ascii="Arial" w:hAnsi="Arial" w:cs="Arial"/>
        <w:sz w:val="20"/>
      </w:rPr>
      <w:t>Kupní smlouva</w:t>
    </w:r>
  </w:p>
  <w:p w:rsidR="00577E52" w:rsidRDefault="00577E52" w:rsidP="00290CB2">
    <w:pPr>
      <w:pStyle w:val="Zhlav"/>
      <w:ind w:lef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52" w:rsidRDefault="00577E52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27649D1"/>
    <w:multiLevelType w:val="multilevel"/>
    <w:tmpl w:val="DAEE8DA0"/>
    <w:styleLink w:val="WWNum19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9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D917844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>
    <w:nsid w:val="54D36C56"/>
    <w:multiLevelType w:val="multilevel"/>
    <w:tmpl w:val="BCA237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CBB423B"/>
    <w:multiLevelType w:val="multilevel"/>
    <w:tmpl w:val="31D8836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0"/>
  </w:num>
  <w:num w:numId="5">
    <w:abstractNumId w:val="15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9"/>
  </w:num>
  <w:num w:numId="16">
    <w:abstractNumId w:val="18"/>
  </w:num>
  <w:num w:numId="17">
    <w:abstractNumId w:val="17"/>
  </w:num>
  <w:num w:numId="18">
    <w:abstractNumId w:val="12"/>
  </w:num>
  <w:num w:numId="19">
    <w:abstractNumId w:val="4"/>
    <w:lvlOverride w:ilvl="1">
      <w:lvl w:ilvl="1">
        <w:start w:val="1"/>
        <w:numFmt w:val="decimal"/>
        <w:lvlText w:val="%1.%2"/>
        <w:lvlJc w:val="left"/>
        <w:rPr>
          <w:rFonts w:ascii="Arial" w:hAnsi="Arial" w:cs="Arial" w:hint="default"/>
        </w:rPr>
      </w:lvl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1B"/>
    <w:rsid w:val="0002659B"/>
    <w:rsid w:val="00026DD9"/>
    <w:rsid w:val="00030DDD"/>
    <w:rsid w:val="000343D5"/>
    <w:rsid w:val="00041849"/>
    <w:rsid w:val="00045E19"/>
    <w:rsid w:val="0005307D"/>
    <w:rsid w:val="00057AA9"/>
    <w:rsid w:val="00057FC2"/>
    <w:rsid w:val="00060441"/>
    <w:rsid w:val="000608B9"/>
    <w:rsid w:val="00071E2F"/>
    <w:rsid w:val="00082677"/>
    <w:rsid w:val="00084E23"/>
    <w:rsid w:val="00085F37"/>
    <w:rsid w:val="00093E68"/>
    <w:rsid w:val="0009655A"/>
    <w:rsid w:val="00097164"/>
    <w:rsid w:val="000A03A3"/>
    <w:rsid w:val="000A3036"/>
    <w:rsid w:val="000A38EC"/>
    <w:rsid w:val="000B131A"/>
    <w:rsid w:val="000D0AAA"/>
    <w:rsid w:val="000D2A67"/>
    <w:rsid w:val="000D2FC9"/>
    <w:rsid w:val="000E0EE6"/>
    <w:rsid w:val="000F05B5"/>
    <w:rsid w:val="000F1C8D"/>
    <w:rsid w:val="000F6724"/>
    <w:rsid w:val="00105A58"/>
    <w:rsid w:val="0010779E"/>
    <w:rsid w:val="0011328D"/>
    <w:rsid w:val="001155CD"/>
    <w:rsid w:val="001244F4"/>
    <w:rsid w:val="0013076B"/>
    <w:rsid w:val="00141F26"/>
    <w:rsid w:val="001477BA"/>
    <w:rsid w:val="00150BB2"/>
    <w:rsid w:val="001651D2"/>
    <w:rsid w:val="0016763E"/>
    <w:rsid w:val="0017713F"/>
    <w:rsid w:val="0018224D"/>
    <w:rsid w:val="00185689"/>
    <w:rsid w:val="00185778"/>
    <w:rsid w:val="00186544"/>
    <w:rsid w:val="00192A4E"/>
    <w:rsid w:val="00194A0A"/>
    <w:rsid w:val="00194BD7"/>
    <w:rsid w:val="00195812"/>
    <w:rsid w:val="001A286E"/>
    <w:rsid w:val="001A4630"/>
    <w:rsid w:val="001B1FD8"/>
    <w:rsid w:val="001C3166"/>
    <w:rsid w:val="001D6383"/>
    <w:rsid w:val="001E1627"/>
    <w:rsid w:val="001E3915"/>
    <w:rsid w:val="001E4D86"/>
    <w:rsid w:val="001E5ADE"/>
    <w:rsid w:val="001E7FCB"/>
    <w:rsid w:val="001F405C"/>
    <w:rsid w:val="001F69A7"/>
    <w:rsid w:val="001F6B00"/>
    <w:rsid w:val="002128ED"/>
    <w:rsid w:val="00215278"/>
    <w:rsid w:val="00216B13"/>
    <w:rsid w:val="00216D10"/>
    <w:rsid w:val="002219C4"/>
    <w:rsid w:val="00231B66"/>
    <w:rsid w:val="002340E9"/>
    <w:rsid w:val="00236F79"/>
    <w:rsid w:val="002426B1"/>
    <w:rsid w:val="002463F9"/>
    <w:rsid w:val="002467D8"/>
    <w:rsid w:val="0025340D"/>
    <w:rsid w:val="00253A89"/>
    <w:rsid w:val="00254FE9"/>
    <w:rsid w:val="0025704F"/>
    <w:rsid w:val="00263717"/>
    <w:rsid w:val="002708E1"/>
    <w:rsid w:val="0027716B"/>
    <w:rsid w:val="00277B57"/>
    <w:rsid w:val="00280521"/>
    <w:rsid w:val="0028234B"/>
    <w:rsid w:val="00290CB2"/>
    <w:rsid w:val="00291F18"/>
    <w:rsid w:val="0029694C"/>
    <w:rsid w:val="002B248D"/>
    <w:rsid w:val="002B5524"/>
    <w:rsid w:val="002B6189"/>
    <w:rsid w:val="002C327B"/>
    <w:rsid w:val="002C3852"/>
    <w:rsid w:val="002C47EC"/>
    <w:rsid w:val="002D1F04"/>
    <w:rsid w:val="002D3117"/>
    <w:rsid w:val="002F63E7"/>
    <w:rsid w:val="003001D0"/>
    <w:rsid w:val="0030035E"/>
    <w:rsid w:val="00301FF4"/>
    <w:rsid w:val="00303ADC"/>
    <w:rsid w:val="003041B5"/>
    <w:rsid w:val="0030733B"/>
    <w:rsid w:val="0031035B"/>
    <w:rsid w:val="00315B26"/>
    <w:rsid w:val="00316090"/>
    <w:rsid w:val="00320EC3"/>
    <w:rsid w:val="00323C07"/>
    <w:rsid w:val="00341B59"/>
    <w:rsid w:val="00346ECD"/>
    <w:rsid w:val="00360B49"/>
    <w:rsid w:val="00376954"/>
    <w:rsid w:val="003908CF"/>
    <w:rsid w:val="003921FF"/>
    <w:rsid w:val="00394100"/>
    <w:rsid w:val="003A0084"/>
    <w:rsid w:val="003A44A3"/>
    <w:rsid w:val="003A76D4"/>
    <w:rsid w:val="003B7470"/>
    <w:rsid w:val="003C3B44"/>
    <w:rsid w:val="003D679F"/>
    <w:rsid w:val="003F127C"/>
    <w:rsid w:val="003F6D9D"/>
    <w:rsid w:val="00410F94"/>
    <w:rsid w:val="004121CE"/>
    <w:rsid w:val="00420F02"/>
    <w:rsid w:val="00427524"/>
    <w:rsid w:val="00432439"/>
    <w:rsid w:val="00432E20"/>
    <w:rsid w:val="00447522"/>
    <w:rsid w:val="00453132"/>
    <w:rsid w:val="004536C9"/>
    <w:rsid w:val="00457CBB"/>
    <w:rsid w:val="00481E94"/>
    <w:rsid w:val="0048663D"/>
    <w:rsid w:val="00486A58"/>
    <w:rsid w:val="00490610"/>
    <w:rsid w:val="004929A9"/>
    <w:rsid w:val="004B3093"/>
    <w:rsid w:val="004B7337"/>
    <w:rsid w:val="004D2579"/>
    <w:rsid w:val="004D2BCF"/>
    <w:rsid w:val="004E644A"/>
    <w:rsid w:val="004E65E3"/>
    <w:rsid w:val="00501F5A"/>
    <w:rsid w:val="005057FA"/>
    <w:rsid w:val="005066AA"/>
    <w:rsid w:val="005078E3"/>
    <w:rsid w:val="0051332E"/>
    <w:rsid w:val="00517B28"/>
    <w:rsid w:val="00524DBB"/>
    <w:rsid w:val="00526B5D"/>
    <w:rsid w:val="00531C74"/>
    <w:rsid w:val="0054490E"/>
    <w:rsid w:val="00544F9D"/>
    <w:rsid w:val="00550278"/>
    <w:rsid w:val="005507A4"/>
    <w:rsid w:val="00553116"/>
    <w:rsid w:val="00553FB3"/>
    <w:rsid w:val="0057425F"/>
    <w:rsid w:val="00574A1F"/>
    <w:rsid w:val="00574D96"/>
    <w:rsid w:val="00577E52"/>
    <w:rsid w:val="00581025"/>
    <w:rsid w:val="0058103C"/>
    <w:rsid w:val="00582353"/>
    <w:rsid w:val="00582546"/>
    <w:rsid w:val="005836B0"/>
    <w:rsid w:val="00583E0A"/>
    <w:rsid w:val="005845C9"/>
    <w:rsid w:val="0058473F"/>
    <w:rsid w:val="00584A64"/>
    <w:rsid w:val="00591E27"/>
    <w:rsid w:val="005A5A1C"/>
    <w:rsid w:val="005B4065"/>
    <w:rsid w:val="005C3D19"/>
    <w:rsid w:val="005C678A"/>
    <w:rsid w:val="005D0C7A"/>
    <w:rsid w:val="005D1A9A"/>
    <w:rsid w:val="005D6920"/>
    <w:rsid w:val="005F0D95"/>
    <w:rsid w:val="005F4C76"/>
    <w:rsid w:val="005F6166"/>
    <w:rsid w:val="00603485"/>
    <w:rsid w:val="00604379"/>
    <w:rsid w:val="00606897"/>
    <w:rsid w:val="00620D0E"/>
    <w:rsid w:val="00624508"/>
    <w:rsid w:val="00625FF6"/>
    <w:rsid w:val="00630782"/>
    <w:rsid w:val="0063557D"/>
    <w:rsid w:val="0063628F"/>
    <w:rsid w:val="00637ADA"/>
    <w:rsid w:val="00640EF8"/>
    <w:rsid w:val="00645DC7"/>
    <w:rsid w:val="0066020A"/>
    <w:rsid w:val="00672265"/>
    <w:rsid w:val="006750FB"/>
    <w:rsid w:val="006769BE"/>
    <w:rsid w:val="00690B5D"/>
    <w:rsid w:val="00692CA0"/>
    <w:rsid w:val="006955B9"/>
    <w:rsid w:val="00696075"/>
    <w:rsid w:val="006A3C62"/>
    <w:rsid w:val="006B0B09"/>
    <w:rsid w:val="006B27E1"/>
    <w:rsid w:val="006D2D86"/>
    <w:rsid w:val="006D3824"/>
    <w:rsid w:val="006E7A85"/>
    <w:rsid w:val="007045D7"/>
    <w:rsid w:val="0070500B"/>
    <w:rsid w:val="00710767"/>
    <w:rsid w:val="0071252B"/>
    <w:rsid w:val="00714888"/>
    <w:rsid w:val="00715AC7"/>
    <w:rsid w:val="00716707"/>
    <w:rsid w:val="00722B38"/>
    <w:rsid w:val="00725E69"/>
    <w:rsid w:val="0073235F"/>
    <w:rsid w:val="00735B3A"/>
    <w:rsid w:val="00737BF1"/>
    <w:rsid w:val="00751D97"/>
    <w:rsid w:val="00761A46"/>
    <w:rsid w:val="007767C1"/>
    <w:rsid w:val="007834E2"/>
    <w:rsid w:val="007921B5"/>
    <w:rsid w:val="0079688D"/>
    <w:rsid w:val="007972E6"/>
    <w:rsid w:val="007A2C8A"/>
    <w:rsid w:val="007B475B"/>
    <w:rsid w:val="007B6735"/>
    <w:rsid w:val="007C3323"/>
    <w:rsid w:val="007C3CE7"/>
    <w:rsid w:val="007D2397"/>
    <w:rsid w:val="007D27B4"/>
    <w:rsid w:val="007D31D1"/>
    <w:rsid w:val="007D53E6"/>
    <w:rsid w:val="007D5993"/>
    <w:rsid w:val="007D5BEF"/>
    <w:rsid w:val="007D7293"/>
    <w:rsid w:val="007E4FC3"/>
    <w:rsid w:val="007F72DE"/>
    <w:rsid w:val="00803C57"/>
    <w:rsid w:val="0080438F"/>
    <w:rsid w:val="008118D4"/>
    <w:rsid w:val="00812FF9"/>
    <w:rsid w:val="00813413"/>
    <w:rsid w:val="00830DE5"/>
    <w:rsid w:val="008417F3"/>
    <w:rsid w:val="0084300C"/>
    <w:rsid w:val="00856C1A"/>
    <w:rsid w:val="00864FDE"/>
    <w:rsid w:val="008663A3"/>
    <w:rsid w:val="0089659B"/>
    <w:rsid w:val="008B366C"/>
    <w:rsid w:val="008C4278"/>
    <w:rsid w:val="008C624F"/>
    <w:rsid w:val="008C6CAF"/>
    <w:rsid w:val="008C76F4"/>
    <w:rsid w:val="008D01E2"/>
    <w:rsid w:val="008D1E40"/>
    <w:rsid w:val="008D3C18"/>
    <w:rsid w:val="008D65AD"/>
    <w:rsid w:val="008E43BE"/>
    <w:rsid w:val="008E454F"/>
    <w:rsid w:val="008E684F"/>
    <w:rsid w:val="008F0FAB"/>
    <w:rsid w:val="008F171E"/>
    <w:rsid w:val="008F7919"/>
    <w:rsid w:val="009006AF"/>
    <w:rsid w:val="00906D15"/>
    <w:rsid w:val="00924B55"/>
    <w:rsid w:val="009279CA"/>
    <w:rsid w:val="00933584"/>
    <w:rsid w:val="00953BBD"/>
    <w:rsid w:val="00965959"/>
    <w:rsid w:val="00966EF3"/>
    <w:rsid w:val="009704A4"/>
    <w:rsid w:val="009715B2"/>
    <w:rsid w:val="00976E75"/>
    <w:rsid w:val="0098402E"/>
    <w:rsid w:val="00991523"/>
    <w:rsid w:val="009A1D52"/>
    <w:rsid w:val="009B1397"/>
    <w:rsid w:val="009B3696"/>
    <w:rsid w:val="009C7F87"/>
    <w:rsid w:val="009D3939"/>
    <w:rsid w:val="009D5790"/>
    <w:rsid w:val="009F2CAE"/>
    <w:rsid w:val="009F5470"/>
    <w:rsid w:val="009F7403"/>
    <w:rsid w:val="00A03F58"/>
    <w:rsid w:val="00A10FCA"/>
    <w:rsid w:val="00A142BA"/>
    <w:rsid w:val="00A4532E"/>
    <w:rsid w:val="00A51749"/>
    <w:rsid w:val="00A54C25"/>
    <w:rsid w:val="00A6674A"/>
    <w:rsid w:val="00A753B2"/>
    <w:rsid w:val="00A80A44"/>
    <w:rsid w:val="00A813E9"/>
    <w:rsid w:val="00A836A9"/>
    <w:rsid w:val="00A95D06"/>
    <w:rsid w:val="00AA3FB5"/>
    <w:rsid w:val="00AA548B"/>
    <w:rsid w:val="00AB2346"/>
    <w:rsid w:val="00AB259B"/>
    <w:rsid w:val="00AC4428"/>
    <w:rsid w:val="00AD204B"/>
    <w:rsid w:val="00AD54A4"/>
    <w:rsid w:val="00AD5843"/>
    <w:rsid w:val="00AE69D4"/>
    <w:rsid w:val="00AE70D1"/>
    <w:rsid w:val="00AF0E2F"/>
    <w:rsid w:val="00AF6E4B"/>
    <w:rsid w:val="00B020C9"/>
    <w:rsid w:val="00B04FC5"/>
    <w:rsid w:val="00B12373"/>
    <w:rsid w:val="00B13C81"/>
    <w:rsid w:val="00B24299"/>
    <w:rsid w:val="00B309C1"/>
    <w:rsid w:val="00B37489"/>
    <w:rsid w:val="00B3794C"/>
    <w:rsid w:val="00B406FF"/>
    <w:rsid w:val="00B4721E"/>
    <w:rsid w:val="00B56E8C"/>
    <w:rsid w:val="00B62056"/>
    <w:rsid w:val="00B62A17"/>
    <w:rsid w:val="00B648B3"/>
    <w:rsid w:val="00B70053"/>
    <w:rsid w:val="00B82978"/>
    <w:rsid w:val="00B87D72"/>
    <w:rsid w:val="00B913AF"/>
    <w:rsid w:val="00B91E24"/>
    <w:rsid w:val="00B95D9C"/>
    <w:rsid w:val="00BB50A0"/>
    <w:rsid w:val="00BD3EBA"/>
    <w:rsid w:val="00BD6F3B"/>
    <w:rsid w:val="00BF0EF3"/>
    <w:rsid w:val="00C102D0"/>
    <w:rsid w:val="00C2088F"/>
    <w:rsid w:val="00C332B0"/>
    <w:rsid w:val="00C354B0"/>
    <w:rsid w:val="00C42913"/>
    <w:rsid w:val="00C55E39"/>
    <w:rsid w:val="00C63C01"/>
    <w:rsid w:val="00C67CD7"/>
    <w:rsid w:val="00C84E58"/>
    <w:rsid w:val="00C87410"/>
    <w:rsid w:val="00C915D6"/>
    <w:rsid w:val="00C93632"/>
    <w:rsid w:val="00C97AC0"/>
    <w:rsid w:val="00CA2E45"/>
    <w:rsid w:val="00CB0526"/>
    <w:rsid w:val="00CB1817"/>
    <w:rsid w:val="00CB3F87"/>
    <w:rsid w:val="00CC4902"/>
    <w:rsid w:val="00CC5695"/>
    <w:rsid w:val="00CD6AD2"/>
    <w:rsid w:val="00CE1D84"/>
    <w:rsid w:val="00CE5110"/>
    <w:rsid w:val="00CE5337"/>
    <w:rsid w:val="00D03CB0"/>
    <w:rsid w:val="00D05309"/>
    <w:rsid w:val="00D10BB3"/>
    <w:rsid w:val="00D10C6B"/>
    <w:rsid w:val="00D10EA7"/>
    <w:rsid w:val="00D111B2"/>
    <w:rsid w:val="00D13802"/>
    <w:rsid w:val="00D2078C"/>
    <w:rsid w:val="00D244C4"/>
    <w:rsid w:val="00D25742"/>
    <w:rsid w:val="00D25888"/>
    <w:rsid w:val="00D26780"/>
    <w:rsid w:val="00D3342D"/>
    <w:rsid w:val="00D3455E"/>
    <w:rsid w:val="00D54B78"/>
    <w:rsid w:val="00D6266B"/>
    <w:rsid w:val="00D6300D"/>
    <w:rsid w:val="00D8527F"/>
    <w:rsid w:val="00D85E51"/>
    <w:rsid w:val="00D87191"/>
    <w:rsid w:val="00D91FCC"/>
    <w:rsid w:val="00D9206E"/>
    <w:rsid w:val="00D943AC"/>
    <w:rsid w:val="00D95598"/>
    <w:rsid w:val="00D958F7"/>
    <w:rsid w:val="00D95991"/>
    <w:rsid w:val="00D96FF9"/>
    <w:rsid w:val="00D97B32"/>
    <w:rsid w:val="00DA4274"/>
    <w:rsid w:val="00DA7B35"/>
    <w:rsid w:val="00DB3123"/>
    <w:rsid w:val="00DC424D"/>
    <w:rsid w:val="00DC6C26"/>
    <w:rsid w:val="00DD3BE6"/>
    <w:rsid w:val="00DE075F"/>
    <w:rsid w:val="00DF52BB"/>
    <w:rsid w:val="00DF5E29"/>
    <w:rsid w:val="00DF70DA"/>
    <w:rsid w:val="00E001DF"/>
    <w:rsid w:val="00E13680"/>
    <w:rsid w:val="00E15A0B"/>
    <w:rsid w:val="00E25998"/>
    <w:rsid w:val="00E3219F"/>
    <w:rsid w:val="00E329D4"/>
    <w:rsid w:val="00E35E60"/>
    <w:rsid w:val="00E4493E"/>
    <w:rsid w:val="00E46589"/>
    <w:rsid w:val="00E46E87"/>
    <w:rsid w:val="00E54C20"/>
    <w:rsid w:val="00E668BE"/>
    <w:rsid w:val="00E66D49"/>
    <w:rsid w:val="00E74D0F"/>
    <w:rsid w:val="00E85DE6"/>
    <w:rsid w:val="00E91E5B"/>
    <w:rsid w:val="00E9522A"/>
    <w:rsid w:val="00E972A1"/>
    <w:rsid w:val="00EA0FB6"/>
    <w:rsid w:val="00EA2036"/>
    <w:rsid w:val="00EA4625"/>
    <w:rsid w:val="00EA7E47"/>
    <w:rsid w:val="00EB10A5"/>
    <w:rsid w:val="00EB66C8"/>
    <w:rsid w:val="00EC23BA"/>
    <w:rsid w:val="00EC6530"/>
    <w:rsid w:val="00ED191B"/>
    <w:rsid w:val="00ED3F6E"/>
    <w:rsid w:val="00EE660A"/>
    <w:rsid w:val="00EF14DC"/>
    <w:rsid w:val="00EF1518"/>
    <w:rsid w:val="00EF3AA9"/>
    <w:rsid w:val="00F039E5"/>
    <w:rsid w:val="00F07083"/>
    <w:rsid w:val="00F12975"/>
    <w:rsid w:val="00F1346C"/>
    <w:rsid w:val="00F1461E"/>
    <w:rsid w:val="00F14C49"/>
    <w:rsid w:val="00F33857"/>
    <w:rsid w:val="00F54572"/>
    <w:rsid w:val="00F718E6"/>
    <w:rsid w:val="00FA363C"/>
    <w:rsid w:val="00FA7DE4"/>
    <w:rsid w:val="00FC2DA2"/>
    <w:rsid w:val="00FC3CD8"/>
    <w:rsid w:val="00FD0739"/>
    <w:rsid w:val="00FD4825"/>
    <w:rsid w:val="00FD6994"/>
    <w:rsid w:val="00FD6CDA"/>
    <w:rsid w:val="00FE09C3"/>
    <w:rsid w:val="00FE0C5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paragraph" w:customStyle="1" w:styleId="Textbody">
    <w:name w:val="Text body"/>
    <w:basedOn w:val="Normln"/>
    <w:rsid w:val="00D97B32"/>
    <w:pPr>
      <w:suppressAutoHyphens/>
      <w:autoSpaceDN w:val="0"/>
      <w:jc w:val="both"/>
      <w:textAlignment w:val="baseline"/>
    </w:pPr>
    <w:rPr>
      <w:kern w:val="3"/>
      <w:sz w:val="22"/>
    </w:rPr>
  </w:style>
  <w:style w:type="numbering" w:customStyle="1" w:styleId="WWNum19">
    <w:name w:val="WWNum19"/>
    <w:basedOn w:val="Bezseznamu"/>
    <w:rsid w:val="00D97B32"/>
    <w:pPr>
      <w:numPr>
        <w:numId w:val="20"/>
      </w:numPr>
    </w:pPr>
  </w:style>
  <w:style w:type="paragraph" w:customStyle="1" w:styleId="Export0">
    <w:name w:val="Export 0"/>
    <w:link w:val="Export0Char"/>
    <w:rsid w:val="00A142BA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A142BA"/>
    <w:rPr>
      <w:rFonts w:ascii="Courier New" w:hAnsi="Courier New"/>
      <w:sz w:val="24"/>
      <w:lang w:val="en-US"/>
    </w:rPr>
  </w:style>
  <w:style w:type="paragraph" w:customStyle="1" w:styleId="Default">
    <w:name w:val="Default"/>
    <w:rsid w:val="00D10B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paragraph" w:customStyle="1" w:styleId="Textbody">
    <w:name w:val="Text body"/>
    <w:basedOn w:val="Normln"/>
    <w:rsid w:val="00D97B32"/>
    <w:pPr>
      <w:suppressAutoHyphens/>
      <w:autoSpaceDN w:val="0"/>
      <w:jc w:val="both"/>
      <w:textAlignment w:val="baseline"/>
    </w:pPr>
    <w:rPr>
      <w:kern w:val="3"/>
      <w:sz w:val="22"/>
    </w:rPr>
  </w:style>
  <w:style w:type="numbering" w:customStyle="1" w:styleId="WWNum19">
    <w:name w:val="WWNum19"/>
    <w:basedOn w:val="Bezseznamu"/>
    <w:rsid w:val="00D97B32"/>
    <w:pPr>
      <w:numPr>
        <w:numId w:val="20"/>
      </w:numPr>
    </w:pPr>
  </w:style>
  <w:style w:type="paragraph" w:customStyle="1" w:styleId="Export0">
    <w:name w:val="Export 0"/>
    <w:link w:val="Export0Char"/>
    <w:rsid w:val="00A142BA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A142BA"/>
    <w:rPr>
      <w:rFonts w:ascii="Courier New" w:hAnsi="Courier New"/>
      <w:sz w:val="24"/>
      <w:lang w:val="en-US"/>
    </w:rPr>
  </w:style>
  <w:style w:type="paragraph" w:customStyle="1" w:styleId="Default">
    <w:name w:val="Default"/>
    <w:rsid w:val="00D10B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tdesign@artdesign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poschlova@poh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y-pr@poh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oh.cz/profilfirmy/zpracovaniosobnichudaju.ht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oh.cz/profilfirmy/Compliance_programy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ADCF-C4D0-4F65-8322-A9AC4B61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2380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16394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dc:creator>pražáková</dc:creator>
  <cp:lastModifiedBy>Poschlova Michaela</cp:lastModifiedBy>
  <cp:revision>2</cp:revision>
  <cp:lastPrinted>2018-10-02T07:09:00Z</cp:lastPrinted>
  <dcterms:created xsi:type="dcterms:W3CDTF">2018-10-08T12:27:00Z</dcterms:created>
  <dcterms:modified xsi:type="dcterms:W3CDTF">2018-10-08T12:27:00Z</dcterms:modified>
  <cp:category>Výběrové řízení</cp:category>
</cp:coreProperties>
</file>