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5E" w:rsidRPr="0027074D" w:rsidRDefault="0027074D" w:rsidP="0027074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A2647A">
        <w:rPr>
          <w:rFonts w:ascii="Calibri" w:hAnsi="Calibri"/>
          <w:b/>
          <w:sz w:val="22"/>
          <w:szCs w:val="22"/>
        </w:rPr>
        <w:t xml:space="preserve">             NPÚ-391/</w:t>
      </w:r>
      <w:r w:rsidR="00997655">
        <w:rPr>
          <w:rFonts w:ascii="Calibri" w:hAnsi="Calibri"/>
          <w:b/>
          <w:sz w:val="22"/>
          <w:szCs w:val="22"/>
        </w:rPr>
        <w:t>78968</w:t>
      </w:r>
      <w:r w:rsidR="00A2647A">
        <w:rPr>
          <w:rFonts w:ascii="Calibri" w:hAnsi="Calibri"/>
          <w:b/>
          <w:sz w:val="22"/>
          <w:szCs w:val="22"/>
        </w:rPr>
        <w:t>/2018</w:t>
      </w:r>
      <w:r>
        <w:rPr>
          <w:rFonts w:ascii="Calibri" w:hAnsi="Calibri"/>
          <w:b/>
          <w:sz w:val="22"/>
          <w:szCs w:val="22"/>
        </w:rPr>
        <w:t xml:space="preserve">                 </w:t>
      </w:r>
      <w:r w:rsidR="009F41A9" w:rsidRPr="0027074D">
        <w:rPr>
          <w:rFonts w:ascii="Calibri" w:hAnsi="Calibri"/>
          <w:b/>
          <w:sz w:val="22"/>
          <w:szCs w:val="22"/>
        </w:rPr>
        <w:t xml:space="preserve"> </w:t>
      </w:r>
    </w:p>
    <w:p w:rsidR="00084F0A" w:rsidRDefault="0027074D" w:rsidP="00690E5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</w:t>
      </w:r>
      <w:r w:rsidR="00C131BE"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b/>
          <w:sz w:val="22"/>
          <w:szCs w:val="22"/>
        </w:rPr>
        <w:t xml:space="preserve">      </w:t>
      </w:r>
    </w:p>
    <w:p w:rsidR="00690E5E" w:rsidRPr="0027074D" w:rsidRDefault="00690E5E" w:rsidP="00690E5E">
      <w:pPr>
        <w:rPr>
          <w:rFonts w:ascii="Calibri" w:hAnsi="Calibri"/>
          <w:b/>
          <w:sz w:val="22"/>
          <w:szCs w:val="22"/>
        </w:rPr>
      </w:pPr>
      <w:r w:rsidRPr="0027074D">
        <w:rPr>
          <w:rFonts w:ascii="Calibri" w:hAnsi="Calibri"/>
          <w:b/>
          <w:sz w:val="22"/>
          <w:szCs w:val="22"/>
        </w:rPr>
        <w:t>Národní památkový ústav, státní příspěvková organizace</w:t>
      </w:r>
      <w:r w:rsidR="009F41A9" w:rsidRPr="0027074D"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>IČ 750 32 333, DIČ CZ75032333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 xml:space="preserve">se sídlem Valdštejnské náměstí 162/3, 118 01 Praha – Malá Strana 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4C0C40">
        <w:rPr>
          <w:rFonts w:ascii="Calibri" w:hAnsi="Calibri"/>
          <w:sz w:val="22"/>
          <w:szCs w:val="22"/>
          <w:highlight w:val="black"/>
        </w:rPr>
        <w:t xml:space="preserve">jednající Mgr. Františkem </w:t>
      </w:r>
      <w:proofErr w:type="spellStart"/>
      <w:r w:rsidRPr="004C0C40">
        <w:rPr>
          <w:rFonts w:ascii="Calibri" w:hAnsi="Calibri"/>
          <w:sz w:val="22"/>
          <w:szCs w:val="22"/>
          <w:highlight w:val="black"/>
        </w:rPr>
        <w:t>Chupíkem</w:t>
      </w:r>
      <w:proofErr w:type="spellEnd"/>
      <w:r w:rsidRPr="004C0C40">
        <w:rPr>
          <w:rFonts w:ascii="Calibri" w:hAnsi="Calibri"/>
          <w:sz w:val="22"/>
          <w:szCs w:val="22"/>
          <w:highlight w:val="black"/>
        </w:rPr>
        <w:t>, Ph.D., ředitelem</w:t>
      </w:r>
    </w:p>
    <w:p w:rsidR="00244040" w:rsidRPr="00244040" w:rsidRDefault="00244040" w:rsidP="00690E5E">
      <w:pPr>
        <w:rPr>
          <w:rFonts w:ascii="Calibri" w:hAnsi="Calibri"/>
          <w:sz w:val="22"/>
          <w:szCs w:val="22"/>
        </w:rPr>
      </w:pPr>
      <w:r w:rsidRPr="00244040">
        <w:rPr>
          <w:rFonts w:ascii="Calibri" w:hAnsi="Calibri"/>
          <w:sz w:val="22"/>
          <w:szCs w:val="22"/>
        </w:rPr>
        <w:t xml:space="preserve">bankovní spojení: ČNB, </w:t>
      </w:r>
      <w:proofErr w:type="spellStart"/>
      <w:proofErr w:type="gramStart"/>
      <w:r w:rsidRPr="00244040">
        <w:rPr>
          <w:rFonts w:ascii="Calibri" w:hAnsi="Calibri"/>
          <w:sz w:val="22"/>
          <w:szCs w:val="22"/>
        </w:rPr>
        <w:t>č.ú</w:t>
      </w:r>
      <w:proofErr w:type="spellEnd"/>
      <w:r w:rsidRPr="00244040">
        <w:rPr>
          <w:rFonts w:ascii="Calibri" w:hAnsi="Calibri"/>
          <w:sz w:val="22"/>
          <w:szCs w:val="22"/>
        </w:rPr>
        <w:t>. 910004</w:t>
      </w:r>
      <w:proofErr w:type="gramEnd"/>
      <w:r w:rsidRPr="00244040">
        <w:rPr>
          <w:rFonts w:ascii="Calibri" w:hAnsi="Calibri"/>
          <w:sz w:val="22"/>
          <w:szCs w:val="22"/>
        </w:rPr>
        <w:t>-60039011/0710</w:t>
      </w:r>
    </w:p>
    <w:p w:rsidR="00690E5E" w:rsidRPr="0027074D" w:rsidRDefault="00690E5E" w:rsidP="00690E5E">
      <w:pPr>
        <w:rPr>
          <w:rFonts w:ascii="Calibri" w:hAnsi="Calibri"/>
          <w:b/>
          <w:sz w:val="22"/>
          <w:szCs w:val="22"/>
        </w:rPr>
      </w:pPr>
      <w:r w:rsidRPr="0027074D">
        <w:rPr>
          <w:rFonts w:ascii="Calibri" w:hAnsi="Calibri"/>
          <w:b/>
          <w:sz w:val="22"/>
          <w:szCs w:val="22"/>
        </w:rPr>
        <w:t>územního odborného pracoviště v Olomouci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>Doručovací adresa: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>Horní náměstí 25, 771 11 Olomouc</w:t>
      </w:r>
    </w:p>
    <w:p w:rsidR="00690E5E" w:rsidRPr="005C4B6E" w:rsidRDefault="001E7D47" w:rsidP="00690E5E">
      <w:pPr>
        <w:rPr>
          <w:rFonts w:ascii="Calibri" w:hAnsi="Calibri"/>
          <w:sz w:val="22"/>
          <w:szCs w:val="22"/>
        </w:rPr>
      </w:pPr>
      <w:r w:rsidRPr="005C4B6E">
        <w:rPr>
          <w:rFonts w:ascii="Calibri" w:hAnsi="Calibri"/>
          <w:sz w:val="22"/>
          <w:szCs w:val="22"/>
        </w:rPr>
        <w:t xml:space="preserve"> </w:t>
      </w:r>
      <w:r w:rsidR="00690E5E" w:rsidRPr="005C4B6E">
        <w:rPr>
          <w:rFonts w:ascii="Calibri" w:hAnsi="Calibri"/>
          <w:sz w:val="22"/>
          <w:szCs w:val="22"/>
        </w:rPr>
        <w:t>(dále jen</w:t>
      </w:r>
      <w:r w:rsidR="005C4B6E" w:rsidRPr="005C4B6E">
        <w:rPr>
          <w:rFonts w:ascii="Calibri" w:hAnsi="Calibri"/>
          <w:sz w:val="22"/>
          <w:szCs w:val="22"/>
        </w:rPr>
        <w:t xml:space="preserve"> „</w:t>
      </w:r>
      <w:r w:rsidR="005C4B6E">
        <w:rPr>
          <w:rFonts w:ascii="Calibri" w:hAnsi="Calibri"/>
          <w:b/>
          <w:sz w:val="22"/>
          <w:szCs w:val="22"/>
        </w:rPr>
        <w:t>objednatel</w:t>
      </w:r>
      <w:r w:rsidR="005C4B6E" w:rsidRPr="005C4B6E">
        <w:rPr>
          <w:rFonts w:ascii="Calibri" w:hAnsi="Calibri"/>
          <w:sz w:val="22"/>
          <w:szCs w:val="22"/>
        </w:rPr>
        <w:t>“)</w:t>
      </w:r>
    </w:p>
    <w:p w:rsidR="00690E5E" w:rsidRPr="0027074D" w:rsidRDefault="00690E5E" w:rsidP="00690E5E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690E5E" w:rsidRPr="0027074D" w:rsidRDefault="00690E5E" w:rsidP="00690E5E">
      <w:pPr>
        <w:rPr>
          <w:rFonts w:ascii="Calibri" w:hAnsi="Calibri" w:cs="Arial"/>
          <w:sz w:val="22"/>
          <w:szCs w:val="22"/>
        </w:rPr>
      </w:pPr>
      <w:r w:rsidRPr="0027074D">
        <w:rPr>
          <w:rFonts w:ascii="Calibri" w:hAnsi="Calibri" w:cs="Arial"/>
          <w:sz w:val="22"/>
          <w:szCs w:val="22"/>
        </w:rPr>
        <w:t>a</w:t>
      </w:r>
    </w:p>
    <w:p w:rsidR="005C4B6E" w:rsidRDefault="005C4B6E" w:rsidP="00BE342B">
      <w:pPr>
        <w:rPr>
          <w:rFonts w:asciiTheme="minorHAnsi" w:hAnsiTheme="minorHAnsi" w:cstheme="minorHAnsi"/>
          <w:b/>
          <w:sz w:val="22"/>
          <w:szCs w:val="22"/>
        </w:rPr>
      </w:pPr>
    </w:p>
    <w:p w:rsidR="005C4B6E" w:rsidRDefault="00997655" w:rsidP="005C4B6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Ing. Stanislav Špička</w:t>
      </w:r>
    </w:p>
    <w:p w:rsidR="005C4B6E" w:rsidRDefault="005C4B6E" w:rsidP="005C4B6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Právní forma: Fyzická osoba podnikající dle </w:t>
      </w:r>
      <w:r w:rsidR="00997655">
        <w:rPr>
          <w:rFonts w:ascii="Calibri" w:hAnsi="Calibri" w:cs="Arial"/>
          <w:sz w:val="22"/>
          <w:szCs w:val="22"/>
        </w:rPr>
        <w:t>živnostenského</w:t>
      </w:r>
      <w:r>
        <w:rPr>
          <w:rFonts w:ascii="Calibri" w:hAnsi="Calibri" w:cs="Arial"/>
          <w:sz w:val="22"/>
          <w:szCs w:val="22"/>
        </w:rPr>
        <w:t xml:space="preserve"> zákona </w:t>
      </w:r>
      <w:r w:rsidR="00997655">
        <w:rPr>
          <w:rFonts w:ascii="Calibri" w:hAnsi="Calibri" w:cs="Arial"/>
          <w:sz w:val="22"/>
          <w:szCs w:val="22"/>
        </w:rPr>
        <w:t>nezapsaná v obchodním rejstříku</w:t>
      </w:r>
    </w:p>
    <w:p w:rsidR="005C4B6E" w:rsidRDefault="005C4B6E" w:rsidP="005C4B6E">
      <w:pPr>
        <w:rPr>
          <w:rFonts w:ascii="Calibri" w:hAnsi="Calibri" w:cs="Arial"/>
          <w:sz w:val="22"/>
          <w:szCs w:val="22"/>
        </w:rPr>
      </w:pPr>
      <w:r w:rsidRPr="004C0C40">
        <w:rPr>
          <w:rFonts w:ascii="Calibri" w:hAnsi="Calibri" w:cs="Arial"/>
          <w:sz w:val="22"/>
          <w:szCs w:val="22"/>
          <w:highlight w:val="black"/>
        </w:rPr>
        <w:t xml:space="preserve">Se sídlem: </w:t>
      </w:r>
      <w:r w:rsidR="00997655" w:rsidRPr="004C0C40">
        <w:rPr>
          <w:rFonts w:ascii="Calibri" w:hAnsi="Calibri" w:cs="Arial"/>
          <w:sz w:val="22"/>
          <w:szCs w:val="22"/>
          <w:highlight w:val="black"/>
        </w:rPr>
        <w:t>Dvorská 576</w:t>
      </w:r>
      <w:r w:rsidRPr="004C0C40">
        <w:rPr>
          <w:rFonts w:ascii="Calibri" w:hAnsi="Calibri" w:cs="Arial"/>
          <w:sz w:val="22"/>
          <w:szCs w:val="22"/>
          <w:highlight w:val="black"/>
        </w:rPr>
        <w:t>, 7</w:t>
      </w:r>
      <w:r w:rsidR="00997655" w:rsidRPr="004C0C40">
        <w:rPr>
          <w:rFonts w:ascii="Calibri" w:hAnsi="Calibri" w:cs="Arial"/>
          <w:sz w:val="22"/>
          <w:szCs w:val="22"/>
          <w:highlight w:val="black"/>
        </w:rPr>
        <w:t>83 86 Dlouhá Loučka</w:t>
      </w:r>
    </w:p>
    <w:p w:rsidR="005C4B6E" w:rsidRDefault="005C4B6E" w:rsidP="005C4B6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IČ: </w:t>
      </w:r>
      <w:r w:rsidR="00997655">
        <w:rPr>
          <w:rFonts w:ascii="Calibri" w:hAnsi="Calibri" w:cs="Arial"/>
          <w:sz w:val="22"/>
          <w:szCs w:val="22"/>
        </w:rPr>
        <w:t>64633373 DIČ:CZ7512045310</w:t>
      </w:r>
    </w:p>
    <w:p w:rsidR="005C4B6E" w:rsidRPr="004C0C40" w:rsidRDefault="005C4B6E" w:rsidP="005C4B6E">
      <w:pPr>
        <w:rPr>
          <w:rFonts w:ascii="Calibri" w:hAnsi="Calibri" w:cs="Arial"/>
          <w:sz w:val="22"/>
          <w:szCs w:val="22"/>
          <w:highlight w:val="black"/>
        </w:rPr>
      </w:pPr>
      <w:r w:rsidRPr="004C0C40">
        <w:rPr>
          <w:rFonts w:ascii="Calibri" w:hAnsi="Calibri" w:cs="Arial"/>
          <w:sz w:val="22"/>
          <w:szCs w:val="22"/>
          <w:highlight w:val="black"/>
        </w:rPr>
        <w:t xml:space="preserve">zastoupený: </w:t>
      </w:r>
      <w:r w:rsidR="00997655" w:rsidRPr="004C0C40">
        <w:rPr>
          <w:rFonts w:ascii="Calibri" w:hAnsi="Calibri" w:cs="Arial"/>
          <w:sz w:val="22"/>
          <w:szCs w:val="22"/>
          <w:highlight w:val="black"/>
        </w:rPr>
        <w:t>Ing. Stanislavem Špičkou</w:t>
      </w:r>
    </w:p>
    <w:p w:rsidR="005C4B6E" w:rsidRDefault="005C4B6E" w:rsidP="005C4B6E">
      <w:pPr>
        <w:rPr>
          <w:rFonts w:ascii="Calibri" w:hAnsi="Calibri" w:cs="Arial"/>
          <w:sz w:val="22"/>
          <w:szCs w:val="22"/>
        </w:rPr>
      </w:pPr>
      <w:r w:rsidRPr="004C0C40">
        <w:rPr>
          <w:rFonts w:ascii="Calibri" w:hAnsi="Calibri" w:cs="Arial"/>
          <w:sz w:val="22"/>
          <w:szCs w:val="22"/>
          <w:highlight w:val="black"/>
        </w:rPr>
        <w:t xml:space="preserve">E-mail: </w:t>
      </w:r>
      <w:r w:rsidR="00997655" w:rsidRPr="004C0C40">
        <w:rPr>
          <w:rFonts w:ascii="Calibri" w:hAnsi="Calibri" w:cs="Arial"/>
          <w:sz w:val="22"/>
          <w:szCs w:val="22"/>
          <w:highlight w:val="black"/>
        </w:rPr>
        <w:t>s.spicka@email.cz</w:t>
      </w:r>
    </w:p>
    <w:p w:rsidR="005C4B6E" w:rsidRDefault="005C4B6E" w:rsidP="005C4B6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zhotovitel</w:t>
      </w:r>
      <w:r>
        <w:rPr>
          <w:rFonts w:ascii="Calibri" w:hAnsi="Calibri" w:cs="Arial"/>
          <w:sz w:val="22"/>
          <w:szCs w:val="22"/>
        </w:rPr>
        <w:t>“)</w:t>
      </w:r>
    </w:p>
    <w:p w:rsidR="00BE342B" w:rsidRPr="00BE342B" w:rsidRDefault="00BE342B" w:rsidP="00BE342B">
      <w:pPr>
        <w:rPr>
          <w:rFonts w:asciiTheme="minorHAnsi" w:hAnsiTheme="minorHAnsi" w:cstheme="minorHAnsi"/>
          <w:sz w:val="20"/>
          <w:szCs w:val="20"/>
        </w:rPr>
      </w:pPr>
    </w:p>
    <w:p w:rsidR="00690E5E" w:rsidRPr="0027074D" w:rsidRDefault="00690E5E" w:rsidP="00690E5E">
      <w:pPr>
        <w:jc w:val="center"/>
        <w:rPr>
          <w:rFonts w:ascii="Calibri" w:hAnsi="Calibri" w:cs="Arial"/>
          <w:sz w:val="22"/>
          <w:szCs w:val="22"/>
        </w:rPr>
      </w:pPr>
      <w:r w:rsidRPr="0027074D">
        <w:rPr>
          <w:rFonts w:ascii="Calibri" w:hAnsi="Calibri" w:cs="Arial"/>
          <w:sz w:val="22"/>
          <w:szCs w:val="22"/>
        </w:rPr>
        <w:t>jako smluvní strany uzavřely níže uvedeného dne, měsíce a roku tento</w:t>
      </w:r>
    </w:p>
    <w:p w:rsidR="008F4F6B" w:rsidRDefault="008F4F6B" w:rsidP="00690E5E">
      <w:pPr>
        <w:jc w:val="center"/>
        <w:rPr>
          <w:rFonts w:ascii="Calibri" w:hAnsi="Calibri" w:cs="Arial"/>
          <w:sz w:val="22"/>
          <w:szCs w:val="22"/>
        </w:rPr>
      </w:pPr>
    </w:p>
    <w:p w:rsidR="00F364EB" w:rsidRPr="0027074D" w:rsidRDefault="00F364EB" w:rsidP="00690E5E">
      <w:pPr>
        <w:jc w:val="center"/>
        <w:rPr>
          <w:rFonts w:ascii="Calibri" w:hAnsi="Calibri" w:cs="Arial"/>
          <w:sz w:val="22"/>
          <w:szCs w:val="22"/>
        </w:rPr>
      </w:pPr>
    </w:p>
    <w:p w:rsidR="006631FE" w:rsidRPr="001E7D47" w:rsidRDefault="00690E5E" w:rsidP="00690E5E">
      <w:pPr>
        <w:jc w:val="center"/>
        <w:rPr>
          <w:rStyle w:val="Siln"/>
          <w:sz w:val="28"/>
          <w:szCs w:val="28"/>
        </w:rPr>
      </w:pPr>
      <w:r w:rsidRPr="001E7D47">
        <w:rPr>
          <w:rStyle w:val="Siln"/>
          <w:sz w:val="28"/>
          <w:szCs w:val="28"/>
        </w:rPr>
        <w:t xml:space="preserve">Dodatek č. </w:t>
      </w:r>
      <w:r w:rsidR="005C4B6E">
        <w:rPr>
          <w:rStyle w:val="Siln"/>
          <w:sz w:val="28"/>
          <w:szCs w:val="28"/>
        </w:rPr>
        <w:t>1</w:t>
      </w:r>
    </w:p>
    <w:p w:rsidR="006631FE" w:rsidRDefault="00690E5E" w:rsidP="006631FE">
      <w:pPr>
        <w:jc w:val="center"/>
        <w:rPr>
          <w:rStyle w:val="Siln"/>
          <w:sz w:val="22"/>
          <w:szCs w:val="22"/>
        </w:rPr>
      </w:pPr>
      <w:r w:rsidRPr="0027074D">
        <w:rPr>
          <w:rStyle w:val="Siln"/>
          <w:sz w:val="22"/>
          <w:szCs w:val="22"/>
        </w:rPr>
        <w:t xml:space="preserve">ke </w:t>
      </w:r>
      <w:r w:rsidR="005C4B6E">
        <w:rPr>
          <w:rStyle w:val="Siln"/>
          <w:sz w:val="22"/>
          <w:szCs w:val="22"/>
        </w:rPr>
        <w:t>S</w:t>
      </w:r>
      <w:r w:rsidRPr="0027074D">
        <w:rPr>
          <w:rStyle w:val="Siln"/>
          <w:sz w:val="22"/>
          <w:szCs w:val="22"/>
        </w:rPr>
        <w:t xml:space="preserve">mlouvě o </w:t>
      </w:r>
      <w:r w:rsidR="005C4B6E">
        <w:rPr>
          <w:rStyle w:val="Siln"/>
          <w:sz w:val="22"/>
          <w:szCs w:val="22"/>
        </w:rPr>
        <w:t>dílo č</w:t>
      </w:r>
      <w:r w:rsidRPr="0027074D">
        <w:rPr>
          <w:rStyle w:val="Siln"/>
          <w:sz w:val="22"/>
          <w:szCs w:val="22"/>
        </w:rPr>
        <w:t>.</w:t>
      </w:r>
      <w:r w:rsidR="00997655">
        <w:rPr>
          <w:rStyle w:val="Siln"/>
          <w:sz w:val="22"/>
          <w:szCs w:val="22"/>
        </w:rPr>
        <w:t xml:space="preserve"> 41</w:t>
      </w:r>
      <w:r w:rsidR="00BE342B">
        <w:rPr>
          <w:rStyle w:val="Siln"/>
          <w:sz w:val="22"/>
          <w:szCs w:val="22"/>
        </w:rPr>
        <w:t>/391/1</w:t>
      </w:r>
      <w:r w:rsidR="005C4B6E">
        <w:rPr>
          <w:rStyle w:val="Siln"/>
          <w:sz w:val="22"/>
          <w:szCs w:val="22"/>
        </w:rPr>
        <w:t xml:space="preserve">8 </w:t>
      </w:r>
      <w:r w:rsidR="00FE62F4">
        <w:rPr>
          <w:rStyle w:val="Siln"/>
          <w:sz w:val="22"/>
          <w:szCs w:val="22"/>
        </w:rPr>
        <w:t>ze dne</w:t>
      </w:r>
      <w:r w:rsidR="00997655">
        <w:rPr>
          <w:rStyle w:val="Siln"/>
          <w:sz w:val="22"/>
          <w:szCs w:val="22"/>
        </w:rPr>
        <w:t>17.08.2018</w:t>
      </w:r>
    </w:p>
    <w:p w:rsidR="005C4B6E" w:rsidRDefault="005C4B6E" w:rsidP="006631FE">
      <w:pPr>
        <w:jc w:val="center"/>
        <w:rPr>
          <w:rStyle w:val="Siln"/>
          <w:sz w:val="22"/>
          <w:szCs w:val="22"/>
        </w:rPr>
      </w:pPr>
    </w:p>
    <w:p w:rsidR="003452B6" w:rsidRDefault="003452B6" w:rsidP="006631FE">
      <w:pPr>
        <w:jc w:val="center"/>
        <w:rPr>
          <w:rStyle w:val="Siln"/>
          <w:sz w:val="22"/>
          <w:szCs w:val="22"/>
        </w:rPr>
      </w:pPr>
    </w:p>
    <w:p w:rsidR="003452B6" w:rsidRDefault="003452B6" w:rsidP="006631FE">
      <w:pPr>
        <w:jc w:val="center"/>
        <w:rPr>
          <w:rStyle w:val="Siln"/>
          <w:sz w:val="22"/>
          <w:szCs w:val="22"/>
        </w:rPr>
      </w:pPr>
    </w:p>
    <w:p w:rsidR="003452B6" w:rsidRDefault="003452B6" w:rsidP="003452B6">
      <w:pPr>
        <w:tabs>
          <w:tab w:val="left" w:pos="6048"/>
        </w:tabs>
        <w:jc w:val="center"/>
        <w:rPr>
          <w:rFonts w:ascii="Calibri" w:hAnsi="Calibri"/>
          <w:b/>
          <w:sz w:val="22"/>
          <w:szCs w:val="22"/>
        </w:rPr>
      </w:pPr>
      <w:r w:rsidRPr="00D320E4">
        <w:rPr>
          <w:rFonts w:ascii="Calibri" w:hAnsi="Calibri"/>
          <w:b/>
          <w:sz w:val="22"/>
          <w:szCs w:val="22"/>
        </w:rPr>
        <w:t xml:space="preserve">Článek </w:t>
      </w:r>
      <w:r>
        <w:rPr>
          <w:rFonts w:ascii="Calibri" w:hAnsi="Calibri"/>
          <w:b/>
          <w:sz w:val="22"/>
          <w:szCs w:val="22"/>
        </w:rPr>
        <w:t>I.</w:t>
      </w:r>
    </w:p>
    <w:p w:rsidR="003452B6" w:rsidRDefault="003452B6" w:rsidP="003452B6">
      <w:pPr>
        <w:tabs>
          <w:tab w:val="left" w:pos="604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Úvodní ustanovení</w:t>
      </w:r>
    </w:p>
    <w:p w:rsidR="003452B6" w:rsidRPr="00157B1E" w:rsidRDefault="003452B6" w:rsidP="00FF6955">
      <w:pPr>
        <w:pStyle w:val="Odstavecseseznamem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157B1E">
        <w:rPr>
          <w:rFonts w:ascii="Calibri" w:hAnsi="Calibri" w:cs="Calibri"/>
          <w:sz w:val="22"/>
          <w:szCs w:val="22"/>
        </w:rPr>
        <w:t xml:space="preserve">Smluvní strany uzavřely dne </w:t>
      </w:r>
      <w:r w:rsidR="00997655">
        <w:rPr>
          <w:rFonts w:ascii="Calibri" w:hAnsi="Calibri" w:cs="Calibri"/>
          <w:sz w:val="22"/>
          <w:szCs w:val="22"/>
        </w:rPr>
        <w:t>17.8.2018</w:t>
      </w:r>
      <w:r w:rsidRPr="00157B1E">
        <w:rPr>
          <w:rFonts w:ascii="Calibri" w:hAnsi="Calibri" w:cs="Calibri"/>
          <w:sz w:val="22"/>
          <w:szCs w:val="22"/>
        </w:rPr>
        <w:t xml:space="preserve"> </w:t>
      </w:r>
      <w:r w:rsidRPr="00157B1E">
        <w:rPr>
          <w:rStyle w:val="Siln"/>
          <w:b w:val="0"/>
          <w:sz w:val="22"/>
          <w:szCs w:val="22"/>
        </w:rPr>
        <w:t>Smlouvu o dílo č.</w:t>
      </w:r>
      <w:r w:rsidR="00997655">
        <w:rPr>
          <w:rStyle w:val="Siln"/>
          <w:b w:val="0"/>
          <w:sz w:val="22"/>
          <w:szCs w:val="22"/>
        </w:rPr>
        <w:t>41</w:t>
      </w:r>
      <w:r w:rsidRPr="00157B1E">
        <w:rPr>
          <w:rStyle w:val="Siln"/>
          <w:b w:val="0"/>
          <w:sz w:val="22"/>
          <w:szCs w:val="22"/>
        </w:rPr>
        <w:t xml:space="preserve">/391/18, </w:t>
      </w:r>
      <w:proofErr w:type="gramStart"/>
      <w:r w:rsidRPr="00157B1E">
        <w:rPr>
          <w:rStyle w:val="Siln"/>
          <w:b w:val="0"/>
          <w:sz w:val="22"/>
          <w:szCs w:val="22"/>
        </w:rPr>
        <w:t>č.j.</w:t>
      </w:r>
      <w:proofErr w:type="gramEnd"/>
      <w:r w:rsidRPr="00157B1E">
        <w:rPr>
          <w:rStyle w:val="Siln"/>
          <w:b w:val="0"/>
          <w:sz w:val="22"/>
          <w:szCs w:val="22"/>
        </w:rPr>
        <w:t xml:space="preserve"> NPÚ-391/</w:t>
      </w:r>
      <w:r w:rsidR="00997655">
        <w:rPr>
          <w:rStyle w:val="Siln"/>
          <w:b w:val="0"/>
          <w:sz w:val="22"/>
          <w:szCs w:val="22"/>
        </w:rPr>
        <w:t>61985</w:t>
      </w:r>
      <w:r w:rsidRPr="00157B1E">
        <w:rPr>
          <w:rStyle w:val="Siln"/>
          <w:b w:val="0"/>
          <w:sz w:val="22"/>
          <w:szCs w:val="22"/>
        </w:rPr>
        <w:t>/2018.</w:t>
      </w:r>
      <w:r w:rsidRPr="00157B1E">
        <w:rPr>
          <w:rFonts w:ascii="Calibri" w:hAnsi="Calibri" w:cs="Calibri"/>
          <w:sz w:val="22"/>
          <w:szCs w:val="22"/>
        </w:rPr>
        <w:t xml:space="preserve"> </w:t>
      </w:r>
    </w:p>
    <w:p w:rsidR="00997655" w:rsidRDefault="007C6931" w:rsidP="00FF6955">
      <w:pPr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 xml:space="preserve">        </w:t>
      </w:r>
      <w:r w:rsidR="003452B6" w:rsidRPr="00FF6955">
        <w:rPr>
          <w:rStyle w:val="Siln"/>
          <w:b w:val="0"/>
          <w:sz w:val="22"/>
          <w:szCs w:val="22"/>
        </w:rPr>
        <w:t>Předmětem smlouvy bylo zhotovení díla</w:t>
      </w:r>
      <w:r w:rsidR="003452B6" w:rsidRPr="00157B1E">
        <w:rPr>
          <w:rStyle w:val="Siln"/>
          <w:sz w:val="22"/>
          <w:szCs w:val="22"/>
        </w:rPr>
        <w:t xml:space="preserve"> „</w:t>
      </w:r>
      <w:r w:rsidR="00997655">
        <w:rPr>
          <w:rStyle w:val="Siln"/>
          <w:sz w:val="22"/>
          <w:szCs w:val="22"/>
        </w:rPr>
        <w:t xml:space="preserve">Oprava a renovace parket ve třech místnostech </w:t>
      </w:r>
    </w:p>
    <w:p w:rsidR="00FF6955" w:rsidRDefault="00997655" w:rsidP="00FF6955">
      <w:pPr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sz w:val="22"/>
          <w:szCs w:val="22"/>
        </w:rPr>
        <w:t xml:space="preserve">        Petrášova paláce“</w:t>
      </w:r>
      <w:r w:rsidR="003452B6" w:rsidRPr="00157B1E">
        <w:rPr>
          <w:rStyle w:val="Siln"/>
          <w:sz w:val="22"/>
          <w:szCs w:val="22"/>
        </w:rPr>
        <w:t xml:space="preserve">, </w:t>
      </w:r>
      <w:r w:rsidR="003452B6" w:rsidRPr="00157B1E">
        <w:rPr>
          <w:rStyle w:val="Siln"/>
          <w:b w:val="0"/>
          <w:sz w:val="22"/>
          <w:szCs w:val="22"/>
        </w:rPr>
        <w:t>a to v souladu</w:t>
      </w:r>
      <w:r w:rsidR="003452B6" w:rsidRPr="00157B1E">
        <w:rPr>
          <w:rStyle w:val="Siln"/>
          <w:sz w:val="22"/>
          <w:szCs w:val="22"/>
        </w:rPr>
        <w:t xml:space="preserve"> </w:t>
      </w:r>
      <w:r w:rsidR="003452B6" w:rsidRPr="00157B1E">
        <w:rPr>
          <w:rStyle w:val="Siln"/>
          <w:rFonts w:asciiTheme="minorHAnsi" w:hAnsiTheme="minorHAnsi" w:cstheme="minorHAnsi"/>
          <w:b w:val="0"/>
          <w:sz w:val="22"/>
          <w:szCs w:val="22"/>
        </w:rPr>
        <w:t>se závazným stanoviskem</w:t>
      </w:r>
      <w:r w:rsidR="003452B6" w:rsidRPr="00157B1E">
        <w:rPr>
          <w:rStyle w:val="Siln"/>
          <w:rFonts w:asciiTheme="minorHAnsi" w:hAnsiTheme="minorHAnsi" w:cstheme="minorHAnsi"/>
          <w:sz w:val="22"/>
          <w:szCs w:val="22"/>
        </w:rPr>
        <w:t xml:space="preserve">   </w:t>
      </w:r>
      <w:r w:rsidR="003452B6" w:rsidRPr="00157B1E">
        <w:rPr>
          <w:rFonts w:asciiTheme="minorHAnsi" w:hAnsiTheme="minorHAnsi" w:cstheme="minorHAnsi"/>
          <w:sz w:val="22"/>
          <w:szCs w:val="22"/>
        </w:rPr>
        <w:t xml:space="preserve">orgánu státní </w:t>
      </w:r>
      <w:r w:rsidR="007C6931">
        <w:rPr>
          <w:rFonts w:asciiTheme="minorHAnsi" w:hAnsiTheme="minorHAnsi" w:cstheme="minorHAnsi"/>
          <w:sz w:val="22"/>
          <w:szCs w:val="22"/>
        </w:rPr>
        <w:t xml:space="preserve"> </w:t>
      </w:r>
      <w:r w:rsidR="003452B6" w:rsidRPr="00157B1E">
        <w:rPr>
          <w:rFonts w:asciiTheme="minorHAnsi" w:hAnsiTheme="minorHAnsi" w:cstheme="minorHAnsi"/>
          <w:sz w:val="22"/>
          <w:szCs w:val="22"/>
        </w:rPr>
        <w:t xml:space="preserve">památkové péče </w:t>
      </w:r>
      <w:proofErr w:type="gramStart"/>
      <w:r w:rsidR="003452B6" w:rsidRPr="00157B1E">
        <w:rPr>
          <w:rFonts w:asciiTheme="minorHAnsi" w:hAnsiTheme="minorHAnsi" w:cstheme="minorHAnsi"/>
          <w:sz w:val="22"/>
          <w:szCs w:val="22"/>
        </w:rPr>
        <w:t>č.j.</w:t>
      </w:r>
      <w:proofErr w:type="gramEnd"/>
      <w:r w:rsidR="003452B6" w:rsidRPr="00157B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6931" w:rsidRPr="00FF6955" w:rsidRDefault="00FF6955" w:rsidP="00FF6955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997655">
        <w:rPr>
          <w:rFonts w:asciiTheme="minorHAnsi" w:hAnsiTheme="minorHAnsi" w:cstheme="minorHAnsi"/>
          <w:sz w:val="22"/>
          <w:szCs w:val="22"/>
        </w:rPr>
        <w:t xml:space="preserve">KUOK 77598/2018, </w:t>
      </w:r>
      <w:proofErr w:type="spellStart"/>
      <w:proofErr w:type="gramStart"/>
      <w:r w:rsidR="00997655">
        <w:rPr>
          <w:rFonts w:asciiTheme="minorHAnsi" w:hAnsiTheme="minorHAnsi" w:cstheme="minorHAnsi"/>
          <w:sz w:val="22"/>
          <w:szCs w:val="22"/>
        </w:rPr>
        <w:t>sp.zn</w:t>
      </w:r>
      <w:proofErr w:type="spellEnd"/>
      <w:r w:rsidR="0099765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997655">
        <w:rPr>
          <w:rFonts w:asciiTheme="minorHAnsi" w:hAnsiTheme="minorHAnsi" w:cstheme="minorHAnsi"/>
          <w:sz w:val="22"/>
          <w:szCs w:val="22"/>
        </w:rPr>
        <w:t xml:space="preserve"> KÚOPK/62190/2018/OSKPP/685</w:t>
      </w:r>
      <w:r w:rsidR="003452B6" w:rsidRPr="00157B1E">
        <w:rPr>
          <w:rFonts w:asciiTheme="minorHAnsi" w:hAnsiTheme="minorHAnsi" w:cstheme="minorHAnsi"/>
          <w:sz w:val="22"/>
          <w:szCs w:val="22"/>
        </w:rPr>
        <w:t xml:space="preserve"> ze dne </w:t>
      </w:r>
      <w:r w:rsidR="0077144C">
        <w:rPr>
          <w:rFonts w:asciiTheme="minorHAnsi" w:hAnsiTheme="minorHAnsi" w:cstheme="minorHAnsi"/>
          <w:sz w:val="22"/>
          <w:szCs w:val="22"/>
        </w:rPr>
        <w:t>19.7.2018.</w:t>
      </w:r>
      <w:r w:rsidR="00157B1E" w:rsidRPr="00157B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144C" w:rsidRDefault="007C6931" w:rsidP="00FF6955">
      <w:pPr>
        <w:ind w:firstLine="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77144C">
        <w:rPr>
          <w:rFonts w:asciiTheme="minorHAnsi" w:hAnsiTheme="minorHAnsi" w:cstheme="minorHAnsi"/>
          <w:sz w:val="22"/>
          <w:szCs w:val="22"/>
        </w:rPr>
        <w:t xml:space="preserve">Podkladem pro uzavření smlouvy o dílo byla Cenová nabídka s názvem: Posouzení intarzovaných </w:t>
      </w:r>
    </w:p>
    <w:p w:rsidR="0077144C" w:rsidRDefault="0077144C" w:rsidP="00FF6955">
      <w:pPr>
        <w:ind w:firstLine="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parketových podlah v Národním památkovém ústavu Olomouc k renovaci nášlapné vrstvy </w:t>
      </w:r>
    </w:p>
    <w:p w:rsidR="007C6931" w:rsidRDefault="0077144C" w:rsidP="00FF6955">
      <w:pPr>
        <w:ind w:firstLine="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s povrchovou úpravou“.</w:t>
      </w:r>
    </w:p>
    <w:p w:rsidR="0077144C" w:rsidRDefault="008F3600" w:rsidP="00E752F1">
      <w:pPr>
        <w:pStyle w:val="Odstavecseseznamem"/>
        <w:numPr>
          <w:ilvl w:val="0"/>
          <w:numId w:val="13"/>
        </w:numPr>
        <w:ind w:left="402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základě nově </w:t>
      </w:r>
      <w:proofErr w:type="gramStart"/>
      <w:r>
        <w:rPr>
          <w:rFonts w:asciiTheme="minorHAnsi" w:hAnsiTheme="minorHAnsi" w:cstheme="minorHAnsi"/>
          <w:sz w:val="22"/>
          <w:szCs w:val="22"/>
        </w:rPr>
        <w:t>zjištěných  skutečností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které se objevily v průběhu zhotovení díla a </w:t>
      </w:r>
      <w:r w:rsidR="0077144C">
        <w:rPr>
          <w:rFonts w:asciiTheme="minorHAnsi" w:hAnsiTheme="minorHAnsi" w:cstheme="minorHAnsi"/>
          <w:sz w:val="22"/>
          <w:szCs w:val="22"/>
        </w:rPr>
        <w:t xml:space="preserve">které nebylo možné při posouzení stavu předmětu díla předvídat, </w:t>
      </w:r>
      <w:r>
        <w:rPr>
          <w:rFonts w:asciiTheme="minorHAnsi" w:hAnsiTheme="minorHAnsi" w:cstheme="minorHAnsi"/>
          <w:sz w:val="22"/>
          <w:szCs w:val="22"/>
        </w:rPr>
        <w:t xml:space="preserve"> dohodly se smluvní strany na Dodatku č. 1 k  uzavřené Smlouvě o dílo.</w:t>
      </w:r>
    </w:p>
    <w:p w:rsidR="006631FE" w:rsidRPr="00E752F1" w:rsidRDefault="007C6931" w:rsidP="00E752F1">
      <w:pPr>
        <w:pStyle w:val="Odstavecseseznamem"/>
        <w:numPr>
          <w:ilvl w:val="0"/>
          <w:numId w:val="13"/>
        </w:numPr>
        <w:ind w:left="402" w:hanging="357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Dodatkem se mění či doplňují níže uvedená ustanovení </w:t>
      </w:r>
      <w:proofErr w:type="gramStart"/>
      <w:r w:rsidR="0077144C">
        <w:rPr>
          <w:rFonts w:asciiTheme="minorHAnsi" w:hAnsiTheme="minorHAnsi" w:cstheme="minorHAnsi"/>
          <w:sz w:val="22"/>
          <w:szCs w:val="22"/>
        </w:rPr>
        <w:t xml:space="preserve">článku </w:t>
      </w:r>
      <w:r>
        <w:rPr>
          <w:rFonts w:asciiTheme="minorHAnsi" w:hAnsiTheme="minorHAnsi" w:cstheme="minorHAnsi"/>
          <w:sz w:val="22"/>
          <w:szCs w:val="22"/>
        </w:rPr>
        <w:t xml:space="preserve"> V. – Cena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díla</w:t>
      </w:r>
      <w:r w:rsidR="0077144C">
        <w:rPr>
          <w:rFonts w:asciiTheme="minorHAnsi" w:hAnsiTheme="minorHAnsi" w:cstheme="minorHAnsi"/>
          <w:sz w:val="22"/>
          <w:szCs w:val="22"/>
        </w:rPr>
        <w:t xml:space="preserve"> a platební podmínky.</w:t>
      </w:r>
    </w:p>
    <w:p w:rsidR="005C4B6E" w:rsidRDefault="005C4B6E" w:rsidP="003452B6">
      <w:pPr>
        <w:pStyle w:val="Odstavecseseznamem"/>
        <w:ind w:left="504"/>
        <w:jc w:val="both"/>
        <w:rPr>
          <w:rStyle w:val="Siln"/>
          <w:sz w:val="22"/>
          <w:szCs w:val="22"/>
        </w:rPr>
      </w:pPr>
    </w:p>
    <w:p w:rsidR="00E752F1" w:rsidRDefault="00E752F1" w:rsidP="00F364EB">
      <w:pPr>
        <w:jc w:val="center"/>
        <w:rPr>
          <w:rStyle w:val="Siln"/>
          <w:sz w:val="22"/>
          <w:szCs w:val="22"/>
        </w:rPr>
      </w:pPr>
    </w:p>
    <w:p w:rsidR="00E752F1" w:rsidRDefault="00EA4B2A" w:rsidP="00F364EB">
      <w:pPr>
        <w:jc w:val="center"/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>Článek V.</w:t>
      </w:r>
    </w:p>
    <w:p w:rsidR="00F364EB" w:rsidRDefault="00EA4B2A" w:rsidP="000E050E">
      <w:pPr>
        <w:jc w:val="center"/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>Cena díla a platební podmínky</w:t>
      </w:r>
    </w:p>
    <w:p w:rsidR="00EA4B2A" w:rsidRDefault="00EA4B2A" w:rsidP="00EA4B2A">
      <w:pPr>
        <w:rPr>
          <w:rStyle w:val="Siln"/>
          <w:sz w:val="22"/>
          <w:szCs w:val="22"/>
        </w:rPr>
      </w:pPr>
    </w:p>
    <w:p w:rsidR="00103A96" w:rsidRDefault="00EA4B2A" w:rsidP="00103A96">
      <w:pPr>
        <w:pStyle w:val="odstavce"/>
        <w:numPr>
          <w:ilvl w:val="0"/>
          <w:numId w:val="14"/>
        </w:numPr>
        <w:jc w:val="left"/>
        <w:outlineLvl w:val="9"/>
        <w:rPr>
          <w:rStyle w:val="Siln"/>
          <w:b w:val="0"/>
          <w:sz w:val="22"/>
          <w:szCs w:val="22"/>
          <w:lang w:val="cs-CZ"/>
        </w:rPr>
      </w:pPr>
      <w:r>
        <w:rPr>
          <w:rStyle w:val="Siln"/>
          <w:b w:val="0"/>
          <w:sz w:val="22"/>
          <w:szCs w:val="22"/>
          <w:lang w:val="cs-CZ"/>
        </w:rPr>
        <w:t xml:space="preserve">Smluvní strany se dohodly, že cena </w:t>
      </w:r>
      <w:r w:rsidR="00CA6CBB">
        <w:rPr>
          <w:rStyle w:val="Siln"/>
          <w:b w:val="0"/>
          <w:sz w:val="22"/>
          <w:szCs w:val="22"/>
          <w:lang w:val="cs-CZ"/>
        </w:rPr>
        <w:t xml:space="preserve">díla bude z důvodu změny rozsahu sjednaných prací navýšena </w:t>
      </w:r>
      <w:r w:rsidR="00CA6CBB" w:rsidRPr="00103A96">
        <w:rPr>
          <w:rStyle w:val="Siln"/>
          <w:b w:val="0"/>
          <w:sz w:val="22"/>
          <w:szCs w:val="22"/>
          <w:lang w:val="cs-CZ"/>
        </w:rPr>
        <w:t xml:space="preserve">a bude </w:t>
      </w:r>
      <w:proofErr w:type="gramStart"/>
      <w:r w:rsidR="00CA6CBB" w:rsidRPr="00103A96">
        <w:rPr>
          <w:rStyle w:val="Siln"/>
          <w:b w:val="0"/>
          <w:sz w:val="22"/>
          <w:szCs w:val="22"/>
          <w:lang w:val="cs-CZ"/>
        </w:rPr>
        <w:t>činit</w:t>
      </w:r>
      <w:r w:rsidR="00103A96">
        <w:rPr>
          <w:rStyle w:val="Siln"/>
          <w:b w:val="0"/>
          <w:sz w:val="22"/>
          <w:szCs w:val="22"/>
          <w:lang w:val="cs-CZ"/>
        </w:rPr>
        <w:t xml:space="preserve"> :</w:t>
      </w:r>
      <w:proofErr w:type="gramEnd"/>
    </w:p>
    <w:p w:rsidR="00103A96" w:rsidRPr="0077144C" w:rsidRDefault="00103A96" w:rsidP="00103A96">
      <w:pPr>
        <w:pStyle w:val="odstavce"/>
        <w:numPr>
          <w:ilvl w:val="0"/>
          <w:numId w:val="0"/>
        </w:numPr>
        <w:ind w:left="473"/>
        <w:jc w:val="left"/>
        <w:outlineLvl w:val="9"/>
        <w:rPr>
          <w:rStyle w:val="Siln"/>
          <w:sz w:val="22"/>
          <w:szCs w:val="22"/>
          <w:lang w:val="cs-CZ"/>
        </w:rPr>
      </w:pPr>
      <w:r>
        <w:rPr>
          <w:rStyle w:val="Siln"/>
          <w:b w:val="0"/>
          <w:sz w:val="22"/>
          <w:szCs w:val="22"/>
          <w:lang w:val="cs-CZ"/>
        </w:rPr>
        <w:t xml:space="preserve">                                                              </w:t>
      </w:r>
      <w:r w:rsidR="0077144C" w:rsidRPr="0077144C">
        <w:rPr>
          <w:rStyle w:val="Siln"/>
          <w:sz w:val="22"/>
          <w:szCs w:val="22"/>
          <w:lang w:val="cs-CZ"/>
        </w:rPr>
        <w:t>86 150</w:t>
      </w:r>
      <w:r w:rsidRPr="0077144C">
        <w:rPr>
          <w:rStyle w:val="Siln"/>
          <w:sz w:val="22"/>
          <w:szCs w:val="22"/>
          <w:lang w:val="cs-CZ"/>
        </w:rPr>
        <w:t>,- Kč bez DPH</w:t>
      </w:r>
    </w:p>
    <w:p w:rsidR="00103A96" w:rsidRDefault="00103A96" w:rsidP="00103A96">
      <w:pPr>
        <w:pStyle w:val="odstavce"/>
        <w:numPr>
          <w:ilvl w:val="0"/>
          <w:numId w:val="0"/>
        </w:numPr>
        <w:ind w:left="473"/>
        <w:jc w:val="left"/>
        <w:outlineLvl w:val="9"/>
        <w:rPr>
          <w:rStyle w:val="Siln"/>
          <w:b w:val="0"/>
          <w:sz w:val="22"/>
          <w:szCs w:val="22"/>
          <w:lang w:val="cs-CZ"/>
        </w:rPr>
      </w:pPr>
      <w:r>
        <w:rPr>
          <w:rStyle w:val="Siln"/>
          <w:b w:val="0"/>
          <w:sz w:val="22"/>
          <w:szCs w:val="22"/>
          <w:lang w:val="cs-CZ"/>
        </w:rPr>
        <w:t xml:space="preserve">                                 ( slovy: </w:t>
      </w:r>
      <w:r w:rsidR="0077144C">
        <w:rPr>
          <w:rStyle w:val="Siln"/>
          <w:b w:val="0"/>
          <w:sz w:val="22"/>
          <w:szCs w:val="22"/>
          <w:lang w:val="cs-CZ"/>
        </w:rPr>
        <w:t>osmdesát šest tisíc sto padesát k</w:t>
      </w:r>
      <w:r>
        <w:rPr>
          <w:rStyle w:val="Siln"/>
          <w:b w:val="0"/>
          <w:sz w:val="22"/>
          <w:szCs w:val="22"/>
          <w:lang w:val="cs-CZ"/>
        </w:rPr>
        <w:t xml:space="preserve">orun </w:t>
      </w:r>
      <w:proofErr w:type="gramStart"/>
      <w:r>
        <w:rPr>
          <w:rStyle w:val="Siln"/>
          <w:b w:val="0"/>
          <w:sz w:val="22"/>
          <w:szCs w:val="22"/>
          <w:lang w:val="cs-CZ"/>
        </w:rPr>
        <w:t>českých )</w:t>
      </w:r>
      <w:proofErr w:type="gramEnd"/>
    </w:p>
    <w:p w:rsidR="00103A96" w:rsidRDefault="00103A96" w:rsidP="00103A96">
      <w:pPr>
        <w:pStyle w:val="odstavce"/>
        <w:numPr>
          <w:ilvl w:val="0"/>
          <w:numId w:val="0"/>
        </w:numPr>
        <w:ind w:left="473"/>
        <w:jc w:val="left"/>
        <w:outlineLvl w:val="9"/>
        <w:rPr>
          <w:rStyle w:val="Siln"/>
          <w:b w:val="0"/>
          <w:sz w:val="22"/>
          <w:szCs w:val="22"/>
          <w:lang w:val="cs-CZ"/>
        </w:rPr>
      </w:pPr>
    </w:p>
    <w:p w:rsidR="00103A96" w:rsidRDefault="00103A96" w:rsidP="00103A96">
      <w:pPr>
        <w:pStyle w:val="odstavce"/>
        <w:numPr>
          <w:ilvl w:val="0"/>
          <w:numId w:val="0"/>
        </w:numPr>
        <w:ind w:left="473"/>
        <w:jc w:val="left"/>
        <w:outlineLvl w:val="9"/>
        <w:rPr>
          <w:rStyle w:val="Siln"/>
          <w:b w:val="0"/>
          <w:sz w:val="22"/>
          <w:szCs w:val="22"/>
          <w:lang w:val="cs-CZ"/>
        </w:rPr>
      </w:pPr>
    </w:p>
    <w:p w:rsidR="00D9243F" w:rsidRPr="0077144C" w:rsidRDefault="00103A96" w:rsidP="0077144C">
      <w:pPr>
        <w:pStyle w:val="odstavce"/>
        <w:numPr>
          <w:ilvl w:val="0"/>
          <w:numId w:val="0"/>
        </w:numPr>
        <w:ind w:left="473"/>
        <w:outlineLvl w:val="9"/>
        <w:rPr>
          <w:b/>
          <w:lang w:val="cs-CZ"/>
        </w:rPr>
      </w:pPr>
      <w:r>
        <w:rPr>
          <w:rStyle w:val="Siln"/>
          <w:sz w:val="22"/>
          <w:szCs w:val="22"/>
          <w:lang w:val="cs-CZ"/>
        </w:rPr>
        <w:lastRenderedPageBreak/>
        <w:t xml:space="preserve">                                                                         </w:t>
      </w:r>
    </w:p>
    <w:p w:rsidR="00D9243F" w:rsidRPr="00D9243F" w:rsidRDefault="00D9243F" w:rsidP="00D9243F">
      <w:pPr>
        <w:pStyle w:val="Podtitul"/>
        <w:tabs>
          <w:tab w:val="clear" w:pos="567"/>
          <w:tab w:val="left" w:pos="426"/>
        </w:tabs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 w:val="0"/>
          <w:sz w:val="22"/>
          <w:u w:val="none"/>
          <w:lang w:val="cs-CZ"/>
        </w:rPr>
        <w:t xml:space="preserve">  </w:t>
      </w:r>
    </w:p>
    <w:p w:rsidR="00D9243F" w:rsidRPr="00D9243F" w:rsidRDefault="00D9243F" w:rsidP="00D9243F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left" w:pos="708"/>
          <w:tab w:val="left" w:pos="1416"/>
          <w:tab w:val="left" w:pos="2124"/>
        </w:tabs>
        <w:jc w:val="left"/>
        <w:rPr>
          <w:rFonts w:ascii="Calibri" w:hAnsi="Calibri"/>
          <w:sz w:val="22"/>
          <w:u w:val="none"/>
          <w:lang w:val="cs-CZ"/>
        </w:rPr>
      </w:pPr>
      <w:r>
        <w:rPr>
          <w:rFonts w:ascii="Calibri" w:hAnsi="Calibri"/>
          <w:b w:val="0"/>
          <w:sz w:val="22"/>
          <w:u w:val="none"/>
          <w:lang w:val="cs-CZ"/>
        </w:rPr>
        <w:tab/>
      </w:r>
      <w:r>
        <w:rPr>
          <w:rFonts w:ascii="Calibri" w:hAnsi="Calibri"/>
          <w:b w:val="0"/>
          <w:sz w:val="22"/>
          <w:u w:val="none"/>
          <w:lang w:val="cs-CZ"/>
        </w:rPr>
        <w:tab/>
      </w:r>
      <w:r>
        <w:rPr>
          <w:rFonts w:ascii="Calibri" w:hAnsi="Calibri"/>
          <w:b w:val="0"/>
          <w:sz w:val="22"/>
          <w:u w:val="none"/>
          <w:lang w:val="cs-CZ"/>
        </w:rPr>
        <w:tab/>
      </w:r>
      <w:r>
        <w:rPr>
          <w:rFonts w:ascii="Calibri" w:hAnsi="Calibri"/>
          <w:b w:val="0"/>
          <w:sz w:val="22"/>
          <w:u w:val="none"/>
          <w:lang w:val="cs-CZ"/>
        </w:rPr>
        <w:tab/>
      </w:r>
      <w:r>
        <w:rPr>
          <w:rFonts w:ascii="Calibri" w:hAnsi="Calibri"/>
          <w:b w:val="0"/>
          <w:sz w:val="22"/>
          <w:u w:val="none"/>
          <w:lang w:val="cs-CZ"/>
        </w:rPr>
        <w:tab/>
        <w:t xml:space="preserve">          </w:t>
      </w:r>
      <w:r w:rsidRPr="00821838">
        <w:rPr>
          <w:rFonts w:ascii="Calibri" w:hAnsi="Calibri"/>
          <w:sz w:val="22"/>
          <w:u w:val="none"/>
          <w:lang w:val="cs-CZ"/>
        </w:rPr>
        <w:t>Článek XII.</w:t>
      </w:r>
    </w:p>
    <w:p w:rsidR="007C0DDA" w:rsidRPr="00821838" w:rsidRDefault="00D9243F" w:rsidP="00821838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left" w:pos="708"/>
          <w:tab w:val="left" w:pos="1416"/>
          <w:tab w:val="left" w:pos="2124"/>
        </w:tabs>
        <w:spacing w:line="600" w:lineRule="auto"/>
        <w:jc w:val="left"/>
        <w:rPr>
          <w:rFonts w:ascii="Calibri" w:hAnsi="Calibri"/>
          <w:b w:val="0"/>
          <w:sz w:val="22"/>
          <w:u w:val="none"/>
          <w:lang w:val="cs-CZ"/>
        </w:rPr>
      </w:pPr>
      <w:r w:rsidRPr="00D9243F">
        <w:rPr>
          <w:rFonts w:ascii="Calibri" w:hAnsi="Calibri"/>
          <w:sz w:val="22"/>
          <w:u w:val="none"/>
          <w:lang w:val="cs-CZ"/>
        </w:rPr>
        <w:t xml:space="preserve">                                                              Ustanovení přechodná a závěrečn</w:t>
      </w:r>
      <w:r w:rsidR="00821838">
        <w:rPr>
          <w:rFonts w:ascii="Calibri" w:hAnsi="Calibri"/>
          <w:sz w:val="22"/>
          <w:u w:val="none"/>
          <w:lang w:val="cs-CZ"/>
        </w:rPr>
        <w:t>á</w:t>
      </w:r>
    </w:p>
    <w:p w:rsidR="00821838" w:rsidRDefault="00D9243F" w:rsidP="00821838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1</w:t>
      </w:r>
      <w:r w:rsidR="001534A9">
        <w:rPr>
          <w:rFonts w:ascii="Calibri" w:hAnsi="Calibri" w:cs="Calibri"/>
          <w:sz w:val="22"/>
          <w:szCs w:val="22"/>
        </w:rPr>
        <w:t xml:space="preserve">.  </w:t>
      </w:r>
      <w:r w:rsidR="00C64CA7" w:rsidRPr="00C64CA7">
        <w:rPr>
          <w:rFonts w:ascii="Calibri" w:hAnsi="Calibri" w:cs="Calibri"/>
          <w:sz w:val="22"/>
          <w:szCs w:val="22"/>
        </w:rPr>
        <w:t>T</w:t>
      </w:r>
      <w:r w:rsidR="00FE62F4">
        <w:rPr>
          <w:rFonts w:ascii="Calibri" w:hAnsi="Calibri" w:cs="Calibri"/>
          <w:sz w:val="22"/>
          <w:szCs w:val="22"/>
        </w:rPr>
        <w:t xml:space="preserve">ento dodatek č. </w:t>
      </w:r>
      <w:r w:rsidR="00821838">
        <w:rPr>
          <w:rFonts w:ascii="Calibri" w:hAnsi="Calibri" w:cs="Calibri"/>
          <w:sz w:val="22"/>
          <w:szCs w:val="22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je sepsán ve dvojím vyhotoveních a  každá ze smluvních stran obdrží po </w:t>
      </w:r>
      <w:r w:rsidR="00821838">
        <w:rPr>
          <w:rFonts w:ascii="Calibri" w:hAnsi="Calibri" w:cs="Calibri"/>
          <w:sz w:val="22"/>
          <w:szCs w:val="22"/>
        </w:rPr>
        <w:t xml:space="preserve"> </w:t>
      </w:r>
    </w:p>
    <w:p w:rsidR="00D9243F" w:rsidRDefault="00821838" w:rsidP="001534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D9243F">
        <w:rPr>
          <w:rFonts w:ascii="Calibri" w:hAnsi="Calibri" w:cs="Calibri"/>
          <w:sz w:val="22"/>
          <w:szCs w:val="22"/>
        </w:rPr>
        <w:t>jednom totožné</w:t>
      </w:r>
      <w:r>
        <w:rPr>
          <w:rFonts w:ascii="Calibri" w:hAnsi="Calibri" w:cs="Calibri"/>
          <w:sz w:val="22"/>
          <w:szCs w:val="22"/>
        </w:rPr>
        <w:t>m</w:t>
      </w:r>
      <w:r w:rsidR="00D9243F">
        <w:rPr>
          <w:rFonts w:ascii="Calibri" w:hAnsi="Calibri" w:cs="Calibri"/>
          <w:sz w:val="22"/>
          <w:szCs w:val="22"/>
        </w:rPr>
        <w:t xml:space="preserve"> vyhotovení.</w:t>
      </w:r>
    </w:p>
    <w:p w:rsidR="00D9243F" w:rsidRDefault="00D9243F" w:rsidP="001534A9">
      <w:pPr>
        <w:rPr>
          <w:rFonts w:ascii="Calibri" w:hAnsi="Calibri" w:cs="Calibri"/>
          <w:sz w:val="22"/>
          <w:szCs w:val="22"/>
        </w:rPr>
      </w:pPr>
    </w:p>
    <w:p w:rsidR="00821838" w:rsidRPr="00821838" w:rsidRDefault="00821838" w:rsidP="00821838">
      <w:pPr>
        <w:pStyle w:val="Zkladntext"/>
        <w:widowControl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821838">
        <w:rPr>
          <w:rFonts w:cs="Calibri"/>
          <w:color w:val="000000"/>
          <w:sz w:val="22"/>
          <w:szCs w:val="22"/>
        </w:rPr>
        <w:t>Tento D</w:t>
      </w:r>
      <w:r>
        <w:rPr>
          <w:rFonts w:cs="Calibri"/>
          <w:color w:val="000000"/>
          <w:sz w:val="22"/>
          <w:szCs w:val="22"/>
        </w:rPr>
        <w:t>o</w:t>
      </w:r>
      <w:r w:rsidRPr="00821838">
        <w:rPr>
          <w:rFonts w:cs="Calibri"/>
          <w:color w:val="000000"/>
          <w:sz w:val="22"/>
          <w:szCs w:val="22"/>
        </w:rPr>
        <w:t xml:space="preserve">datek </w:t>
      </w:r>
      <w:proofErr w:type="gramStart"/>
      <w:r w:rsidRPr="00821838">
        <w:rPr>
          <w:rFonts w:cs="Calibri"/>
          <w:color w:val="000000"/>
          <w:sz w:val="22"/>
          <w:szCs w:val="22"/>
        </w:rPr>
        <w:t>č. 1  nabývá</w:t>
      </w:r>
      <w:proofErr w:type="gramEnd"/>
      <w:r w:rsidRPr="00821838">
        <w:rPr>
          <w:rFonts w:cs="Calibri"/>
          <w:color w:val="000000"/>
          <w:sz w:val="22"/>
          <w:szCs w:val="22"/>
        </w:rPr>
        <w:t xml:space="preserve"> platnosti a účinnosti dnem podpisu oběma smluvními stranami. Pokud tento Dodatek č. 1 podléhá povinnosti uveřejnění </w:t>
      </w:r>
      <w:r w:rsidRPr="00821838">
        <w:rPr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821838">
        <w:rPr>
          <w:rFonts w:cs="Calibri"/>
          <w:color w:val="000000"/>
          <w:sz w:val="22"/>
          <w:szCs w:val="22"/>
        </w:rPr>
        <w:t>, nabude účinnosti dnem uveřejnění a její uveřejnění zajistí objednatel.</w:t>
      </w:r>
      <w:r w:rsidRPr="00821838">
        <w:rPr>
          <w:snapToGrid w:val="0"/>
          <w:sz w:val="22"/>
          <w:szCs w:val="22"/>
        </w:rPr>
        <w:t xml:space="preserve"> Smluvní strany berou na vědomí, že tento </w:t>
      </w:r>
      <w:proofErr w:type="gramStart"/>
      <w:r w:rsidRPr="00821838">
        <w:rPr>
          <w:snapToGrid w:val="0"/>
          <w:sz w:val="22"/>
          <w:szCs w:val="22"/>
        </w:rPr>
        <w:t>dodatek  může</w:t>
      </w:r>
      <w:proofErr w:type="gramEnd"/>
      <w:r w:rsidRPr="00821838">
        <w:rPr>
          <w:snapToGrid w:val="0"/>
          <w:sz w:val="22"/>
          <w:szCs w:val="22"/>
        </w:rPr>
        <w:t xml:space="preserve"> být předmětem zveřejnění i dle jiných právních předpisů.</w:t>
      </w:r>
    </w:p>
    <w:p w:rsidR="00821838" w:rsidRDefault="00821838" w:rsidP="00405346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Ostatní ujednání Smlouvy č. </w:t>
      </w:r>
      <w:r w:rsidR="0077144C">
        <w:rPr>
          <w:rFonts w:ascii="Calibri" w:hAnsi="Calibri" w:cs="Calibri"/>
          <w:sz w:val="22"/>
          <w:szCs w:val="22"/>
        </w:rPr>
        <w:t>41</w:t>
      </w:r>
      <w:r>
        <w:rPr>
          <w:rFonts w:ascii="Calibri" w:hAnsi="Calibri" w:cs="Calibri"/>
          <w:sz w:val="22"/>
          <w:szCs w:val="22"/>
        </w:rPr>
        <w:t>/391/18, které nebyly tímto dodatkem změněny, zůstávají v platnosti.</w:t>
      </w:r>
    </w:p>
    <w:p w:rsidR="00821838" w:rsidRPr="00821838" w:rsidRDefault="00821838" w:rsidP="00405346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821838">
        <w:rPr>
          <w:rFonts w:ascii="Calibri" w:hAnsi="Calibri" w:cs="Arial"/>
          <w:sz w:val="22"/>
          <w:szCs w:val="22"/>
        </w:rPr>
        <w:t>Smluvní strany prohlašují, že t</w:t>
      </w:r>
      <w:r>
        <w:rPr>
          <w:rFonts w:ascii="Calibri" w:hAnsi="Calibri" w:cs="Arial"/>
          <w:sz w:val="22"/>
          <w:szCs w:val="22"/>
        </w:rPr>
        <w:t>ento</w:t>
      </w:r>
      <w:r w:rsidRPr="0082183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dodatek </w:t>
      </w:r>
      <w:r w:rsidRPr="00821838">
        <w:rPr>
          <w:rFonts w:ascii="Calibri" w:hAnsi="Calibri" w:cs="Arial"/>
          <w:sz w:val="22"/>
          <w:szCs w:val="22"/>
        </w:rPr>
        <w:t>uzavřely podle své pravé a svobodné vůle prosté omylů, nikoliv v tísni a že vzájemné plnění dle smlouvy</w:t>
      </w:r>
      <w:r>
        <w:rPr>
          <w:rFonts w:ascii="Calibri" w:hAnsi="Calibri" w:cs="Arial"/>
          <w:sz w:val="22"/>
          <w:szCs w:val="22"/>
        </w:rPr>
        <w:t xml:space="preserve"> č. </w:t>
      </w:r>
      <w:r w:rsidR="00BD0A94">
        <w:rPr>
          <w:rFonts w:ascii="Calibri" w:hAnsi="Calibri" w:cs="Arial"/>
          <w:sz w:val="22"/>
          <w:szCs w:val="22"/>
        </w:rPr>
        <w:t>41</w:t>
      </w:r>
      <w:r>
        <w:rPr>
          <w:rFonts w:ascii="Calibri" w:hAnsi="Calibri" w:cs="Arial"/>
          <w:sz w:val="22"/>
          <w:szCs w:val="22"/>
        </w:rPr>
        <w:t xml:space="preserve">/391/18 a dodatku č. 1 k této </w:t>
      </w:r>
      <w:proofErr w:type="gramStart"/>
      <w:r>
        <w:rPr>
          <w:rFonts w:ascii="Calibri" w:hAnsi="Calibri" w:cs="Arial"/>
          <w:sz w:val="22"/>
          <w:szCs w:val="22"/>
        </w:rPr>
        <w:t xml:space="preserve">smlouvě </w:t>
      </w:r>
      <w:r w:rsidRPr="00821838">
        <w:rPr>
          <w:rFonts w:ascii="Calibri" w:hAnsi="Calibri" w:cs="Arial"/>
          <w:sz w:val="22"/>
          <w:szCs w:val="22"/>
        </w:rPr>
        <w:t xml:space="preserve"> není</w:t>
      </w:r>
      <w:proofErr w:type="gramEnd"/>
      <w:r w:rsidRPr="00821838">
        <w:rPr>
          <w:rFonts w:ascii="Calibri" w:hAnsi="Calibri" w:cs="Arial"/>
          <w:sz w:val="22"/>
          <w:szCs w:val="22"/>
        </w:rPr>
        <w:t xml:space="preserve"> v hrubém nepoměru. Smlouva je pro obě smluvní strany určitá a srozumitelná.</w:t>
      </w:r>
    </w:p>
    <w:p w:rsidR="00405346" w:rsidRDefault="00405346" w:rsidP="00405346">
      <w:pPr>
        <w:pStyle w:val="Zkladntext"/>
        <w:widowControl/>
        <w:shd w:val="clear" w:color="auto" w:fill="auto"/>
        <w:spacing w:line="240" w:lineRule="auto"/>
        <w:jc w:val="both"/>
        <w:rPr>
          <w:iCs/>
          <w:sz w:val="22"/>
          <w:szCs w:val="22"/>
        </w:rPr>
      </w:pPr>
    </w:p>
    <w:p w:rsidR="00821838" w:rsidRPr="008A57FB" w:rsidRDefault="00821838" w:rsidP="00405346">
      <w:pPr>
        <w:pStyle w:val="Zkladntext"/>
        <w:widowControl/>
        <w:shd w:val="clear" w:color="auto" w:fill="auto"/>
        <w:spacing w:line="240" w:lineRule="auto"/>
        <w:jc w:val="both"/>
        <w:rPr>
          <w:sz w:val="22"/>
          <w:szCs w:val="22"/>
        </w:rPr>
      </w:pPr>
      <w:r w:rsidRPr="008A57FB">
        <w:rPr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="00997655" w:rsidRPr="008435F6">
          <w:rPr>
            <w:rStyle w:val="Hypertextovodkaz"/>
            <w:iCs/>
            <w:sz w:val="22"/>
            <w:szCs w:val="22"/>
          </w:rPr>
          <w:t>www.npu.cz</w:t>
        </w:r>
      </w:hyperlink>
      <w:r w:rsidRPr="008A57FB">
        <w:rPr>
          <w:iCs/>
          <w:sz w:val="22"/>
          <w:szCs w:val="22"/>
        </w:rPr>
        <w:t xml:space="preserve"> v sekci „Ochrana osobních údajů“.</w:t>
      </w:r>
    </w:p>
    <w:p w:rsidR="00821838" w:rsidRPr="00D9243F" w:rsidRDefault="00821838" w:rsidP="00405346">
      <w:pPr>
        <w:pStyle w:val="Odstavecseseznamem"/>
        <w:ind w:left="473"/>
        <w:rPr>
          <w:rFonts w:ascii="Calibri" w:hAnsi="Calibri" w:cs="Calibri"/>
          <w:sz w:val="22"/>
          <w:szCs w:val="22"/>
        </w:rPr>
      </w:pPr>
    </w:p>
    <w:p w:rsidR="00C64CA7" w:rsidRPr="00C64CA7" w:rsidRDefault="001534A9" w:rsidP="004053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</w:p>
    <w:p w:rsidR="00656462" w:rsidRPr="00656462" w:rsidRDefault="001534A9" w:rsidP="00656462">
      <w:p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656462" w:rsidRPr="00656462">
        <w:rPr>
          <w:rFonts w:asciiTheme="minorHAnsi" w:hAnsiTheme="minorHAnsi" w:cstheme="minorHAnsi"/>
          <w:sz w:val="22"/>
          <w:szCs w:val="22"/>
        </w:rPr>
        <w:t xml:space="preserve">V Olomouci dne: </w:t>
      </w:r>
      <w:r w:rsidR="00656462" w:rsidRPr="00656462">
        <w:rPr>
          <w:rFonts w:asciiTheme="minorHAnsi" w:hAnsiTheme="minorHAnsi" w:cstheme="minorHAnsi"/>
          <w:sz w:val="22"/>
          <w:szCs w:val="22"/>
        </w:rPr>
        <w:tab/>
        <w:t>V </w:t>
      </w:r>
      <w:r w:rsidR="00405346">
        <w:rPr>
          <w:rFonts w:asciiTheme="minorHAnsi" w:hAnsiTheme="minorHAnsi" w:cstheme="minorHAnsi"/>
          <w:sz w:val="22"/>
          <w:szCs w:val="22"/>
        </w:rPr>
        <w:t>Olomouci</w:t>
      </w:r>
      <w:r w:rsidR="00656462" w:rsidRPr="00656462">
        <w:rPr>
          <w:rFonts w:asciiTheme="minorHAnsi" w:hAnsiTheme="minorHAnsi" w:cstheme="minorHAnsi"/>
          <w:sz w:val="22"/>
          <w:szCs w:val="22"/>
        </w:rPr>
        <w:t xml:space="preserve"> dne: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3"/>
      </w:tblGrid>
      <w:tr w:rsidR="00405346" w:rsidRPr="00656462" w:rsidTr="00405346">
        <w:trPr>
          <w:jc w:val="center"/>
        </w:trPr>
        <w:tc>
          <w:tcPr>
            <w:tcW w:w="3024" w:type="dxa"/>
          </w:tcPr>
          <w:p w:rsidR="00405346" w:rsidRPr="00656462" w:rsidRDefault="00405346" w:rsidP="002828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3" w:type="dxa"/>
          </w:tcPr>
          <w:p w:rsidR="00405346" w:rsidRPr="00656462" w:rsidRDefault="00405346" w:rsidP="002828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3" w:type="dxa"/>
          </w:tcPr>
          <w:p w:rsidR="00405346" w:rsidRPr="00656462" w:rsidRDefault="00405346" w:rsidP="002828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34A9" w:rsidRDefault="001534A9" w:rsidP="00656462">
      <w:pPr>
        <w:rPr>
          <w:rFonts w:asciiTheme="minorHAnsi" w:hAnsiTheme="minorHAnsi" w:cstheme="minorHAnsi"/>
          <w:b/>
          <w:sz w:val="22"/>
          <w:szCs w:val="22"/>
        </w:rPr>
      </w:pPr>
    </w:p>
    <w:p w:rsidR="00656462" w:rsidRPr="00656462" w:rsidRDefault="001534A9" w:rsidP="0065646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05346">
        <w:rPr>
          <w:rFonts w:asciiTheme="minorHAnsi" w:hAnsiTheme="minorHAnsi" w:cstheme="minorHAnsi"/>
          <w:b/>
          <w:sz w:val="22"/>
          <w:szCs w:val="22"/>
        </w:rPr>
        <w:t>Objednatel</w:t>
      </w:r>
      <w:r w:rsidR="00656462" w:rsidRPr="00656462">
        <w:rPr>
          <w:rFonts w:asciiTheme="minorHAnsi" w:hAnsiTheme="minorHAnsi" w:cstheme="minorHAnsi"/>
          <w:b/>
          <w:sz w:val="22"/>
          <w:szCs w:val="22"/>
        </w:rPr>
        <w:t>:</w:t>
      </w:r>
      <w:r w:rsidR="00656462" w:rsidRPr="00656462">
        <w:rPr>
          <w:rFonts w:asciiTheme="minorHAnsi" w:hAnsiTheme="minorHAnsi" w:cstheme="minorHAnsi"/>
          <w:b/>
          <w:sz w:val="22"/>
          <w:szCs w:val="22"/>
        </w:rPr>
        <w:tab/>
      </w:r>
      <w:r w:rsidR="00656462" w:rsidRPr="00656462">
        <w:rPr>
          <w:rFonts w:asciiTheme="minorHAnsi" w:hAnsiTheme="minorHAnsi" w:cstheme="minorHAnsi"/>
          <w:b/>
          <w:sz w:val="22"/>
          <w:szCs w:val="22"/>
        </w:rPr>
        <w:tab/>
      </w:r>
      <w:r w:rsidR="00656462" w:rsidRPr="00656462">
        <w:rPr>
          <w:rFonts w:asciiTheme="minorHAnsi" w:hAnsiTheme="minorHAnsi" w:cstheme="minorHAnsi"/>
          <w:b/>
          <w:sz w:val="22"/>
          <w:szCs w:val="22"/>
        </w:rPr>
        <w:tab/>
      </w:r>
      <w:r w:rsidR="00656462" w:rsidRPr="00656462">
        <w:rPr>
          <w:rFonts w:asciiTheme="minorHAnsi" w:hAnsiTheme="minorHAnsi" w:cstheme="minorHAnsi"/>
          <w:b/>
          <w:sz w:val="22"/>
          <w:szCs w:val="22"/>
        </w:rPr>
        <w:tab/>
      </w:r>
      <w:r w:rsidR="00656462" w:rsidRPr="0065646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</w:t>
      </w:r>
      <w:r w:rsidR="00405346">
        <w:rPr>
          <w:rFonts w:asciiTheme="minorHAnsi" w:hAnsiTheme="minorHAnsi" w:cstheme="minorHAnsi"/>
          <w:b/>
          <w:sz w:val="22"/>
          <w:szCs w:val="22"/>
        </w:rPr>
        <w:t>Zhotovitel</w:t>
      </w:r>
      <w:r w:rsidR="00656462" w:rsidRPr="00656462">
        <w:rPr>
          <w:rFonts w:asciiTheme="minorHAnsi" w:hAnsiTheme="minorHAnsi" w:cstheme="minorHAnsi"/>
          <w:b/>
          <w:sz w:val="22"/>
          <w:szCs w:val="22"/>
        </w:rPr>
        <w:t>:</w:t>
      </w:r>
    </w:p>
    <w:p w:rsidR="00656462" w:rsidRPr="00656462" w:rsidRDefault="001534A9" w:rsidP="006564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56462" w:rsidRPr="00656462">
        <w:rPr>
          <w:rFonts w:asciiTheme="minorHAnsi" w:hAnsiTheme="minorHAnsi" w:cstheme="minorHAnsi"/>
          <w:sz w:val="22"/>
          <w:szCs w:val="22"/>
        </w:rPr>
        <w:t xml:space="preserve">Národní památkový ústav                </w:t>
      </w:r>
      <w:r w:rsidR="00656462" w:rsidRPr="00656462">
        <w:rPr>
          <w:rFonts w:asciiTheme="minorHAnsi" w:hAnsiTheme="minorHAnsi" w:cstheme="minorHAnsi"/>
          <w:sz w:val="22"/>
          <w:szCs w:val="22"/>
        </w:rPr>
        <w:tab/>
      </w:r>
      <w:r w:rsidR="00656462" w:rsidRPr="00656462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</w:t>
      </w:r>
      <w:r w:rsidR="00BD0A94" w:rsidRPr="00895116">
        <w:rPr>
          <w:rFonts w:asciiTheme="minorHAnsi" w:hAnsiTheme="minorHAnsi" w:cstheme="minorHAnsi"/>
          <w:sz w:val="22"/>
          <w:szCs w:val="22"/>
          <w:highlight w:val="black"/>
        </w:rPr>
        <w:t>Ing. Stanislav Špička</w:t>
      </w:r>
    </w:p>
    <w:p w:rsidR="00656462" w:rsidRPr="00656462" w:rsidRDefault="001534A9" w:rsidP="006564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56462" w:rsidRPr="00656462">
        <w:rPr>
          <w:rFonts w:asciiTheme="minorHAnsi" w:hAnsiTheme="minorHAnsi" w:cstheme="minorHAnsi"/>
          <w:sz w:val="22"/>
          <w:szCs w:val="22"/>
        </w:rPr>
        <w:t>územní odborné pracoviště v </w:t>
      </w:r>
      <w:proofErr w:type="gramStart"/>
      <w:r w:rsidR="00656462" w:rsidRPr="00656462">
        <w:rPr>
          <w:rFonts w:asciiTheme="minorHAnsi" w:hAnsiTheme="minorHAnsi" w:cstheme="minorHAnsi"/>
          <w:sz w:val="22"/>
          <w:szCs w:val="22"/>
        </w:rPr>
        <w:t xml:space="preserve">Olomouci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405346">
        <w:rPr>
          <w:rFonts w:asciiTheme="minorHAnsi" w:hAnsiTheme="minorHAnsi" w:cstheme="minorHAnsi"/>
          <w:sz w:val="22"/>
          <w:szCs w:val="22"/>
        </w:rPr>
        <w:t xml:space="preserve"> </w:t>
      </w:r>
      <w:r w:rsidR="00BD0A94" w:rsidRPr="00895116">
        <w:rPr>
          <w:rFonts w:asciiTheme="minorHAnsi" w:hAnsiTheme="minorHAnsi" w:cstheme="minorHAnsi"/>
          <w:sz w:val="22"/>
          <w:szCs w:val="22"/>
          <w:highlight w:val="black"/>
        </w:rPr>
        <w:t>Dvorská</w:t>
      </w:r>
      <w:proofErr w:type="gramEnd"/>
      <w:r w:rsidR="00BD0A94" w:rsidRPr="00895116">
        <w:rPr>
          <w:rFonts w:asciiTheme="minorHAnsi" w:hAnsiTheme="minorHAnsi" w:cstheme="minorHAnsi"/>
          <w:sz w:val="22"/>
          <w:szCs w:val="22"/>
          <w:highlight w:val="black"/>
        </w:rPr>
        <w:t xml:space="preserve"> 576</w:t>
      </w:r>
      <w:r w:rsidR="00405346" w:rsidRPr="00895116">
        <w:rPr>
          <w:rFonts w:asciiTheme="minorHAnsi" w:hAnsiTheme="minorHAnsi" w:cstheme="minorHAnsi"/>
          <w:sz w:val="22"/>
          <w:szCs w:val="22"/>
          <w:highlight w:val="black"/>
        </w:rPr>
        <w:t>,</w:t>
      </w:r>
      <w:r w:rsidR="00BD0A94" w:rsidRPr="00895116">
        <w:rPr>
          <w:rFonts w:asciiTheme="minorHAnsi" w:hAnsiTheme="minorHAnsi" w:cstheme="minorHAnsi"/>
          <w:sz w:val="22"/>
          <w:szCs w:val="22"/>
          <w:highlight w:val="black"/>
        </w:rPr>
        <w:t>783 86 Dlouhá</w:t>
      </w:r>
      <w:r w:rsidR="00656462" w:rsidRPr="00656462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:rsidR="00BD0A94" w:rsidRDefault="001534A9" w:rsidP="00405346">
      <w:pPr>
        <w:tabs>
          <w:tab w:val="left" w:pos="619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56462" w:rsidRPr="00656462">
        <w:rPr>
          <w:rFonts w:asciiTheme="minorHAnsi" w:hAnsiTheme="minorHAnsi" w:cstheme="minorHAnsi"/>
          <w:sz w:val="22"/>
          <w:szCs w:val="22"/>
        </w:rPr>
        <w:t xml:space="preserve">Horní nám. 25, 771 11 </w:t>
      </w:r>
      <w:proofErr w:type="gramStart"/>
      <w:r w:rsidR="00656462" w:rsidRPr="00656462">
        <w:rPr>
          <w:rFonts w:asciiTheme="minorHAnsi" w:hAnsiTheme="minorHAnsi" w:cstheme="minorHAnsi"/>
          <w:sz w:val="22"/>
          <w:szCs w:val="22"/>
        </w:rPr>
        <w:t xml:space="preserve">Olomouc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BD0A94" w:rsidRPr="00895116">
        <w:rPr>
          <w:rFonts w:asciiTheme="minorHAnsi" w:hAnsiTheme="minorHAnsi" w:cstheme="minorHAnsi"/>
          <w:sz w:val="22"/>
          <w:szCs w:val="22"/>
          <w:highlight w:val="black"/>
        </w:rPr>
        <w:t>Loučka</w:t>
      </w:r>
      <w:proofErr w:type="gramEnd"/>
    </w:p>
    <w:p w:rsidR="00405346" w:rsidRDefault="00BD0A94" w:rsidP="00405346">
      <w:pPr>
        <w:tabs>
          <w:tab w:val="left" w:pos="619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IČ: 75032333                                                                                                  I</w:t>
      </w:r>
      <w:r w:rsidR="00656462" w:rsidRPr="00656462">
        <w:rPr>
          <w:rFonts w:asciiTheme="minorHAnsi" w:hAnsiTheme="minorHAnsi" w:cstheme="minorHAnsi"/>
          <w:sz w:val="22"/>
          <w:szCs w:val="22"/>
        </w:rPr>
        <w:t xml:space="preserve">Č </w:t>
      </w:r>
      <w:r w:rsidR="00405346">
        <w:rPr>
          <w:rFonts w:asciiTheme="minorHAnsi" w:hAnsiTheme="minorHAnsi" w:cstheme="minorHAnsi"/>
          <w:sz w:val="22"/>
          <w:szCs w:val="22"/>
        </w:rPr>
        <w:t>11566574</w:t>
      </w:r>
    </w:p>
    <w:p w:rsidR="00656462" w:rsidRPr="00656462" w:rsidRDefault="001534A9" w:rsidP="00405346">
      <w:pPr>
        <w:tabs>
          <w:tab w:val="left" w:pos="619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D0A94">
        <w:rPr>
          <w:rFonts w:asciiTheme="minorHAnsi" w:hAnsiTheme="minorHAnsi" w:cstheme="minorHAnsi"/>
          <w:sz w:val="22"/>
          <w:szCs w:val="22"/>
        </w:rPr>
        <w:t xml:space="preserve"> </w:t>
      </w:r>
      <w:r w:rsidR="00656462" w:rsidRPr="00656462">
        <w:rPr>
          <w:rFonts w:asciiTheme="minorHAnsi" w:hAnsiTheme="minorHAnsi" w:cstheme="minorHAnsi"/>
          <w:sz w:val="22"/>
          <w:szCs w:val="22"/>
        </w:rPr>
        <w:tab/>
      </w:r>
      <w:r w:rsidR="00656462" w:rsidRPr="00656462">
        <w:rPr>
          <w:rFonts w:asciiTheme="minorHAnsi" w:hAnsiTheme="minorHAnsi" w:cstheme="minorHAnsi"/>
          <w:sz w:val="22"/>
          <w:szCs w:val="22"/>
        </w:rPr>
        <w:tab/>
      </w:r>
      <w:r w:rsidR="00656462" w:rsidRPr="00656462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656462" w:rsidRPr="00B8544C" w:rsidRDefault="00656462" w:rsidP="00656462">
      <w:pPr>
        <w:ind w:left="4248" w:firstLine="708"/>
      </w:pPr>
      <w:r w:rsidRPr="00B8544C">
        <w:tab/>
      </w:r>
      <w:r w:rsidRPr="00B8544C">
        <w:tab/>
      </w:r>
    </w:p>
    <w:p w:rsidR="00656462" w:rsidRDefault="00656462" w:rsidP="00656462">
      <w:pPr>
        <w:ind w:firstLine="360"/>
      </w:pPr>
    </w:p>
    <w:p w:rsidR="00656462" w:rsidRPr="00B8544C" w:rsidRDefault="00656462" w:rsidP="00656462">
      <w:pPr>
        <w:ind w:firstLine="360"/>
      </w:pPr>
      <w:r w:rsidRPr="00B8544C">
        <w:tab/>
      </w:r>
      <w:r w:rsidRPr="00B8544C">
        <w:tab/>
      </w:r>
      <w:r w:rsidRPr="00B8544C">
        <w:tab/>
      </w:r>
      <w:r w:rsidRPr="00B8544C">
        <w:tab/>
      </w:r>
      <w:r w:rsidRPr="00B8544C">
        <w:tab/>
      </w:r>
      <w:r w:rsidRPr="00B8544C">
        <w:tab/>
      </w:r>
      <w:r w:rsidRPr="00B8544C">
        <w:tab/>
      </w:r>
    </w:p>
    <w:p w:rsidR="00656462" w:rsidRPr="00656462" w:rsidRDefault="00656462" w:rsidP="00656462">
      <w:pPr>
        <w:rPr>
          <w:rFonts w:asciiTheme="minorHAnsi" w:hAnsiTheme="minorHAnsi" w:cstheme="minorHAnsi"/>
          <w:sz w:val="22"/>
          <w:szCs w:val="22"/>
        </w:rPr>
      </w:pPr>
      <w:r w:rsidRPr="00656462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656462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……………………………………….</w:t>
      </w:r>
      <w:r w:rsidRPr="00656462">
        <w:rPr>
          <w:rFonts w:asciiTheme="minorHAnsi" w:hAnsiTheme="minorHAnsi" w:cstheme="minorHAnsi"/>
          <w:sz w:val="22"/>
          <w:szCs w:val="22"/>
        </w:rPr>
        <w:tab/>
      </w:r>
    </w:p>
    <w:p w:rsidR="00656462" w:rsidRPr="00656462" w:rsidRDefault="00656462" w:rsidP="00656462">
      <w:pPr>
        <w:rPr>
          <w:rFonts w:asciiTheme="minorHAnsi" w:hAnsiTheme="minorHAnsi" w:cstheme="minorHAnsi"/>
          <w:sz w:val="22"/>
          <w:szCs w:val="22"/>
        </w:rPr>
      </w:pPr>
      <w:r w:rsidRPr="00895116">
        <w:rPr>
          <w:rFonts w:asciiTheme="minorHAnsi" w:hAnsiTheme="minorHAnsi" w:cstheme="minorHAnsi"/>
          <w:sz w:val="22"/>
          <w:szCs w:val="22"/>
          <w:highlight w:val="black"/>
        </w:rPr>
        <w:t>Mgr. František Chupík, Ph.D.</w:t>
      </w:r>
      <w:r w:rsidRPr="00656462">
        <w:rPr>
          <w:rFonts w:asciiTheme="minorHAnsi" w:hAnsiTheme="minorHAnsi" w:cstheme="minorHAnsi"/>
          <w:sz w:val="22"/>
          <w:szCs w:val="22"/>
        </w:rPr>
        <w:tab/>
      </w:r>
      <w:r w:rsidRPr="00656462">
        <w:rPr>
          <w:rFonts w:asciiTheme="minorHAnsi" w:hAnsiTheme="minorHAnsi" w:cstheme="minorHAnsi"/>
          <w:sz w:val="22"/>
          <w:szCs w:val="22"/>
        </w:rPr>
        <w:tab/>
      </w:r>
      <w:r w:rsidRPr="00656462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  <w:r w:rsidR="004C0C40" w:rsidRPr="00895116">
        <w:rPr>
          <w:rFonts w:asciiTheme="minorHAnsi" w:hAnsiTheme="minorHAnsi" w:cstheme="minorHAnsi"/>
          <w:sz w:val="22"/>
          <w:szCs w:val="22"/>
          <w:highlight w:val="black"/>
        </w:rPr>
        <w:t>Ing. Stanislav Špička</w:t>
      </w:r>
    </w:p>
    <w:p w:rsidR="00656462" w:rsidRPr="00656462" w:rsidRDefault="00656462" w:rsidP="00656462">
      <w:pPr>
        <w:tabs>
          <w:tab w:val="left" w:pos="5676"/>
        </w:tabs>
        <w:rPr>
          <w:rFonts w:asciiTheme="minorHAnsi" w:hAnsiTheme="minorHAnsi" w:cstheme="minorHAnsi"/>
          <w:sz w:val="22"/>
          <w:szCs w:val="22"/>
        </w:rPr>
      </w:pPr>
      <w:r w:rsidRPr="00656462">
        <w:rPr>
          <w:rFonts w:asciiTheme="minorHAnsi" w:hAnsiTheme="minorHAnsi" w:cstheme="minorHAnsi"/>
          <w:sz w:val="22"/>
          <w:szCs w:val="22"/>
        </w:rPr>
        <w:t>Ředitel NPÚ ÚOP v Olomouci</w:t>
      </w:r>
      <w:r w:rsidRPr="006564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656462" w:rsidRPr="00656462" w:rsidRDefault="00656462" w:rsidP="00656462">
      <w:pPr>
        <w:rPr>
          <w:rFonts w:asciiTheme="minorHAnsi" w:hAnsiTheme="minorHAnsi" w:cstheme="minorHAnsi"/>
          <w:sz w:val="22"/>
          <w:szCs w:val="22"/>
        </w:rPr>
      </w:pPr>
    </w:p>
    <w:p w:rsidR="009C1EFF" w:rsidRPr="00C64CA7" w:rsidRDefault="009C1EFF" w:rsidP="00C64CA7"/>
    <w:p w:rsidR="00690E5E" w:rsidRPr="00D96362" w:rsidRDefault="00690E5E" w:rsidP="00C64CA7">
      <w:pPr>
        <w:rPr>
          <w:rFonts w:ascii="Calibri" w:hAnsi="Calibri" w:cs="Calibri"/>
          <w:sz w:val="22"/>
          <w:szCs w:val="22"/>
        </w:rPr>
      </w:pPr>
    </w:p>
    <w:p w:rsidR="00690E5E" w:rsidRPr="00D96362" w:rsidRDefault="00690E5E" w:rsidP="00C64CA7">
      <w:pPr>
        <w:rPr>
          <w:rFonts w:ascii="Calibri" w:hAnsi="Calibri" w:cs="Calibri"/>
          <w:sz w:val="22"/>
          <w:szCs w:val="22"/>
        </w:rPr>
      </w:pPr>
    </w:p>
    <w:p w:rsidR="00690E5E" w:rsidRPr="00D96362" w:rsidRDefault="00690E5E" w:rsidP="00C64CA7">
      <w:pPr>
        <w:rPr>
          <w:rFonts w:ascii="Calibri" w:hAnsi="Calibri" w:cs="Calibri"/>
          <w:sz w:val="22"/>
          <w:szCs w:val="22"/>
        </w:rPr>
      </w:pPr>
    </w:p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sectPr w:rsidR="00690E5E" w:rsidRPr="00C64CA7" w:rsidSect="00F706AA">
      <w:footerReference w:type="even" r:id="rId8"/>
      <w:footerReference w:type="default" r:id="rId9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58" w:rsidRDefault="006E6E58">
      <w:r>
        <w:separator/>
      </w:r>
    </w:p>
  </w:endnote>
  <w:endnote w:type="continuationSeparator" w:id="0">
    <w:p w:rsidR="006E6E58" w:rsidRDefault="006E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758" w:rsidRDefault="00734758" w:rsidP="004E62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34758" w:rsidRDefault="00734758" w:rsidP="00AC13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758" w:rsidRDefault="00734758" w:rsidP="004E62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4040">
      <w:rPr>
        <w:rStyle w:val="slostrnky"/>
        <w:noProof/>
      </w:rPr>
      <w:t>2</w:t>
    </w:r>
    <w:r>
      <w:rPr>
        <w:rStyle w:val="slostrnky"/>
      </w:rPr>
      <w:fldChar w:fldCharType="end"/>
    </w:r>
  </w:p>
  <w:p w:rsidR="00734758" w:rsidRDefault="00734758" w:rsidP="00AC133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58" w:rsidRDefault="006E6E58">
      <w:r>
        <w:separator/>
      </w:r>
    </w:p>
  </w:footnote>
  <w:footnote w:type="continuationSeparator" w:id="0">
    <w:p w:rsidR="006E6E58" w:rsidRDefault="006E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7AF9"/>
    <w:multiLevelType w:val="multilevel"/>
    <w:tmpl w:val="2416C580"/>
    <w:lvl w:ilvl="0">
      <w:start w:val="1"/>
      <w:numFmt w:val="upperRoman"/>
      <w:pStyle w:val="Nadpis1"/>
      <w:suff w:val="nothing"/>
      <w:lvlText w:val="Článek %1."/>
      <w:lvlJc w:val="center"/>
      <w:pPr>
        <w:ind w:left="533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1354E9"/>
    <w:multiLevelType w:val="multilevel"/>
    <w:tmpl w:val="55AAABAA"/>
    <w:styleLink w:val="Styl2"/>
    <w:lvl w:ilvl="0">
      <w:start w:val="12"/>
      <w:numFmt w:val="decimal"/>
      <w:lvlText w:val="%1.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25A"/>
    <w:multiLevelType w:val="hybridMultilevel"/>
    <w:tmpl w:val="48C8838C"/>
    <w:lvl w:ilvl="0" w:tplc="422CFDE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1097E24"/>
    <w:multiLevelType w:val="hybridMultilevel"/>
    <w:tmpl w:val="8E167856"/>
    <w:lvl w:ilvl="0" w:tplc="D324AE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E8E3129"/>
    <w:multiLevelType w:val="multilevel"/>
    <w:tmpl w:val="04050025"/>
    <w:numStyleLink w:val="Styl1"/>
  </w:abstractNum>
  <w:abstractNum w:abstractNumId="5" w15:restartNumberingAfterBreak="0">
    <w:nsid w:val="31082B0C"/>
    <w:multiLevelType w:val="multilevel"/>
    <w:tmpl w:val="55AAABAA"/>
    <w:numStyleLink w:val="Styl2"/>
  </w:abstractNum>
  <w:abstractNum w:abstractNumId="6" w15:restartNumberingAfterBreak="0">
    <w:nsid w:val="33C95268"/>
    <w:multiLevelType w:val="multilevel"/>
    <w:tmpl w:val="04050025"/>
    <w:styleLink w:val="Styl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8412E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1D1DC2"/>
    <w:multiLevelType w:val="hybridMultilevel"/>
    <w:tmpl w:val="52EA31AA"/>
    <w:lvl w:ilvl="0" w:tplc="537C138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4" w:hanging="360"/>
      </w:pPr>
    </w:lvl>
    <w:lvl w:ilvl="2" w:tplc="0405001B" w:tentative="1">
      <w:start w:val="1"/>
      <w:numFmt w:val="lowerRoman"/>
      <w:lvlText w:val="%3."/>
      <w:lvlJc w:val="right"/>
      <w:pPr>
        <w:ind w:left="2004" w:hanging="180"/>
      </w:pPr>
    </w:lvl>
    <w:lvl w:ilvl="3" w:tplc="0405000F" w:tentative="1">
      <w:start w:val="1"/>
      <w:numFmt w:val="decimal"/>
      <w:lvlText w:val="%4."/>
      <w:lvlJc w:val="left"/>
      <w:pPr>
        <w:ind w:left="2724" w:hanging="360"/>
      </w:pPr>
    </w:lvl>
    <w:lvl w:ilvl="4" w:tplc="04050019" w:tentative="1">
      <w:start w:val="1"/>
      <w:numFmt w:val="lowerLetter"/>
      <w:lvlText w:val="%5."/>
      <w:lvlJc w:val="left"/>
      <w:pPr>
        <w:ind w:left="3444" w:hanging="360"/>
      </w:pPr>
    </w:lvl>
    <w:lvl w:ilvl="5" w:tplc="0405001B" w:tentative="1">
      <w:start w:val="1"/>
      <w:numFmt w:val="lowerRoman"/>
      <w:lvlText w:val="%6."/>
      <w:lvlJc w:val="right"/>
      <w:pPr>
        <w:ind w:left="4164" w:hanging="180"/>
      </w:pPr>
    </w:lvl>
    <w:lvl w:ilvl="6" w:tplc="0405000F" w:tentative="1">
      <w:start w:val="1"/>
      <w:numFmt w:val="decimal"/>
      <w:lvlText w:val="%7."/>
      <w:lvlJc w:val="left"/>
      <w:pPr>
        <w:ind w:left="4884" w:hanging="360"/>
      </w:pPr>
    </w:lvl>
    <w:lvl w:ilvl="7" w:tplc="04050019" w:tentative="1">
      <w:start w:val="1"/>
      <w:numFmt w:val="lowerLetter"/>
      <w:lvlText w:val="%8."/>
      <w:lvlJc w:val="left"/>
      <w:pPr>
        <w:ind w:left="5604" w:hanging="360"/>
      </w:pPr>
    </w:lvl>
    <w:lvl w:ilvl="8" w:tplc="040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55CA7FA9"/>
    <w:multiLevelType w:val="hybridMultilevel"/>
    <w:tmpl w:val="5F62860C"/>
    <w:lvl w:ilvl="0" w:tplc="45926F6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57E071DC"/>
    <w:multiLevelType w:val="hybridMultilevel"/>
    <w:tmpl w:val="B022BCDE"/>
    <w:lvl w:ilvl="0" w:tplc="72CEBAA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AAE7562"/>
    <w:multiLevelType w:val="hybridMultilevel"/>
    <w:tmpl w:val="2E70DE6C"/>
    <w:lvl w:ilvl="0" w:tplc="6D5CFC3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377BF5"/>
    <w:multiLevelType w:val="hybridMultilevel"/>
    <w:tmpl w:val="61A21D14"/>
    <w:lvl w:ilvl="0" w:tplc="0405000F">
      <w:start w:val="1"/>
      <w:numFmt w:val="decimal"/>
      <w:lvlText w:val="%1."/>
      <w:lvlJc w:val="left"/>
      <w:pPr>
        <w:ind w:left="1332" w:hanging="360"/>
      </w:p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DC00F5E"/>
    <w:multiLevelType w:val="multilevel"/>
    <w:tmpl w:val="04050025"/>
    <w:numStyleLink w:val="Styl1"/>
  </w:abstractNum>
  <w:num w:numId="1">
    <w:abstractNumId w:val="0"/>
  </w:num>
  <w:num w:numId="2">
    <w:abstractNumId w:val="7"/>
  </w:num>
  <w:num w:numId="3">
    <w:abstractNumId w:val="15"/>
  </w:num>
  <w:num w:numId="4">
    <w:abstractNumId w:val="6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14"/>
  </w:num>
  <w:num w:numId="12">
    <w:abstractNumId w:val="11"/>
  </w:num>
  <w:num w:numId="13">
    <w:abstractNumId w:val="2"/>
  </w:num>
  <w:num w:numId="14">
    <w:abstractNumId w:val="10"/>
  </w:num>
  <w:num w:numId="15">
    <w:abstractNumId w:val="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3F"/>
    <w:rsid w:val="0000709D"/>
    <w:rsid w:val="000147A0"/>
    <w:rsid w:val="000150EC"/>
    <w:rsid w:val="000304BA"/>
    <w:rsid w:val="00054DDB"/>
    <w:rsid w:val="00063A48"/>
    <w:rsid w:val="000641B0"/>
    <w:rsid w:val="00065CDD"/>
    <w:rsid w:val="00084F0A"/>
    <w:rsid w:val="00091EDC"/>
    <w:rsid w:val="000A7160"/>
    <w:rsid w:val="000B423B"/>
    <w:rsid w:val="000B6CA1"/>
    <w:rsid w:val="000D196D"/>
    <w:rsid w:val="000D24EE"/>
    <w:rsid w:val="000E050E"/>
    <w:rsid w:val="000E6284"/>
    <w:rsid w:val="001019E7"/>
    <w:rsid w:val="00103A96"/>
    <w:rsid w:val="001219E6"/>
    <w:rsid w:val="001322CE"/>
    <w:rsid w:val="001514B3"/>
    <w:rsid w:val="001534A9"/>
    <w:rsid w:val="00157B1E"/>
    <w:rsid w:val="00163653"/>
    <w:rsid w:val="001651C0"/>
    <w:rsid w:val="00170FF1"/>
    <w:rsid w:val="00172278"/>
    <w:rsid w:val="0018212B"/>
    <w:rsid w:val="0019018D"/>
    <w:rsid w:val="00192B02"/>
    <w:rsid w:val="001A2FA5"/>
    <w:rsid w:val="001C1FD6"/>
    <w:rsid w:val="001D14E0"/>
    <w:rsid w:val="001D52DB"/>
    <w:rsid w:val="001E5A34"/>
    <w:rsid w:val="001E7126"/>
    <w:rsid w:val="001E7D47"/>
    <w:rsid w:val="001E7EBE"/>
    <w:rsid w:val="001F4944"/>
    <w:rsid w:val="00205F2B"/>
    <w:rsid w:val="00206DFC"/>
    <w:rsid w:val="00217B8D"/>
    <w:rsid w:val="00235120"/>
    <w:rsid w:val="00236864"/>
    <w:rsid w:val="00243B66"/>
    <w:rsid w:val="00244040"/>
    <w:rsid w:val="0027074D"/>
    <w:rsid w:val="00280BDA"/>
    <w:rsid w:val="002834AF"/>
    <w:rsid w:val="002D6E38"/>
    <w:rsid w:val="002E729F"/>
    <w:rsid w:val="002F45D1"/>
    <w:rsid w:val="003006A4"/>
    <w:rsid w:val="0030168F"/>
    <w:rsid w:val="003058A1"/>
    <w:rsid w:val="00336C46"/>
    <w:rsid w:val="003421DD"/>
    <w:rsid w:val="003452B6"/>
    <w:rsid w:val="00355EDE"/>
    <w:rsid w:val="0038109A"/>
    <w:rsid w:val="00384E3C"/>
    <w:rsid w:val="003C4C9E"/>
    <w:rsid w:val="003D6828"/>
    <w:rsid w:val="00401E11"/>
    <w:rsid w:val="00405346"/>
    <w:rsid w:val="004230C9"/>
    <w:rsid w:val="00437265"/>
    <w:rsid w:val="004375DD"/>
    <w:rsid w:val="00444C98"/>
    <w:rsid w:val="0044500C"/>
    <w:rsid w:val="00452ED8"/>
    <w:rsid w:val="00454CF5"/>
    <w:rsid w:val="00456602"/>
    <w:rsid w:val="00461AC3"/>
    <w:rsid w:val="00482B81"/>
    <w:rsid w:val="00483BBB"/>
    <w:rsid w:val="004840C4"/>
    <w:rsid w:val="004909A7"/>
    <w:rsid w:val="00492349"/>
    <w:rsid w:val="004A430D"/>
    <w:rsid w:val="004C0C40"/>
    <w:rsid w:val="004D7C36"/>
    <w:rsid w:val="004E5A65"/>
    <w:rsid w:val="004E6234"/>
    <w:rsid w:val="004F7272"/>
    <w:rsid w:val="005163A1"/>
    <w:rsid w:val="00531C9E"/>
    <w:rsid w:val="00551FFF"/>
    <w:rsid w:val="0057163F"/>
    <w:rsid w:val="00574CC2"/>
    <w:rsid w:val="00586FB2"/>
    <w:rsid w:val="00591EAB"/>
    <w:rsid w:val="00591FB2"/>
    <w:rsid w:val="005C41FA"/>
    <w:rsid w:val="005C4B6E"/>
    <w:rsid w:val="005F69DF"/>
    <w:rsid w:val="00604E61"/>
    <w:rsid w:val="006059E0"/>
    <w:rsid w:val="006145DB"/>
    <w:rsid w:val="006301E6"/>
    <w:rsid w:val="00642D2E"/>
    <w:rsid w:val="00644B0D"/>
    <w:rsid w:val="00654FBE"/>
    <w:rsid w:val="00656462"/>
    <w:rsid w:val="006631FE"/>
    <w:rsid w:val="00670A3D"/>
    <w:rsid w:val="00670AC7"/>
    <w:rsid w:val="00675DF8"/>
    <w:rsid w:val="00690E5E"/>
    <w:rsid w:val="006A658B"/>
    <w:rsid w:val="006B3C83"/>
    <w:rsid w:val="006C0186"/>
    <w:rsid w:val="006C0DE4"/>
    <w:rsid w:val="006D410E"/>
    <w:rsid w:val="006E05CE"/>
    <w:rsid w:val="006E6E58"/>
    <w:rsid w:val="006E7353"/>
    <w:rsid w:val="006F7218"/>
    <w:rsid w:val="007208EC"/>
    <w:rsid w:val="00732E41"/>
    <w:rsid w:val="00734758"/>
    <w:rsid w:val="0075052E"/>
    <w:rsid w:val="00752DCE"/>
    <w:rsid w:val="00757091"/>
    <w:rsid w:val="0077144C"/>
    <w:rsid w:val="0077440E"/>
    <w:rsid w:val="007814EA"/>
    <w:rsid w:val="00794383"/>
    <w:rsid w:val="00796F39"/>
    <w:rsid w:val="007A11C6"/>
    <w:rsid w:val="007A197E"/>
    <w:rsid w:val="007B3938"/>
    <w:rsid w:val="007C0DDA"/>
    <w:rsid w:val="007C6931"/>
    <w:rsid w:val="007D5244"/>
    <w:rsid w:val="008039F7"/>
    <w:rsid w:val="008123F4"/>
    <w:rsid w:val="00814BDE"/>
    <w:rsid w:val="00816DD2"/>
    <w:rsid w:val="00821838"/>
    <w:rsid w:val="00853352"/>
    <w:rsid w:val="00860845"/>
    <w:rsid w:val="00874490"/>
    <w:rsid w:val="00895116"/>
    <w:rsid w:val="008A4F79"/>
    <w:rsid w:val="008B7412"/>
    <w:rsid w:val="008D720C"/>
    <w:rsid w:val="008F3600"/>
    <w:rsid w:val="008F3892"/>
    <w:rsid w:val="008F4F15"/>
    <w:rsid w:val="008F4F6B"/>
    <w:rsid w:val="009141BE"/>
    <w:rsid w:val="00962BA5"/>
    <w:rsid w:val="009656BC"/>
    <w:rsid w:val="00966545"/>
    <w:rsid w:val="00981E5B"/>
    <w:rsid w:val="00987E60"/>
    <w:rsid w:val="009932F5"/>
    <w:rsid w:val="00997655"/>
    <w:rsid w:val="00997FAF"/>
    <w:rsid w:val="009A17AC"/>
    <w:rsid w:val="009C1EFF"/>
    <w:rsid w:val="009D180C"/>
    <w:rsid w:val="009E529D"/>
    <w:rsid w:val="009F2B67"/>
    <w:rsid w:val="009F41A9"/>
    <w:rsid w:val="00A2647A"/>
    <w:rsid w:val="00A313F3"/>
    <w:rsid w:val="00A40E17"/>
    <w:rsid w:val="00A448A4"/>
    <w:rsid w:val="00A71560"/>
    <w:rsid w:val="00A83140"/>
    <w:rsid w:val="00A83DA5"/>
    <w:rsid w:val="00AA235E"/>
    <w:rsid w:val="00AA553F"/>
    <w:rsid w:val="00AC133B"/>
    <w:rsid w:val="00AD5103"/>
    <w:rsid w:val="00AE3341"/>
    <w:rsid w:val="00B0238B"/>
    <w:rsid w:val="00B10BCE"/>
    <w:rsid w:val="00B23085"/>
    <w:rsid w:val="00B23E70"/>
    <w:rsid w:val="00B2737D"/>
    <w:rsid w:val="00B31108"/>
    <w:rsid w:val="00B41287"/>
    <w:rsid w:val="00B5298F"/>
    <w:rsid w:val="00B729B7"/>
    <w:rsid w:val="00BA5E48"/>
    <w:rsid w:val="00BD0A94"/>
    <w:rsid w:val="00BE342B"/>
    <w:rsid w:val="00BE6B01"/>
    <w:rsid w:val="00C131BE"/>
    <w:rsid w:val="00C1347D"/>
    <w:rsid w:val="00C3467F"/>
    <w:rsid w:val="00C52920"/>
    <w:rsid w:val="00C553BE"/>
    <w:rsid w:val="00C56728"/>
    <w:rsid w:val="00C57667"/>
    <w:rsid w:val="00C64CA7"/>
    <w:rsid w:val="00C97273"/>
    <w:rsid w:val="00CA6CBB"/>
    <w:rsid w:val="00CB0835"/>
    <w:rsid w:val="00CC2CD6"/>
    <w:rsid w:val="00CD722B"/>
    <w:rsid w:val="00D0549A"/>
    <w:rsid w:val="00D1185F"/>
    <w:rsid w:val="00D12B24"/>
    <w:rsid w:val="00D15ADC"/>
    <w:rsid w:val="00D21E4C"/>
    <w:rsid w:val="00D320E4"/>
    <w:rsid w:val="00D32268"/>
    <w:rsid w:val="00D32F13"/>
    <w:rsid w:val="00D434FF"/>
    <w:rsid w:val="00D43D5B"/>
    <w:rsid w:val="00D4544F"/>
    <w:rsid w:val="00D505A0"/>
    <w:rsid w:val="00D508D3"/>
    <w:rsid w:val="00D65032"/>
    <w:rsid w:val="00D74FC1"/>
    <w:rsid w:val="00D9243F"/>
    <w:rsid w:val="00D96362"/>
    <w:rsid w:val="00DA3D04"/>
    <w:rsid w:val="00DA763D"/>
    <w:rsid w:val="00DB0253"/>
    <w:rsid w:val="00DB17F7"/>
    <w:rsid w:val="00DC1001"/>
    <w:rsid w:val="00DC48A0"/>
    <w:rsid w:val="00DC4A00"/>
    <w:rsid w:val="00DC5764"/>
    <w:rsid w:val="00DC767E"/>
    <w:rsid w:val="00DF11CC"/>
    <w:rsid w:val="00E267B7"/>
    <w:rsid w:val="00E30398"/>
    <w:rsid w:val="00E370CD"/>
    <w:rsid w:val="00E413F9"/>
    <w:rsid w:val="00E447A0"/>
    <w:rsid w:val="00E52DDA"/>
    <w:rsid w:val="00E654FE"/>
    <w:rsid w:val="00E752F1"/>
    <w:rsid w:val="00E95E91"/>
    <w:rsid w:val="00EA4B2A"/>
    <w:rsid w:val="00EA6617"/>
    <w:rsid w:val="00EC0E4B"/>
    <w:rsid w:val="00ED17A4"/>
    <w:rsid w:val="00F344A8"/>
    <w:rsid w:val="00F364EB"/>
    <w:rsid w:val="00F676C7"/>
    <w:rsid w:val="00F706AA"/>
    <w:rsid w:val="00F72A15"/>
    <w:rsid w:val="00F80358"/>
    <w:rsid w:val="00F81BFB"/>
    <w:rsid w:val="00F84DC4"/>
    <w:rsid w:val="00FB30DA"/>
    <w:rsid w:val="00FE62F4"/>
    <w:rsid w:val="00FF53CC"/>
    <w:rsid w:val="00FF6955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F011-00AA-43BD-B33E-CF91096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18"/>
      <w:szCs w:val="24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752DCE"/>
    <w:pPr>
      <w:keepNext/>
      <w:keepLines/>
      <w:widowControl w:val="0"/>
      <w:numPr>
        <w:numId w:val="1"/>
      </w:numPr>
      <w:spacing w:before="240" w:after="120"/>
      <w:jc w:val="center"/>
      <w:outlineLvl w:val="0"/>
    </w:pPr>
    <w:rPr>
      <w:rFonts w:ascii="Calibri" w:hAnsi="Calibri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C13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33B"/>
  </w:style>
  <w:style w:type="character" w:customStyle="1" w:styleId="Zkladntext3">
    <w:name w:val="Základní text (3)_"/>
    <w:link w:val="Zkladntext31"/>
    <w:rsid w:val="00D12B24"/>
    <w:rPr>
      <w:rFonts w:ascii="Calibri" w:hAnsi="Calibri"/>
      <w:b/>
      <w:bCs/>
      <w:sz w:val="21"/>
      <w:szCs w:val="21"/>
      <w:lang w:bidi="ar-SA"/>
    </w:rPr>
  </w:style>
  <w:style w:type="character" w:customStyle="1" w:styleId="Zkladntext30">
    <w:name w:val="Základní text (3)"/>
    <w:basedOn w:val="Zkladntext3"/>
    <w:rsid w:val="00D12B24"/>
    <w:rPr>
      <w:rFonts w:ascii="Calibri" w:hAnsi="Calibri"/>
      <w:b/>
      <w:bCs/>
      <w:sz w:val="21"/>
      <w:szCs w:val="21"/>
      <w:lang w:bidi="ar-SA"/>
    </w:rPr>
  </w:style>
  <w:style w:type="character" w:customStyle="1" w:styleId="ZkladntextChar">
    <w:name w:val="Základní text Char"/>
    <w:link w:val="Zkladntext"/>
    <w:rsid w:val="00D12B24"/>
    <w:rPr>
      <w:rFonts w:ascii="Calibri" w:hAnsi="Calibri"/>
      <w:sz w:val="21"/>
      <w:szCs w:val="21"/>
      <w:lang w:bidi="ar-SA"/>
    </w:rPr>
  </w:style>
  <w:style w:type="paragraph" w:styleId="Zkladntext">
    <w:name w:val="Body Text"/>
    <w:basedOn w:val="Normln"/>
    <w:link w:val="ZkladntextChar"/>
    <w:rsid w:val="00D12B24"/>
    <w:pPr>
      <w:widowControl w:val="0"/>
      <w:shd w:val="clear" w:color="auto" w:fill="FFFFFF"/>
      <w:spacing w:line="533" w:lineRule="exact"/>
    </w:pPr>
    <w:rPr>
      <w:rFonts w:ascii="Calibri" w:hAnsi="Calibri"/>
      <w:sz w:val="21"/>
      <w:szCs w:val="21"/>
    </w:rPr>
  </w:style>
  <w:style w:type="paragraph" w:customStyle="1" w:styleId="Zkladntext31">
    <w:name w:val="Základní text (3)1"/>
    <w:basedOn w:val="Normln"/>
    <w:link w:val="Zkladntext3"/>
    <w:rsid w:val="00D12B24"/>
    <w:pPr>
      <w:widowControl w:val="0"/>
      <w:shd w:val="clear" w:color="auto" w:fill="FFFFFF"/>
      <w:spacing w:before="840" w:line="533" w:lineRule="exact"/>
      <w:ind w:hanging="400"/>
    </w:pPr>
    <w:rPr>
      <w:rFonts w:ascii="Calibri" w:hAnsi="Calibri"/>
      <w:b/>
      <w:bCs/>
      <w:sz w:val="21"/>
      <w:szCs w:val="21"/>
    </w:rPr>
  </w:style>
  <w:style w:type="paragraph" w:styleId="Zhlav">
    <w:name w:val="header"/>
    <w:basedOn w:val="Normln"/>
    <w:rsid w:val="003006A4"/>
    <w:pPr>
      <w:tabs>
        <w:tab w:val="center" w:pos="4536"/>
        <w:tab w:val="right" w:pos="9072"/>
      </w:tabs>
    </w:pPr>
  </w:style>
  <w:style w:type="character" w:styleId="Siln">
    <w:name w:val="Strong"/>
    <w:qFormat/>
    <w:rsid w:val="00690E5E"/>
    <w:rPr>
      <w:rFonts w:ascii="Calibri" w:hAnsi="Calibri" w:cs="Arial"/>
      <w:b/>
      <w:sz w:val="36"/>
      <w:szCs w:val="36"/>
    </w:rPr>
  </w:style>
  <w:style w:type="paragraph" w:styleId="Textbubliny">
    <w:name w:val="Balloon Text"/>
    <w:basedOn w:val="Normln"/>
    <w:link w:val="TextbublinyChar"/>
    <w:rsid w:val="004840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40C4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a Char"/>
    <w:link w:val="Nadpis1"/>
    <w:rsid w:val="00752DCE"/>
    <w:rPr>
      <w:rFonts w:ascii="Calibri" w:hAnsi="Calibri"/>
      <w:b/>
      <w:sz w:val="22"/>
    </w:rPr>
  </w:style>
  <w:style w:type="paragraph" w:customStyle="1" w:styleId="odstavce">
    <w:name w:val="odstavce"/>
    <w:basedOn w:val="Normln"/>
    <w:link w:val="odstavceChar"/>
    <w:qFormat/>
    <w:rsid w:val="00752DCE"/>
    <w:pPr>
      <w:numPr>
        <w:ilvl w:val="1"/>
        <w:numId w:val="1"/>
      </w:numPr>
      <w:spacing w:after="60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qFormat/>
    <w:rsid w:val="00752DCE"/>
    <w:pPr>
      <w:numPr>
        <w:ilvl w:val="2"/>
      </w:numPr>
    </w:pPr>
  </w:style>
  <w:style w:type="character" w:customStyle="1" w:styleId="odstavceChar">
    <w:name w:val="odstavce Char"/>
    <w:link w:val="odstavce"/>
    <w:rsid w:val="00752DCE"/>
    <w:rPr>
      <w:rFonts w:ascii="Calibri" w:hAnsi="Calibri"/>
      <w:sz w:val="22"/>
      <w:szCs w:val="22"/>
      <w:lang w:val="x-none" w:eastAsia="x-none"/>
    </w:rPr>
  </w:style>
  <w:style w:type="numbering" w:customStyle="1" w:styleId="Styl1">
    <w:name w:val="Styl1"/>
    <w:rsid w:val="002F45D1"/>
    <w:pPr>
      <w:numPr>
        <w:numId w:val="4"/>
      </w:numPr>
    </w:pPr>
  </w:style>
  <w:style w:type="character" w:customStyle="1" w:styleId="object">
    <w:name w:val="object"/>
    <w:basedOn w:val="Standardnpsmoodstavce"/>
    <w:rsid w:val="00732E41"/>
  </w:style>
  <w:style w:type="character" w:styleId="Hypertextovodkaz">
    <w:name w:val="Hyperlink"/>
    <w:basedOn w:val="Standardnpsmoodstavce"/>
    <w:unhideWhenUsed/>
    <w:rsid w:val="00732E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7160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103A9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sz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103A96"/>
    <w:rPr>
      <w:rFonts w:ascii="Arial" w:hAnsi="Arial"/>
      <w:b/>
      <w:snapToGrid w:val="0"/>
      <w:sz w:val="24"/>
      <w:szCs w:val="24"/>
      <w:u w:val="single"/>
      <w:lang w:val="x-none" w:eastAsia="x-none"/>
    </w:rPr>
  </w:style>
  <w:style w:type="numbering" w:customStyle="1" w:styleId="Styl2">
    <w:name w:val="Styl2"/>
    <w:uiPriority w:val="99"/>
    <w:rsid w:val="00670A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3996</Characters>
  <Application>Microsoft Office Word</Application>
  <DocSecurity>0</DocSecurity>
  <Lines>33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č</vt:lpstr>
    </vt:vector>
  </TitlesOfParts>
  <Company>NPU v Olomouci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č</dc:title>
  <dc:subject/>
  <dc:creator>Raiskubová</dc:creator>
  <cp:keywords/>
  <cp:lastModifiedBy>Raiskubová</cp:lastModifiedBy>
  <cp:revision>6</cp:revision>
  <cp:lastPrinted>2018-06-29T08:06:00Z</cp:lastPrinted>
  <dcterms:created xsi:type="dcterms:W3CDTF">2018-10-05T10:55:00Z</dcterms:created>
  <dcterms:modified xsi:type="dcterms:W3CDTF">2018-10-05T12:11:00Z</dcterms:modified>
</cp:coreProperties>
</file>