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5E" w:rsidRPr="00342FC4" w:rsidRDefault="0093015E" w:rsidP="00342FC4">
      <w:pPr>
        <w:jc w:val="center"/>
        <w:rPr>
          <w:b/>
          <w:sz w:val="28"/>
          <w:szCs w:val="28"/>
        </w:rPr>
      </w:pPr>
      <w:r w:rsidRPr="00342FC4">
        <w:rPr>
          <w:b/>
          <w:sz w:val="28"/>
          <w:szCs w:val="28"/>
        </w:rPr>
        <w:t xml:space="preserve">Dodatek č. </w:t>
      </w:r>
      <w:r w:rsidR="000A13B9">
        <w:rPr>
          <w:b/>
          <w:sz w:val="28"/>
          <w:szCs w:val="28"/>
        </w:rPr>
        <w:t>4</w:t>
      </w:r>
    </w:p>
    <w:p w:rsidR="0093015E" w:rsidRDefault="0093015E" w:rsidP="00342FC4">
      <w:pPr>
        <w:jc w:val="center"/>
        <w:rPr>
          <w:b/>
          <w:sz w:val="28"/>
          <w:szCs w:val="28"/>
        </w:rPr>
      </w:pPr>
      <w:r w:rsidRPr="00342FC4">
        <w:rPr>
          <w:b/>
          <w:sz w:val="28"/>
          <w:szCs w:val="28"/>
        </w:rPr>
        <w:t>Smlouvy o zpracování měsíčních mezd a vedení mzdové a personální agendy</w:t>
      </w:r>
    </w:p>
    <w:p w:rsidR="00A22E43" w:rsidRDefault="008B799C" w:rsidP="00342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dne </w:t>
      </w:r>
      <w:proofErr w:type="gramStart"/>
      <w:r>
        <w:rPr>
          <w:b/>
          <w:sz w:val="28"/>
          <w:szCs w:val="28"/>
        </w:rPr>
        <w:t>3.8.2015</w:t>
      </w:r>
      <w:proofErr w:type="gramEnd"/>
    </w:p>
    <w:p w:rsidR="000A13B9" w:rsidRDefault="000A13B9" w:rsidP="000A13B9">
      <w:pPr>
        <w:pStyle w:val="Bezmez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Státní veterinární ústav Praha</w:t>
      </w:r>
    </w:p>
    <w:p w:rsidR="000A13B9" w:rsidRDefault="000A13B9" w:rsidP="000A13B9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se sídlem Sídlištní 136/24 ,Praha 6 – Lysolaje, PSČ 165 03</w:t>
      </w:r>
    </w:p>
    <w:p w:rsidR="000A13B9" w:rsidRDefault="000A13B9" w:rsidP="000A13B9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IČO: 00019305</w:t>
      </w:r>
    </w:p>
    <w:p w:rsidR="000A13B9" w:rsidRDefault="000A13B9" w:rsidP="000A13B9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DIČ: CZ 00019305</w:t>
      </w:r>
    </w:p>
    <w:p w:rsidR="000A13B9" w:rsidRDefault="000A13B9" w:rsidP="000A13B9">
      <w:pPr>
        <w:pStyle w:val="Bezmezer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Bankovní spojení: </w:t>
      </w:r>
      <w:r>
        <w:rPr>
          <w:rFonts w:ascii="Verdana" w:hAnsi="Verdana" w:cs="Calibri"/>
          <w:color w:val="000000"/>
          <w:sz w:val="20"/>
          <w:szCs w:val="20"/>
        </w:rPr>
        <w:t xml:space="preserve">ČNB </w:t>
      </w:r>
      <w:proofErr w:type="spellStart"/>
      <w:proofErr w:type="gramStart"/>
      <w:r>
        <w:rPr>
          <w:rFonts w:ascii="Verdana" w:hAnsi="Verdana" w:cs="Calibri"/>
          <w:color w:val="000000"/>
          <w:sz w:val="20"/>
          <w:szCs w:val="20"/>
        </w:rPr>
        <w:t>č.ú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t>: 20439061/0710</w:t>
      </w:r>
      <w:proofErr w:type="gramEnd"/>
    </w:p>
    <w:p w:rsidR="000A13B9" w:rsidRDefault="000A13B9" w:rsidP="000A13B9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  <w:t>Zastoupen: MVDr. Kamilem Sedlákem, Ph.D., ředitelem SVÚ Praha</w:t>
      </w:r>
    </w:p>
    <w:p w:rsidR="000A13B9" w:rsidRDefault="000A13B9" w:rsidP="000A13B9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“odběratel“)</w:t>
      </w:r>
    </w:p>
    <w:p w:rsidR="000A13B9" w:rsidRDefault="000A13B9" w:rsidP="000A13B9">
      <w:pPr>
        <w:pStyle w:val="Bezmezer"/>
        <w:rPr>
          <w:rFonts w:ascii="Verdana" w:hAnsi="Verdana"/>
          <w:sz w:val="20"/>
          <w:szCs w:val="20"/>
        </w:rPr>
      </w:pPr>
    </w:p>
    <w:p w:rsidR="000A13B9" w:rsidRDefault="000A13B9" w:rsidP="000A13B9">
      <w:pPr>
        <w:pStyle w:val="Bezmezer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Školservis</w:t>
      </w:r>
      <w:proofErr w:type="spellEnd"/>
      <w:r>
        <w:rPr>
          <w:rFonts w:ascii="Verdana" w:hAnsi="Verdana"/>
          <w:b/>
          <w:sz w:val="20"/>
          <w:szCs w:val="20"/>
        </w:rPr>
        <w:t>, s.r.o.</w:t>
      </w:r>
    </w:p>
    <w:p w:rsidR="000A13B9" w:rsidRDefault="000A13B9" w:rsidP="000A13B9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se sídlem Ondříčkova </w:t>
      </w:r>
      <w:proofErr w:type="gramStart"/>
      <w:r>
        <w:rPr>
          <w:rFonts w:ascii="Verdana" w:hAnsi="Verdana"/>
          <w:sz w:val="20"/>
          <w:szCs w:val="20"/>
        </w:rPr>
        <w:t>48 ,Praha</w:t>
      </w:r>
      <w:proofErr w:type="gramEnd"/>
      <w:r>
        <w:rPr>
          <w:rFonts w:ascii="Verdana" w:hAnsi="Verdana"/>
          <w:sz w:val="20"/>
          <w:szCs w:val="20"/>
        </w:rPr>
        <w:t xml:space="preserve"> 3, PSČ 130 00</w:t>
      </w:r>
    </w:p>
    <w:p w:rsidR="000A13B9" w:rsidRDefault="000A13B9" w:rsidP="000A13B9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IČO: 60465620</w:t>
      </w:r>
    </w:p>
    <w:p w:rsidR="000A13B9" w:rsidRDefault="000A13B9" w:rsidP="000A13B9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DIČ: CZ není plátce DPH</w:t>
      </w:r>
    </w:p>
    <w:p w:rsidR="000A13B9" w:rsidRDefault="000A13B9" w:rsidP="000A13B9">
      <w:pPr>
        <w:pStyle w:val="Bezmezer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Bankovní spojení: </w:t>
      </w:r>
      <w:r>
        <w:rPr>
          <w:rFonts w:ascii="Verdana" w:hAnsi="Verdana" w:cs="Calibri"/>
          <w:color w:val="000000"/>
          <w:sz w:val="20"/>
          <w:szCs w:val="20"/>
        </w:rPr>
        <w:t xml:space="preserve">ČNB </w:t>
      </w:r>
      <w:proofErr w:type="spellStart"/>
      <w:proofErr w:type="gramStart"/>
      <w:r>
        <w:rPr>
          <w:rFonts w:ascii="Verdana" w:hAnsi="Verdana" w:cs="Calibri"/>
          <w:color w:val="000000"/>
          <w:sz w:val="20"/>
          <w:szCs w:val="20"/>
        </w:rPr>
        <w:t>č.ú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t>: 52600526/2010</w:t>
      </w:r>
      <w:proofErr w:type="gramEnd"/>
    </w:p>
    <w:p w:rsidR="000A13B9" w:rsidRDefault="000A13B9" w:rsidP="000A13B9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  <w:t xml:space="preserve">Zastoupen: Ing. Čestmírem </w:t>
      </w:r>
      <w:proofErr w:type="gramStart"/>
      <w:r>
        <w:rPr>
          <w:rFonts w:ascii="Verdana" w:hAnsi="Verdana"/>
          <w:sz w:val="20"/>
          <w:szCs w:val="20"/>
        </w:rPr>
        <w:t>Medkem,  ředitelem</w:t>
      </w:r>
      <w:proofErr w:type="gramEnd"/>
      <w:r>
        <w:rPr>
          <w:rFonts w:ascii="Verdana" w:hAnsi="Verdana"/>
          <w:sz w:val="20"/>
          <w:szCs w:val="20"/>
        </w:rPr>
        <w:t xml:space="preserve"> </w:t>
      </w:r>
    </w:p>
    <w:p w:rsidR="000A13B9" w:rsidRDefault="000A13B9" w:rsidP="000A13B9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“poskytovatel“)</w:t>
      </w:r>
    </w:p>
    <w:p w:rsidR="000A13B9" w:rsidRDefault="000A13B9" w:rsidP="000A13B9">
      <w:pPr>
        <w:pStyle w:val="Bezmezer"/>
        <w:rPr>
          <w:rFonts w:ascii="Verdana" w:hAnsi="Verdana"/>
          <w:sz w:val="20"/>
          <w:szCs w:val="20"/>
        </w:rPr>
      </w:pPr>
    </w:p>
    <w:p w:rsidR="000A13B9" w:rsidRDefault="000A13B9" w:rsidP="000A13B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se níže uvedeného dne, měsíce a roku dohodly, v souladu s ustanovením § 269 odst. 2 obchodního zákoníku, na následující změně smlouvy o zpracování měsíčních mezd a vedení mzdové a personální agendy uzavřené dne </w:t>
      </w:r>
      <w:proofErr w:type="gramStart"/>
      <w:r>
        <w:rPr>
          <w:rFonts w:ascii="Verdana" w:hAnsi="Verdana" w:cs="Verdana"/>
          <w:sz w:val="20"/>
          <w:szCs w:val="20"/>
        </w:rPr>
        <w:t>3.8.2015</w:t>
      </w:r>
      <w:proofErr w:type="gramEnd"/>
      <w:r w:rsidR="008B799C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včetně </w:t>
      </w:r>
      <w:r>
        <w:t>Dodatku č. 1 ze dne 17.12.2015, Dodatku č. 2 ze dne 30.6.02016 a Dodatku č. 3 ze dne 1.3.2018</w:t>
      </w:r>
      <w:r>
        <w:rPr>
          <w:rFonts w:ascii="Verdana" w:hAnsi="Verdana" w:cs="Verdana"/>
          <w:sz w:val="20"/>
          <w:szCs w:val="20"/>
        </w:rPr>
        <w:t>, a to v bodě:</w:t>
      </w:r>
    </w:p>
    <w:p w:rsidR="000A13B9" w:rsidRDefault="000A13B9" w:rsidP="000A13B9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VII. Časové vymezení smlouvy</w:t>
      </w:r>
    </w:p>
    <w:p w:rsidR="000A13B9" w:rsidRDefault="000A13B9" w:rsidP="000A13B9">
      <w:pPr>
        <w:jc w:val="both"/>
        <w:rPr>
          <w:rFonts w:ascii="Verdana" w:hAnsi="Verdana"/>
          <w:i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Smlouva ze dne 3. 8.2015 se tímto dodatkem č. 4 </w:t>
      </w:r>
      <w:r>
        <w:rPr>
          <w:rFonts w:ascii="Verdana" w:hAnsi="Verdana"/>
          <w:i/>
          <w:sz w:val="20"/>
          <w:szCs w:val="20"/>
          <w:u w:val="single"/>
        </w:rPr>
        <w:t xml:space="preserve">ukončí dohodou ke dni </w:t>
      </w:r>
      <w:proofErr w:type="gramStart"/>
      <w:r>
        <w:rPr>
          <w:rFonts w:ascii="Verdana" w:hAnsi="Verdana"/>
          <w:i/>
          <w:sz w:val="20"/>
          <w:szCs w:val="20"/>
          <w:u w:val="single"/>
        </w:rPr>
        <w:t>31.12.2018</w:t>
      </w:r>
      <w:proofErr w:type="gramEnd"/>
      <w:r>
        <w:rPr>
          <w:rFonts w:ascii="Verdana" w:hAnsi="Verdana"/>
          <w:i/>
          <w:sz w:val="20"/>
          <w:szCs w:val="20"/>
          <w:u w:val="single"/>
        </w:rPr>
        <w:t xml:space="preserve">. </w:t>
      </w:r>
    </w:p>
    <w:p w:rsidR="000A13B9" w:rsidRDefault="000A13B9" w:rsidP="000A13B9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Ostatní ustanovení předmětné smlouvy zůstávají beze změn.</w:t>
      </w:r>
    </w:p>
    <w:p w:rsidR="000A13B9" w:rsidRDefault="000A13B9" w:rsidP="000A13B9">
      <w:pPr>
        <w:tabs>
          <w:tab w:val="left" w:pos="1440"/>
        </w:tabs>
        <w:spacing w:line="288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Tento dodatek byl vyhotoven ve dvou stejnopisech, z nichž každý má právní sílu originálu dodatku, přičemž každá ze smluvních stran obdržela po jedné.</w:t>
      </w:r>
    </w:p>
    <w:p w:rsidR="000A13B9" w:rsidRDefault="000A13B9" w:rsidP="000A13B9">
      <w:pPr>
        <w:tabs>
          <w:tab w:val="left" w:pos="1440"/>
        </w:tabs>
        <w:spacing w:line="288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Smluvní strany shodně prohlašují, že si tento dodatek před jeho podpisem přečetly, že mu dobře rozumějí a že dodatek po vzájemném projednání uzavřely podle jejich pravé a svobodné vůle, určitě a vážně. Současně smluvní strany prohlašují, že uzavřely tento dodatek nikoliv v tísni za nápadně nevýhodných podmínek. Na důkaz toho oprávnění zástupci smluvních stran připojují své podpisy. </w:t>
      </w:r>
    </w:p>
    <w:p w:rsidR="000A13B9" w:rsidRDefault="000A13B9" w:rsidP="000A13B9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Tento dodatek vstupuje v platnost dne: </w:t>
      </w:r>
      <w:proofErr w:type="gramStart"/>
      <w:r>
        <w:rPr>
          <w:rFonts w:ascii="Verdana" w:hAnsi="Verdana" w:cs="Verdana"/>
          <w:sz w:val="20"/>
          <w:szCs w:val="20"/>
        </w:rPr>
        <w:t>30.0</w:t>
      </w:r>
      <w:r w:rsidR="008B799C">
        <w:rPr>
          <w:rFonts w:ascii="Verdana" w:hAnsi="Verdana" w:cs="Verdana"/>
          <w:sz w:val="20"/>
          <w:szCs w:val="20"/>
        </w:rPr>
        <w:t>9</w:t>
      </w:r>
      <w:r>
        <w:rPr>
          <w:rFonts w:ascii="Verdana" w:hAnsi="Verdana" w:cs="Verdana"/>
          <w:sz w:val="20"/>
          <w:szCs w:val="20"/>
        </w:rPr>
        <w:t>.2018</w:t>
      </w:r>
      <w:proofErr w:type="gramEnd"/>
    </w:p>
    <w:p w:rsidR="00342FC4" w:rsidRDefault="00342FC4" w:rsidP="0093015E"/>
    <w:p w:rsidR="00342FC4" w:rsidRDefault="00342FC4" w:rsidP="0093015E">
      <w:r>
        <w:t>V P</w:t>
      </w:r>
      <w:r w:rsidR="00766C70">
        <w:t>ra</w:t>
      </w:r>
      <w:r>
        <w:t xml:space="preserve">ze dne </w:t>
      </w:r>
      <w:r w:rsidR="008B799C">
        <w:t>2</w:t>
      </w:r>
      <w:r w:rsidR="00962494">
        <w:t>7</w:t>
      </w:r>
      <w:r w:rsidR="008B799C">
        <w:t>. 9</w:t>
      </w:r>
      <w:r w:rsidR="00766C70">
        <w:t>. 2018</w:t>
      </w:r>
    </w:p>
    <w:p w:rsidR="00766C70" w:rsidRDefault="00766C70" w:rsidP="0093015E">
      <w:bookmarkStart w:id="0" w:name="_GoBack"/>
      <w:bookmarkEnd w:id="0"/>
    </w:p>
    <w:p w:rsidR="00766C70" w:rsidRDefault="00766C70" w:rsidP="0093015E"/>
    <w:p w:rsidR="00766C70" w:rsidRDefault="00766C70" w:rsidP="0093015E">
      <w:r>
        <w:t>……………………………………………………………..</w:t>
      </w:r>
      <w:r>
        <w:tab/>
      </w:r>
      <w:r>
        <w:tab/>
        <w:t>………………………………………………………………….</w:t>
      </w:r>
    </w:p>
    <w:p w:rsidR="0093015E" w:rsidRDefault="00766C70" w:rsidP="0093015E">
      <w:r>
        <w:t xml:space="preserve">                   za firmu </w:t>
      </w:r>
      <w:proofErr w:type="spellStart"/>
      <w:r>
        <w:t>Školservis</w:t>
      </w:r>
      <w:proofErr w:type="spellEnd"/>
      <w:r w:rsidR="008B799C">
        <w:t xml:space="preserve"> s.r.o.  </w:t>
      </w:r>
      <w:r w:rsidR="008B799C">
        <w:tab/>
      </w:r>
      <w:r>
        <w:tab/>
      </w:r>
      <w:r>
        <w:tab/>
        <w:t xml:space="preserve">          za Státní veterinární ústav Praha</w:t>
      </w:r>
    </w:p>
    <w:p w:rsidR="000A13B9" w:rsidRDefault="000A13B9" w:rsidP="000A13B9">
      <w:pPr>
        <w:pStyle w:val="Bezmezer"/>
        <w:rPr>
          <w:rFonts w:ascii="Verdana" w:hAnsi="Verdana"/>
          <w:sz w:val="20"/>
          <w:szCs w:val="20"/>
        </w:rPr>
      </w:pPr>
    </w:p>
    <w:p w:rsidR="000A13B9" w:rsidRDefault="000A13B9" w:rsidP="0093015E"/>
    <w:sectPr w:rsidR="000A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961F8"/>
    <w:multiLevelType w:val="hybridMultilevel"/>
    <w:tmpl w:val="51E05B68"/>
    <w:lvl w:ilvl="0" w:tplc="2AE85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5E"/>
    <w:rsid w:val="000A13B9"/>
    <w:rsid w:val="00342FC4"/>
    <w:rsid w:val="005606B0"/>
    <w:rsid w:val="00766C70"/>
    <w:rsid w:val="00804355"/>
    <w:rsid w:val="008B799C"/>
    <w:rsid w:val="0093015E"/>
    <w:rsid w:val="00962494"/>
    <w:rsid w:val="00A22E43"/>
    <w:rsid w:val="00BA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15E"/>
    <w:pPr>
      <w:ind w:left="720"/>
      <w:contextualSpacing/>
    </w:pPr>
  </w:style>
  <w:style w:type="paragraph" w:styleId="Bezmezer">
    <w:name w:val="No Spacing"/>
    <w:uiPriority w:val="1"/>
    <w:qFormat/>
    <w:rsid w:val="000A13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15E"/>
    <w:pPr>
      <w:ind w:left="720"/>
      <w:contextualSpacing/>
    </w:pPr>
  </w:style>
  <w:style w:type="paragraph" w:styleId="Bezmezer">
    <w:name w:val="No Spacing"/>
    <w:uiPriority w:val="1"/>
    <w:qFormat/>
    <w:rsid w:val="000A1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cechovicova</dc:creator>
  <cp:lastModifiedBy>svoboda</cp:lastModifiedBy>
  <cp:revision>3</cp:revision>
  <dcterms:created xsi:type="dcterms:W3CDTF">2018-09-26T06:18:00Z</dcterms:created>
  <dcterms:modified xsi:type="dcterms:W3CDTF">2018-09-27T08:33:00Z</dcterms:modified>
</cp:coreProperties>
</file>