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373525">
        <w:trPr>
          <w:trHeight w:val="100"/>
        </w:trPr>
        <w:tc>
          <w:tcPr>
            <w:tcW w:w="43" w:type="dxa"/>
          </w:tcPr>
          <w:p w:rsidR="00373525" w:rsidRDefault="00373525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373525" w:rsidRDefault="00373525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373525" w:rsidRDefault="00373525">
            <w:pPr>
              <w:pStyle w:val="EmptyCellLayoutStyle"/>
              <w:spacing w:after="0" w:line="240" w:lineRule="auto"/>
            </w:pPr>
          </w:p>
        </w:tc>
      </w:tr>
      <w:tr w:rsidR="00373525">
        <w:tc>
          <w:tcPr>
            <w:tcW w:w="43" w:type="dxa"/>
          </w:tcPr>
          <w:p w:rsidR="00373525" w:rsidRDefault="00373525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373525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373525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01D28" w:rsidTr="00701D28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373525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373525" w:rsidRDefault="0037352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73525" w:rsidRDefault="0037352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373525" w:rsidRDefault="0037352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73525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701D28" w:rsidTr="00701D2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525" w:rsidRDefault="00701D2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37352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525" w:rsidRDefault="00701D2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525" w:rsidRDefault="00373525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37352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525" w:rsidRDefault="00701D2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525" w:rsidRDefault="0037352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7352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525" w:rsidRDefault="00701D2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525" w:rsidRDefault="0037352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7352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525" w:rsidRDefault="00701D2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525" w:rsidRDefault="0037352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73525" w:rsidRDefault="0037352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73525" w:rsidRDefault="0037352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701D28" w:rsidTr="00701D2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525" w:rsidRDefault="00701D2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37352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525" w:rsidRDefault="00701D2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525" w:rsidRDefault="00701D2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Exportní garanční a pojišťovací společnost, a.s.</w:t>
                                    </w:r>
                                  </w:p>
                                </w:tc>
                              </w:tr>
                              <w:tr w:rsidR="0037352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525" w:rsidRDefault="00701D2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525" w:rsidRDefault="00701D2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45279314</w:t>
                                    </w:r>
                                  </w:p>
                                </w:tc>
                              </w:tr>
                              <w:tr w:rsidR="0037352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525" w:rsidRDefault="00701D2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525" w:rsidRDefault="00701D2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Vodičkova 701/34</w:t>
                                    </w:r>
                                  </w:p>
                                </w:tc>
                              </w:tr>
                              <w:tr w:rsidR="0037352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525" w:rsidRDefault="0037352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525" w:rsidRDefault="00701D2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11000 Praha Nové Město</w:t>
                                    </w:r>
                                  </w:p>
                                </w:tc>
                              </w:tr>
                            </w:tbl>
                            <w:p w:rsidR="00373525" w:rsidRDefault="0037352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73525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373525" w:rsidRDefault="0037352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73525" w:rsidRDefault="0037352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373525" w:rsidRDefault="0037352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3525" w:rsidRDefault="0037352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73525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01D28" w:rsidTr="00701D28">
                    <w:tc>
                      <w:tcPr>
                        <w:tcW w:w="18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373525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373525" w:rsidRDefault="0037352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373525" w:rsidRDefault="0037352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73525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373525" w:rsidRDefault="0037352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373525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525" w:rsidRDefault="00701D2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73525" w:rsidRDefault="00701D2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INOB201801894</w:t>
                                    </w:r>
                                  </w:p>
                                </w:tc>
                              </w:tr>
                            </w:tbl>
                            <w:p w:rsidR="00373525" w:rsidRDefault="0037352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73525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373525" w:rsidRDefault="0037352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373525" w:rsidRDefault="0037352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3525" w:rsidRDefault="00373525">
                        <w:pPr>
                          <w:spacing w:after="0" w:line="240" w:lineRule="auto"/>
                        </w:pPr>
                      </w:p>
                    </w:tc>
                  </w:tr>
                  <w:tr w:rsidR="00373525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73525">
                    <w:tc>
                      <w:tcPr>
                        <w:tcW w:w="18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701D28" w:rsidTr="00701D2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701D2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701D28" w:rsidTr="00701D2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701D2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 MSV 2018 - Exportní dům</w:t>
                              </w:r>
                            </w:p>
                          </w:tc>
                        </w:tr>
                        <w:tr w:rsidR="0037352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37352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37352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01D28" w:rsidTr="00701D2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701D2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701D28" w:rsidTr="00701D2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701D2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Na základě Vaší nabídky ve věci společné účasti EGAP, EXIMBANKY SR, ČEB, MZV, MO, MPO, CzechTrade, ČRA, HK ČR, MMR a CzechTourism na Mezinárodním strojírenském veletrhu v Brně ve venkovní expozici „Exportní dům“ na volné ploše K objednáváme u Vás níže uved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ené pro zajištění účasti a propagace CzechTrade: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uzavíratelný jednací prostor s 2 jednacími stoly v přízemí Exportního domu (společný pro MPO, ČEB a CzechTrade)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grafické a designové řešení vnitřních i venkovních prostor expozice, rovnoměrně pro všechny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zúčastněné organizace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zajištění kuchyňky včetně občerstvení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zajištění technických služeb souvisejících s expozicí (připojení elektřiny, vody, internetu, vytápění objektu, 2 LCD obrazovky v hlavní vstupní hale, úklid)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stojany na propagační materiály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zázemí (sklad) pro umístění propagačních materiálů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Na úterý 2. 10. 2018 (12:00 - 15:00) – zajištění hlavní konferenční místnosti a vybavení v patře Exportního domu pro teritoriálně zaměřenou akci.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Práva a povinnosti smluvních stran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CzechTrade se zav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azuje poskytnout veškerou součinnost pro plnění EGAP z této objednávky, zejména předá EGAP řádně a včas veškeré materiály, jež jsou nezbytné pro zajištění řádného a včasného plnění.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osoba za CzechTrade: Marcela Havlová, marcela.havlova@czechtra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de.cz, tel. : 224 907 812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osoba za EGAP:  Jan Svoboda, svoboda@egap.cz, tel.: 725 894 190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Místem plnění je areál BVV, volná plocha K před pavilonem P.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Smluvní strany jsou povinny se neprodleně informovat o veškerých okolnostech, které by měly mí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t negativní vliv na realizaci objednaného.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Finanční plnění je ve výši 8 % skutečně vynaložených nákladů EGAP, a to zejména za pronájem místa pro stánek Exportního domu, jehož realizaci zajišťuje EGAP, stavbu a odstranění stánku , služby hostesky a zajišt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ění cateringu, to vše po dobu konání MSV (1. - 5. 10. 2018).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výše peněžitého plnění CT nepřesáhne částku:  200.000,- Kč bez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Platební, sankční a další podmínky: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a) Dohodnutá cena v rámci tohoto plnění zakázky je při poskytování plnění této zak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ázky pro zadavatele i EGAP (dodavatele) závazná, maximální a konečná. Pakliže bude plnění realizováno dílčími objednávkami, bude cena těchto objednávek vždy předem odsouhlasena CzechTradem.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b) CzechTrade neposkytne zálohy. Úhrada za plnění bude prováděna v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české měně. Příslušné platby za předmět plnění se uskuteční vždy na základě daňového dokladu (faktury) vystaveného (EGAP) dodavatelem.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c) Splatnost daňových dokladů musí být nejméně 14 dnů od doručení faktury  do sídla CzechTrade. Při nedodržení lhůty sp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latnosti je možno CzechTrade účtovat a CzechTrade se zavazuje uhradit smluvní pokutu max. 0,05 % fakturované částky za každý den prodlení.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d) Strany se dohodly, že EGAP (dodavatel) vystaví po uskutečnění zdanitelného plnění daňový doklad-fakturu CzechTrade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částku ceny (sjednanou dle objednávky, kterou navýší o DPH) a zašle jej CzechTrade poštou či jej doručí jiným způsobem (osobně, kurýrem, apod.). Pokud bude daňový doklad- faktura  zasílán doporučenou poštou, má se za to, že je doručen třetí pracovní de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 následující po dni jeho odeslání.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e) CzechTrade se zavazuje: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i. Uhradit částku daňového dokladu – faktury na bankovní účet EGAP (dodavatele), který bude uveden na daňovém dokladu – faktuře.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f) EGAP (dodavatel) se zavazuje: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i. Daňové doklady (faktury)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odesílat CzechTrade bezodkladně po jejich vystavení.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ii. Každý daňový doklad vystavený dle této objednávky, bude obsahovat veškeré náležitosti daňového dokladu dle zákona č. 235/2004 Sb., o dani z přidané hodnoty, ve znění pozdějších předpisů, a rovněž ta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kovýto daňový doklad bude obsahovat náležitosti dle § 435 zákona č. 89/2012 Sb., občanský zákoník. V případě, že daňový doklad (faktura) nebude obsahovat potřebné náležitosti (zejména dle zákona č.235/2004 Sb., o dani z přidané hodnoty), či bude obsahovat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nesprávné údaje i cenové, je CzechTrade oprávněn vrátit jej EGAP (dodavateli) k doplnění či k přepracování. V takovém případě se přerušuje lhůta splatnosti a nová lhůta splatnosti začne plynout doručením opraveného/přepracovaného daňového dokladu -faktury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zpět CzechTrade.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g) EGAP (dodavatel) odpovídá CzechTrade za výkon předmětu zakázky v plné výši. Vznikne-li v důsledky porušení povinností některé ze stran škoda, je povinna škodící strana tuto škodu druhé straně nahradit.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h) V případě, že se EGAP (dodavat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el) setká v souvislosti s plněním předmětu plnění s informacemi důvěrného charakteru, které nejsou veřejně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lastRenderedPageBreak/>
                                <w:t>přístupné, uchová je účastník v tajnosti a nesdělí je žádné třetí osobě, nezpřístupní je, a ani jakýmkoliv způsobem nevyužije po době skončení plnění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. To neplatí, je-li poskytnutí informací uloženo platným a účinným právním předpisem a vyžadováno orgánem k tomu zmocněným.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i) EGAP (dodavatel) bere na vědomí a výslovně souhlasí s tím, že CzechTrade je oprávněn v souvislosti se svojí zákonnou povinnost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í uveřejnit originál podepsané objednávky v elektronické podobě, a to bez časového omezení. Dále bere na vědomí, že objednávka nabývá platnosti dnem podpisu oběma smluvními stranami, účinnosti nejdříve dnem uveřejnění v registru smluv .</w:t>
                              </w:r>
                            </w:p>
                          </w:tc>
                        </w:tr>
                        <w:tr w:rsidR="0037352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37352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37352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7352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701D2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701D2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242 000,00 Kč</w:t>
                              </w:r>
                            </w:p>
                          </w:tc>
                        </w:tr>
                        <w:tr w:rsidR="0037352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701D2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701D2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5.10.2018</w:t>
                              </w:r>
                            </w:p>
                          </w:tc>
                        </w:tr>
                        <w:tr w:rsidR="0037352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701D2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701D2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Brněnské výstaviště volná plochy K,  Brno, CZ - Česká republika </w:t>
                              </w:r>
                            </w:p>
                          </w:tc>
                        </w:tr>
                        <w:tr w:rsidR="0037352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701D2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701D2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37352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701D2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701D2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37352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37352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37352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3525" w:rsidRDefault="0037352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73525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01D28" w:rsidTr="00701D28">
                    <w:tc>
                      <w:tcPr>
                        <w:tcW w:w="18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373525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37352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37352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37352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37352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37352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73525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37352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701D2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37352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701D2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37352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01D28" w:rsidTr="00701D28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73525" w:rsidRDefault="00701D2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373525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37352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37352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37352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37352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37352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73525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37352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701D2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37352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701D2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37352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73525" w:rsidRDefault="0037352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73525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01D28" w:rsidTr="00701D28">
                    <w:tc>
                      <w:tcPr>
                        <w:tcW w:w="18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373525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701D2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373525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3525" w:rsidRDefault="00701D2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373525" w:rsidRDefault="0037352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73525" w:rsidRDefault="0037352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73525" w:rsidRDefault="00373525">
                  <w:pPr>
                    <w:spacing w:after="0" w:line="240" w:lineRule="auto"/>
                  </w:pPr>
                </w:p>
              </w:tc>
            </w:tr>
          </w:tbl>
          <w:p w:rsidR="00373525" w:rsidRDefault="00373525">
            <w:pPr>
              <w:spacing w:after="0" w:line="240" w:lineRule="auto"/>
            </w:pPr>
          </w:p>
        </w:tc>
        <w:tc>
          <w:tcPr>
            <w:tcW w:w="28" w:type="dxa"/>
          </w:tcPr>
          <w:p w:rsidR="00373525" w:rsidRDefault="00373525">
            <w:pPr>
              <w:pStyle w:val="EmptyCellLayoutStyle"/>
              <w:spacing w:after="0" w:line="240" w:lineRule="auto"/>
            </w:pPr>
          </w:p>
        </w:tc>
      </w:tr>
      <w:tr w:rsidR="00373525">
        <w:trPr>
          <w:trHeight w:val="135"/>
        </w:trPr>
        <w:tc>
          <w:tcPr>
            <w:tcW w:w="43" w:type="dxa"/>
          </w:tcPr>
          <w:p w:rsidR="00373525" w:rsidRDefault="00373525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373525" w:rsidRDefault="00373525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373525" w:rsidRDefault="00373525">
            <w:pPr>
              <w:pStyle w:val="EmptyCellLayoutStyle"/>
              <w:spacing w:after="0" w:line="240" w:lineRule="auto"/>
            </w:pPr>
          </w:p>
        </w:tc>
      </w:tr>
    </w:tbl>
    <w:p w:rsidR="00373525" w:rsidRDefault="00373525">
      <w:pPr>
        <w:spacing w:after="0" w:line="240" w:lineRule="auto"/>
      </w:pPr>
    </w:p>
    <w:sectPr w:rsidR="00373525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01D28">
      <w:pPr>
        <w:spacing w:after="0" w:line="240" w:lineRule="auto"/>
      </w:pPr>
      <w:r>
        <w:separator/>
      </w:r>
    </w:p>
  </w:endnote>
  <w:endnote w:type="continuationSeparator" w:id="0">
    <w:p w:rsidR="00000000" w:rsidRDefault="0070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01D28">
      <w:pPr>
        <w:spacing w:after="0" w:line="240" w:lineRule="auto"/>
      </w:pPr>
      <w:r>
        <w:separator/>
      </w:r>
    </w:p>
  </w:footnote>
  <w:footnote w:type="continuationSeparator" w:id="0">
    <w:p w:rsidR="00000000" w:rsidRDefault="0070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373525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373525">
            <w:trPr>
              <w:trHeight w:val="396"/>
            </w:trPr>
            <w:tc>
              <w:tcPr>
                <w:tcW w:w="10771" w:type="dxa"/>
              </w:tcPr>
              <w:p w:rsidR="00373525" w:rsidRDefault="00373525">
                <w:pPr>
                  <w:pStyle w:val="EmptyCellLayoutStyle"/>
                  <w:spacing w:after="0" w:line="240" w:lineRule="auto"/>
                </w:pPr>
              </w:p>
            </w:tc>
          </w:tr>
          <w:tr w:rsidR="00373525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373525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373525" w:rsidRDefault="00701D2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Česká agentura na podporu obchodu / CzechTrade</w:t>
                      </w:r>
                    </w:p>
                    <w:p w:rsidR="00373525" w:rsidRDefault="00701D2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373525" w:rsidRDefault="00701D2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ČNB, č.ú.: 87434011/0710</w:t>
                      </w:r>
                    </w:p>
                    <w:p w:rsidR="00373525" w:rsidRDefault="00701D2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373525" w:rsidRDefault="00373525">
                <w:pPr>
                  <w:spacing w:after="0" w:line="240" w:lineRule="auto"/>
                </w:pPr>
              </w:p>
            </w:tc>
          </w:tr>
          <w:tr w:rsidR="00373525">
            <w:trPr>
              <w:trHeight w:val="58"/>
            </w:trPr>
            <w:tc>
              <w:tcPr>
                <w:tcW w:w="10771" w:type="dxa"/>
              </w:tcPr>
              <w:p w:rsidR="00373525" w:rsidRDefault="00373525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73525" w:rsidRDefault="00373525">
          <w:pPr>
            <w:spacing w:after="0" w:line="240" w:lineRule="auto"/>
          </w:pPr>
        </w:p>
      </w:tc>
    </w:tr>
    <w:tr w:rsidR="00373525">
      <w:tc>
        <w:tcPr>
          <w:tcW w:w="10771" w:type="dxa"/>
        </w:tcPr>
        <w:p w:rsidR="00373525" w:rsidRDefault="0037352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73525"/>
    <w:rsid w:val="00373525"/>
    <w:rsid w:val="0070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6967E-574F-4DC5-875D-19D016FB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2018-10-05T09:11:00Z</dcterms:created>
  <dcterms:modified xsi:type="dcterms:W3CDTF">2018-10-05T09:11:00Z</dcterms:modified>
</cp:coreProperties>
</file>