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51" w:rsidRPr="004A7392" w:rsidRDefault="00760251" w:rsidP="00E56FF7">
      <w:pPr>
        <w:jc w:val="center"/>
        <w:rPr>
          <w:rFonts w:cstheme="minorHAnsi"/>
          <w:b/>
          <w:bCs/>
          <w:sz w:val="20"/>
          <w:szCs w:val="20"/>
        </w:rPr>
      </w:pPr>
      <w:bookmarkStart w:id="0" w:name="_GoBack"/>
      <w:bookmarkEnd w:id="0"/>
    </w:p>
    <w:p w:rsidR="00B55319" w:rsidRPr="004A7392" w:rsidRDefault="00144F35" w:rsidP="00E56FF7">
      <w:pPr>
        <w:jc w:val="center"/>
        <w:rPr>
          <w:rFonts w:cstheme="minorHAnsi"/>
          <w:sz w:val="20"/>
          <w:szCs w:val="20"/>
        </w:rPr>
      </w:pPr>
      <w:r w:rsidRPr="004A7392">
        <w:rPr>
          <w:rFonts w:cstheme="minorHAnsi"/>
          <w:b/>
          <w:bCs/>
          <w:sz w:val="20"/>
          <w:szCs w:val="20"/>
        </w:rPr>
        <w:t>SMLOUVA O SPOLUPRÁCI PŘI NAKLÁDÁNÍ S ODPADY</w:t>
      </w:r>
    </w:p>
    <w:p w:rsidR="00B55319" w:rsidRPr="004A7392" w:rsidRDefault="00144F35" w:rsidP="00303877">
      <w:pPr>
        <w:jc w:val="both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>uzavřená v souladu s ustanovením § 1746 odst. 2 zákona č. 89/2012 Sb., občanský zákoník, ve znění pozdějších předpisů (dále jen „občanský zákoník“), mezi těmito smluvními stranami:</w:t>
      </w:r>
    </w:p>
    <w:p w:rsidR="00845B15" w:rsidRPr="004A7392" w:rsidRDefault="00520A52" w:rsidP="00B55319">
      <w:pPr>
        <w:rPr>
          <w:rFonts w:cstheme="minorHAnsi"/>
          <w:b/>
          <w:bCs/>
          <w:sz w:val="20"/>
          <w:szCs w:val="20"/>
        </w:rPr>
      </w:pPr>
    </w:p>
    <w:p w:rsidR="00B55319" w:rsidRPr="004A7392" w:rsidRDefault="00144F35" w:rsidP="00B55319">
      <w:pPr>
        <w:rPr>
          <w:rFonts w:cstheme="minorHAnsi"/>
          <w:sz w:val="20"/>
          <w:szCs w:val="20"/>
        </w:rPr>
      </w:pPr>
      <w:r w:rsidRPr="004A7392">
        <w:rPr>
          <w:rFonts w:cstheme="minorHAnsi"/>
          <w:b/>
          <w:bCs/>
          <w:sz w:val="20"/>
          <w:szCs w:val="20"/>
        </w:rPr>
        <w:t xml:space="preserve">1. Smluvní strany: </w:t>
      </w:r>
    </w:p>
    <w:p w:rsidR="00760251" w:rsidRPr="004A7392" w:rsidRDefault="00760251" w:rsidP="00E56FF7">
      <w:pPr>
        <w:ind w:left="142"/>
        <w:rPr>
          <w:rFonts w:cstheme="minorHAnsi"/>
          <w:sz w:val="20"/>
          <w:szCs w:val="20"/>
        </w:rPr>
      </w:pPr>
    </w:p>
    <w:p w:rsidR="00B55319" w:rsidRPr="004A7392" w:rsidRDefault="00144F35" w:rsidP="00E56FF7">
      <w:pPr>
        <w:ind w:left="142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 xml:space="preserve">1.1. Poskytovatel služby: </w:t>
      </w:r>
    </w:p>
    <w:p w:rsidR="00B55319" w:rsidRPr="004A7392" w:rsidRDefault="00520A52" w:rsidP="00E56FF7">
      <w:pPr>
        <w:ind w:left="142"/>
        <w:rPr>
          <w:rFonts w:cstheme="minorHAnsi"/>
          <w:sz w:val="20"/>
          <w:szCs w:val="20"/>
        </w:rPr>
      </w:pPr>
    </w:p>
    <w:p w:rsidR="00E56FF7" w:rsidRPr="004A7392" w:rsidRDefault="00144F35" w:rsidP="00E56FF7">
      <w:pPr>
        <w:spacing w:after="60"/>
        <w:ind w:left="142"/>
        <w:rPr>
          <w:rFonts w:cstheme="minorHAnsi"/>
          <w:b/>
          <w:bCs/>
          <w:sz w:val="20"/>
          <w:szCs w:val="20"/>
        </w:rPr>
      </w:pPr>
      <w:bookmarkStart w:id="1" w:name="_Hlk511824546"/>
      <w:r w:rsidRPr="004A7392">
        <w:rPr>
          <w:rFonts w:cstheme="minorHAnsi"/>
          <w:b/>
          <w:bCs/>
          <w:sz w:val="20"/>
          <w:szCs w:val="20"/>
        </w:rPr>
        <w:t>EKO-PF s.r.o.</w:t>
      </w:r>
    </w:p>
    <w:p w:rsidR="00B55319" w:rsidRPr="004A7392" w:rsidRDefault="00144F35" w:rsidP="00E56FF7">
      <w:pPr>
        <w:spacing w:after="60"/>
        <w:ind w:left="142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>se sídlem: Hlincová Hora 60, 373 71 Hlincová Hora</w:t>
      </w:r>
    </w:p>
    <w:p w:rsidR="00E56FF7" w:rsidRPr="004A7392" w:rsidRDefault="00144F35" w:rsidP="00E56FF7">
      <w:pPr>
        <w:spacing w:after="60"/>
        <w:ind w:left="142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>IČ: 62525816</w:t>
      </w:r>
    </w:p>
    <w:bookmarkEnd w:id="1"/>
    <w:p w:rsidR="00B55319" w:rsidRPr="004A7392" w:rsidRDefault="00144F35" w:rsidP="00E56FF7">
      <w:pPr>
        <w:spacing w:after="60"/>
        <w:ind w:left="142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 xml:space="preserve">DIČ: CZ 62525816 </w:t>
      </w:r>
    </w:p>
    <w:p w:rsidR="00B55319" w:rsidRPr="004A7392" w:rsidRDefault="00144F35" w:rsidP="00E56FF7">
      <w:pPr>
        <w:spacing w:after="60"/>
        <w:ind w:left="142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 xml:space="preserve">zapsaná v OR, vedeném u KS v Č. Budějovicích pod spisovou zn. odd. C, vložka 5059 </w:t>
      </w:r>
    </w:p>
    <w:p w:rsidR="00B55319" w:rsidRPr="004A7392" w:rsidRDefault="00144F35" w:rsidP="00E56FF7">
      <w:pPr>
        <w:spacing w:after="60"/>
        <w:ind w:left="142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 xml:space="preserve">zastoupená: </w:t>
      </w:r>
      <w:r w:rsidR="00670EEB">
        <w:rPr>
          <w:rFonts w:cstheme="minorHAnsi"/>
          <w:sz w:val="20"/>
          <w:szCs w:val="20"/>
        </w:rPr>
        <w:t>XXXXXXXXXXXXXXXXXXXXXXXXXXXXXXXXXXXXXX</w:t>
      </w:r>
    </w:p>
    <w:p w:rsidR="00670EEB" w:rsidRDefault="003E734F" w:rsidP="00E56FF7">
      <w:pPr>
        <w:spacing w:after="60"/>
        <w:ind w:left="142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b</w:t>
      </w:r>
      <w:r w:rsidR="00144F35" w:rsidRPr="004A7392">
        <w:rPr>
          <w:rFonts w:cstheme="minorHAnsi"/>
          <w:sz w:val="20"/>
          <w:szCs w:val="20"/>
        </w:rPr>
        <w:t xml:space="preserve">ankovní spojení: ČSOB, a.s., číslo účtu: </w:t>
      </w:r>
      <w:r w:rsidR="00670EEB">
        <w:rPr>
          <w:rFonts w:cstheme="minorHAnsi"/>
          <w:sz w:val="20"/>
          <w:szCs w:val="20"/>
        </w:rPr>
        <w:t>XXXXXXXXXXXXXXXXXXXXXXXXXXXXXXXXXX</w:t>
      </w:r>
    </w:p>
    <w:p w:rsidR="00B55319" w:rsidRPr="004A7392" w:rsidRDefault="00144F35" w:rsidP="00E56FF7">
      <w:pPr>
        <w:spacing w:after="60"/>
        <w:ind w:left="142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 xml:space="preserve">adresa pro doručování korespondence: Hlincová Hora 60, 373 71 Hlincová Hora, </w:t>
      </w:r>
    </w:p>
    <w:p w:rsidR="00B55319" w:rsidRPr="004A7392" w:rsidRDefault="00144F35" w:rsidP="00E56FF7">
      <w:pPr>
        <w:spacing w:after="60"/>
        <w:ind w:left="142"/>
        <w:rPr>
          <w:rFonts w:cstheme="minorHAnsi"/>
          <w:sz w:val="20"/>
          <w:szCs w:val="20"/>
        </w:rPr>
      </w:pPr>
      <w:r w:rsidRPr="004A7392">
        <w:rPr>
          <w:rFonts w:cstheme="minorHAnsi"/>
          <w:b/>
          <w:bCs/>
          <w:sz w:val="20"/>
          <w:szCs w:val="20"/>
        </w:rPr>
        <w:t xml:space="preserve">na straně jedné (dále také „poskytovatel služby“ nebo „poskytovatel“) </w:t>
      </w:r>
    </w:p>
    <w:p w:rsidR="00E56FF7" w:rsidRPr="004A7392" w:rsidRDefault="00520A52" w:rsidP="00E56FF7">
      <w:pPr>
        <w:ind w:left="142"/>
        <w:rPr>
          <w:rFonts w:cstheme="minorHAnsi"/>
          <w:sz w:val="20"/>
          <w:szCs w:val="20"/>
        </w:rPr>
      </w:pPr>
    </w:p>
    <w:p w:rsidR="00E56FF7" w:rsidRPr="004A7392" w:rsidRDefault="00520A52" w:rsidP="00E56FF7">
      <w:pPr>
        <w:ind w:left="142"/>
        <w:rPr>
          <w:rFonts w:cstheme="minorHAnsi"/>
          <w:sz w:val="20"/>
          <w:szCs w:val="20"/>
        </w:rPr>
      </w:pPr>
    </w:p>
    <w:p w:rsidR="00B55319" w:rsidRPr="004A7392" w:rsidRDefault="00144F35" w:rsidP="00E56FF7">
      <w:pPr>
        <w:ind w:left="142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 xml:space="preserve">1.2. Příjemce služby: </w:t>
      </w:r>
    </w:p>
    <w:p w:rsidR="003C3579" w:rsidRPr="004A7392" w:rsidRDefault="00144F35" w:rsidP="003C3579">
      <w:pPr>
        <w:spacing w:after="60"/>
        <w:ind w:left="142"/>
        <w:rPr>
          <w:rFonts w:cstheme="minorHAnsi"/>
          <w:b/>
          <w:bCs/>
          <w:sz w:val="20"/>
          <w:szCs w:val="20"/>
        </w:rPr>
      </w:pPr>
      <w:r w:rsidRPr="004A7392">
        <w:rPr>
          <w:rFonts w:cstheme="minorHAnsi"/>
          <w:b/>
          <w:bCs/>
          <w:sz w:val="20"/>
          <w:szCs w:val="20"/>
        </w:rPr>
        <w:t>statutární město Frýdek-Místek</w:t>
      </w:r>
    </w:p>
    <w:p w:rsidR="003C3579" w:rsidRPr="004A7392" w:rsidRDefault="00144F35" w:rsidP="003C3579">
      <w:pPr>
        <w:spacing w:after="60"/>
        <w:ind w:left="142"/>
        <w:rPr>
          <w:rFonts w:cstheme="minorHAnsi"/>
          <w:bCs/>
          <w:sz w:val="20"/>
          <w:szCs w:val="20"/>
        </w:rPr>
      </w:pPr>
      <w:r w:rsidRPr="004A7392">
        <w:rPr>
          <w:rFonts w:cstheme="minorHAnsi"/>
          <w:bCs/>
          <w:sz w:val="20"/>
          <w:szCs w:val="20"/>
        </w:rPr>
        <w:t>se sídlem: Radniční 1148, Frýdek, 738 01 Frýdek-Místek</w:t>
      </w:r>
    </w:p>
    <w:p w:rsidR="003C3579" w:rsidRPr="004A7392" w:rsidRDefault="00144F35" w:rsidP="003C3579">
      <w:pPr>
        <w:spacing w:after="60"/>
        <w:ind w:left="142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>IČ: 00296643</w:t>
      </w:r>
    </w:p>
    <w:p w:rsidR="003C3579" w:rsidRPr="004A7392" w:rsidRDefault="00144F35" w:rsidP="003C3579">
      <w:pPr>
        <w:spacing w:after="60"/>
        <w:ind w:left="142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>DIČ: CZ00296643</w:t>
      </w:r>
    </w:p>
    <w:p w:rsidR="00CE48DC" w:rsidRPr="004A7392" w:rsidRDefault="00144F35" w:rsidP="00CE48DC">
      <w:pPr>
        <w:spacing w:after="60"/>
        <w:ind w:left="142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 xml:space="preserve">bankovní spojení: </w:t>
      </w:r>
      <w:r w:rsidR="001B0357">
        <w:rPr>
          <w:rFonts w:cstheme="minorHAnsi"/>
          <w:sz w:val="20"/>
          <w:szCs w:val="20"/>
        </w:rPr>
        <w:t>XXXXXXXXXXXXXXXXXXXXXXXXXX</w:t>
      </w:r>
    </w:p>
    <w:p w:rsidR="00B55319" w:rsidRPr="004A7392" w:rsidRDefault="00144F35" w:rsidP="003C3579">
      <w:pPr>
        <w:spacing w:after="60"/>
        <w:ind w:left="142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 xml:space="preserve">zastoupeno ve věcech smluvních: Mgr. Michalem </w:t>
      </w:r>
      <w:proofErr w:type="spellStart"/>
      <w:r w:rsidRPr="004A7392">
        <w:rPr>
          <w:rFonts w:cstheme="minorHAnsi"/>
          <w:sz w:val="20"/>
          <w:szCs w:val="20"/>
        </w:rPr>
        <w:t>Pobuckým</w:t>
      </w:r>
      <w:proofErr w:type="spellEnd"/>
      <w:r w:rsidRPr="004A7392">
        <w:rPr>
          <w:rFonts w:cstheme="minorHAnsi"/>
          <w:sz w:val="20"/>
          <w:szCs w:val="20"/>
        </w:rPr>
        <w:t xml:space="preserve">, DiS., primátorem </w:t>
      </w:r>
    </w:p>
    <w:p w:rsidR="00B55319" w:rsidRPr="004A7392" w:rsidRDefault="00144F35" w:rsidP="00E56FF7">
      <w:pPr>
        <w:spacing w:after="60"/>
        <w:ind w:left="142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 xml:space="preserve">tel: </w:t>
      </w:r>
      <w:r w:rsidR="001B0357">
        <w:rPr>
          <w:rFonts w:cstheme="minorHAnsi"/>
          <w:sz w:val="20"/>
          <w:szCs w:val="20"/>
        </w:rPr>
        <w:t>XXXXXXXXXXXXXXXXXX</w:t>
      </w:r>
      <w:r w:rsidRPr="004A7392">
        <w:rPr>
          <w:rFonts w:cstheme="minorHAnsi"/>
          <w:sz w:val="20"/>
          <w:szCs w:val="20"/>
        </w:rPr>
        <w:t xml:space="preserve">, e-mail: </w:t>
      </w:r>
      <w:r w:rsidR="001B0357">
        <w:rPr>
          <w:rFonts w:cstheme="minorHAnsi"/>
          <w:sz w:val="20"/>
          <w:szCs w:val="20"/>
        </w:rPr>
        <w:t>XXXXXXXXXXXXXXXXXXXXXXXXXXXXXXXXXXXX</w:t>
      </w:r>
    </w:p>
    <w:p w:rsidR="00CE48DC" w:rsidRPr="004A7392" w:rsidRDefault="00144F35" w:rsidP="00CE48DC">
      <w:pPr>
        <w:tabs>
          <w:tab w:val="left" w:pos="2977"/>
        </w:tabs>
        <w:spacing w:after="40"/>
        <w:ind w:left="142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>zastoupeno ve věcech technických: Ing. Zuzanou Špokovou, referentem odpadového hospodářství</w:t>
      </w:r>
    </w:p>
    <w:p w:rsidR="00CE48DC" w:rsidRPr="004A7392" w:rsidRDefault="00144F35" w:rsidP="00CE48DC">
      <w:pPr>
        <w:tabs>
          <w:tab w:val="left" w:pos="2977"/>
        </w:tabs>
        <w:spacing w:after="40"/>
        <w:ind w:left="142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>tel.:</w:t>
      </w:r>
      <w:r w:rsidR="001B0357">
        <w:rPr>
          <w:rFonts w:cstheme="minorHAnsi"/>
          <w:sz w:val="20"/>
          <w:szCs w:val="20"/>
        </w:rPr>
        <w:t xml:space="preserve"> XXXXXXXXXXXXXXXXXXX</w:t>
      </w:r>
      <w:r w:rsidRPr="004A7392">
        <w:rPr>
          <w:rFonts w:cstheme="minorHAnsi"/>
          <w:sz w:val="20"/>
          <w:szCs w:val="20"/>
        </w:rPr>
        <w:t xml:space="preserve">, e-mail: </w:t>
      </w:r>
      <w:r w:rsidR="001B0357">
        <w:rPr>
          <w:rFonts w:cstheme="minorHAnsi"/>
          <w:sz w:val="20"/>
          <w:szCs w:val="20"/>
        </w:rPr>
        <w:t>XXXXXXXXXXXXXXXXXXXXXXXXXXXXXXXXXXXXX</w:t>
      </w:r>
    </w:p>
    <w:p w:rsidR="00B55319" w:rsidRPr="004A7392" w:rsidRDefault="00144F35" w:rsidP="00CE48DC">
      <w:pPr>
        <w:spacing w:after="60"/>
        <w:ind w:left="142"/>
        <w:rPr>
          <w:rFonts w:cstheme="minorHAnsi"/>
          <w:b/>
          <w:bCs/>
          <w:sz w:val="20"/>
          <w:szCs w:val="20"/>
        </w:rPr>
      </w:pPr>
      <w:r w:rsidRPr="004A7392">
        <w:rPr>
          <w:rFonts w:cstheme="minorHAnsi"/>
          <w:b/>
          <w:bCs/>
          <w:sz w:val="20"/>
          <w:szCs w:val="20"/>
        </w:rPr>
        <w:t>na straně druhé (dále také „příjemce služby“)</w:t>
      </w:r>
    </w:p>
    <w:p w:rsidR="00CE48DC" w:rsidRPr="004A7392" w:rsidRDefault="00520A52" w:rsidP="00B55319">
      <w:pPr>
        <w:rPr>
          <w:rFonts w:cstheme="minorHAnsi"/>
          <w:sz w:val="20"/>
          <w:szCs w:val="20"/>
        </w:rPr>
      </w:pPr>
    </w:p>
    <w:p w:rsidR="000D2081" w:rsidRPr="004A7392" w:rsidRDefault="00520A52" w:rsidP="00B55319">
      <w:pPr>
        <w:rPr>
          <w:rFonts w:cstheme="minorHAnsi"/>
          <w:sz w:val="20"/>
          <w:szCs w:val="20"/>
        </w:rPr>
      </w:pPr>
    </w:p>
    <w:p w:rsidR="00B55319" w:rsidRPr="004A7392" w:rsidRDefault="00144F35" w:rsidP="00E56FF7">
      <w:pPr>
        <w:jc w:val="both"/>
        <w:rPr>
          <w:rFonts w:cstheme="minorHAnsi"/>
          <w:sz w:val="20"/>
          <w:szCs w:val="20"/>
        </w:rPr>
      </w:pPr>
      <w:r w:rsidRPr="004A7392">
        <w:rPr>
          <w:rFonts w:cstheme="minorHAnsi"/>
          <w:b/>
          <w:bCs/>
          <w:sz w:val="20"/>
          <w:szCs w:val="20"/>
        </w:rPr>
        <w:t xml:space="preserve">2. Předmět smlouvy: </w:t>
      </w:r>
    </w:p>
    <w:p w:rsidR="00B55319" w:rsidRPr="004A7392" w:rsidRDefault="00520A52" w:rsidP="00E56FF7">
      <w:pPr>
        <w:jc w:val="both"/>
        <w:rPr>
          <w:rFonts w:cstheme="minorHAnsi"/>
          <w:sz w:val="20"/>
          <w:szCs w:val="20"/>
        </w:rPr>
      </w:pPr>
    </w:p>
    <w:p w:rsidR="0071501F" w:rsidRPr="004A7392" w:rsidRDefault="00144F35" w:rsidP="0071501F">
      <w:pPr>
        <w:spacing w:afterLines="60" w:after="144"/>
        <w:ind w:left="539" w:hanging="397"/>
        <w:jc w:val="both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 xml:space="preserve">2.1. Účelem této smlouvy je zajištění sběru a svozu použitých jedlých (potravinářských) olejů a tuků coby vytříděného komunálního odpadu vedeného pod katalogovým číslem 20 01 25 dle vyhlášky č. 93/2016 Sb., o Katalogu odpadů. </w:t>
      </w:r>
    </w:p>
    <w:p w:rsidR="00F12234" w:rsidRPr="004A7392" w:rsidRDefault="00144F35" w:rsidP="00F12234">
      <w:pPr>
        <w:spacing w:afterLines="60" w:after="144"/>
        <w:ind w:left="539" w:hanging="397"/>
        <w:jc w:val="both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lastRenderedPageBreak/>
        <w:t>2.2. Poskytovatel služby je osobou oprávněnou k nakládání s odpady podle platných právních předpisů, je osobou oprávněnou k převzetí odpadu, má udělen souhlas příslušného krajského úřadu k provozování zařízení ke sběru a přepravě biologicky rozložitelných odpadů ve smyslu § 14 odst. 1 zákona č. 185/2001 Sb., o odpadech a o změně některých dalších zákonů, ve znění pozdějších předpisů, je způsobilý k realizaci celého předmětu této smlouvy. Převzetím odpadu v podobě obsahu sběrných nádob se poskytovatel služby stane vlastníkem tohoto odpadu.</w:t>
      </w:r>
    </w:p>
    <w:p w:rsidR="0071501F" w:rsidRPr="004A7392" w:rsidRDefault="00144F35" w:rsidP="0071501F">
      <w:pPr>
        <w:spacing w:afterLines="60" w:after="144"/>
        <w:ind w:left="539" w:hanging="397"/>
        <w:jc w:val="both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>2.3. Poskytování služby poskytovatelem dle této smlouvy zahrnuje dodání sběrných nádob včetně technické úpravy vhozu a dodání dílů umožňujících příjemci služby ukotvení sběrných nádob, dále zahrnuje svoz odpadu a vedení evidenční agendy odpadu po celou dobu poskytování služby. Použité jedlé (potravinářské) oleje a tuky mohou být ukládány do sběrných nádob pouze v pevných obalech (např. v</w:t>
      </w:r>
      <w:r w:rsidR="003E734F">
        <w:rPr>
          <w:rFonts w:cstheme="minorHAnsi"/>
          <w:sz w:val="20"/>
          <w:szCs w:val="20"/>
        </w:rPr>
        <w:t> </w:t>
      </w:r>
      <w:r w:rsidRPr="004A7392">
        <w:rPr>
          <w:rFonts w:cstheme="minorHAnsi"/>
          <w:sz w:val="20"/>
          <w:szCs w:val="20"/>
        </w:rPr>
        <w:t>PET láhvích).</w:t>
      </w:r>
    </w:p>
    <w:p w:rsidR="0071501F" w:rsidRPr="004A7392" w:rsidRDefault="00144F35" w:rsidP="00F12234">
      <w:pPr>
        <w:spacing w:afterLines="60" w:after="144"/>
        <w:ind w:left="539" w:hanging="397"/>
        <w:jc w:val="both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 xml:space="preserve">2.4. Poskytovatel služby nejpozději do 10 dnů od nabytí účinnosti této smlouvy dodá příjemci služby 10 kusů sběrných nádob, každá o objemu 240 l, zelené barvy, a díly umožňující příjemci služby ukotvení těchto sběrných nádob (dále jen „díly“). Nádoby a díly budou předány oprávněným zástupcem poskytovatele služby a převzaty zástupcem příjemce služby ve věcech technických nebo jím pověřenou osobou. Předání a převzetí nádob včetně dílů a jejich stav bude zachycen v předávacím protokolu podepsaném přítomnými osobami za poskytovatele a příjemce služby. Poskytovatel služby se zavazuje nejméně 2 pracovní dny před dodáním nádob informovat příjemce služby na e-mailovou adresu: </w:t>
      </w:r>
      <w:r w:rsidR="001B0357">
        <w:rPr>
          <w:rFonts w:cstheme="minorHAnsi"/>
          <w:sz w:val="20"/>
          <w:szCs w:val="20"/>
        </w:rPr>
        <w:t xml:space="preserve">XXXXXXXXXXXXXXXXXXXX </w:t>
      </w:r>
      <w:r w:rsidRPr="004A7392">
        <w:rPr>
          <w:rFonts w:cstheme="minorHAnsi"/>
          <w:sz w:val="20"/>
          <w:szCs w:val="20"/>
        </w:rPr>
        <w:t>o datu a čase plánovaného dodání nádob.</w:t>
      </w:r>
    </w:p>
    <w:p w:rsidR="00F12234" w:rsidRPr="004A7392" w:rsidRDefault="00144F35" w:rsidP="00F12234">
      <w:pPr>
        <w:spacing w:afterLines="60" w:after="144"/>
        <w:ind w:left="539" w:hanging="397"/>
        <w:jc w:val="both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>2.5 Kotvení sběrných nádob do dlažby nebo asfaltu prostřednictvím dílů zajistí příjemce služby, a to na pozemcích ve vlastnictví příjemce služby a/nebo na pozemcích, které příjemce služby užívá na základě smluvního vztahu, na místech na území Frýdku-Místku uvedených v příloze č. 1, která je nedílnou součástí této smlouvy. Touto smlouvou příjemce služby umístí sběrné nádoby na pozemky ve svém vlastnictví a/nebo na pozemky, které příjemce služby užívá na základě smluvního vztahu, nejedná se o výkon užívacího práva poskytovatelem služby ve vztahu k pozemkům. Provedeným kotvením budou sběrné nádoby zajištěny proti ztrátě. Podoba dílů k ukotvení sběrných nádob vyplývá z přílohy č. 2, která je nedílnou součástí této smlouvy.</w:t>
      </w:r>
    </w:p>
    <w:p w:rsidR="00B86AA2" w:rsidRPr="004A7392" w:rsidRDefault="00144F35" w:rsidP="00CE48DC">
      <w:pPr>
        <w:spacing w:afterLines="60" w:after="144"/>
        <w:ind w:left="539" w:hanging="397"/>
        <w:jc w:val="both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 xml:space="preserve">2.6. Poskytovatel služby bude provádět svoz obsahu sběrných nádob neprodleně, nejpozději do 2 pracovních dnů, a to po naplnění sběrné nádoby, popřípadě po nahlášení naplnění sběrné nádoby příjemcem služby na e-mailovou adresu poskytovatele služby: </w:t>
      </w:r>
      <w:r w:rsidR="00670EEB">
        <w:rPr>
          <w:rFonts w:cstheme="minorHAnsi"/>
          <w:sz w:val="20"/>
          <w:szCs w:val="20"/>
        </w:rPr>
        <w:t>XXXXXXXXXXXXXXXXXXXXXXXXXXXXXXXX</w:t>
      </w:r>
    </w:p>
    <w:p w:rsidR="00B55319" w:rsidRPr="004A7392" w:rsidRDefault="00144F35" w:rsidP="00590A33">
      <w:pPr>
        <w:spacing w:afterLines="60" w:after="144"/>
        <w:ind w:left="567" w:hanging="425"/>
        <w:jc w:val="both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>2.7. V rámci vedení evidenční agendy odpadu se poskytovatel služby zavazuje údaje o hmotnosti svezeného odpadu ihned, nejpozději následující pracovní den po svozu odpadu, vložit do informačního systému na</w:t>
      </w:r>
      <w:r w:rsidR="00590A33" w:rsidRPr="004A7392">
        <w:rPr>
          <w:rFonts w:cstheme="minorHAnsi"/>
          <w:sz w:val="20"/>
          <w:szCs w:val="20"/>
        </w:rPr>
        <w:t> </w:t>
      </w:r>
      <w:r w:rsidRPr="004A7392">
        <w:rPr>
          <w:rFonts w:cstheme="minorHAnsi"/>
          <w:sz w:val="20"/>
          <w:szCs w:val="20"/>
        </w:rPr>
        <w:t xml:space="preserve">internetové </w:t>
      </w:r>
      <w:proofErr w:type="gramStart"/>
      <w:r w:rsidRPr="004A7392">
        <w:rPr>
          <w:rFonts w:cstheme="minorHAnsi"/>
          <w:sz w:val="20"/>
          <w:szCs w:val="20"/>
        </w:rPr>
        <w:t>stránce:  www</w:t>
      </w:r>
      <w:proofErr w:type="gramEnd"/>
      <w:r w:rsidRPr="004A7392">
        <w:rPr>
          <w:rFonts w:cstheme="minorHAnsi"/>
          <w:sz w:val="20"/>
          <w:szCs w:val="20"/>
        </w:rPr>
        <w:t>.projektpromestaaobce.cz, do kterého bude mít příjemce služby přístup na</w:t>
      </w:r>
      <w:r w:rsidR="00590A33" w:rsidRPr="004A7392">
        <w:rPr>
          <w:rFonts w:cstheme="minorHAnsi"/>
          <w:sz w:val="20"/>
          <w:szCs w:val="20"/>
        </w:rPr>
        <w:t> </w:t>
      </w:r>
      <w:r w:rsidRPr="004A7392">
        <w:rPr>
          <w:rFonts w:cstheme="minorHAnsi"/>
          <w:sz w:val="20"/>
          <w:szCs w:val="20"/>
        </w:rPr>
        <w:t>základě tohoto přístupového hesla:  </w:t>
      </w:r>
      <w:proofErr w:type="spellStart"/>
      <w:r w:rsidRPr="004A7392">
        <w:rPr>
          <w:rFonts w:cstheme="minorHAnsi"/>
          <w:b/>
          <w:sz w:val="20"/>
          <w:szCs w:val="20"/>
        </w:rPr>
        <w:t>login</w:t>
      </w:r>
      <w:proofErr w:type="spellEnd"/>
      <w:r w:rsidRPr="004A7392">
        <w:rPr>
          <w:rFonts w:cstheme="minorHAnsi"/>
          <w:b/>
          <w:sz w:val="20"/>
          <w:szCs w:val="20"/>
        </w:rPr>
        <w:t>:</w:t>
      </w:r>
      <w:r w:rsidRPr="004A7392">
        <w:rPr>
          <w:rFonts w:cstheme="minorHAnsi"/>
          <w:sz w:val="20"/>
          <w:szCs w:val="20"/>
        </w:rPr>
        <w:t> </w:t>
      </w:r>
      <w:r w:rsidR="00670EEB">
        <w:rPr>
          <w:rFonts w:cstheme="minorHAnsi"/>
          <w:sz w:val="20"/>
          <w:szCs w:val="20"/>
        </w:rPr>
        <w:t>XXXXXXXXXXXXXXX</w:t>
      </w:r>
      <w:r w:rsidRPr="004A7392">
        <w:rPr>
          <w:rFonts w:cstheme="minorHAnsi"/>
          <w:sz w:val="20"/>
          <w:szCs w:val="20"/>
        </w:rPr>
        <w:t xml:space="preserve"> </w:t>
      </w:r>
      <w:r w:rsidRPr="004A7392">
        <w:rPr>
          <w:rFonts w:cstheme="minorHAnsi"/>
          <w:b/>
          <w:sz w:val="20"/>
          <w:szCs w:val="20"/>
        </w:rPr>
        <w:t>heslo</w:t>
      </w:r>
      <w:r w:rsidRPr="00670EEB">
        <w:rPr>
          <w:rFonts w:cstheme="minorHAnsi"/>
          <w:b/>
          <w:sz w:val="20"/>
          <w:szCs w:val="20"/>
        </w:rPr>
        <w:t>:</w:t>
      </w:r>
      <w:r w:rsidR="00670EEB">
        <w:rPr>
          <w:rFonts w:cstheme="minorHAnsi"/>
          <w:sz w:val="20"/>
          <w:szCs w:val="20"/>
        </w:rPr>
        <w:t xml:space="preserve"> XXXXXXXXXXXXX</w:t>
      </w:r>
      <w:r w:rsidRPr="004A7392">
        <w:rPr>
          <w:rFonts w:cstheme="minorHAnsi"/>
          <w:sz w:val="20"/>
          <w:szCs w:val="20"/>
        </w:rPr>
        <w:t xml:space="preserve"> </w:t>
      </w:r>
    </w:p>
    <w:p w:rsidR="00C610B8" w:rsidRPr="004A7392" w:rsidRDefault="00144F35" w:rsidP="00D6254F">
      <w:pPr>
        <w:spacing w:afterLines="60" w:after="144"/>
        <w:ind w:left="539" w:hanging="397"/>
        <w:jc w:val="both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>2.8. Při ukončení smlouvy budou sběrné nádoby a díly příjemcem služby vráceny poskytovateli služby v místě, kde je příjemce služby převzal, podpisem předávacího protokolu zachycujícím předání nádob a dílů zástupcem příjemce služby ve věcech technických nebo jím pověřenou osobou, převzetí nádob a dílů oprávněným zástupcem poskytovatele služby a jejich stav. Sběrné nádoby a díly budou vráceny ve stavu, v jakém byly příjemcem služby přebrány, s přihlédnutím k obvyklému opotřebení při řádném užívání, ledaže došlo k zániku nebo ke znehodnocení sběrné nádoby a/nebo dílu.  Obvyklé náklady spojené s užíváním sběrných nádob včetně dílů nese příjemce služby ze svého. Při potřebě mimořádných nákladů může příjemce služby sběrné nádoby a/nebo díly předat poskytovateli služby, aby je vynaložil sám. Zanikne-li sběrná nádoba a/nebo díl během trvání smlouvy, poskytovatel služby dodá příjemci služby náhradní sběrnou nádobu a/nebo díl nejpozději do 10 dnů po nahlášení příjemcem služby na e-mailovou adresu poskytovatele služby:</w:t>
      </w:r>
      <w:r w:rsidR="00993306">
        <w:rPr>
          <w:rFonts w:cstheme="minorHAnsi"/>
          <w:sz w:val="20"/>
          <w:szCs w:val="20"/>
        </w:rPr>
        <w:t xml:space="preserve"> XXXXXXXXXXXXXXXXXXXXXXXXXXXXX</w:t>
      </w:r>
      <w:r w:rsidRPr="004A7392">
        <w:rPr>
          <w:rFonts w:cstheme="minorHAnsi"/>
          <w:sz w:val="20"/>
          <w:szCs w:val="20"/>
        </w:rPr>
        <w:t>. Předání a převzetí nádoby a/nebo dílu, informování o datu a čase plánovaného dodání, bude realizováno postupem podle bodu 2.4 této smlouvy.</w:t>
      </w:r>
    </w:p>
    <w:p w:rsidR="002C2F42" w:rsidRPr="004A7392" w:rsidRDefault="00144F35" w:rsidP="00CE48DC">
      <w:pPr>
        <w:spacing w:afterLines="60" w:after="144"/>
        <w:ind w:left="539" w:hanging="397"/>
        <w:jc w:val="both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>2.9. Příjemce služby nenese odpovědnost zejména za škodu na sběrné nádobě a dílech, která byla způsobena poskytovatelem služby nebo třetí osobou nebo v důsledku živelní pohromy.</w:t>
      </w:r>
    </w:p>
    <w:p w:rsidR="00E56FF7" w:rsidRPr="004A7392" w:rsidRDefault="00144F35" w:rsidP="00E56FF7">
      <w:pPr>
        <w:jc w:val="both"/>
        <w:rPr>
          <w:rFonts w:cstheme="minorHAnsi"/>
          <w:b/>
          <w:sz w:val="20"/>
          <w:szCs w:val="20"/>
        </w:rPr>
      </w:pPr>
      <w:r w:rsidRPr="004A7392">
        <w:rPr>
          <w:rFonts w:cstheme="minorHAnsi"/>
          <w:b/>
          <w:sz w:val="20"/>
          <w:szCs w:val="20"/>
        </w:rPr>
        <w:lastRenderedPageBreak/>
        <w:t>3. Cena:</w:t>
      </w:r>
    </w:p>
    <w:p w:rsidR="001343DB" w:rsidRPr="004A7392" w:rsidRDefault="00520A52" w:rsidP="00E56FF7">
      <w:pPr>
        <w:jc w:val="both"/>
        <w:rPr>
          <w:rFonts w:cstheme="minorHAnsi"/>
          <w:sz w:val="20"/>
          <w:szCs w:val="20"/>
        </w:rPr>
      </w:pPr>
    </w:p>
    <w:p w:rsidR="001343DB" w:rsidRPr="004A7392" w:rsidRDefault="00144F35" w:rsidP="007B7AE1">
      <w:pPr>
        <w:spacing w:after="120"/>
        <w:ind w:left="567" w:hanging="425"/>
        <w:jc w:val="both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 xml:space="preserve">3.1. Roční poplatek za službu je stanoven na 500 Kč bez DPH, 605 Kč včetně 21% DPH, ve vztahu k 1 ks sběrné nádoby. </w:t>
      </w:r>
    </w:p>
    <w:p w:rsidR="007B7AE1" w:rsidRPr="004A7392" w:rsidRDefault="00144F35" w:rsidP="007B7AE1">
      <w:pPr>
        <w:spacing w:after="120"/>
        <w:ind w:left="567" w:hanging="425"/>
        <w:jc w:val="both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 xml:space="preserve">3.2. Celková roční cena činí 5.000 Kč bez DPH, 6.050 Kč včetně 21% DPH, ve vztahu k 10 ks sběrných nádob. </w:t>
      </w:r>
    </w:p>
    <w:p w:rsidR="001343DB" w:rsidRPr="004A7392" w:rsidRDefault="00144F35" w:rsidP="007B7AE1">
      <w:pPr>
        <w:spacing w:after="120"/>
        <w:ind w:left="567" w:hanging="426"/>
        <w:jc w:val="both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>3.3. Cena je stanovena jako pevná, závazná, nejvýše přípustná po celou dobu trvání této smlouvy. Výjimkou z tohoto ustanovení je úprava výše DPH podle aktuální právní úpravy.</w:t>
      </w:r>
    </w:p>
    <w:p w:rsidR="00CE48DC" w:rsidRPr="004A7392" w:rsidRDefault="00144F35" w:rsidP="007B7AE1">
      <w:pPr>
        <w:ind w:left="567" w:hanging="425"/>
        <w:jc w:val="both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>3.4. Poskytovatel služby odpovídá za to, že sazba daně z přidané hodnoty je stanovena v souladu s platnými právními předpisy.</w:t>
      </w:r>
    </w:p>
    <w:p w:rsidR="001343DB" w:rsidRPr="004A7392" w:rsidRDefault="00144F35" w:rsidP="007B7AE1">
      <w:pPr>
        <w:ind w:left="567" w:hanging="425"/>
        <w:jc w:val="both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 xml:space="preserve">3.5. Cena bude placena příjemcem služby ročně, a to na základě faktury vystavené poskytovatelem služby po uplynutí ročního trvání smlouvy. </w:t>
      </w:r>
    </w:p>
    <w:p w:rsidR="00DA1B5E" w:rsidRPr="004A7392" w:rsidRDefault="00144F35" w:rsidP="007B7AE1">
      <w:pPr>
        <w:ind w:left="567" w:hanging="425"/>
        <w:jc w:val="both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>3.6. Faktura bude vystavena na statutární město Frýdek-Místek, Radniční 1148, Frýdek</w:t>
      </w:r>
      <w:r w:rsidR="00271FD9" w:rsidRPr="004A7392">
        <w:rPr>
          <w:rFonts w:cstheme="minorHAnsi"/>
          <w:sz w:val="20"/>
          <w:szCs w:val="20"/>
        </w:rPr>
        <w:t>,</w:t>
      </w:r>
      <w:r w:rsidRPr="004A7392">
        <w:rPr>
          <w:rFonts w:cstheme="minorHAnsi"/>
          <w:sz w:val="20"/>
          <w:szCs w:val="20"/>
        </w:rPr>
        <w:t xml:space="preserve"> </w:t>
      </w:r>
      <w:proofErr w:type="gramStart"/>
      <w:r w:rsidRPr="004A7392">
        <w:rPr>
          <w:rFonts w:cstheme="minorHAnsi"/>
          <w:sz w:val="20"/>
          <w:szCs w:val="20"/>
        </w:rPr>
        <w:t>738 01  Frýdek-Místek</w:t>
      </w:r>
      <w:proofErr w:type="gramEnd"/>
      <w:r w:rsidRPr="004A7392">
        <w:rPr>
          <w:rFonts w:cstheme="minorHAnsi"/>
          <w:sz w:val="20"/>
          <w:szCs w:val="20"/>
        </w:rPr>
        <w:t>, IČ 00296643, a doručena na adresu statutární město Frýdek-Místek, Magistrát města Frýdku-Místku, Radniční 1148, podatelna, 738 22  Frýdek-Místek. Faktura musí zejména obsahovat:</w:t>
      </w:r>
    </w:p>
    <w:p w:rsidR="00711F9D" w:rsidRPr="004A7392" w:rsidRDefault="00144F35" w:rsidP="007B7AE1">
      <w:pPr>
        <w:ind w:left="567" w:hanging="425"/>
        <w:jc w:val="both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 xml:space="preserve">        a) název faktury „Smlouva o spolupráci při </w:t>
      </w:r>
      <w:r w:rsidR="00271FD9" w:rsidRPr="004A7392">
        <w:rPr>
          <w:rFonts w:cstheme="minorHAnsi"/>
          <w:sz w:val="20"/>
          <w:szCs w:val="20"/>
        </w:rPr>
        <w:t>nakládání s odpady</w:t>
      </w:r>
      <w:r w:rsidRPr="004A7392">
        <w:rPr>
          <w:rFonts w:cstheme="minorHAnsi"/>
          <w:sz w:val="20"/>
          <w:szCs w:val="20"/>
        </w:rPr>
        <w:t>“,</w:t>
      </w:r>
    </w:p>
    <w:p w:rsidR="00711F9D" w:rsidRPr="004A7392" w:rsidRDefault="00144F35" w:rsidP="00711F9D">
      <w:pPr>
        <w:jc w:val="both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 xml:space="preserve">           b) označení poskytovatele a příjemce služby,</w:t>
      </w:r>
    </w:p>
    <w:p w:rsidR="00711F9D" w:rsidRPr="004A7392" w:rsidRDefault="00144F35" w:rsidP="00711F9D">
      <w:pPr>
        <w:jc w:val="both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 xml:space="preserve">           c) číslo smlouvy,</w:t>
      </w:r>
    </w:p>
    <w:p w:rsidR="00711F9D" w:rsidRPr="004A7392" w:rsidRDefault="00144F35" w:rsidP="00711F9D">
      <w:pPr>
        <w:jc w:val="both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 xml:space="preserve">           d) částku k úhradě rozčleněnou na cenu bez DPH, výši DPH, cenu s DPH,</w:t>
      </w:r>
    </w:p>
    <w:p w:rsidR="00711F9D" w:rsidRPr="004A7392" w:rsidRDefault="00144F35" w:rsidP="00711F9D">
      <w:pPr>
        <w:jc w:val="both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 xml:space="preserve">           e) den vystavení a den splatnosti faktury,</w:t>
      </w:r>
    </w:p>
    <w:p w:rsidR="00711F9D" w:rsidRPr="004A7392" w:rsidRDefault="00144F35" w:rsidP="00711F9D">
      <w:pPr>
        <w:jc w:val="both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 xml:space="preserve">           f) označení peněžního ústavu a čísla účtu, na který má být provedena platba,</w:t>
      </w:r>
    </w:p>
    <w:p w:rsidR="00711F9D" w:rsidRPr="004A7392" w:rsidRDefault="00144F35" w:rsidP="00711F9D">
      <w:pPr>
        <w:jc w:val="both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 xml:space="preserve">           g) ostatní náležitosti dle účetních a daňových předpisů.</w:t>
      </w:r>
    </w:p>
    <w:p w:rsidR="00276BE7" w:rsidRPr="004A7392" w:rsidRDefault="00144F35" w:rsidP="00276BE7">
      <w:pPr>
        <w:ind w:left="567" w:hanging="567"/>
        <w:jc w:val="both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 xml:space="preserve">   3.7. Příjemce služby není při realizaci této smlouvy osobou povinnou k dani, a proto při fakturaci nebude uplatněn režim přenesení daňové povinnosti dle § 92a zákona č. 235/2004 Sb., o dani z přidané hodnoty, v platném znění. Faktura bude vystavena včetně DPH.</w:t>
      </w:r>
    </w:p>
    <w:p w:rsidR="00711F9D" w:rsidRPr="004A7392" w:rsidRDefault="00144F35" w:rsidP="00711F9D">
      <w:pPr>
        <w:ind w:left="567" w:hanging="567"/>
        <w:jc w:val="both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 xml:space="preserve">   3.8. Příjemce služby uhradí fakturu poskytovatele služby ve lhůtě její splatnosti, která činí 15 dnů. Příjemce služby není v prodlení, uhradí-li fakturu do 15 dnů po jejím obdržení, ale po termínu, který je na faktuře uveden jako den splatnosti. Příjemce služby není v prodlení, pokud předá bance příkaz k úhradě faktury v den její splatnosti nebo 15. den po jejím obdržení.</w:t>
      </w:r>
    </w:p>
    <w:p w:rsidR="00CF34A9" w:rsidRPr="004A7392" w:rsidRDefault="00CF34A9" w:rsidP="00711F9D">
      <w:pPr>
        <w:ind w:left="567" w:hanging="567"/>
        <w:jc w:val="both"/>
        <w:rPr>
          <w:rFonts w:cstheme="minorHAnsi"/>
          <w:sz w:val="20"/>
          <w:szCs w:val="20"/>
        </w:rPr>
      </w:pPr>
    </w:p>
    <w:p w:rsidR="00064F65" w:rsidRPr="004A7392" w:rsidRDefault="00064F65" w:rsidP="00711F9D">
      <w:pPr>
        <w:ind w:left="567" w:hanging="567"/>
        <w:jc w:val="both"/>
        <w:rPr>
          <w:rFonts w:cstheme="minorHAnsi"/>
          <w:sz w:val="20"/>
          <w:szCs w:val="20"/>
        </w:rPr>
      </w:pPr>
    </w:p>
    <w:p w:rsidR="00E56FF7" w:rsidRPr="004A7392" w:rsidRDefault="00144F35" w:rsidP="00E56FF7">
      <w:pPr>
        <w:jc w:val="both"/>
        <w:rPr>
          <w:rFonts w:cstheme="minorHAnsi"/>
          <w:sz w:val="20"/>
          <w:szCs w:val="20"/>
        </w:rPr>
      </w:pPr>
      <w:r w:rsidRPr="004A7392">
        <w:rPr>
          <w:rFonts w:cstheme="minorHAnsi"/>
          <w:b/>
          <w:bCs/>
          <w:sz w:val="20"/>
          <w:szCs w:val="20"/>
        </w:rPr>
        <w:t xml:space="preserve">4. Trvání smlouvy a její ukončení: </w:t>
      </w:r>
    </w:p>
    <w:p w:rsidR="00E56FF7" w:rsidRPr="004A7392" w:rsidRDefault="00520A52" w:rsidP="00E56FF7">
      <w:pPr>
        <w:jc w:val="both"/>
        <w:rPr>
          <w:rFonts w:cstheme="minorHAnsi"/>
          <w:sz w:val="20"/>
          <w:szCs w:val="20"/>
        </w:rPr>
      </w:pPr>
    </w:p>
    <w:p w:rsidR="00E56FF7" w:rsidRPr="004A7392" w:rsidRDefault="00144F35" w:rsidP="00CC72A0">
      <w:pPr>
        <w:spacing w:afterLines="60" w:after="144"/>
        <w:ind w:left="539" w:hanging="397"/>
        <w:jc w:val="both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 xml:space="preserve">4.1. Tato smlouva se uzavírá na dobu neurčitou. </w:t>
      </w:r>
    </w:p>
    <w:p w:rsidR="00E56FF7" w:rsidRPr="004A7392" w:rsidRDefault="00144F35" w:rsidP="00E56FF7">
      <w:pPr>
        <w:ind w:left="142"/>
        <w:jc w:val="both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 xml:space="preserve">4.2. Uvedenou smlouvu lze ukončit: </w:t>
      </w:r>
    </w:p>
    <w:p w:rsidR="00E56FF7" w:rsidRPr="004A7392" w:rsidRDefault="00144F35" w:rsidP="00733387">
      <w:pPr>
        <w:ind w:left="539"/>
        <w:jc w:val="both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 xml:space="preserve">a) písemnou dohodou smluvních stran, </w:t>
      </w:r>
    </w:p>
    <w:p w:rsidR="00303877" w:rsidRPr="004A7392" w:rsidRDefault="00144F35" w:rsidP="00303877">
      <w:pPr>
        <w:ind w:left="539"/>
        <w:jc w:val="both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>b) písemnou výpovědí kterékoliv ze smluvních stran, a to bez udání důvodu,</w:t>
      </w:r>
    </w:p>
    <w:p w:rsidR="00E56FF7" w:rsidRPr="004A7392" w:rsidRDefault="00144F35" w:rsidP="00303877">
      <w:pPr>
        <w:ind w:left="539"/>
        <w:jc w:val="both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 xml:space="preserve">c) ostatními způsoby v souladu s občanským zákoníkem. </w:t>
      </w:r>
    </w:p>
    <w:p w:rsidR="001343DB" w:rsidRPr="004A7392" w:rsidRDefault="00520A52" w:rsidP="00303877">
      <w:pPr>
        <w:ind w:left="539"/>
        <w:jc w:val="both"/>
        <w:rPr>
          <w:rFonts w:cstheme="minorHAnsi"/>
          <w:sz w:val="20"/>
          <w:szCs w:val="20"/>
        </w:rPr>
      </w:pPr>
    </w:p>
    <w:p w:rsidR="00E56FF7" w:rsidRPr="004A7392" w:rsidRDefault="00144F35" w:rsidP="00975060">
      <w:pPr>
        <w:ind w:left="567" w:hanging="425"/>
        <w:jc w:val="both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 xml:space="preserve">4.3. Výpovědní doba se stanoví jako tříměsíční a počíná běžet od prvního dne následujícího kalendářního měsíce po doručení výpovědi. </w:t>
      </w:r>
    </w:p>
    <w:p w:rsidR="000D2081" w:rsidRPr="004A7392" w:rsidRDefault="00520A52" w:rsidP="00E56FF7">
      <w:pPr>
        <w:jc w:val="both"/>
        <w:rPr>
          <w:rFonts w:cstheme="minorHAnsi"/>
          <w:b/>
          <w:bCs/>
          <w:sz w:val="20"/>
          <w:szCs w:val="20"/>
        </w:rPr>
      </w:pPr>
    </w:p>
    <w:p w:rsidR="004A5E53" w:rsidRPr="004A7392" w:rsidRDefault="004A5E53" w:rsidP="00E56FF7">
      <w:pPr>
        <w:jc w:val="both"/>
        <w:rPr>
          <w:rFonts w:cstheme="minorHAnsi"/>
          <w:b/>
          <w:bCs/>
          <w:sz w:val="20"/>
          <w:szCs w:val="20"/>
        </w:rPr>
      </w:pPr>
    </w:p>
    <w:p w:rsidR="00E56FF7" w:rsidRPr="004A7392" w:rsidRDefault="00144F35" w:rsidP="00E56FF7">
      <w:pPr>
        <w:jc w:val="both"/>
        <w:rPr>
          <w:rFonts w:cstheme="minorHAnsi"/>
          <w:sz w:val="20"/>
          <w:szCs w:val="20"/>
        </w:rPr>
      </w:pPr>
      <w:r w:rsidRPr="004A7392">
        <w:rPr>
          <w:rFonts w:cstheme="minorHAnsi"/>
          <w:b/>
          <w:bCs/>
          <w:sz w:val="20"/>
          <w:szCs w:val="20"/>
        </w:rPr>
        <w:t xml:space="preserve">5. Závěrečná ustanovení: </w:t>
      </w:r>
    </w:p>
    <w:p w:rsidR="00E56FF7" w:rsidRPr="004A7392" w:rsidRDefault="00520A52" w:rsidP="00E56FF7">
      <w:pPr>
        <w:jc w:val="both"/>
        <w:rPr>
          <w:rFonts w:cstheme="minorHAnsi"/>
          <w:sz w:val="20"/>
          <w:szCs w:val="20"/>
        </w:rPr>
      </w:pPr>
    </w:p>
    <w:p w:rsidR="00E56FF7" w:rsidRPr="004A7392" w:rsidRDefault="00144F35" w:rsidP="00CC72A0">
      <w:pPr>
        <w:ind w:left="567" w:hanging="425"/>
        <w:jc w:val="both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 xml:space="preserve">5.1. Tato smlouva je vyhotovena ve dvou stejnopisech, z nichž každá ze smluvních stran obdrží po jednom výtisku. </w:t>
      </w:r>
    </w:p>
    <w:p w:rsidR="00E56FF7" w:rsidRPr="004A7392" w:rsidRDefault="00144F35" w:rsidP="00CC72A0">
      <w:pPr>
        <w:ind w:left="539" w:hanging="397"/>
        <w:jc w:val="both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 xml:space="preserve">5.2. Tuto smlouvu je možné doplňovat písemnými, číslovanými dodatky, jejichž obsah bude předem odsouhlasen oběma smluvními stranami. </w:t>
      </w:r>
    </w:p>
    <w:p w:rsidR="00E56FF7" w:rsidRPr="004A7392" w:rsidRDefault="00144F35" w:rsidP="00CC72A0">
      <w:pPr>
        <w:ind w:left="539" w:hanging="397"/>
        <w:jc w:val="both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>5.3. Smluvní vztahy neupravené v této smlouvě se řídí příslušnými ustanoveními občanského zákoníku.</w:t>
      </w:r>
    </w:p>
    <w:p w:rsidR="00E56FF7" w:rsidRPr="004A7392" w:rsidRDefault="00144F35" w:rsidP="00CC72A0">
      <w:pPr>
        <w:ind w:left="539" w:hanging="397"/>
        <w:jc w:val="both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>5.4. Smluvní strany prohlašují, že jsou způsobilé k právním jednáním bez omezení, že si tuto smlouvu před jejím podpisem přečetly, s jejím obsahem souhlasí a konstatují, že byla uzavřena na základě jejich pravé a svobodné vůle, určitě, vážně a srozumitelně, nikoliv v tísni nebo za jinak jednostranně nevýhodných podmínek. Na důkaz toho ji stvrzují svými podpisy.</w:t>
      </w:r>
    </w:p>
    <w:p w:rsidR="00167FBB" w:rsidRPr="004A7392" w:rsidRDefault="00144F35" w:rsidP="00167FBB">
      <w:pPr>
        <w:ind w:left="539" w:hanging="397"/>
        <w:jc w:val="both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 xml:space="preserve">5.5. S ohledem na možné zvýšení počtu nádob v průběhu trvání této smlouvy a souvisejícího možného zvýšení hodnoty předmětu této smlouvy se smluvní strany dohodly, že příjemce služby jako osoba uvedená v § 2 odst. 1 zákona č. 340/2015 Sb., o zvláštních podmínkách účinnosti některých smluv, uveřejňování těchto smluv a o registru smluv (zákon o registru smluv), ve znění pozdějších předpisů, uveřejní tuto smlouvu způsobem dle tohoto zákona ve lhůtě 30 dnů od jejího uzavření. Tato smlouva nabude účinnosti dnem jejího uveřejnění prostřednictvím registru smluv. </w:t>
      </w:r>
    </w:p>
    <w:p w:rsidR="00CC72A0" w:rsidRPr="004A7392" w:rsidRDefault="00144F35" w:rsidP="00122208">
      <w:pPr>
        <w:ind w:left="539" w:hanging="397"/>
        <w:jc w:val="both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 xml:space="preserve">5.6. O uzavření této smlouvy rozhodla Rada města Frýdku-Místku na své </w:t>
      </w:r>
      <w:r w:rsidR="00271FD9" w:rsidRPr="004A7392">
        <w:rPr>
          <w:rFonts w:cstheme="minorHAnsi"/>
          <w:sz w:val="20"/>
          <w:szCs w:val="20"/>
        </w:rPr>
        <w:t>119</w:t>
      </w:r>
      <w:r w:rsidRPr="004A7392">
        <w:rPr>
          <w:rFonts w:cstheme="minorHAnsi"/>
          <w:sz w:val="20"/>
          <w:szCs w:val="20"/>
        </w:rPr>
        <w:t xml:space="preserve">. schůzi dne </w:t>
      </w:r>
      <w:proofErr w:type="gramStart"/>
      <w:r w:rsidR="00271FD9" w:rsidRPr="004A7392">
        <w:rPr>
          <w:rFonts w:cstheme="minorHAnsi"/>
          <w:sz w:val="20"/>
          <w:szCs w:val="20"/>
        </w:rPr>
        <w:t>11.09</w:t>
      </w:r>
      <w:r w:rsidRPr="004A7392">
        <w:rPr>
          <w:rFonts w:cstheme="minorHAnsi"/>
          <w:sz w:val="20"/>
          <w:szCs w:val="20"/>
        </w:rPr>
        <w:t>.2018</w:t>
      </w:r>
      <w:proofErr w:type="gramEnd"/>
      <w:r w:rsidRPr="004A7392">
        <w:rPr>
          <w:rFonts w:cstheme="minorHAnsi"/>
          <w:sz w:val="20"/>
          <w:szCs w:val="20"/>
        </w:rPr>
        <w:t>.</w:t>
      </w:r>
    </w:p>
    <w:p w:rsidR="004A5E53" w:rsidRPr="004A7392" w:rsidRDefault="004A5E53" w:rsidP="00E56FF7">
      <w:pPr>
        <w:jc w:val="both"/>
        <w:rPr>
          <w:rFonts w:cstheme="minorHAnsi"/>
          <w:sz w:val="20"/>
          <w:szCs w:val="20"/>
        </w:rPr>
      </w:pPr>
    </w:p>
    <w:p w:rsidR="00CC72A0" w:rsidRPr="004A7392" w:rsidRDefault="00144F35" w:rsidP="00E56FF7">
      <w:pPr>
        <w:jc w:val="both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>Přílohami smlouvy a jejími nedílnými součástmi jsou:</w:t>
      </w:r>
    </w:p>
    <w:p w:rsidR="003E2014" w:rsidRPr="004A7392" w:rsidRDefault="00144F35" w:rsidP="00380C7A">
      <w:pPr>
        <w:numPr>
          <w:ilvl w:val="0"/>
          <w:numId w:val="1"/>
        </w:numPr>
        <w:ind w:left="142" w:hanging="142"/>
        <w:jc w:val="both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>příloha č. 1 - Rozmístění sběrných nádob</w:t>
      </w:r>
    </w:p>
    <w:p w:rsidR="003E2014" w:rsidRPr="004A7392" w:rsidRDefault="00144F35" w:rsidP="00380C7A">
      <w:pPr>
        <w:numPr>
          <w:ilvl w:val="0"/>
          <w:numId w:val="1"/>
        </w:numPr>
        <w:ind w:left="142" w:hanging="142"/>
        <w:jc w:val="both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>příloha č. 2 - Podoba dílů k ukotvení sběrných nádob</w:t>
      </w:r>
    </w:p>
    <w:p w:rsidR="00DC39B3" w:rsidRPr="004A7392" w:rsidRDefault="00520A52" w:rsidP="001637B0">
      <w:pPr>
        <w:tabs>
          <w:tab w:val="left" w:pos="4678"/>
        </w:tabs>
        <w:rPr>
          <w:rFonts w:cstheme="minorHAnsi"/>
          <w:sz w:val="20"/>
          <w:szCs w:val="20"/>
        </w:rPr>
      </w:pPr>
    </w:p>
    <w:p w:rsidR="00173BC3" w:rsidRPr="004A7392" w:rsidRDefault="00173BC3" w:rsidP="001637B0">
      <w:pPr>
        <w:tabs>
          <w:tab w:val="left" w:pos="4678"/>
        </w:tabs>
        <w:rPr>
          <w:rFonts w:cstheme="minorHAnsi"/>
          <w:sz w:val="20"/>
          <w:szCs w:val="20"/>
        </w:rPr>
      </w:pPr>
    </w:p>
    <w:p w:rsidR="001637B0" w:rsidRPr="004A7392" w:rsidRDefault="00144F35" w:rsidP="001637B0">
      <w:pPr>
        <w:tabs>
          <w:tab w:val="left" w:pos="4678"/>
        </w:tabs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 xml:space="preserve">V Hlincové Hoře </w:t>
      </w:r>
      <w:proofErr w:type="gramStart"/>
      <w:r w:rsidRPr="004A7392">
        <w:rPr>
          <w:rFonts w:cstheme="minorHAnsi"/>
          <w:sz w:val="20"/>
          <w:szCs w:val="20"/>
        </w:rPr>
        <w:t>dne ......................</w:t>
      </w:r>
      <w:r w:rsidRPr="004A7392">
        <w:rPr>
          <w:rFonts w:cstheme="minorHAnsi"/>
          <w:sz w:val="20"/>
          <w:szCs w:val="20"/>
        </w:rPr>
        <w:tab/>
        <w:t>Ve</w:t>
      </w:r>
      <w:proofErr w:type="gramEnd"/>
      <w:r w:rsidRPr="004A7392">
        <w:rPr>
          <w:rFonts w:cstheme="minorHAnsi"/>
          <w:sz w:val="20"/>
          <w:szCs w:val="20"/>
        </w:rPr>
        <w:t xml:space="preserve"> Frýdku-Místku dne ...........................</w:t>
      </w:r>
    </w:p>
    <w:p w:rsidR="00274A1C" w:rsidRPr="004A7392" w:rsidRDefault="00520A52" w:rsidP="00274A1C">
      <w:pPr>
        <w:tabs>
          <w:tab w:val="left" w:pos="4678"/>
        </w:tabs>
        <w:jc w:val="both"/>
        <w:rPr>
          <w:rFonts w:cstheme="minorHAnsi"/>
          <w:sz w:val="20"/>
          <w:szCs w:val="20"/>
        </w:rPr>
      </w:pPr>
    </w:p>
    <w:p w:rsidR="00274A1C" w:rsidRPr="004A7392" w:rsidRDefault="00144F35" w:rsidP="00274A1C">
      <w:pPr>
        <w:tabs>
          <w:tab w:val="left" w:pos="4678"/>
        </w:tabs>
        <w:jc w:val="both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 xml:space="preserve">Za poskytovatele služby:                                       </w:t>
      </w:r>
      <w:r w:rsidR="004A5E53" w:rsidRPr="004A7392">
        <w:rPr>
          <w:rFonts w:cstheme="minorHAnsi"/>
          <w:sz w:val="20"/>
          <w:szCs w:val="20"/>
        </w:rPr>
        <w:t xml:space="preserve">               </w:t>
      </w:r>
      <w:r w:rsidRPr="004A7392">
        <w:rPr>
          <w:rFonts w:cstheme="minorHAnsi"/>
          <w:sz w:val="20"/>
          <w:szCs w:val="20"/>
        </w:rPr>
        <w:t xml:space="preserve">     Za příjemce služby:</w:t>
      </w:r>
    </w:p>
    <w:p w:rsidR="00274A1C" w:rsidRPr="004A7392" w:rsidRDefault="00520A52" w:rsidP="00274A1C">
      <w:pPr>
        <w:tabs>
          <w:tab w:val="left" w:pos="4678"/>
        </w:tabs>
        <w:jc w:val="both"/>
        <w:rPr>
          <w:rFonts w:cstheme="minorHAnsi"/>
          <w:sz w:val="20"/>
          <w:szCs w:val="20"/>
        </w:rPr>
      </w:pPr>
    </w:p>
    <w:p w:rsidR="000D2081" w:rsidRPr="004A7392" w:rsidRDefault="00520A52" w:rsidP="00274A1C">
      <w:pPr>
        <w:tabs>
          <w:tab w:val="left" w:pos="4678"/>
        </w:tabs>
        <w:jc w:val="both"/>
        <w:rPr>
          <w:rFonts w:cstheme="minorHAnsi"/>
          <w:sz w:val="20"/>
          <w:szCs w:val="20"/>
        </w:rPr>
      </w:pPr>
    </w:p>
    <w:p w:rsidR="001637B0" w:rsidRPr="004A7392" w:rsidRDefault="00520A52" w:rsidP="001637B0">
      <w:pPr>
        <w:tabs>
          <w:tab w:val="left" w:pos="4678"/>
        </w:tabs>
        <w:jc w:val="both"/>
        <w:rPr>
          <w:rFonts w:cstheme="minorHAnsi"/>
          <w:sz w:val="20"/>
          <w:szCs w:val="20"/>
        </w:rPr>
      </w:pPr>
    </w:p>
    <w:p w:rsidR="00E56FF7" w:rsidRPr="004A7392" w:rsidRDefault="00993306" w:rsidP="001637B0">
      <w:pPr>
        <w:tabs>
          <w:tab w:val="left" w:pos="4678"/>
        </w:tabs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XXXXXXXXXXXXXXXXXXXX</w:t>
      </w:r>
      <w:r w:rsidR="00144F35" w:rsidRPr="004A7392">
        <w:rPr>
          <w:rFonts w:cstheme="minorHAnsi"/>
          <w:sz w:val="20"/>
          <w:szCs w:val="20"/>
        </w:rPr>
        <w:tab/>
        <w:t xml:space="preserve">Mgr. Michal </w:t>
      </w:r>
      <w:proofErr w:type="spellStart"/>
      <w:r w:rsidR="00144F35" w:rsidRPr="004A7392">
        <w:rPr>
          <w:rFonts w:cstheme="minorHAnsi"/>
          <w:sz w:val="20"/>
          <w:szCs w:val="20"/>
        </w:rPr>
        <w:t>Pobucký</w:t>
      </w:r>
      <w:proofErr w:type="spellEnd"/>
      <w:r w:rsidR="00144F35" w:rsidRPr="004A7392">
        <w:rPr>
          <w:rFonts w:cstheme="minorHAnsi"/>
          <w:sz w:val="20"/>
          <w:szCs w:val="20"/>
        </w:rPr>
        <w:t>, DiS.</w:t>
      </w:r>
    </w:p>
    <w:p w:rsidR="00E56FF7" w:rsidRPr="004A7392" w:rsidRDefault="00144F35" w:rsidP="001637B0">
      <w:pPr>
        <w:tabs>
          <w:tab w:val="left" w:pos="4678"/>
        </w:tabs>
        <w:jc w:val="both"/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>jednatel</w:t>
      </w:r>
      <w:r w:rsidRPr="004A7392">
        <w:rPr>
          <w:rFonts w:cstheme="minorHAnsi"/>
          <w:sz w:val="20"/>
          <w:szCs w:val="20"/>
        </w:rPr>
        <w:tab/>
        <w:t>primátor</w:t>
      </w:r>
    </w:p>
    <w:p w:rsidR="00E56FF7" w:rsidRPr="004A7392" w:rsidRDefault="00D6034B" w:rsidP="00E56FF7">
      <w:pPr>
        <w:rPr>
          <w:rFonts w:cstheme="minorHAnsi"/>
          <w:sz w:val="20"/>
          <w:szCs w:val="20"/>
        </w:rPr>
      </w:pPr>
      <w:r w:rsidRPr="004A7392">
        <w:rPr>
          <w:rFonts w:cstheme="minorHAnsi"/>
          <w:b/>
          <w:bCs/>
          <w:sz w:val="20"/>
          <w:szCs w:val="20"/>
        </w:rPr>
        <w:t>Přílo</w:t>
      </w:r>
      <w:r w:rsidR="00144F35" w:rsidRPr="004A7392">
        <w:rPr>
          <w:rFonts w:cstheme="minorHAnsi"/>
          <w:b/>
          <w:bCs/>
          <w:sz w:val="20"/>
          <w:szCs w:val="20"/>
        </w:rPr>
        <w:t xml:space="preserve">ha č. 1 ke smlouvě o spolupráci při </w:t>
      </w:r>
      <w:r w:rsidR="00271FD9" w:rsidRPr="004A7392">
        <w:rPr>
          <w:rFonts w:cstheme="minorHAnsi"/>
          <w:b/>
          <w:bCs/>
          <w:sz w:val="20"/>
          <w:szCs w:val="20"/>
        </w:rPr>
        <w:t>nakládání s odpady</w:t>
      </w:r>
      <w:r w:rsidR="00144F35" w:rsidRPr="004A7392">
        <w:rPr>
          <w:rFonts w:cstheme="minorHAnsi"/>
          <w:b/>
          <w:bCs/>
          <w:sz w:val="20"/>
          <w:szCs w:val="20"/>
        </w:rPr>
        <w:br/>
      </w:r>
    </w:p>
    <w:p w:rsidR="001637B0" w:rsidRPr="004A7392" w:rsidRDefault="00520A52" w:rsidP="00E56FF7">
      <w:pPr>
        <w:rPr>
          <w:rFonts w:cstheme="minorHAnsi"/>
          <w:b/>
          <w:bCs/>
          <w:sz w:val="20"/>
          <w:szCs w:val="20"/>
        </w:rPr>
      </w:pPr>
    </w:p>
    <w:p w:rsidR="00E56FF7" w:rsidRPr="004A7392" w:rsidRDefault="00144F35" w:rsidP="00E56FF7">
      <w:pPr>
        <w:rPr>
          <w:rFonts w:cstheme="minorHAnsi"/>
          <w:sz w:val="20"/>
          <w:szCs w:val="20"/>
        </w:rPr>
      </w:pPr>
      <w:r w:rsidRPr="004A7392">
        <w:rPr>
          <w:rFonts w:cstheme="minorHAnsi"/>
          <w:b/>
          <w:bCs/>
          <w:sz w:val="20"/>
          <w:szCs w:val="20"/>
        </w:rPr>
        <w:t>Rozmístění sběrných nádob:</w:t>
      </w:r>
    </w:p>
    <w:p w:rsidR="00FF184C" w:rsidRPr="004A7392" w:rsidRDefault="00520A52" w:rsidP="00E56FF7">
      <w:pPr>
        <w:rPr>
          <w:rFonts w:cstheme="minorHAnsi"/>
          <w:sz w:val="20"/>
          <w:szCs w:val="20"/>
        </w:rPr>
      </w:pPr>
    </w:p>
    <w:p w:rsidR="00E56FF7" w:rsidRPr="004A7392" w:rsidRDefault="00144F35" w:rsidP="00E56FF7">
      <w:pPr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 xml:space="preserve">1. Maryčky </w:t>
      </w:r>
      <w:proofErr w:type="spellStart"/>
      <w:r w:rsidRPr="004A7392">
        <w:rPr>
          <w:rFonts w:cstheme="minorHAnsi"/>
          <w:sz w:val="20"/>
          <w:szCs w:val="20"/>
        </w:rPr>
        <w:t>Magdonové</w:t>
      </w:r>
      <w:proofErr w:type="spellEnd"/>
      <w:r w:rsidRPr="004A7392">
        <w:rPr>
          <w:rFonts w:cstheme="minorHAnsi"/>
          <w:sz w:val="20"/>
          <w:szCs w:val="20"/>
        </w:rPr>
        <w:t xml:space="preserve"> 231, 49.6910197N, 18.3465064E</w:t>
      </w:r>
    </w:p>
    <w:p w:rsidR="00E56FF7" w:rsidRPr="004A7392" w:rsidRDefault="00144F35" w:rsidP="00E56FF7">
      <w:pPr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 xml:space="preserve">2. </w:t>
      </w:r>
      <w:proofErr w:type="spellStart"/>
      <w:r w:rsidRPr="004A7392">
        <w:rPr>
          <w:rFonts w:cstheme="minorHAnsi"/>
          <w:sz w:val="20"/>
          <w:szCs w:val="20"/>
        </w:rPr>
        <w:t>Bruzovská</w:t>
      </w:r>
      <w:proofErr w:type="spellEnd"/>
      <w:r w:rsidRPr="004A7392">
        <w:rPr>
          <w:rFonts w:cstheme="minorHAnsi"/>
          <w:sz w:val="20"/>
          <w:szCs w:val="20"/>
        </w:rPr>
        <w:t xml:space="preserve"> 308, 49.6867492N, 18.3514064E</w:t>
      </w:r>
    </w:p>
    <w:p w:rsidR="00E56FF7" w:rsidRPr="004A7392" w:rsidRDefault="00144F35" w:rsidP="00E56FF7">
      <w:pPr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>3. Novodvorská 3051, 49.6814867N, 18.3582358E</w:t>
      </w:r>
    </w:p>
    <w:p w:rsidR="00E56FF7" w:rsidRPr="004A7392" w:rsidRDefault="00144F35" w:rsidP="00FF184C">
      <w:pPr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>4. Novodvorská 3072, 49.6795931N, 18.3642503E</w:t>
      </w:r>
    </w:p>
    <w:p w:rsidR="00FF184C" w:rsidRPr="004A7392" w:rsidRDefault="00144F35" w:rsidP="00FF184C">
      <w:pPr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>5. Dobrovského 3094, 49.6798569N, 18.3672950E</w:t>
      </w:r>
    </w:p>
    <w:p w:rsidR="00FF184C" w:rsidRPr="004A7392" w:rsidRDefault="00144F35" w:rsidP="00FF184C">
      <w:pPr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 xml:space="preserve">6. Jaroslava </w:t>
      </w:r>
      <w:proofErr w:type="spellStart"/>
      <w:r w:rsidRPr="004A7392">
        <w:rPr>
          <w:rFonts w:cstheme="minorHAnsi"/>
          <w:sz w:val="20"/>
          <w:szCs w:val="20"/>
        </w:rPr>
        <w:t>Lohrera</w:t>
      </w:r>
      <w:proofErr w:type="spellEnd"/>
      <w:r w:rsidRPr="004A7392">
        <w:rPr>
          <w:rFonts w:cstheme="minorHAnsi"/>
          <w:sz w:val="20"/>
          <w:szCs w:val="20"/>
        </w:rPr>
        <w:t xml:space="preserve"> 686, 49.6794075N, 18.3380981E</w:t>
      </w:r>
    </w:p>
    <w:p w:rsidR="00FF184C" w:rsidRPr="004A7392" w:rsidRDefault="00144F35" w:rsidP="00FF184C">
      <w:pPr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>7. Československé armády 1946, 49.6740297N, 18.3326281E</w:t>
      </w:r>
    </w:p>
    <w:p w:rsidR="00FF184C" w:rsidRPr="004A7392" w:rsidRDefault="00144F35" w:rsidP="00FF184C">
      <w:pPr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>8. Frýdlantská 159, 49.6730178N, 18.3423875E</w:t>
      </w:r>
    </w:p>
    <w:p w:rsidR="00FF184C" w:rsidRPr="004A7392" w:rsidRDefault="00144F35" w:rsidP="00FF184C">
      <w:pPr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>9. Bezručova 2267, 49.6711722N, 18.3443408E</w:t>
      </w:r>
    </w:p>
    <w:p w:rsidR="00FF184C" w:rsidRPr="004A7392" w:rsidRDefault="00144F35" w:rsidP="00FF184C">
      <w:pPr>
        <w:rPr>
          <w:rFonts w:cstheme="minorHAnsi"/>
          <w:sz w:val="20"/>
          <w:szCs w:val="20"/>
        </w:rPr>
      </w:pPr>
      <w:r w:rsidRPr="004A7392">
        <w:rPr>
          <w:rFonts w:cstheme="minorHAnsi"/>
          <w:sz w:val="20"/>
          <w:szCs w:val="20"/>
        </w:rPr>
        <w:t>10. Mozartova 1779, 49.6702917N, 18.3511250E</w:t>
      </w:r>
    </w:p>
    <w:p w:rsidR="006D7FE0" w:rsidRPr="004A7392" w:rsidRDefault="00520A52" w:rsidP="00FF184C">
      <w:pPr>
        <w:rPr>
          <w:rFonts w:cstheme="minorHAnsi"/>
          <w:sz w:val="20"/>
          <w:szCs w:val="20"/>
        </w:rPr>
      </w:pPr>
    </w:p>
    <w:p w:rsidR="006D7FE0" w:rsidRPr="004A7392" w:rsidRDefault="00520A52" w:rsidP="00FF184C">
      <w:pPr>
        <w:rPr>
          <w:rFonts w:cstheme="minorHAnsi"/>
          <w:sz w:val="20"/>
          <w:szCs w:val="20"/>
        </w:rPr>
      </w:pPr>
    </w:p>
    <w:p w:rsidR="006D7FE0" w:rsidRPr="004A7392" w:rsidRDefault="00520A52" w:rsidP="00FF184C">
      <w:pPr>
        <w:rPr>
          <w:rFonts w:cstheme="minorHAnsi"/>
          <w:sz w:val="20"/>
          <w:szCs w:val="20"/>
        </w:rPr>
      </w:pPr>
    </w:p>
    <w:p w:rsidR="006D7FE0" w:rsidRPr="004A7392" w:rsidRDefault="00520A52" w:rsidP="00FF184C">
      <w:pPr>
        <w:rPr>
          <w:rFonts w:cstheme="minorHAnsi"/>
          <w:sz w:val="20"/>
          <w:szCs w:val="20"/>
        </w:rPr>
      </w:pPr>
    </w:p>
    <w:p w:rsidR="006D7FE0" w:rsidRPr="004A7392" w:rsidRDefault="00520A52" w:rsidP="00FF184C">
      <w:pPr>
        <w:rPr>
          <w:rFonts w:cstheme="minorHAnsi"/>
          <w:sz w:val="20"/>
          <w:szCs w:val="20"/>
        </w:rPr>
      </w:pPr>
    </w:p>
    <w:p w:rsidR="006D7FE0" w:rsidRPr="004A7392" w:rsidRDefault="00520A52" w:rsidP="00FF184C">
      <w:pPr>
        <w:rPr>
          <w:rFonts w:cstheme="minorHAnsi"/>
          <w:sz w:val="20"/>
          <w:szCs w:val="20"/>
        </w:rPr>
      </w:pPr>
    </w:p>
    <w:p w:rsidR="006D7FE0" w:rsidRPr="004A7392" w:rsidRDefault="00520A52" w:rsidP="00FF184C">
      <w:pPr>
        <w:rPr>
          <w:rFonts w:cstheme="minorHAnsi"/>
          <w:sz w:val="20"/>
          <w:szCs w:val="20"/>
        </w:rPr>
      </w:pPr>
    </w:p>
    <w:p w:rsidR="006D7FE0" w:rsidRPr="004A7392" w:rsidRDefault="00520A52" w:rsidP="00FF184C">
      <w:pPr>
        <w:rPr>
          <w:rFonts w:cstheme="minorHAnsi"/>
          <w:sz w:val="20"/>
          <w:szCs w:val="20"/>
        </w:rPr>
      </w:pPr>
    </w:p>
    <w:p w:rsidR="006D7FE0" w:rsidRPr="004A7392" w:rsidRDefault="00520A52" w:rsidP="00FF184C">
      <w:pPr>
        <w:rPr>
          <w:rFonts w:cstheme="minorHAnsi"/>
          <w:sz w:val="20"/>
          <w:szCs w:val="20"/>
        </w:rPr>
      </w:pPr>
    </w:p>
    <w:p w:rsidR="006D7FE0" w:rsidRPr="004A7392" w:rsidRDefault="00520A52" w:rsidP="00FF184C">
      <w:pPr>
        <w:rPr>
          <w:rFonts w:cstheme="minorHAnsi"/>
          <w:sz w:val="20"/>
          <w:szCs w:val="20"/>
        </w:rPr>
      </w:pPr>
    </w:p>
    <w:p w:rsidR="006D7FE0" w:rsidRPr="004A7392" w:rsidRDefault="00520A52" w:rsidP="00FF184C">
      <w:pPr>
        <w:rPr>
          <w:rFonts w:cstheme="minorHAnsi"/>
          <w:sz w:val="20"/>
          <w:szCs w:val="20"/>
        </w:rPr>
      </w:pPr>
    </w:p>
    <w:p w:rsidR="006D7FE0" w:rsidRPr="004A7392" w:rsidRDefault="00520A52" w:rsidP="00FF184C">
      <w:pPr>
        <w:rPr>
          <w:rFonts w:cstheme="minorHAnsi"/>
          <w:sz w:val="20"/>
          <w:szCs w:val="20"/>
        </w:rPr>
      </w:pPr>
    </w:p>
    <w:p w:rsidR="006D7FE0" w:rsidRPr="004A7392" w:rsidRDefault="00520A52" w:rsidP="00FF184C">
      <w:pPr>
        <w:rPr>
          <w:rFonts w:cstheme="minorHAnsi"/>
          <w:sz w:val="20"/>
          <w:szCs w:val="20"/>
        </w:rPr>
      </w:pPr>
    </w:p>
    <w:p w:rsidR="006D7FE0" w:rsidRPr="004A7392" w:rsidRDefault="00520A52" w:rsidP="00FF184C">
      <w:pPr>
        <w:rPr>
          <w:rFonts w:cstheme="minorHAnsi"/>
          <w:sz w:val="20"/>
          <w:szCs w:val="20"/>
        </w:rPr>
      </w:pPr>
    </w:p>
    <w:p w:rsidR="006D7FE0" w:rsidRPr="004A7392" w:rsidRDefault="00520A52" w:rsidP="00FF184C">
      <w:pPr>
        <w:rPr>
          <w:rFonts w:cstheme="minorHAnsi"/>
          <w:sz w:val="20"/>
          <w:szCs w:val="20"/>
        </w:rPr>
      </w:pPr>
    </w:p>
    <w:p w:rsidR="006D7FE0" w:rsidRPr="004A7392" w:rsidRDefault="00520A52" w:rsidP="00FF184C">
      <w:pPr>
        <w:rPr>
          <w:rFonts w:cstheme="minorHAnsi"/>
          <w:sz w:val="20"/>
          <w:szCs w:val="20"/>
        </w:rPr>
      </w:pPr>
    </w:p>
    <w:p w:rsidR="006D7FE0" w:rsidRPr="004A7392" w:rsidRDefault="00520A52" w:rsidP="00FF184C">
      <w:pPr>
        <w:rPr>
          <w:rFonts w:cstheme="minorHAnsi"/>
          <w:sz w:val="20"/>
          <w:szCs w:val="20"/>
        </w:rPr>
      </w:pPr>
    </w:p>
    <w:p w:rsidR="006D7FE0" w:rsidRPr="004A7392" w:rsidRDefault="00520A52" w:rsidP="00FF184C">
      <w:pPr>
        <w:rPr>
          <w:rFonts w:cstheme="minorHAnsi"/>
          <w:sz w:val="20"/>
          <w:szCs w:val="20"/>
        </w:rPr>
      </w:pPr>
    </w:p>
    <w:p w:rsidR="00DC39B3" w:rsidRPr="004A7392" w:rsidRDefault="00144F35" w:rsidP="00DC39B3">
      <w:pPr>
        <w:rPr>
          <w:rFonts w:cstheme="minorHAnsi"/>
          <w:sz w:val="20"/>
          <w:szCs w:val="20"/>
        </w:rPr>
      </w:pPr>
      <w:r w:rsidRPr="004A7392">
        <w:rPr>
          <w:rFonts w:cstheme="minorHAnsi"/>
          <w:b/>
          <w:bCs/>
          <w:sz w:val="20"/>
          <w:szCs w:val="20"/>
        </w:rPr>
        <w:t xml:space="preserve">Příloha č. 2 ke smlouvě o spolupráci při </w:t>
      </w:r>
      <w:r w:rsidR="009E346D" w:rsidRPr="004A7392">
        <w:rPr>
          <w:rFonts w:cstheme="minorHAnsi"/>
          <w:b/>
          <w:bCs/>
          <w:sz w:val="20"/>
          <w:szCs w:val="20"/>
        </w:rPr>
        <w:t>nakládání s odpady</w:t>
      </w:r>
      <w:r w:rsidRPr="004A7392">
        <w:rPr>
          <w:rFonts w:cstheme="minorHAnsi"/>
          <w:b/>
          <w:bCs/>
          <w:sz w:val="20"/>
          <w:szCs w:val="20"/>
        </w:rPr>
        <w:br/>
      </w:r>
    </w:p>
    <w:p w:rsidR="00DC39B3" w:rsidRPr="004A7392" w:rsidRDefault="00520A52" w:rsidP="00FF184C">
      <w:pPr>
        <w:rPr>
          <w:rFonts w:cstheme="minorHAnsi"/>
          <w:sz w:val="20"/>
          <w:szCs w:val="20"/>
        </w:rPr>
      </w:pPr>
    </w:p>
    <w:p w:rsidR="00DC39B3" w:rsidRPr="00760251" w:rsidRDefault="00A26506" w:rsidP="00FF184C">
      <w:pPr>
        <w:rPr>
          <w:sz w:val="20"/>
          <w:szCs w:val="20"/>
        </w:rPr>
      </w:pPr>
      <w:r w:rsidRPr="00DC39B3">
        <w:rPr>
          <w:noProof/>
          <w:sz w:val="20"/>
          <w:szCs w:val="20"/>
        </w:rPr>
        <w:drawing>
          <wp:inline distT="0" distB="0" distL="0" distR="0" wp14:anchorId="32E44763" wp14:editId="7A937AF3">
            <wp:extent cx="5760720" cy="771715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39B3" w:rsidRPr="007602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1A7833"/>
    <w:multiLevelType w:val="multilevel"/>
    <w:tmpl w:val="1744C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35"/>
    <w:rsid w:val="00064F65"/>
    <w:rsid w:val="00131382"/>
    <w:rsid w:val="00144F35"/>
    <w:rsid w:val="00173BC3"/>
    <w:rsid w:val="001A7F5A"/>
    <w:rsid w:val="001B0357"/>
    <w:rsid w:val="00271FD9"/>
    <w:rsid w:val="00356C30"/>
    <w:rsid w:val="003E734F"/>
    <w:rsid w:val="0042686B"/>
    <w:rsid w:val="004A5E53"/>
    <w:rsid w:val="004A7392"/>
    <w:rsid w:val="00520A52"/>
    <w:rsid w:val="00590A33"/>
    <w:rsid w:val="005A2C0F"/>
    <w:rsid w:val="00670EEB"/>
    <w:rsid w:val="007016F6"/>
    <w:rsid w:val="00760251"/>
    <w:rsid w:val="00855E0D"/>
    <w:rsid w:val="008A0A8B"/>
    <w:rsid w:val="00943BD6"/>
    <w:rsid w:val="00993306"/>
    <w:rsid w:val="009E346D"/>
    <w:rsid w:val="00A26506"/>
    <w:rsid w:val="00AD187A"/>
    <w:rsid w:val="00C91F81"/>
    <w:rsid w:val="00CF34A9"/>
    <w:rsid w:val="00D6034B"/>
    <w:rsid w:val="00D752AA"/>
    <w:rsid w:val="00DD3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B8CF72-EDD3-492F-BC01-7E8C79C1E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1582</Words>
  <Characters>9334</Characters>
  <Application>Microsoft Office Word</Application>
  <DocSecurity>4</DocSecurity>
  <Lines>77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 Pavlína HLISNIKOVSKÁ</dc:creator>
  <cp:lastModifiedBy>Michaela MITREGOVÁ </cp:lastModifiedBy>
  <cp:revision>2</cp:revision>
  <dcterms:created xsi:type="dcterms:W3CDTF">2018-10-04T09:05:00Z</dcterms:created>
  <dcterms:modified xsi:type="dcterms:W3CDTF">2018-10-04T09:05:00Z</dcterms:modified>
</cp:coreProperties>
</file>