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6E7">
        <w:rPr>
          <w:rFonts w:ascii="Times New Roman" w:hAnsi="Times New Roman" w:cs="Times New Roman"/>
          <w:sz w:val="24"/>
          <w:szCs w:val="24"/>
        </w:rPr>
        <w:t>Č</w:t>
      </w:r>
      <w:r w:rsidR="00BF31CE" w:rsidRPr="00E466E7">
        <w:rPr>
          <w:rFonts w:ascii="Times New Roman" w:hAnsi="Times New Roman" w:cs="Times New Roman"/>
          <w:sz w:val="24"/>
          <w:szCs w:val="24"/>
        </w:rPr>
        <w:t>j.</w:t>
      </w:r>
      <w:r w:rsidRPr="00E466E7">
        <w:rPr>
          <w:rFonts w:ascii="Times New Roman" w:hAnsi="Times New Roman" w:cs="Times New Roman"/>
          <w:sz w:val="24"/>
          <w:szCs w:val="24"/>
        </w:rPr>
        <w:t>:</w:t>
      </w:r>
      <w:r w:rsidR="00BF31CE" w:rsidRPr="00E466E7">
        <w:rPr>
          <w:rFonts w:ascii="Times New Roman" w:hAnsi="Times New Roman" w:cs="Times New Roman"/>
          <w:sz w:val="24"/>
          <w:szCs w:val="24"/>
        </w:rPr>
        <w:t xml:space="preserve"> MGL/</w:t>
      </w:r>
      <w:r w:rsidR="00E466E7" w:rsidRPr="00E466E7">
        <w:rPr>
          <w:rFonts w:ascii="Times New Roman" w:hAnsi="Times New Roman" w:cs="Times New Roman"/>
          <w:sz w:val="24"/>
          <w:szCs w:val="24"/>
        </w:rPr>
        <w:t>359</w:t>
      </w:r>
      <w:r w:rsidR="00BF31CE" w:rsidRPr="00E466E7">
        <w:rPr>
          <w:rFonts w:ascii="Times New Roman" w:hAnsi="Times New Roman" w:cs="Times New Roman"/>
          <w:sz w:val="24"/>
          <w:szCs w:val="24"/>
        </w:rPr>
        <w:t>/18/Sch</w:t>
      </w:r>
      <w:r w:rsidR="00804C2D" w:rsidRPr="00E466E7">
        <w:rPr>
          <w:rFonts w:ascii="Times New Roman" w:hAnsi="Times New Roman" w:cs="Times New Roman"/>
          <w:sz w:val="24"/>
          <w:szCs w:val="24"/>
        </w:rPr>
        <w:t>-160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212">
        <w:rPr>
          <w:rFonts w:ascii="Times New Roman" w:hAnsi="Times New Roman" w:cs="Times New Roman"/>
          <w:b/>
          <w:sz w:val="24"/>
          <w:szCs w:val="24"/>
        </w:rPr>
        <w:t>Městská galerie Litomyšl, příspěvková organizace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12">
        <w:rPr>
          <w:rFonts w:ascii="Times New Roman" w:hAnsi="Times New Roman" w:cs="Times New Roman"/>
          <w:sz w:val="24"/>
          <w:szCs w:val="24"/>
        </w:rPr>
        <w:t>zapsaná v Obchodním rejstříku u Krajského soudu v Hradci Králové (spis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212">
        <w:rPr>
          <w:rFonts w:ascii="Times New Roman" w:hAnsi="Times New Roman" w:cs="Times New Roman"/>
          <w:sz w:val="24"/>
          <w:szCs w:val="24"/>
        </w:rPr>
        <w:t xml:space="preserve"> značka: Pr 1172)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12">
        <w:rPr>
          <w:rFonts w:ascii="Times New Roman" w:hAnsi="Times New Roman" w:cs="Times New Roman"/>
          <w:sz w:val="24"/>
          <w:szCs w:val="24"/>
        </w:rPr>
        <w:t>jednající Mgr. Dana Schlaichertová, ředitelka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12">
        <w:rPr>
          <w:rFonts w:ascii="Times New Roman" w:hAnsi="Times New Roman" w:cs="Times New Roman"/>
          <w:sz w:val="24"/>
          <w:szCs w:val="24"/>
        </w:rPr>
        <w:t>IČO 00371718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12">
        <w:rPr>
          <w:rFonts w:ascii="Times New Roman" w:hAnsi="Times New Roman" w:cs="Times New Roman"/>
          <w:sz w:val="24"/>
          <w:szCs w:val="24"/>
        </w:rPr>
        <w:t>se sídlem Smetanovo nám. 110, 570 01 Litomyšl</w:t>
      </w:r>
    </w:p>
    <w:p w:rsidR="00804C2D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12"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986212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2D" w:rsidRDefault="00986212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86212" w:rsidRPr="00804C2D" w:rsidRDefault="00986212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2D" w:rsidRPr="00EF5C08" w:rsidRDefault="00BF31CE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08">
        <w:rPr>
          <w:rFonts w:ascii="Times New Roman" w:hAnsi="Times New Roman" w:cs="Times New Roman"/>
          <w:b/>
          <w:bCs/>
          <w:sz w:val="24"/>
          <w:szCs w:val="24"/>
        </w:rPr>
        <w:t>Karel Mach</w:t>
      </w:r>
    </w:p>
    <w:p w:rsidR="00804C2D" w:rsidRPr="00EF5C08" w:rsidRDefault="00EF5C08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evidován na Živnostenském úřadě v Litomyšli</w:t>
      </w:r>
    </w:p>
    <w:p w:rsidR="00804C2D" w:rsidRPr="00EF5C08" w:rsidRDefault="00804C2D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08">
        <w:rPr>
          <w:rFonts w:ascii="Times New Roman" w:hAnsi="Times New Roman" w:cs="Times New Roman"/>
          <w:sz w:val="24"/>
          <w:szCs w:val="24"/>
        </w:rPr>
        <w:t xml:space="preserve">adresa: </w:t>
      </w:r>
      <w:r w:rsidR="00EF5C08" w:rsidRPr="00EF5C08">
        <w:rPr>
          <w:rFonts w:ascii="Times New Roman" w:hAnsi="Times New Roman" w:cs="Times New Roman"/>
          <w:sz w:val="24"/>
          <w:szCs w:val="24"/>
        </w:rPr>
        <w:t>Nová 871, 570 01 Litomyšl</w:t>
      </w:r>
    </w:p>
    <w:p w:rsidR="00804C2D" w:rsidRPr="00EF5C08" w:rsidRDefault="00804C2D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08">
        <w:rPr>
          <w:rFonts w:ascii="Times New Roman" w:hAnsi="Times New Roman" w:cs="Times New Roman"/>
          <w:sz w:val="24"/>
          <w:szCs w:val="24"/>
        </w:rPr>
        <w:t xml:space="preserve">IČO: </w:t>
      </w:r>
      <w:r w:rsidR="00EF5C08" w:rsidRPr="00EF5C08">
        <w:rPr>
          <w:rFonts w:ascii="Times New Roman" w:hAnsi="Times New Roman" w:cs="Times New Roman"/>
          <w:sz w:val="24"/>
          <w:szCs w:val="24"/>
        </w:rPr>
        <w:t>60890487</w:t>
      </w:r>
    </w:p>
    <w:p w:rsidR="00804C2D" w:rsidRPr="00EF5C08" w:rsidRDefault="00804C2D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D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 xml:space="preserve">x x x x x x x x </w:t>
      </w:r>
    </w:p>
    <w:p w:rsidR="00804C2D" w:rsidRPr="00804C2D" w:rsidRDefault="00D50DE6" w:rsidP="00EF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B</w:t>
      </w:r>
      <w:r>
        <w:rPr>
          <w:rFonts w:ascii="Times New Roman" w:hAnsi="Times New Roman" w:cs="Times New Roman"/>
          <w:sz w:val="24"/>
          <w:szCs w:val="24"/>
          <w:highlight w:val="black"/>
        </w:rPr>
        <w:t xml:space="preserve">x x x x x x x x x x x x x x x x </w:t>
      </w:r>
    </w:p>
    <w:p w:rsidR="00804C2D" w:rsidRDefault="00804C2D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2D">
        <w:rPr>
          <w:rFonts w:ascii="Times New Roman" w:hAnsi="Times New Roman" w:cs="Times New Roman"/>
          <w:sz w:val="24"/>
          <w:szCs w:val="24"/>
        </w:rPr>
        <w:t>(dále jen „dodavatel“)</w:t>
      </w:r>
    </w:p>
    <w:p w:rsidR="00804C2D" w:rsidRPr="00804C2D" w:rsidRDefault="00804C2D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25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212">
        <w:rPr>
          <w:rFonts w:ascii="Times New Roman" w:hAnsi="Times New Roman" w:cs="Times New Roman"/>
          <w:sz w:val="24"/>
          <w:szCs w:val="24"/>
        </w:rPr>
        <w:t>uzavírají podle občanského zákoníku č. 89/2012 Sb.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986212">
        <w:rPr>
          <w:rFonts w:ascii="Times New Roman" w:hAnsi="Times New Roman" w:cs="Times New Roman"/>
          <w:sz w:val="24"/>
          <w:szCs w:val="24"/>
        </w:rPr>
        <w:t>uto</w:t>
      </w:r>
    </w:p>
    <w:p w:rsidR="00986212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SERVISNÍ SMLOUVU </w:t>
      </w:r>
      <w:r w:rsidRPr="00986212">
        <w:rPr>
          <w:rFonts w:ascii="Times New Roman" w:hAnsi="Times New Roman" w:cs="Times New Roman"/>
          <w:b/>
          <w:sz w:val="24"/>
          <w:szCs w:val="24"/>
        </w:rPr>
        <w:t>č. 1/2018</w:t>
      </w:r>
    </w:p>
    <w:p w:rsidR="00986212" w:rsidRPr="00804C2D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C2D" w:rsidRPr="00804C2D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804C2D" w:rsidRPr="00804C2D">
        <w:rPr>
          <w:rFonts w:ascii="Times New Roman" w:hAnsi="Times New Roman" w:cs="Times New Roman"/>
          <w:b/>
          <w:bCs/>
          <w:sz w:val="24"/>
          <w:szCs w:val="24"/>
        </w:rPr>
        <w:t xml:space="preserve"> Předmět smlouvy</w:t>
      </w:r>
    </w:p>
    <w:p w:rsidR="00BF31CE" w:rsidRPr="0009731E" w:rsidRDefault="00220033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4C2D" w:rsidRPr="00804C2D">
        <w:rPr>
          <w:rFonts w:ascii="Times New Roman" w:hAnsi="Times New Roman" w:cs="Times New Roman"/>
          <w:sz w:val="24"/>
          <w:szCs w:val="24"/>
        </w:rPr>
        <w:t>Předmětem této smlouvy je zajišťování pravidelného servisu, reviz</w:t>
      </w:r>
      <w:r w:rsidR="00804C2D" w:rsidRPr="0009731E">
        <w:rPr>
          <w:rFonts w:ascii="Times New Roman" w:hAnsi="Times New Roman" w:cs="Times New Roman"/>
          <w:sz w:val="24"/>
          <w:szCs w:val="24"/>
        </w:rPr>
        <w:t>í a oprav elektrické požární signalizace (dále</w:t>
      </w:r>
      <w:r w:rsidR="00BF31CE" w:rsidRPr="0009731E">
        <w:rPr>
          <w:rFonts w:ascii="Times New Roman" w:hAnsi="Times New Roman" w:cs="Times New Roman"/>
          <w:sz w:val="24"/>
          <w:szCs w:val="24"/>
        </w:rPr>
        <w:t xml:space="preserve"> </w:t>
      </w:r>
      <w:r w:rsidR="00957025" w:rsidRPr="0009731E">
        <w:rPr>
          <w:rFonts w:ascii="Times New Roman" w:hAnsi="Times New Roman" w:cs="Times New Roman"/>
          <w:sz w:val="24"/>
          <w:szCs w:val="24"/>
        </w:rPr>
        <w:t>jen „EPS“),</w:t>
      </w:r>
      <w:r w:rsidR="00804C2D" w:rsidRPr="0009731E">
        <w:rPr>
          <w:rFonts w:ascii="Times New Roman" w:hAnsi="Times New Roman" w:cs="Times New Roman"/>
          <w:sz w:val="24"/>
          <w:szCs w:val="24"/>
        </w:rPr>
        <w:t xml:space="preserve"> elektrické zabezpečovací signalizace (dále jen „EZS“)</w:t>
      </w:r>
      <w:r w:rsidR="007F616A" w:rsidRPr="0009731E">
        <w:rPr>
          <w:rFonts w:ascii="Times New Roman" w:hAnsi="Times New Roman" w:cs="Times New Roman"/>
          <w:sz w:val="24"/>
          <w:szCs w:val="24"/>
        </w:rPr>
        <w:t xml:space="preserve"> a</w:t>
      </w:r>
      <w:r w:rsidR="00957025" w:rsidRPr="0009731E">
        <w:rPr>
          <w:rFonts w:ascii="Times New Roman" w:hAnsi="Times New Roman" w:cs="Times New Roman"/>
          <w:sz w:val="24"/>
          <w:szCs w:val="24"/>
        </w:rPr>
        <w:t xml:space="preserve"> </w:t>
      </w:r>
      <w:r w:rsidR="007F616A" w:rsidRPr="0009731E">
        <w:rPr>
          <w:rFonts w:ascii="Times New Roman" w:hAnsi="Times New Roman" w:cs="Times New Roman"/>
          <w:sz w:val="24"/>
          <w:szCs w:val="24"/>
        </w:rPr>
        <w:t>kamerového</w:t>
      </w:r>
      <w:r w:rsidR="00957025" w:rsidRPr="0009731E">
        <w:rPr>
          <w:rFonts w:ascii="Times New Roman" w:hAnsi="Times New Roman" w:cs="Times New Roman"/>
          <w:sz w:val="24"/>
          <w:szCs w:val="24"/>
        </w:rPr>
        <w:t xml:space="preserve"> systém</w:t>
      </w:r>
      <w:r w:rsidR="007F616A" w:rsidRPr="0009731E">
        <w:rPr>
          <w:rFonts w:ascii="Times New Roman" w:hAnsi="Times New Roman" w:cs="Times New Roman"/>
          <w:sz w:val="24"/>
          <w:szCs w:val="24"/>
        </w:rPr>
        <w:t>u</w:t>
      </w:r>
      <w:r w:rsidR="00957025" w:rsidRPr="0009731E">
        <w:rPr>
          <w:rFonts w:ascii="Times New Roman" w:hAnsi="Times New Roman" w:cs="Times New Roman"/>
          <w:sz w:val="24"/>
          <w:szCs w:val="24"/>
        </w:rPr>
        <w:t xml:space="preserve"> (</w:t>
      </w:r>
      <w:r w:rsidR="007F616A" w:rsidRPr="0009731E">
        <w:rPr>
          <w:rFonts w:ascii="Times New Roman" w:hAnsi="Times New Roman" w:cs="Times New Roman"/>
          <w:sz w:val="24"/>
          <w:szCs w:val="24"/>
        </w:rPr>
        <w:t>dále jen ,,</w:t>
      </w:r>
      <w:r w:rsidR="00957025" w:rsidRPr="0009731E">
        <w:rPr>
          <w:rFonts w:ascii="Times New Roman" w:hAnsi="Times New Roman" w:cs="Times New Roman"/>
          <w:sz w:val="24"/>
          <w:szCs w:val="24"/>
        </w:rPr>
        <w:t>CCTV</w:t>
      </w:r>
      <w:r w:rsidR="007F616A" w:rsidRPr="0009731E">
        <w:rPr>
          <w:rFonts w:ascii="Times New Roman" w:hAnsi="Times New Roman" w:cs="Times New Roman"/>
          <w:sz w:val="24"/>
          <w:szCs w:val="24"/>
        </w:rPr>
        <w:t>“</w:t>
      </w:r>
      <w:r w:rsidR="00957025" w:rsidRPr="0009731E">
        <w:rPr>
          <w:rFonts w:ascii="Times New Roman" w:hAnsi="Times New Roman" w:cs="Times New Roman"/>
          <w:sz w:val="24"/>
          <w:szCs w:val="24"/>
        </w:rPr>
        <w:t>)</w:t>
      </w:r>
      <w:r w:rsidR="00804C2D" w:rsidRPr="0009731E">
        <w:rPr>
          <w:rFonts w:ascii="Times New Roman" w:hAnsi="Times New Roman" w:cs="Times New Roman"/>
          <w:sz w:val="24"/>
          <w:szCs w:val="24"/>
        </w:rPr>
        <w:t>:</w:t>
      </w:r>
    </w:p>
    <w:p w:rsidR="000B7EDD" w:rsidRPr="00804C2D" w:rsidRDefault="000B7EDD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025" w:rsidRPr="000001A9" w:rsidRDefault="00957025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  <w:u w:val="single"/>
        </w:rPr>
        <w:t>D</w:t>
      </w:r>
      <w:r w:rsidR="00D50DE6">
        <w:rPr>
          <w:rFonts w:ascii="Times New Roman" w:hAnsi="Times New Roman" w:cs="Times New Roman"/>
          <w:sz w:val="24"/>
          <w:szCs w:val="24"/>
          <w:highlight w:val="black"/>
          <w:u w:val="single"/>
        </w:rPr>
        <w:t>x x x x x x x x x x x x x x x x x x x x x x x x x x x x x x x x x x x x    x x x x x x x x x x x x x x x x x x x x x x x x x x x x x x x x x x x x x x x x x x x x x x x x x x x x x x x x x x x x x x x x x x x x x x x x x x x x x x x x x x x x x x x x x x x x x x</w:t>
      </w:r>
    </w:p>
    <w:p w:rsidR="00BF31CE" w:rsidRPr="00804C2D" w:rsidRDefault="00BF31CE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2D" w:rsidRPr="00220033" w:rsidRDefault="00220033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03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04C2D" w:rsidRPr="00220033">
        <w:rPr>
          <w:rFonts w:ascii="Times New Roman" w:hAnsi="Times New Roman" w:cs="Times New Roman"/>
          <w:bCs/>
          <w:sz w:val="24"/>
          <w:szCs w:val="24"/>
        </w:rPr>
        <w:t>Dodavatel se zavazuje, že bude provádět:</w:t>
      </w:r>
    </w:p>
    <w:p w:rsidR="00804C2D" w:rsidRPr="00BF31CE" w:rsidRDefault="00804C2D" w:rsidP="002751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CE">
        <w:rPr>
          <w:rFonts w:ascii="Times New Roman" w:hAnsi="Times New Roman" w:cs="Times New Roman"/>
          <w:sz w:val="24"/>
          <w:szCs w:val="24"/>
        </w:rPr>
        <w:t>Pravidelný servis a k</w:t>
      </w:r>
      <w:r w:rsidR="00C21019">
        <w:rPr>
          <w:rFonts w:ascii="Times New Roman" w:hAnsi="Times New Roman" w:cs="Times New Roman"/>
          <w:sz w:val="24"/>
          <w:szCs w:val="24"/>
        </w:rPr>
        <w:t xml:space="preserve">ontroly </w:t>
      </w:r>
      <w:r w:rsidR="00C21019" w:rsidRPr="0009731E">
        <w:rPr>
          <w:rFonts w:ascii="Times New Roman" w:hAnsi="Times New Roman" w:cs="Times New Roman"/>
          <w:sz w:val="24"/>
          <w:szCs w:val="24"/>
        </w:rPr>
        <w:t>provozuschopnosti EPS, EZS a CCTV</w:t>
      </w:r>
      <w:r w:rsidR="00C21019">
        <w:rPr>
          <w:rFonts w:ascii="Times New Roman" w:hAnsi="Times New Roman" w:cs="Times New Roman"/>
          <w:sz w:val="24"/>
          <w:szCs w:val="24"/>
        </w:rPr>
        <w:t xml:space="preserve"> </w:t>
      </w:r>
      <w:r w:rsidRPr="00BF31CE">
        <w:rPr>
          <w:rFonts w:ascii="Times New Roman" w:hAnsi="Times New Roman" w:cs="Times New Roman"/>
          <w:sz w:val="24"/>
          <w:szCs w:val="24"/>
        </w:rPr>
        <w:t>v rozsahu stanoveném platnými normami,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Pr="00BF31CE">
        <w:rPr>
          <w:rFonts w:ascii="Times New Roman" w:hAnsi="Times New Roman" w:cs="Times New Roman"/>
          <w:sz w:val="24"/>
          <w:szCs w:val="24"/>
        </w:rPr>
        <w:t>vyhláškami, popř. doporučeními výrobce zařízení, kontrolu stavu a aktuálnosti dokumentace, čistoty</w:t>
      </w:r>
      <w:r w:rsidR="00BF31CE" w:rsidRPr="00BF31CE">
        <w:rPr>
          <w:rFonts w:ascii="Times New Roman" w:hAnsi="Times New Roman" w:cs="Times New Roman"/>
          <w:sz w:val="24"/>
          <w:szCs w:val="24"/>
        </w:rPr>
        <w:t xml:space="preserve"> </w:t>
      </w:r>
      <w:r w:rsidRPr="00BF31CE">
        <w:rPr>
          <w:rFonts w:ascii="Times New Roman" w:hAnsi="Times New Roman" w:cs="Times New Roman"/>
          <w:sz w:val="24"/>
          <w:szCs w:val="24"/>
        </w:rPr>
        <w:t>a funkce zařízení a ostatní efektivní úkony za účelem zjištění možných skrytých závad a odstraňovat na</w:t>
      </w:r>
      <w:r w:rsidR="00BF31CE" w:rsidRPr="00BF31CE">
        <w:rPr>
          <w:rFonts w:ascii="Times New Roman" w:hAnsi="Times New Roman" w:cs="Times New Roman"/>
          <w:sz w:val="24"/>
          <w:szCs w:val="24"/>
        </w:rPr>
        <w:t xml:space="preserve"> </w:t>
      </w:r>
      <w:r w:rsidRPr="00BF31CE">
        <w:rPr>
          <w:rFonts w:ascii="Times New Roman" w:hAnsi="Times New Roman" w:cs="Times New Roman"/>
          <w:sz w:val="24"/>
          <w:szCs w:val="24"/>
        </w:rPr>
        <w:t>zařízení poruchy, které se během provozu vyskytnou.</w:t>
      </w:r>
    </w:p>
    <w:p w:rsidR="00804C2D" w:rsidRPr="00BF31CE" w:rsidRDefault="00804C2D" w:rsidP="002751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CE">
        <w:rPr>
          <w:rFonts w:ascii="Times New Roman" w:hAnsi="Times New Roman" w:cs="Times New Roman"/>
          <w:sz w:val="24"/>
          <w:szCs w:val="24"/>
        </w:rPr>
        <w:t>Zajistí možnost ohlášení vzniklé poruchy na pohoto</w:t>
      </w:r>
      <w:r w:rsidR="00C97EB2">
        <w:rPr>
          <w:rFonts w:ascii="Times New Roman" w:hAnsi="Times New Roman" w:cs="Times New Roman"/>
          <w:sz w:val="24"/>
          <w:szCs w:val="24"/>
        </w:rPr>
        <w:t>vostní servisní telefonní číslo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Pr="00BF31CE">
        <w:rPr>
          <w:rFonts w:ascii="Times New Roman" w:hAnsi="Times New Roman" w:cs="Times New Roman"/>
          <w:sz w:val="24"/>
          <w:szCs w:val="24"/>
        </w:rPr>
        <w:t>v</w:t>
      </w:r>
      <w:r w:rsidR="00BF31CE">
        <w:rPr>
          <w:rFonts w:ascii="Times New Roman" w:hAnsi="Times New Roman" w:cs="Times New Roman"/>
          <w:sz w:val="24"/>
          <w:szCs w:val="24"/>
        </w:rPr>
        <w:t> </w:t>
      </w:r>
      <w:r w:rsidRPr="00BF31CE">
        <w:rPr>
          <w:rFonts w:ascii="Times New Roman" w:hAnsi="Times New Roman" w:cs="Times New Roman"/>
          <w:sz w:val="24"/>
          <w:szCs w:val="24"/>
        </w:rPr>
        <w:t>pracovní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Pr="00BF31CE">
        <w:rPr>
          <w:rFonts w:ascii="Times New Roman" w:hAnsi="Times New Roman" w:cs="Times New Roman"/>
          <w:sz w:val="24"/>
          <w:szCs w:val="24"/>
        </w:rPr>
        <w:t>i mimopracovní době.</w:t>
      </w:r>
    </w:p>
    <w:p w:rsidR="00804C2D" w:rsidRPr="00BF31CE" w:rsidRDefault="00804C2D" w:rsidP="002751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CE">
        <w:rPr>
          <w:rFonts w:ascii="Times New Roman" w:hAnsi="Times New Roman" w:cs="Times New Roman"/>
          <w:sz w:val="24"/>
          <w:szCs w:val="24"/>
        </w:rPr>
        <w:t>Bude informovat odběratele o možnostech modernizace udržovaných zařízení.</w:t>
      </w:r>
    </w:p>
    <w:p w:rsidR="00804C2D" w:rsidRPr="00957025" w:rsidRDefault="00804C2D" w:rsidP="002751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BF31CE">
        <w:rPr>
          <w:rFonts w:ascii="Times New Roman" w:hAnsi="Times New Roman" w:cs="Times New Roman"/>
          <w:sz w:val="24"/>
          <w:szCs w:val="24"/>
        </w:rPr>
        <w:t>Navrhovat změny na zařízení, jeho rozšíření, event. přemístění.</w:t>
      </w:r>
    </w:p>
    <w:p w:rsidR="00957025" w:rsidRPr="000001A9" w:rsidRDefault="00957025" w:rsidP="00D50D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Z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>x x x x x x x x x x x x x x x x x x x x x x x x x x x x x x x x x</w:t>
      </w:r>
    </w:p>
    <w:p w:rsidR="00BF31CE" w:rsidRPr="00BF31CE" w:rsidRDefault="00BF31CE" w:rsidP="002751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</w:p>
    <w:p w:rsidR="00804C2D" w:rsidRDefault="00220033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4C2D" w:rsidRPr="00804C2D">
        <w:rPr>
          <w:rFonts w:ascii="Times New Roman" w:hAnsi="Times New Roman" w:cs="Times New Roman"/>
          <w:sz w:val="24"/>
          <w:szCs w:val="24"/>
        </w:rPr>
        <w:t>Termíny pravidelných prohlídek a kontrol bude firma evidovat a jejich provedení projedná dle možnosti předem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s objednatelem. </w:t>
      </w:r>
      <w:r w:rsidR="00804C2D" w:rsidRPr="00D50DE6">
        <w:rPr>
          <w:rFonts w:ascii="Times New Roman" w:hAnsi="Times New Roman" w:cs="Times New Roman"/>
          <w:sz w:val="24"/>
          <w:szCs w:val="24"/>
          <w:highlight w:val="black"/>
        </w:rPr>
        <w:t>O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 xml:space="preserve">x x x x x x x x x x x x x x x x x x x x x x x x x x x x x x x x x x x x x x x x x x x x x x x x x xx x x x x x x x x x x x x x x x x x x x x x x x x x x x </w:t>
      </w:r>
    </w:p>
    <w:p w:rsidR="00BF31CE" w:rsidRPr="00804C2D" w:rsidRDefault="00BF31CE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12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12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C2D" w:rsidRPr="00804C2D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="00804C2D" w:rsidRPr="00804C2D">
        <w:rPr>
          <w:rFonts w:ascii="Times New Roman" w:hAnsi="Times New Roman" w:cs="Times New Roman"/>
          <w:b/>
          <w:bCs/>
          <w:sz w:val="24"/>
          <w:szCs w:val="24"/>
        </w:rPr>
        <w:t xml:space="preserve"> Druh servisního úkonu</w:t>
      </w:r>
    </w:p>
    <w:p w:rsidR="00804C2D" w:rsidRPr="00C97EB2" w:rsidRDefault="00220033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7E6">
        <w:rPr>
          <w:rFonts w:ascii="Times New Roman" w:hAnsi="Times New Roman" w:cs="Times New Roman"/>
          <w:sz w:val="24"/>
          <w:szCs w:val="24"/>
        </w:rPr>
        <w:t>1.</w:t>
      </w:r>
      <w:r w:rsidR="00C97EB2" w:rsidRPr="008C17E6">
        <w:rPr>
          <w:rFonts w:ascii="Times New Roman" w:hAnsi="Times New Roman" w:cs="Times New Roman"/>
          <w:sz w:val="24"/>
          <w:szCs w:val="24"/>
        </w:rPr>
        <w:t xml:space="preserve"> </w:t>
      </w:r>
      <w:r w:rsidR="007D573F" w:rsidRPr="008C17E6">
        <w:rPr>
          <w:rFonts w:ascii="Times New Roman" w:hAnsi="Times New Roman" w:cs="Times New Roman"/>
          <w:sz w:val="24"/>
          <w:szCs w:val="24"/>
        </w:rPr>
        <w:t xml:space="preserve">Údržba systému EPS, </w:t>
      </w:r>
      <w:r w:rsidR="00804C2D" w:rsidRPr="008C17E6">
        <w:rPr>
          <w:rFonts w:ascii="Times New Roman" w:hAnsi="Times New Roman" w:cs="Times New Roman"/>
          <w:sz w:val="24"/>
          <w:szCs w:val="24"/>
        </w:rPr>
        <w:t>EZS</w:t>
      </w:r>
      <w:r w:rsidR="007D573F" w:rsidRPr="008C17E6">
        <w:rPr>
          <w:rFonts w:ascii="Times New Roman" w:hAnsi="Times New Roman" w:cs="Times New Roman"/>
          <w:sz w:val="24"/>
          <w:szCs w:val="24"/>
        </w:rPr>
        <w:t>, CCTV</w:t>
      </w:r>
      <w:r w:rsidR="00804C2D" w:rsidRPr="008C17E6">
        <w:rPr>
          <w:rFonts w:ascii="Times New Roman" w:hAnsi="Times New Roman" w:cs="Times New Roman"/>
          <w:sz w:val="24"/>
          <w:szCs w:val="24"/>
        </w:rPr>
        <w:t xml:space="preserve"> obsahuje 3 dílčí úkony</w:t>
      </w:r>
      <w:r w:rsidR="00804C2D" w:rsidRPr="00C97EB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04C2D" w:rsidRPr="00220033" w:rsidRDefault="00804C2D" w:rsidP="00275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Kontrola provozuschopnosti zahrnuje všechn</w:t>
      </w:r>
      <w:r w:rsidR="005B5D90" w:rsidRPr="00220033">
        <w:rPr>
          <w:rFonts w:ascii="Times New Roman" w:hAnsi="Times New Roman" w:cs="Times New Roman"/>
          <w:sz w:val="24"/>
          <w:szCs w:val="24"/>
        </w:rPr>
        <w:t xml:space="preserve">y činnosti potřebné k posouzení </w:t>
      </w:r>
      <w:r w:rsidRPr="00220033">
        <w:rPr>
          <w:rFonts w:ascii="Times New Roman" w:hAnsi="Times New Roman" w:cs="Times New Roman"/>
          <w:sz w:val="24"/>
          <w:szCs w:val="24"/>
        </w:rPr>
        <w:t>technického stavu systému v pravidelných intervalech</w:t>
      </w:r>
      <w:r w:rsidRPr="002200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0D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1</w:t>
      </w:r>
      <w:r w:rsidR="00D50D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xx x x x x x</w:t>
      </w:r>
      <w:r w:rsidR="007D573F" w:rsidRPr="00220033">
        <w:rPr>
          <w:rFonts w:ascii="Times New Roman" w:hAnsi="Times New Roman" w:cs="Times New Roman"/>
          <w:sz w:val="24"/>
          <w:szCs w:val="24"/>
        </w:rPr>
        <w:t xml:space="preserve"> obvykle s tolerancí 30 </w:t>
      </w:r>
      <w:r w:rsidRPr="00220033">
        <w:rPr>
          <w:rFonts w:ascii="Times New Roman" w:hAnsi="Times New Roman" w:cs="Times New Roman"/>
          <w:sz w:val="24"/>
          <w:szCs w:val="24"/>
        </w:rPr>
        <w:t>dnů.</w:t>
      </w:r>
    </w:p>
    <w:p w:rsidR="00804C2D" w:rsidRPr="00220033" w:rsidRDefault="00804C2D" w:rsidP="00275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 xml:space="preserve">Údržba zahrnuje všechny činnosti potřebné k zajištění předepsaných parametrů </w:t>
      </w:r>
      <w:r w:rsidRPr="00D50DE6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 xml:space="preserve">xx x x x x x x x x x x x x x x x x x x x x x x x x x xx x x </w:t>
      </w:r>
      <w:r w:rsidRPr="00D50DE6">
        <w:rPr>
          <w:rFonts w:ascii="Times New Roman" w:hAnsi="Times New Roman" w:cs="Times New Roman"/>
          <w:sz w:val="24"/>
          <w:szCs w:val="24"/>
        </w:rPr>
        <w:t>Obvykle je</w:t>
      </w:r>
      <w:r w:rsidRPr="00220033">
        <w:rPr>
          <w:rFonts w:ascii="Times New Roman" w:hAnsi="Times New Roman" w:cs="Times New Roman"/>
          <w:sz w:val="24"/>
          <w:szCs w:val="24"/>
        </w:rPr>
        <w:t xml:space="preserve"> prováděna jako součást kontroly provozuschopnosti.</w:t>
      </w:r>
    </w:p>
    <w:p w:rsidR="00804C2D" w:rsidRPr="00220033" w:rsidRDefault="00804C2D" w:rsidP="002751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Oprava zahrnuje všechny činnosti potřebné k docílení předepsaných technických parametrů bezpečnostního</w:t>
      </w:r>
      <w:r w:rsidR="00BF31CE" w:rsidRPr="00220033">
        <w:rPr>
          <w:rFonts w:ascii="Times New Roman" w:hAnsi="Times New Roman" w:cs="Times New Roman"/>
          <w:sz w:val="24"/>
          <w:szCs w:val="24"/>
        </w:rPr>
        <w:t xml:space="preserve"> </w:t>
      </w:r>
      <w:r w:rsidRPr="00220033">
        <w:rPr>
          <w:rFonts w:ascii="Times New Roman" w:hAnsi="Times New Roman" w:cs="Times New Roman"/>
          <w:sz w:val="24"/>
          <w:szCs w:val="24"/>
        </w:rPr>
        <w:t>zařízení po zjištění nepřípustných odchylek.</w:t>
      </w:r>
    </w:p>
    <w:p w:rsidR="00C97EB2" w:rsidRDefault="00C97EB2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B2" w:rsidRPr="000001A9" w:rsidRDefault="00220033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2.</w:t>
      </w:r>
      <w:r w:rsidR="00C97EB2" w:rsidRPr="00D50DE6">
        <w:rPr>
          <w:rFonts w:ascii="Times New Roman" w:hAnsi="Times New Roman" w:cs="Times New Roman"/>
          <w:sz w:val="24"/>
          <w:szCs w:val="24"/>
          <w:highlight w:val="black"/>
        </w:rPr>
        <w:t xml:space="preserve"> Z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 xml:space="preserve">x x x x x x x x x x x x x x x x x x x x x x x x x x x x x x x x x x x x x x x </w:t>
      </w:r>
    </w:p>
    <w:p w:rsidR="00C97EB2" w:rsidRPr="000001A9" w:rsidRDefault="00AA455B" w:rsidP="00D50D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N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 xml:space="preserve">x x x x x x x x x x x x x x x x x x x x x x x x x x x x x x x x x x x x x x x </w:t>
      </w:r>
    </w:p>
    <w:p w:rsidR="00AA455B" w:rsidRPr="000001A9" w:rsidRDefault="00AA455B" w:rsidP="00D50D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V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>x x x x x x x x x x x x x x x x x x x x x x x x x x x x x x x x x x x x x x x x x x x x x x</w:t>
      </w:r>
    </w:p>
    <w:p w:rsidR="00C97EB2" w:rsidRDefault="00C97EB2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Pr="00804C2D" w:rsidRDefault="00BF31CE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Pr="00804C2D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804C2D" w:rsidRPr="00804C2D">
        <w:rPr>
          <w:rFonts w:ascii="Times New Roman" w:hAnsi="Times New Roman" w:cs="Times New Roman"/>
          <w:b/>
          <w:bCs/>
          <w:sz w:val="24"/>
          <w:szCs w:val="24"/>
        </w:rPr>
        <w:t xml:space="preserve"> Smluvní ceny</w:t>
      </w:r>
    </w:p>
    <w:p w:rsidR="00BF31CE" w:rsidRDefault="00957025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Výpočtem byly ceny </w:t>
      </w:r>
      <w:r w:rsidR="006C6E44">
        <w:rPr>
          <w:rFonts w:ascii="Times New Roman" w:hAnsi="Times New Roman" w:cs="Times New Roman"/>
          <w:sz w:val="24"/>
          <w:szCs w:val="24"/>
        </w:rPr>
        <w:t>bez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DPH stanoveny takto:</w:t>
      </w:r>
    </w:p>
    <w:p w:rsidR="00220033" w:rsidRPr="00804C2D" w:rsidRDefault="00220033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2D" w:rsidRPr="00220033" w:rsidRDefault="00986212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1.</w:t>
      </w:r>
      <w:r w:rsidR="007D573F" w:rsidRPr="00220033">
        <w:rPr>
          <w:rFonts w:ascii="Times New Roman" w:hAnsi="Times New Roman" w:cs="Times New Roman"/>
          <w:sz w:val="24"/>
          <w:szCs w:val="24"/>
        </w:rPr>
        <w:t xml:space="preserve"> </w:t>
      </w:r>
      <w:r w:rsidR="00804C2D" w:rsidRPr="00220033">
        <w:rPr>
          <w:rFonts w:ascii="Times New Roman" w:hAnsi="Times New Roman" w:cs="Times New Roman"/>
          <w:bCs/>
          <w:sz w:val="24"/>
          <w:szCs w:val="24"/>
        </w:rPr>
        <w:t xml:space="preserve">Roční </w:t>
      </w:r>
      <w:r w:rsidR="00DA1EE8" w:rsidRPr="00220033">
        <w:rPr>
          <w:rFonts w:ascii="Times New Roman" w:hAnsi="Times New Roman" w:cs="Times New Roman"/>
          <w:bCs/>
          <w:sz w:val="24"/>
          <w:szCs w:val="24"/>
        </w:rPr>
        <w:t xml:space="preserve">pravidelná </w:t>
      </w:r>
      <w:r w:rsidR="00804C2D" w:rsidRPr="00220033">
        <w:rPr>
          <w:rFonts w:ascii="Times New Roman" w:hAnsi="Times New Roman" w:cs="Times New Roman"/>
          <w:bCs/>
          <w:sz w:val="24"/>
          <w:szCs w:val="24"/>
        </w:rPr>
        <w:t>kontrola</w:t>
      </w:r>
      <w:r w:rsidR="006C6E44">
        <w:rPr>
          <w:rFonts w:ascii="Times New Roman" w:hAnsi="Times New Roman" w:cs="Times New Roman"/>
          <w:bCs/>
          <w:sz w:val="24"/>
          <w:szCs w:val="24"/>
        </w:rPr>
        <w:t xml:space="preserve"> vč. revizní zprávy</w:t>
      </w:r>
      <w:r w:rsidR="00DA1EE8" w:rsidRPr="00220033">
        <w:rPr>
          <w:rFonts w:ascii="Times New Roman" w:hAnsi="Times New Roman" w:cs="Times New Roman"/>
          <w:bCs/>
          <w:sz w:val="24"/>
          <w:szCs w:val="24"/>
        </w:rPr>
        <w:t>:</w:t>
      </w:r>
      <w:r w:rsidR="00804C2D" w:rsidRPr="002200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EE8" w:rsidRPr="000001A9" w:rsidRDefault="00C97EB2" w:rsidP="00D50D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  <w:u w:val="single"/>
        </w:rPr>
        <w:t>D</w:t>
      </w:r>
      <w:r w:rsidR="00D50DE6">
        <w:rPr>
          <w:rFonts w:ascii="Times New Roman" w:hAnsi="Times New Roman" w:cs="Times New Roman"/>
          <w:sz w:val="24"/>
          <w:szCs w:val="24"/>
          <w:highlight w:val="black"/>
          <w:u w:val="single"/>
        </w:rPr>
        <w:t>x x x x x x x x x x x x x x x x x x x x x x</w:t>
      </w:r>
    </w:p>
    <w:p w:rsidR="00DA1EE8" w:rsidRDefault="00DA1EE8" w:rsidP="0027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-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>x x x x x x x x x x x x x x x x x</w:t>
      </w:r>
      <w:r w:rsidRPr="007D573F">
        <w:rPr>
          <w:rFonts w:ascii="Times New Roman" w:hAnsi="Times New Roman" w:cs="Times New Roman"/>
          <w:sz w:val="24"/>
          <w:szCs w:val="24"/>
        </w:rPr>
        <w:t xml:space="preserve"> </w:t>
      </w:r>
      <w:r w:rsidR="006C6E44" w:rsidRPr="006C6E44">
        <w:rPr>
          <w:rFonts w:ascii="Times New Roman" w:hAnsi="Times New Roman" w:cs="Times New Roman"/>
          <w:b/>
          <w:sz w:val="24"/>
          <w:szCs w:val="24"/>
        </w:rPr>
        <w:t>1.400,- Kč</w:t>
      </w:r>
    </w:p>
    <w:p w:rsidR="00DA1EE8" w:rsidRPr="000001A9" w:rsidRDefault="00C97EB2" w:rsidP="00D50D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  <w:u w:val="single"/>
        </w:rPr>
        <w:t>M</w:t>
      </w:r>
      <w:r w:rsidR="00D50DE6">
        <w:rPr>
          <w:rFonts w:ascii="Times New Roman" w:hAnsi="Times New Roman" w:cs="Times New Roman"/>
          <w:sz w:val="24"/>
          <w:szCs w:val="24"/>
          <w:highlight w:val="black"/>
          <w:u w:val="single"/>
        </w:rPr>
        <w:t>x x x x x x x x x x x x x x x x x x x x x x x x x x x x x x x x x x</w:t>
      </w:r>
    </w:p>
    <w:p w:rsidR="00C97EB2" w:rsidRDefault="00C97EB2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 xml:space="preserve">X x x x x x x x x x x x x x x x x x xx x </w:t>
      </w:r>
      <w:r w:rsidR="00DA1EE8">
        <w:rPr>
          <w:rFonts w:ascii="Times New Roman" w:hAnsi="Times New Roman" w:cs="Times New Roman"/>
          <w:sz w:val="24"/>
          <w:szCs w:val="24"/>
        </w:rPr>
        <w:t xml:space="preserve"> </w:t>
      </w:r>
      <w:r w:rsidR="006C6E44" w:rsidRPr="006C6E44">
        <w:rPr>
          <w:rFonts w:ascii="Times New Roman" w:hAnsi="Times New Roman" w:cs="Times New Roman"/>
          <w:b/>
          <w:sz w:val="24"/>
          <w:szCs w:val="24"/>
        </w:rPr>
        <w:t>1.120,- Kč</w:t>
      </w:r>
    </w:p>
    <w:p w:rsidR="00DA1EE8" w:rsidRDefault="00DA1EE8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E8" w:rsidRPr="000001A9" w:rsidRDefault="00DA1EE8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sz w:val="24"/>
          <w:szCs w:val="24"/>
          <w:highlight w:val="black"/>
        </w:rPr>
        <w:t>Z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>x x x x x x x x x x x x x x x x x x x x x x x x x</w:t>
      </w:r>
    </w:p>
    <w:p w:rsidR="00DA1EE8" w:rsidRPr="000001A9" w:rsidRDefault="006C6E44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0DE6">
        <w:rPr>
          <w:rFonts w:ascii="Times New Roman" w:hAnsi="Times New Roman" w:cs="Times New Roman"/>
          <w:b/>
          <w:sz w:val="24"/>
          <w:szCs w:val="24"/>
          <w:highlight w:val="black"/>
        </w:rPr>
        <w:t>2</w:t>
      </w:r>
      <w:r w:rsidR="00D50DE6">
        <w:rPr>
          <w:rFonts w:ascii="Times New Roman" w:hAnsi="Times New Roman" w:cs="Times New Roman"/>
          <w:b/>
          <w:sz w:val="24"/>
          <w:szCs w:val="24"/>
          <w:highlight w:val="black"/>
        </w:rPr>
        <w:t>x x x x x x x x x x x x x x x x x x x x x x x x x x x x x x x x x x</w:t>
      </w:r>
    </w:p>
    <w:p w:rsidR="00DA1EE8" w:rsidRPr="00804C2D" w:rsidRDefault="006C6E44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DE6">
        <w:rPr>
          <w:rFonts w:ascii="Times New Roman" w:hAnsi="Times New Roman" w:cs="Times New Roman"/>
          <w:b/>
          <w:sz w:val="24"/>
          <w:szCs w:val="24"/>
          <w:highlight w:val="black"/>
        </w:rPr>
        <w:t>5</w:t>
      </w:r>
      <w:r w:rsidR="00D50DE6">
        <w:rPr>
          <w:rFonts w:ascii="Times New Roman" w:hAnsi="Times New Roman" w:cs="Times New Roman"/>
          <w:b/>
          <w:sz w:val="24"/>
          <w:szCs w:val="24"/>
          <w:highlight w:val="black"/>
        </w:rPr>
        <w:t xml:space="preserve">x x x x x x x x x x x x x x x x x x x x x x x x x x x x x x x x x x x x x x x x x x x x x x x x </w:t>
      </w:r>
    </w:p>
    <w:p w:rsidR="00DA1EE8" w:rsidRPr="00804C2D" w:rsidRDefault="00DA1EE8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44" w:rsidRDefault="00986212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033">
        <w:rPr>
          <w:rFonts w:ascii="Times New Roman" w:hAnsi="Times New Roman" w:cs="Times New Roman"/>
          <w:sz w:val="24"/>
          <w:szCs w:val="24"/>
        </w:rPr>
        <w:t>3.</w:t>
      </w:r>
      <w:r w:rsidR="007D573F" w:rsidRPr="00220033">
        <w:rPr>
          <w:rFonts w:ascii="Times New Roman" w:hAnsi="Times New Roman" w:cs="Times New Roman"/>
          <w:sz w:val="24"/>
          <w:szCs w:val="24"/>
        </w:rPr>
        <w:t xml:space="preserve"> Ú</w:t>
      </w:r>
      <w:r w:rsidR="00804C2D" w:rsidRPr="00220033">
        <w:rPr>
          <w:rFonts w:ascii="Times New Roman" w:hAnsi="Times New Roman" w:cs="Times New Roman"/>
          <w:bCs/>
          <w:sz w:val="24"/>
          <w:szCs w:val="24"/>
        </w:rPr>
        <w:t>hradu nákladů spojených s mimozáručním servisem a opravami</w:t>
      </w:r>
    </w:p>
    <w:p w:rsidR="00804C2D" w:rsidRPr="00220033" w:rsidRDefault="006C6E44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44">
        <w:rPr>
          <w:rFonts w:ascii="Times New Roman" w:hAnsi="Times New Roman" w:cs="Times New Roman"/>
          <w:b/>
          <w:sz w:val="24"/>
          <w:szCs w:val="24"/>
        </w:rPr>
        <w:t>280</w:t>
      </w:r>
      <w:r w:rsidR="00804C2D" w:rsidRPr="006C6E44">
        <w:rPr>
          <w:rFonts w:ascii="Times New Roman" w:hAnsi="Times New Roman" w:cs="Times New Roman"/>
          <w:b/>
          <w:sz w:val="24"/>
          <w:szCs w:val="24"/>
        </w:rPr>
        <w:t>,- Kč</w:t>
      </w:r>
      <w:r w:rsidR="00804C2D" w:rsidRPr="00220033">
        <w:rPr>
          <w:rFonts w:ascii="Times New Roman" w:hAnsi="Times New Roman" w:cs="Times New Roman"/>
          <w:sz w:val="24"/>
          <w:szCs w:val="24"/>
        </w:rPr>
        <w:t xml:space="preserve"> za každou započatou hodinu v pracovní </w:t>
      </w:r>
      <w:r w:rsidR="00804C2D" w:rsidRPr="0009731E">
        <w:rPr>
          <w:rFonts w:ascii="Times New Roman" w:hAnsi="Times New Roman" w:cs="Times New Roman"/>
          <w:sz w:val="24"/>
          <w:szCs w:val="24"/>
        </w:rPr>
        <w:t>době</w:t>
      </w:r>
      <w:r w:rsidR="00C21019" w:rsidRPr="0009731E">
        <w:rPr>
          <w:rFonts w:ascii="Times New Roman" w:hAnsi="Times New Roman" w:cs="Times New Roman"/>
          <w:sz w:val="24"/>
          <w:szCs w:val="24"/>
        </w:rPr>
        <w:t xml:space="preserve"> od 8 do 17 hodin</w:t>
      </w:r>
    </w:p>
    <w:p w:rsidR="00804C2D" w:rsidRPr="00804C2D" w:rsidRDefault="006C6E44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44">
        <w:rPr>
          <w:rFonts w:ascii="Times New Roman" w:hAnsi="Times New Roman" w:cs="Times New Roman"/>
          <w:b/>
          <w:sz w:val="24"/>
          <w:szCs w:val="24"/>
        </w:rPr>
        <w:t>560</w:t>
      </w:r>
      <w:r w:rsidR="00804C2D" w:rsidRPr="006C6E44">
        <w:rPr>
          <w:rFonts w:ascii="Times New Roman" w:hAnsi="Times New Roman" w:cs="Times New Roman"/>
          <w:b/>
          <w:sz w:val="24"/>
          <w:szCs w:val="24"/>
        </w:rPr>
        <w:t>,- Kč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za každou započatou </w:t>
      </w:r>
      <w:r w:rsidR="00347DE4">
        <w:rPr>
          <w:rFonts w:ascii="Times New Roman" w:hAnsi="Times New Roman" w:cs="Times New Roman"/>
          <w:sz w:val="24"/>
          <w:szCs w:val="24"/>
        </w:rPr>
        <w:t>hodinu v mimopracovní době od 17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do 8 hodin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DE4">
        <w:rPr>
          <w:rFonts w:ascii="Times New Roman" w:hAnsi="Times New Roman" w:cs="Times New Roman"/>
          <w:sz w:val="24"/>
          <w:szCs w:val="24"/>
        </w:rPr>
        <w:t xml:space="preserve"> </w:t>
      </w:r>
      <w:r w:rsidR="00804C2D" w:rsidRPr="00804C2D">
        <w:rPr>
          <w:rFonts w:ascii="Times New Roman" w:hAnsi="Times New Roman" w:cs="Times New Roman"/>
          <w:sz w:val="24"/>
          <w:szCs w:val="24"/>
        </w:rPr>
        <w:t>o víkendech</w:t>
      </w:r>
      <w:r>
        <w:rPr>
          <w:rFonts w:ascii="Times New Roman" w:hAnsi="Times New Roman" w:cs="Times New Roman"/>
          <w:sz w:val="24"/>
          <w:szCs w:val="24"/>
        </w:rPr>
        <w:t xml:space="preserve"> a svátcích.</w:t>
      </w:r>
    </w:p>
    <w:p w:rsidR="00DA1EE8" w:rsidRPr="00804C2D" w:rsidRDefault="00DA1EE8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2D" w:rsidRPr="0027513C" w:rsidRDefault="00986212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3C">
        <w:rPr>
          <w:rFonts w:ascii="Times New Roman" w:hAnsi="Times New Roman" w:cs="Times New Roman"/>
          <w:sz w:val="24"/>
          <w:szCs w:val="24"/>
        </w:rPr>
        <w:t>4.</w:t>
      </w:r>
      <w:r w:rsidR="007D573F" w:rsidRPr="0027513C">
        <w:rPr>
          <w:rFonts w:ascii="Times New Roman" w:hAnsi="Times New Roman" w:cs="Times New Roman"/>
          <w:sz w:val="24"/>
          <w:szCs w:val="24"/>
        </w:rPr>
        <w:t xml:space="preserve"> S</w:t>
      </w:r>
      <w:r w:rsidR="00804C2D" w:rsidRPr="0027513C">
        <w:rPr>
          <w:rFonts w:ascii="Times New Roman" w:hAnsi="Times New Roman" w:cs="Times New Roman"/>
          <w:sz w:val="24"/>
          <w:szCs w:val="24"/>
        </w:rPr>
        <w:t>azby j</w:t>
      </w:r>
      <w:r w:rsidR="00DA1EE8" w:rsidRPr="0027513C">
        <w:rPr>
          <w:rFonts w:ascii="Times New Roman" w:hAnsi="Times New Roman" w:cs="Times New Roman"/>
          <w:sz w:val="24"/>
          <w:szCs w:val="24"/>
        </w:rPr>
        <w:t>sou stanoveny v úrovni roku 2018</w:t>
      </w:r>
    </w:p>
    <w:p w:rsidR="00804C2D" w:rsidRPr="0027513C" w:rsidRDefault="00804C2D" w:rsidP="0027513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3C">
        <w:rPr>
          <w:rFonts w:ascii="Times New Roman" w:hAnsi="Times New Roman" w:cs="Times New Roman"/>
          <w:sz w:val="24"/>
          <w:szCs w:val="24"/>
        </w:rPr>
        <w:t xml:space="preserve">Dodavatel po provedení servisního úkonu vystaví fakturu, jejíž součástí bude </w:t>
      </w:r>
      <w:r w:rsidR="00DA1EE8" w:rsidRPr="0027513C">
        <w:rPr>
          <w:rFonts w:ascii="Times New Roman" w:hAnsi="Times New Roman" w:cs="Times New Roman"/>
          <w:sz w:val="24"/>
          <w:szCs w:val="24"/>
        </w:rPr>
        <w:t>výkaz práce nebo revizní zpráva, dle typu práce.</w:t>
      </w:r>
    </w:p>
    <w:p w:rsidR="0009731E" w:rsidRDefault="00804C2D" w:rsidP="00804C2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3C">
        <w:rPr>
          <w:rFonts w:ascii="Times New Roman" w:hAnsi="Times New Roman" w:cs="Times New Roman"/>
          <w:sz w:val="24"/>
          <w:szCs w:val="24"/>
        </w:rPr>
        <w:t>Splatnost faktury je 10 dní od jejího vystavení. Penále při opoždění platby činí 0,05% z dlužné částky za každý</w:t>
      </w:r>
      <w:r w:rsidR="00BF31CE" w:rsidRPr="0027513C">
        <w:rPr>
          <w:rFonts w:ascii="Times New Roman" w:hAnsi="Times New Roman" w:cs="Times New Roman"/>
          <w:sz w:val="24"/>
          <w:szCs w:val="24"/>
        </w:rPr>
        <w:t xml:space="preserve"> </w:t>
      </w:r>
      <w:r w:rsidRPr="0027513C">
        <w:rPr>
          <w:rFonts w:ascii="Times New Roman" w:hAnsi="Times New Roman" w:cs="Times New Roman"/>
          <w:sz w:val="24"/>
          <w:szCs w:val="24"/>
        </w:rPr>
        <w:t>den prodlení.</w:t>
      </w:r>
    </w:p>
    <w:p w:rsidR="00BF31CE" w:rsidRPr="0009731E" w:rsidRDefault="007F616A" w:rsidP="00804C2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1E">
        <w:rPr>
          <w:rFonts w:ascii="Times New Roman" w:hAnsi="Times New Roman" w:cs="Times New Roman"/>
          <w:sz w:val="24"/>
          <w:szCs w:val="24"/>
        </w:rPr>
        <w:t xml:space="preserve">Výše DPH bude účtována dle platných daňových předpisů v době uskutečnění   </w:t>
      </w:r>
    </w:p>
    <w:p w:rsidR="007F616A" w:rsidRPr="0009731E" w:rsidRDefault="007F616A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1E">
        <w:rPr>
          <w:rFonts w:ascii="Times New Roman" w:hAnsi="Times New Roman" w:cs="Times New Roman"/>
          <w:sz w:val="24"/>
          <w:szCs w:val="24"/>
        </w:rPr>
        <w:t xml:space="preserve">            zdanitelného plnění</w:t>
      </w:r>
    </w:p>
    <w:p w:rsidR="007F616A" w:rsidRPr="007F616A" w:rsidRDefault="007F616A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4C2D" w:rsidRPr="00804C2D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804C2D" w:rsidRPr="00804C2D">
        <w:rPr>
          <w:rFonts w:ascii="Times New Roman" w:hAnsi="Times New Roman" w:cs="Times New Roman"/>
          <w:b/>
          <w:bCs/>
          <w:sz w:val="24"/>
          <w:szCs w:val="24"/>
        </w:rPr>
        <w:t xml:space="preserve"> Povinnosti dodavatele a odběratele</w:t>
      </w:r>
    </w:p>
    <w:p w:rsidR="00804C2D" w:rsidRPr="00804C2D" w:rsidRDefault="00986212" w:rsidP="002751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Záruční doba je 24 měsíců ode dne předání do provozu. Záruka se nevztahuje na škody způsobené vyšší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="00804C2D" w:rsidRPr="00804C2D">
        <w:rPr>
          <w:rFonts w:ascii="Times New Roman" w:hAnsi="Times New Roman" w:cs="Times New Roman"/>
          <w:sz w:val="24"/>
          <w:szCs w:val="24"/>
        </w:rPr>
        <w:t>mocí, jako například úderem blesku, přepětím v</w:t>
      </w:r>
      <w:r w:rsidR="006C6E44">
        <w:rPr>
          <w:rFonts w:ascii="Times New Roman" w:hAnsi="Times New Roman" w:cs="Times New Roman"/>
          <w:sz w:val="24"/>
          <w:szCs w:val="24"/>
        </w:rPr>
        <w:t> </w:t>
      </w:r>
      <w:r w:rsidR="00804C2D" w:rsidRPr="00804C2D">
        <w:rPr>
          <w:rFonts w:ascii="Times New Roman" w:hAnsi="Times New Roman" w:cs="Times New Roman"/>
          <w:sz w:val="24"/>
          <w:szCs w:val="24"/>
        </w:rPr>
        <w:t>síti</w:t>
      </w:r>
      <w:r w:rsidR="006C6E44">
        <w:rPr>
          <w:rFonts w:ascii="Times New Roman" w:hAnsi="Times New Roman" w:cs="Times New Roman"/>
          <w:sz w:val="24"/>
          <w:szCs w:val="24"/>
        </w:rPr>
        <w:t>, neodbornou manipulací</w:t>
      </w:r>
      <w:r w:rsidR="00804C2D" w:rsidRPr="00804C2D">
        <w:rPr>
          <w:rFonts w:ascii="Times New Roman" w:hAnsi="Times New Roman" w:cs="Times New Roman"/>
          <w:sz w:val="24"/>
          <w:szCs w:val="24"/>
        </w:rPr>
        <w:t>, požárem nebo zaviněním třetí osobou. Tyto škody jsou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="00804C2D" w:rsidRPr="00804C2D">
        <w:rPr>
          <w:rFonts w:ascii="Times New Roman" w:hAnsi="Times New Roman" w:cs="Times New Roman"/>
          <w:sz w:val="24"/>
          <w:szCs w:val="24"/>
        </w:rPr>
        <w:t>hrazeny odběratelem v plném rozsahu.</w:t>
      </w:r>
    </w:p>
    <w:p w:rsidR="00804C2D" w:rsidRPr="00804C2D" w:rsidRDefault="00986212" w:rsidP="002751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Odběratel zajistí po dobu revize (po telefonické domluvě) přístup </w:t>
      </w:r>
      <w:r w:rsidR="00804C2D" w:rsidRPr="00D50DE6">
        <w:rPr>
          <w:rFonts w:ascii="Times New Roman" w:hAnsi="Times New Roman" w:cs="Times New Roman"/>
          <w:sz w:val="24"/>
          <w:szCs w:val="24"/>
          <w:highlight w:val="black"/>
        </w:rPr>
        <w:t>do</w:t>
      </w:r>
      <w:r w:rsidR="00D50DE6">
        <w:rPr>
          <w:rFonts w:ascii="Times New Roman" w:hAnsi="Times New Roman" w:cs="Times New Roman"/>
          <w:sz w:val="24"/>
          <w:szCs w:val="24"/>
          <w:highlight w:val="black"/>
        </w:rPr>
        <w:t xml:space="preserve">x x x x x x x x x x x x x 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</w:t>
      </w:r>
      <w:r w:rsidR="006C6E44">
        <w:rPr>
          <w:rFonts w:ascii="Times New Roman" w:hAnsi="Times New Roman" w:cs="Times New Roman"/>
          <w:sz w:val="24"/>
          <w:szCs w:val="24"/>
        </w:rPr>
        <w:t xml:space="preserve">za </w:t>
      </w:r>
      <w:r w:rsidR="00804C2D" w:rsidRPr="00804C2D">
        <w:rPr>
          <w:rFonts w:ascii="Times New Roman" w:hAnsi="Times New Roman" w:cs="Times New Roman"/>
          <w:sz w:val="24"/>
          <w:szCs w:val="24"/>
        </w:rPr>
        <w:t>přítomnost</w:t>
      </w:r>
      <w:r w:rsidR="006C6E44">
        <w:rPr>
          <w:rFonts w:ascii="Times New Roman" w:hAnsi="Times New Roman" w:cs="Times New Roman"/>
          <w:sz w:val="24"/>
          <w:szCs w:val="24"/>
        </w:rPr>
        <w:t>i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="00804C2D" w:rsidRPr="00804C2D">
        <w:rPr>
          <w:rFonts w:ascii="Times New Roman" w:hAnsi="Times New Roman" w:cs="Times New Roman"/>
          <w:sz w:val="24"/>
          <w:szCs w:val="24"/>
        </w:rPr>
        <w:t>zodpovědného pracovníka.</w:t>
      </w:r>
    </w:p>
    <w:p w:rsidR="00804C2D" w:rsidRPr="00804C2D" w:rsidRDefault="00986212" w:rsidP="002751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Pokusí-li se odběratel nebo třetí osoba o odstranění nastalé poruchy bez vědomí a souhlasu dodavatele,</w:t>
      </w:r>
      <w:r w:rsidR="00BF31CE">
        <w:rPr>
          <w:rFonts w:ascii="Times New Roman" w:hAnsi="Times New Roman" w:cs="Times New Roman"/>
          <w:sz w:val="24"/>
          <w:szCs w:val="24"/>
        </w:rPr>
        <w:t xml:space="preserve"> </w:t>
      </w:r>
      <w:r w:rsidR="00804C2D" w:rsidRPr="00804C2D">
        <w:rPr>
          <w:rFonts w:ascii="Times New Roman" w:hAnsi="Times New Roman" w:cs="Times New Roman"/>
          <w:sz w:val="24"/>
          <w:szCs w:val="24"/>
        </w:rPr>
        <w:t>bude porucha odstraněna pouze na jeho náklady.</w:t>
      </w:r>
    </w:p>
    <w:p w:rsidR="00220033" w:rsidRDefault="00986212" w:rsidP="008C17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Poruchu je nutno bez odkladu nahlásit dodavateli </w:t>
      </w:r>
      <w:r w:rsidR="00804C2D" w:rsidRPr="000001A9">
        <w:rPr>
          <w:rFonts w:ascii="Times New Roman" w:hAnsi="Times New Roman" w:cs="Times New Roman"/>
          <w:sz w:val="24"/>
          <w:szCs w:val="24"/>
        </w:rPr>
        <w:t xml:space="preserve">na </w:t>
      </w:r>
      <w:r w:rsidR="00AA455B" w:rsidRPr="000001A9">
        <w:rPr>
          <w:rFonts w:ascii="Times New Roman" w:hAnsi="Times New Roman" w:cs="Times New Roman"/>
          <w:sz w:val="24"/>
          <w:szCs w:val="24"/>
        </w:rPr>
        <w:t xml:space="preserve">jeho </w:t>
      </w:r>
      <w:r w:rsidR="00804C2D" w:rsidRPr="000001A9">
        <w:rPr>
          <w:rFonts w:ascii="Times New Roman" w:hAnsi="Times New Roman" w:cs="Times New Roman"/>
          <w:b/>
          <w:bCs/>
          <w:sz w:val="24"/>
          <w:szCs w:val="24"/>
        </w:rPr>
        <w:t xml:space="preserve">pohotovostní číslo </w:t>
      </w:r>
      <w:r w:rsidR="00AA455B" w:rsidRPr="00D50D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6</w:t>
      </w:r>
      <w:r w:rsidR="00D50DE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 xml:space="preserve">x x x x x xxx x x x x x x x x x x x x x x x x x </w:t>
      </w:r>
      <w:bookmarkStart w:id="0" w:name="_GoBack"/>
      <w:bookmarkEnd w:id="0"/>
    </w:p>
    <w:p w:rsidR="008C17E6" w:rsidRPr="00C070BE" w:rsidRDefault="008C17E6" w:rsidP="008C17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68" w:rsidRDefault="00220033" w:rsidP="002200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E70A0E" w:rsidRPr="00E70A0E">
        <w:rPr>
          <w:rFonts w:ascii="Times New Roman" w:hAnsi="Times New Roman" w:cs="Times New Roman"/>
          <w:b/>
          <w:bCs/>
          <w:sz w:val="24"/>
          <w:szCs w:val="24"/>
        </w:rPr>
        <w:t xml:space="preserve"> Zveřejnění smlouvy v registru smluv</w:t>
      </w:r>
    </w:p>
    <w:p w:rsidR="0027513C" w:rsidRDefault="00220033" w:rsidP="002751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070BE" w:rsidRPr="00E70A0E">
        <w:rPr>
          <w:rFonts w:ascii="Times New Roman" w:hAnsi="Times New Roman" w:cs="Times New Roman"/>
          <w:bCs/>
          <w:sz w:val="24"/>
          <w:szCs w:val="24"/>
        </w:rPr>
        <w:t xml:space="preserve">Smluvní strany berou na vědomí, že tato smlouva může podléhat uveřejnění dle zákona č. 340/2015 Sb., o zvláštních podmínkách účinnosti některých smluv, uveřejňování těchto smluv a o registru smluv (zákon o registru smluv), ve znění pozdějších předpisů. </w:t>
      </w:r>
    </w:p>
    <w:p w:rsidR="00243768" w:rsidRPr="00C070BE" w:rsidRDefault="0027513C" w:rsidP="002751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070BE" w:rsidRPr="00E70A0E">
        <w:rPr>
          <w:rFonts w:ascii="Times New Roman" w:hAnsi="Times New Roman" w:cs="Times New Roman"/>
          <w:bCs/>
          <w:sz w:val="24"/>
          <w:szCs w:val="24"/>
        </w:rPr>
        <w:t xml:space="preserve">O tom, zda tato smlouva bude v registru uveřejněna, rozhoduje Objednatel, neboť je mj. povinným subjektem dle citovaného zákona.  Pro tyto případy je dodavatel povinen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070BE" w:rsidRPr="00E70A0E">
        <w:rPr>
          <w:rFonts w:ascii="Times New Roman" w:hAnsi="Times New Roman" w:cs="Times New Roman"/>
          <w:bCs/>
          <w:sz w:val="24"/>
          <w:szCs w:val="24"/>
        </w:rPr>
        <w:t>bjednatele písemně upozornit na případné obchodní tajemství a jiné chráněné údaje vplývající z této smlouvy. Současně smluvní strany berou na vědomí, že v případě nesplnění zákonné povinnosti do 3 (tří) měsíců ode dne, kdy byla smlouva uzavřena, je smlouva zrušena od samého počátku.</w:t>
      </w:r>
      <w:r w:rsidR="00C070BE" w:rsidRPr="00C070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455B" w:rsidRPr="00C070BE" w:rsidRDefault="0027513C" w:rsidP="008C17E6">
      <w:pPr>
        <w:pStyle w:val="Zkladntext21"/>
        <w:spacing w:after="1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220033">
        <w:rPr>
          <w:bCs/>
          <w:sz w:val="24"/>
          <w:szCs w:val="24"/>
        </w:rPr>
        <w:t>.</w:t>
      </w:r>
      <w:r w:rsidR="00E70A0E">
        <w:rPr>
          <w:bCs/>
          <w:sz w:val="24"/>
          <w:szCs w:val="24"/>
        </w:rPr>
        <w:t xml:space="preserve"> </w:t>
      </w:r>
      <w:r w:rsidR="00C070BE" w:rsidRPr="00C070BE">
        <w:rPr>
          <w:bCs/>
          <w:sz w:val="24"/>
          <w:szCs w:val="24"/>
        </w:rPr>
        <w:t>Tato smlouva nabývá platnosti a účinnosti dnem podpisu oběma smluvními stranami. Pokud tato smlouva podléhá povinnosti uveřejnění dle výše uvedeného odstavce, nabude účinnosti dnem uveřejnění.</w:t>
      </w:r>
    </w:p>
    <w:p w:rsidR="00243768" w:rsidRDefault="00220033" w:rsidP="00220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="00AA455B" w:rsidRPr="00D74926">
        <w:rPr>
          <w:rFonts w:ascii="Times New Roman" w:hAnsi="Times New Roman" w:cs="Times New Roman"/>
          <w:b/>
          <w:sz w:val="24"/>
          <w:szCs w:val="24"/>
        </w:rPr>
        <w:t xml:space="preserve"> Mlčenlivost</w:t>
      </w:r>
    </w:p>
    <w:p w:rsidR="00D74926" w:rsidRDefault="00220033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3768">
        <w:rPr>
          <w:rFonts w:ascii="Times New Roman" w:hAnsi="Times New Roman" w:cs="Times New Roman"/>
          <w:sz w:val="24"/>
          <w:szCs w:val="24"/>
        </w:rPr>
        <w:t xml:space="preserve"> </w:t>
      </w:r>
      <w:r w:rsidR="006C6E44">
        <w:rPr>
          <w:rFonts w:ascii="Times New Roman" w:hAnsi="Times New Roman" w:cs="Times New Roman"/>
          <w:sz w:val="24"/>
          <w:szCs w:val="24"/>
        </w:rPr>
        <w:t xml:space="preserve">Dodavatel, </w:t>
      </w:r>
      <w:r w:rsidR="00C534A5">
        <w:rPr>
          <w:rFonts w:ascii="Times New Roman" w:hAnsi="Times New Roman" w:cs="Times New Roman"/>
          <w:sz w:val="24"/>
          <w:szCs w:val="24"/>
        </w:rPr>
        <w:t>jakožto Z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pracovatel </w:t>
      </w:r>
      <w:r w:rsidR="006C6E44">
        <w:rPr>
          <w:rFonts w:ascii="Times New Roman" w:hAnsi="Times New Roman" w:cs="Times New Roman"/>
          <w:sz w:val="24"/>
          <w:szCs w:val="24"/>
        </w:rPr>
        <w:t>osobních údajů</w:t>
      </w:r>
      <w:r w:rsidR="00C534A5">
        <w:rPr>
          <w:rFonts w:ascii="Times New Roman" w:hAnsi="Times New Roman" w:cs="Times New Roman"/>
          <w:sz w:val="24"/>
          <w:szCs w:val="24"/>
        </w:rPr>
        <w:t>,</w:t>
      </w:r>
      <w:r w:rsidR="006C6E44">
        <w:rPr>
          <w:rFonts w:ascii="Times New Roman" w:hAnsi="Times New Roman" w:cs="Times New Roman"/>
          <w:sz w:val="24"/>
          <w:szCs w:val="24"/>
        </w:rPr>
        <w:t xml:space="preserve"> </w:t>
      </w:r>
      <w:r w:rsidR="004A2320" w:rsidRPr="004A2320">
        <w:rPr>
          <w:rFonts w:ascii="Times New Roman" w:hAnsi="Times New Roman" w:cs="Times New Roman"/>
          <w:sz w:val="24"/>
          <w:szCs w:val="24"/>
        </w:rPr>
        <w:t>se zavazuje, že</w:t>
      </w:r>
      <w:r w:rsidR="00D74926">
        <w:rPr>
          <w:rFonts w:ascii="Times New Roman" w:hAnsi="Times New Roman" w:cs="Times New Roman"/>
          <w:sz w:val="24"/>
          <w:szCs w:val="24"/>
        </w:rPr>
        <w:t>:</w:t>
      </w:r>
    </w:p>
    <w:p w:rsidR="00D74926" w:rsidRPr="00C070BE" w:rsidRDefault="00D74926" w:rsidP="0027513C">
      <w:pPr>
        <w:pStyle w:val="Odstavecseseznamem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070BE">
        <w:rPr>
          <w:rFonts w:ascii="Times New Roman" w:hAnsi="Times New Roman" w:cs="Times New Roman"/>
          <w:sz w:val="24"/>
          <w:szCs w:val="24"/>
        </w:rPr>
        <w:t xml:space="preserve">nebude </w:t>
      </w:r>
      <w:r w:rsidR="004A2320" w:rsidRPr="00C070BE">
        <w:rPr>
          <w:rFonts w:ascii="Times New Roman" w:hAnsi="Times New Roman" w:cs="Times New Roman"/>
          <w:sz w:val="24"/>
          <w:szCs w:val="24"/>
        </w:rPr>
        <w:t>neoprávněně a mimo smluvní ujednání nakládat s osobními údaji, se kterými přijde v rámci plnění předmětu smlouvy do styku</w:t>
      </w:r>
      <w:r w:rsidRPr="00C070BE">
        <w:rPr>
          <w:rFonts w:ascii="Times New Roman" w:hAnsi="Times New Roman" w:cs="Times New Roman"/>
          <w:sz w:val="24"/>
          <w:szCs w:val="24"/>
        </w:rPr>
        <w:t>;</w:t>
      </w:r>
    </w:p>
    <w:p w:rsidR="004A2320" w:rsidRPr="00C070BE" w:rsidRDefault="00D74926" w:rsidP="0027513C">
      <w:pPr>
        <w:pStyle w:val="Odstavecseseznamem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070BE">
        <w:rPr>
          <w:rFonts w:ascii="Times New Roman" w:hAnsi="Times New Roman" w:cs="Times New Roman"/>
          <w:sz w:val="24"/>
          <w:szCs w:val="24"/>
        </w:rPr>
        <w:t>n</w:t>
      </w:r>
      <w:r w:rsidR="004A2320" w:rsidRPr="00C070BE">
        <w:rPr>
          <w:rFonts w:ascii="Times New Roman" w:hAnsi="Times New Roman" w:cs="Times New Roman"/>
          <w:sz w:val="24"/>
          <w:szCs w:val="24"/>
        </w:rPr>
        <w:t>ebude zcizovat a zpřístupňovat informace o činnosti, systému řízení a kontroly, které se vztahují k</w:t>
      </w:r>
      <w:r w:rsidR="00C534A5">
        <w:rPr>
          <w:rFonts w:ascii="Times New Roman" w:hAnsi="Times New Roman" w:cs="Times New Roman"/>
          <w:sz w:val="24"/>
          <w:szCs w:val="24"/>
        </w:rPr>
        <w:t> </w:t>
      </w:r>
      <w:r w:rsidR="004A2320" w:rsidRPr="00C070BE">
        <w:rPr>
          <w:rFonts w:ascii="Times New Roman" w:hAnsi="Times New Roman" w:cs="Times New Roman"/>
          <w:sz w:val="24"/>
          <w:szCs w:val="24"/>
        </w:rPr>
        <w:t>objednateli</w:t>
      </w:r>
      <w:r w:rsidR="00C534A5">
        <w:rPr>
          <w:rFonts w:ascii="Times New Roman" w:hAnsi="Times New Roman" w:cs="Times New Roman"/>
          <w:sz w:val="24"/>
          <w:szCs w:val="24"/>
        </w:rPr>
        <w:t>, jakožto Správci osobních údajů</w:t>
      </w:r>
      <w:r w:rsidRPr="00C070BE">
        <w:rPr>
          <w:rFonts w:ascii="Times New Roman" w:hAnsi="Times New Roman" w:cs="Times New Roman"/>
          <w:sz w:val="24"/>
          <w:szCs w:val="24"/>
        </w:rPr>
        <w:t>;</w:t>
      </w:r>
    </w:p>
    <w:p w:rsidR="004A2320" w:rsidRPr="00C070BE" w:rsidRDefault="00D74926" w:rsidP="0027513C">
      <w:pPr>
        <w:pStyle w:val="Odstavecseseznamem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070BE">
        <w:rPr>
          <w:rFonts w:ascii="Times New Roman" w:hAnsi="Times New Roman" w:cs="Times New Roman"/>
          <w:sz w:val="24"/>
          <w:szCs w:val="24"/>
        </w:rPr>
        <w:t>s</w:t>
      </w:r>
      <w:r w:rsidR="004A2320" w:rsidRPr="00C070BE">
        <w:rPr>
          <w:rFonts w:ascii="Times New Roman" w:hAnsi="Times New Roman" w:cs="Times New Roman"/>
          <w:sz w:val="24"/>
          <w:szCs w:val="24"/>
        </w:rPr>
        <w:t>tejně tak zachová mlčenlivost o všech skutečnostech a bezpečnostních opatřeních na ochranu informací, se kterými se seznámí při své činnosti v rámci plnění předmětu této smlouvy a nebude vyvíjet žádnou činnost, která nes</w:t>
      </w:r>
      <w:r w:rsidR="00C070BE">
        <w:rPr>
          <w:rFonts w:ascii="Times New Roman" w:hAnsi="Times New Roman" w:cs="Times New Roman"/>
          <w:sz w:val="24"/>
          <w:szCs w:val="24"/>
        </w:rPr>
        <w:t>ouvisí s předmětem této smlouvy;</w:t>
      </w:r>
    </w:p>
    <w:p w:rsidR="004A2320" w:rsidRPr="00C070BE" w:rsidRDefault="00D74926" w:rsidP="0027513C">
      <w:pPr>
        <w:pStyle w:val="Odstavecseseznamem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070BE">
        <w:rPr>
          <w:rFonts w:ascii="Times New Roman" w:hAnsi="Times New Roman" w:cs="Times New Roman"/>
          <w:sz w:val="24"/>
          <w:szCs w:val="24"/>
        </w:rPr>
        <w:t>j</w:t>
      </w:r>
      <w:r w:rsidR="004A2320" w:rsidRPr="00C070BE">
        <w:rPr>
          <w:rFonts w:ascii="Times New Roman" w:hAnsi="Times New Roman" w:cs="Times New Roman"/>
          <w:sz w:val="24"/>
          <w:szCs w:val="24"/>
        </w:rPr>
        <w:t>e odpovědný i za zcizení nebo zpřístupnění informací třetí straně nebo osobám, které nejsou zainteresovány na výkonu předmětu činnosti</w:t>
      </w:r>
      <w:r w:rsidR="00C070BE">
        <w:rPr>
          <w:rFonts w:ascii="Times New Roman" w:hAnsi="Times New Roman" w:cs="Times New Roman"/>
          <w:sz w:val="24"/>
          <w:szCs w:val="24"/>
        </w:rPr>
        <w:t xml:space="preserve"> této smlouvy z nedbalosti;</w:t>
      </w:r>
    </w:p>
    <w:p w:rsidR="004A2320" w:rsidRPr="00C070BE" w:rsidRDefault="00D74926" w:rsidP="0027513C">
      <w:pPr>
        <w:pStyle w:val="Odstavecseseznamem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070BE">
        <w:rPr>
          <w:rFonts w:ascii="Times New Roman" w:hAnsi="Times New Roman" w:cs="Times New Roman"/>
          <w:sz w:val="24"/>
          <w:szCs w:val="24"/>
        </w:rPr>
        <w:t>n</w:t>
      </w:r>
      <w:r w:rsidR="004A2320" w:rsidRPr="00C070BE">
        <w:rPr>
          <w:rFonts w:ascii="Times New Roman" w:hAnsi="Times New Roman" w:cs="Times New Roman"/>
          <w:sz w:val="24"/>
          <w:szCs w:val="24"/>
        </w:rPr>
        <w:t xml:space="preserve">esmí bez vědomí a prokazatelného souhlasu </w:t>
      </w:r>
      <w:r w:rsidRPr="00C070BE">
        <w:rPr>
          <w:rFonts w:ascii="Times New Roman" w:hAnsi="Times New Roman" w:cs="Times New Roman"/>
          <w:sz w:val="24"/>
          <w:szCs w:val="24"/>
        </w:rPr>
        <w:t>objednatele</w:t>
      </w:r>
      <w:r w:rsidR="004A2320" w:rsidRPr="00C070BE">
        <w:rPr>
          <w:rFonts w:ascii="Times New Roman" w:hAnsi="Times New Roman" w:cs="Times New Roman"/>
          <w:sz w:val="24"/>
          <w:szCs w:val="24"/>
        </w:rPr>
        <w:t>, pořizovat žádné kopie dat včetně testovacích dat a informací, k nimž získá přístup na základě plnění předmětu smlouvy.</w:t>
      </w:r>
    </w:p>
    <w:p w:rsidR="004A2320" w:rsidRPr="004A2320" w:rsidRDefault="0027513C" w:rsidP="0027513C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3768">
        <w:rPr>
          <w:rFonts w:ascii="Times New Roman" w:hAnsi="Times New Roman" w:cs="Times New Roman"/>
          <w:sz w:val="24"/>
          <w:szCs w:val="24"/>
        </w:rPr>
        <w:t xml:space="preserve"> </w:t>
      </w:r>
      <w:r w:rsidR="00D74926">
        <w:rPr>
          <w:rFonts w:ascii="Times New Roman" w:hAnsi="Times New Roman" w:cs="Times New Roman"/>
          <w:sz w:val="24"/>
          <w:szCs w:val="24"/>
        </w:rPr>
        <w:t xml:space="preserve">Dále je 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povinen dodržovat ustanovení smlouvy, zákon č. 101/2000 Sb. a Nařízení EU 2016/679 a v případě jejich porušení nese plnou odpovědnost s tím, že je povinen uhradit </w:t>
      </w:r>
      <w:r w:rsidR="00D74926">
        <w:rPr>
          <w:rFonts w:ascii="Times New Roman" w:hAnsi="Times New Roman" w:cs="Times New Roman"/>
          <w:sz w:val="24"/>
          <w:szCs w:val="24"/>
        </w:rPr>
        <w:t>objednateli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4A2320" w:rsidRPr="004A2320">
        <w:rPr>
          <w:rFonts w:ascii="Times New Roman" w:hAnsi="Times New Roman" w:cs="Times New Roman"/>
          <w:b/>
          <w:sz w:val="24"/>
          <w:szCs w:val="24"/>
        </w:rPr>
        <w:t>50.000,- Kč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 za každé takové porušení. </w:t>
      </w:r>
    </w:p>
    <w:p w:rsidR="004A2320" w:rsidRPr="004A2320" w:rsidRDefault="0027513C" w:rsidP="0027513C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3768">
        <w:rPr>
          <w:rFonts w:ascii="Times New Roman" w:hAnsi="Times New Roman" w:cs="Times New Roman"/>
          <w:sz w:val="24"/>
          <w:szCs w:val="24"/>
        </w:rPr>
        <w:t xml:space="preserve"> </w:t>
      </w:r>
      <w:r w:rsidR="00D74926">
        <w:rPr>
          <w:rFonts w:ascii="Times New Roman" w:hAnsi="Times New Roman" w:cs="Times New Roman"/>
          <w:sz w:val="24"/>
          <w:szCs w:val="24"/>
        </w:rPr>
        <w:t>Objednatel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 má právo provést kontrolu u </w:t>
      </w:r>
      <w:r w:rsidR="00D74926">
        <w:rPr>
          <w:rFonts w:ascii="Times New Roman" w:hAnsi="Times New Roman" w:cs="Times New Roman"/>
          <w:sz w:val="24"/>
          <w:szCs w:val="24"/>
        </w:rPr>
        <w:t>dodavatele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 a rovněž má právo odmítnout přístup k informacím a informačním zařízením </w:t>
      </w:r>
      <w:r w:rsidR="00D74926">
        <w:rPr>
          <w:rFonts w:ascii="Times New Roman" w:hAnsi="Times New Roman" w:cs="Times New Roman"/>
          <w:sz w:val="24"/>
          <w:szCs w:val="24"/>
        </w:rPr>
        <w:t>dodavateli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, pokud neprokáže potřebné znalosti nebo jeho chování bude v rozporu s předmětem této smlouvy nebo obecně závazných právních předpisů, aniž by to </w:t>
      </w:r>
      <w:r w:rsidR="00D74926">
        <w:rPr>
          <w:rFonts w:ascii="Times New Roman" w:hAnsi="Times New Roman" w:cs="Times New Roman"/>
          <w:sz w:val="24"/>
          <w:szCs w:val="24"/>
        </w:rPr>
        <w:t>dodavatelem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 bylo považováno za porušení potřebné součinnosti ze strany </w:t>
      </w:r>
      <w:r w:rsidR="00D74926">
        <w:rPr>
          <w:rFonts w:ascii="Times New Roman" w:hAnsi="Times New Roman" w:cs="Times New Roman"/>
          <w:sz w:val="24"/>
          <w:szCs w:val="24"/>
        </w:rPr>
        <w:t>objednatele.</w:t>
      </w:r>
    </w:p>
    <w:p w:rsidR="00AA455B" w:rsidRDefault="0027513C" w:rsidP="002751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43768">
        <w:rPr>
          <w:rFonts w:ascii="Times New Roman" w:hAnsi="Times New Roman" w:cs="Times New Roman"/>
          <w:sz w:val="24"/>
          <w:szCs w:val="24"/>
        </w:rPr>
        <w:t xml:space="preserve"> 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Tímto ustanovením není dotčeno právo </w:t>
      </w:r>
      <w:r w:rsidR="00D74926">
        <w:rPr>
          <w:rFonts w:ascii="Times New Roman" w:hAnsi="Times New Roman" w:cs="Times New Roman"/>
          <w:sz w:val="24"/>
          <w:szCs w:val="24"/>
        </w:rPr>
        <w:t>objednatele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 požadovat náhradu vzniklé škody, která může zaviněním </w:t>
      </w:r>
      <w:r w:rsidR="00D74926">
        <w:rPr>
          <w:rFonts w:ascii="Times New Roman" w:hAnsi="Times New Roman" w:cs="Times New Roman"/>
          <w:sz w:val="24"/>
          <w:szCs w:val="24"/>
        </w:rPr>
        <w:t>dodavatele</w:t>
      </w:r>
      <w:r w:rsidR="004A2320" w:rsidRPr="004A2320">
        <w:rPr>
          <w:rFonts w:ascii="Times New Roman" w:hAnsi="Times New Roman" w:cs="Times New Roman"/>
          <w:sz w:val="24"/>
          <w:szCs w:val="24"/>
        </w:rPr>
        <w:t xml:space="preserve"> vzniknout </w:t>
      </w:r>
      <w:r w:rsidR="00D74926">
        <w:rPr>
          <w:rFonts w:ascii="Times New Roman" w:hAnsi="Times New Roman" w:cs="Times New Roman"/>
          <w:sz w:val="24"/>
          <w:szCs w:val="24"/>
        </w:rPr>
        <w:t>objednateli</w:t>
      </w:r>
      <w:r w:rsidR="00243768">
        <w:rPr>
          <w:rFonts w:ascii="Times New Roman" w:hAnsi="Times New Roman" w:cs="Times New Roman"/>
          <w:sz w:val="24"/>
          <w:szCs w:val="24"/>
        </w:rPr>
        <w:t>.</w:t>
      </w:r>
    </w:p>
    <w:p w:rsidR="008C17E6" w:rsidRPr="004A2320" w:rsidRDefault="008C17E6" w:rsidP="002751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2D" w:rsidRDefault="00220033" w:rsidP="00220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</w:t>
      </w:r>
      <w:r w:rsidR="00804C2D" w:rsidRPr="00804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Závěrečná </w:t>
      </w:r>
      <w:r w:rsidR="00804C2D" w:rsidRPr="00804C2D">
        <w:rPr>
          <w:rFonts w:ascii="Times New Roman" w:hAnsi="Times New Roman" w:cs="Times New Roman"/>
          <w:b/>
          <w:bCs/>
          <w:sz w:val="24"/>
          <w:szCs w:val="24"/>
        </w:rPr>
        <w:t>ujednání</w:t>
      </w:r>
    </w:p>
    <w:p w:rsidR="0009731E" w:rsidRPr="0009731E" w:rsidRDefault="0027513C" w:rsidP="0009731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31E">
        <w:rPr>
          <w:rFonts w:ascii="Times New Roman" w:hAnsi="Times New Roman" w:cs="Times New Roman"/>
          <w:bCs/>
          <w:sz w:val="24"/>
          <w:szCs w:val="24"/>
        </w:rPr>
        <w:t>Tato smlouva je ujednána na dobu neurčitou. Výpovědní lhůta je šestiměsíční a počíná běžet od prvního dne následujícího měsíce od doručení výpovědi druhé smluvní straně.</w:t>
      </w:r>
    </w:p>
    <w:p w:rsidR="0009731E" w:rsidRDefault="0009731E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513C" w:rsidRPr="0009731E" w:rsidRDefault="007F616A" w:rsidP="0009731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31E">
        <w:rPr>
          <w:rFonts w:ascii="Times New Roman" w:hAnsi="Times New Roman" w:cs="Times New Roman"/>
          <w:bCs/>
          <w:sz w:val="24"/>
          <w:szCs w:val="24"/>
        </w:rPr>
        <w:t>V závislosti na případném zvýšení nákl</w:t>
      </w:r>
      <w:r w:rsidR="0009731E" w:rsidRPr="0009731E">
        <w:rPr>
          <w:rFonts w:ascii="Times New Roman" w:hAnsi="Times New Roman" w:cs="Times New Roman"/>
          <w:bCs/>
          <w:sz w:val="24"/>
          <w:szCs w:val="24"/>
        </w:rPr>
        <w:t xml:space="preserve">adů </w:t>
      </w:r>
      <w:r w:rsidR="0009731E">
        <w:rPr>
          <w:rFonts w:ascii="Times New Roman" w:hAnsi="Times New Roman" w:cs="Times New Roman"/>
          <w:bCs/>
          <w:sz w:val="24"/>
          <w:szCs w:val="24"/>
        </w:rPr>
        <w:t>za</w:t>
      </w:r>
      <w:r w:rsidR="0009731E" w:rsidRPr="0009731E">
        <w:rPr>
          <w:rFonts w:ascii="Times New Roman" w:hAnsi="Times New Roman" w:cs="Times New Roman"/>
          <w:bCs/>
          <w:sz w:val="24"/>
          <w:szCs w:val="24"/>
        </w:rPr>
        <w:t xml:space="preserve"> poskytované služby a nárů</w:t>
      </w:r>
      <w:r w:rsidRPr="0009731E">
        <w:rPr>
          <w:rFonts w:ascii="Times New Roman" w:hAnsi="Times New Roman" w:cs="Times New Roman"/>
          <w:bCs/>
          <w:sz w:val="24"/>
          <w:szCs w:val="24"/>
        </w:rPr>
        <w:t xml:space="preserve">st inflace,                </w:t>
      </w:r>
    </w:p>
    <w:p w:rsidR="007F616A" w:rsidRPr="0009731E" w:rsidRDefault="007F616A" w:rsidP="000973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31E">
        <w:rPr>
          <w:rFonts w:ascii="Times New Roman" w:hAnsi="Times New Roman" w:cs="Times New Roman"/>
          <w:bCs/>
          <w:sz w:val="24"/>
          <w:szCs w:val="24"/>
        </w:rPr>
        <w:t xml:space="preserve">upraví smluvní strany výši sjednaných cen formou dodatku k této smlouvě. </w:t>
      </w:r>
    </w:p>
    <w:p w:rsidR="00C21019" w:rsidRPr="007F616A" w:rsidRDefault="00C21019" w:rsidP="0027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4C2D" w:rsidRDefault="00804C2D" w:rsidP="0009731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1E">
        <w:rPr>
          <w:rFonts w:ascii="Times New Roman" w:hAnsi="Times New Roman" w:cs="Times New Roman"/>
          <w:sz w:val="24"/>
          <w:szCs w:val="24"/>
        </w:rPr>
        <w:t xml:space="preserve">Smlouva je vyhotovena ve dvou vyhotoveních, </w:t>
      </w:r>
      <w:r w:rsidR="00140765" w:rsidRPr="0009731E">
        <w:rPr>
          <w:rFonts w:ascii="Times New Roman" w:hAnsi="Times New Roman" w:cs="Times New Roman"/>
          <w:sz w:val="24"/>
          <w:szCs w:val="24"/>
        </w:rPr>
        <w:t>při</w:t>
      </w:r>
      <w:r w:rsidR="00AA455B" w:rsidRPr="0009731E">
        <w:rPr>
          <w:rFonts w:ascii="Times New Roman" w:hAnsi="Times New Roman" w:cs="Times New Roman"/>
          <w:sz w:val="24"/>
          <w:szCs w:val="24"/>
        </w:rPr>
        <w:t xml:space="preserve">čemž </w:t>
      </w:r>
      <w:r w:rsidR="00140765" w:rsidRPr="0009731E">
        <w:rPr>
          <w:rFonts w:ascii="Times New Roman" w:hAnsi="Times New Roman" w:cs="Times New Roman"/>
          <w:sz w:val="24"/>
          <w:szCs w:val="24"/>
        </w:rPr>
        <w:t>objednatel</w:t>
      </w:r>
      <w:r w:rsidR="00AA455B" w:rsidRPr="0009731E">
        <w:rPr>
          <w:rFonts w:ascii="Times New Roman" w:hAnsi="Times New Roman" w:cs="Times New Roman"/>
          <w:sz w:val="24"/>
          <w:szCs w:val="24"/>
        </w:rPr>
        <w:t xml:space="preserve"> obdrží jedno </w:t>
      </w:r>
      <w:r w:rsidRPr="0009731E">
        <w:rPr>
          <w:rFonts w:ascii="Times New Roman" w:hAnsi="Times New Roman" w:cs="Times New Roman"/>
          <w:sz w:val="24"/>
          <w:szCs w:val="24"/>
        </w:rPr>
        <w:t>vyhotovení a dodavatel</w:t>
      </w:r>
      <w:r w:rsidR="00AA455B" w:rsidRPr="0009731E">
        <w:rPr>
          <w:rFonts w:ascii="Times New Roman" w:hAnsi="Times New Roman" w:cs="Times New Roman"/>
          <w:sz w:val="24"/>
          <w:szCs w:val="24"/>
        </w:rPr>
        <w:t xml:space="preserve"> </w:t>
      </w:r>
      <w:r w:rsidRPr="0009731E">
        <w:rPr>
          <w:rFonts w:ascii="Times New Roman" w:hAnsi="Times New Roman" w:cs="Times New Roman"/>
          <w:sz w:val="24"/>
          <w:szCs w:val="24"/>
        </w:rPr>
        <w:t>jedno vyhotovení.</w:t>
      </w:r>
    </w:p>
    <w:p w:rsidR="0009731E" w:rsidRPr="0009731E" w:rsidRDefault="0009731E" w:rsidP="0009731E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68" w:rsidRPr="0009731E" w:rsidRDefault="00243768" w:rsidP="0009731E">
      <w:pPr>
        <w:pStyle w:val="Odstavecseseznamem"/>
        <w:numPr>
          <w:ilvl w:val="0"/>
          <w:numId w:val="9"/>
        </w:numPr>
        <w:ind w:right="-142"/>
        <w:rPr>
          <w:rFonts w:ascii="Times New Roman" w:hAnsi="Times New Roman" w:cs="Times New Roman"/>
        </w:rPr>
      </w:pPr>
      <w:r w:rsidRPr="0009731E">
        <w:rPr>
          <w:rFonts w:ascii="Times New Roman" w:hAnsi="Times New Roman" w:cs="Times New Roman"/>
          <w:sz w:val="24"/>
          <w:szCs w:val="24"/>
        </w:rPr>
        <w:t>Informace o způsobu a rozsahu zpracování osobních údajů v souladu s ustanovením čl. 13 Nařízení Evropského parlamentu a Rady (EU) č. 2016/67</w:t>
      </w:r>
      <w:r w:rsidR="0009731E">
        <w:rPr>
          <w:rFonts w:ascii="Times New Roman" w:hAnsi="Times New Roman" w:cs="Times New Roman"/>
          <w:sz w:val="24"/>
          <w:szCs w:val="24"/>
        </w:rPr>
        <w:t xml:space="preserve">9 ze dne 27. 4. 2016 je veřejně </w:t>
      </w:r>
      <w:r w:rsidRPr="0009731E">
        <w:rPr>
          <w:rFonts w:ascii="Times New Roman" w:hAnsi="Times New Roman" w:cs="Times New Roman"/>
          <w:sz w:val="24"/>
          <w:szCs w:val="24"/>
        </w:rPr>
        <w:t xml:space="preserve">dostupné na: </w:t>
      </w:r>
      <w:hyperlink r:id="rId8" w:history="1">
        <w:r w:rsidR="0009731E" w:rsidRPr="0009731E">
          <w:rPr>
            <w:rStyle w:val="Hypertextovodkaz"/>
            <w:rFonts w:ascii="Times New Roman" w:hAnsi="Times New Roman" w:cs="Times New Roman"/>
          </w:rPr>
          <w:t>http://www.galerie.litomysl.cz/_data/soubory/attachment/F1_info_o_zpracovani_OU_GENERAL.pdf</w:t>
        </w:r>
      </w:hyperlink>
      <w:r w:rsidRPr="0009731E">
        <w:rPr>
          <w:rFonts w:ascii="Times New Roman" w:hAnsi="Times New Roman" w:cs="Times New Roman"/>
        </w:rPr>
        <w:t xml:space="preserve"> </w:t>
      </w:r>
      <w:r w:rsidRPr="0009731E">
        <w:rPr>
          <w:rFonts w:ascii="Times New Roman" w:hAnsi="Times New Roman" w:cs="Times New Roman"/>
          <w:sz w:val="24"/>
          <w:szCs w:val="24"/>
        </w:rPr>
        <w:t>a v listinné podobě v sídle Městské galerie Litomyšl.</w:t>
      </w:r>
    </w:p>
    <w:p w:rsidR="0009731E" w:rsidRPr="0009731E" w:rsidRDefault="0009731E" w:rsidP="0009731E">
      <w:pPr>
        <w:pStyle w:val="Odstavecseseznamem"/>
        <w:ind w:right="-142"/>
        <w:jc w:val="both"/>
        <w:rPr>
          <w:rFonts w:ascii="Times New Roman" w:hAnsi="Times New Roman" w:cs="Times New Roman"/>
        </w:rPr>
      </w:pPr>
    </w:p>
    <w:p w:rsidR="00243768" w:rsidRPr="0009731E" w:rsidRDefault="00243768" w:rsidP="0009731E">
      <w:pPr>
        <w:pStyle w:val="Odstavecseseznamem"/>
        <w:numPr>
          <w:ilvl w:val="0"/>
          <w:numId w:val="9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9731E">
        <w:rPr>
          <w:rFonts w:ascii="Times New Roman" w:hAnsi="Times New Roman" w:cs="Times New Roman"/>
          <w:sz w:val="24"/>
          <w:szCs w:val="24"/>
        </w:rPr>
        <w:t>Smluvní strany shodně prohlašují, že si tuto smlouvu před podpisem přečetly a jejímu obsahu rozumí. Dále prohlašují, že tato smlouva vyjadřuje jejich pravou a svobodnou vůli a že nebyla uzavřena v tísni za zvláště nevýhodných podmínek. Veškeré výše uvedené skutečnosti pak smluvní strany potvrzují svými vlastnoručními podpisy.</w:t>
      </w:r>
    </w:p>
    <w:p w:rsidR="00243768" w:rsidRPr="00243768" w:rsidRDefault="00243768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25" w:rsidRDefault="00957025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25" w:rsidRDefault="00957025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Pr="00804C2D" w:rsidRDefault="00BF31CE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Default="00BF31CE" w:rsidP="00BF3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Litomyšli dne …………………</w:t>
      </w:r>
      <w:r w:rsidR="00804C2D" w:rsidRPr="00804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Litomyšli dne …………………</w:t>
      </w:r>
      <w:r w:rsidRPr="0080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CE" w:rsidRDefault="00BF31CE" w:rsidP="00BF3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Default="00BF31CE" w:rsidP="00BF3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Default="00BF31CE" w:rsidP="0095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1CE" w:rsidRDefault="00BF31CE" w:rsidP="0095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Dana Schlaichertová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7025">
        <w:rPr>
          <w:rFonts w:ascii="Times New Roman" w:hAnsi="Times New Roman" w:cs="Times New Roman"/>
          <w:sz w:val="24"/>
          <w:szCs w:val="24"/>
        </w:rPr>
        <w:t>Karel Mach</w:t>
      </w:r>
    </w:p>
    <w:p w:rsidR="00BF31CE" w:rsidRDefault="00BF31CE" w:rsidP="0095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(objednatel)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7025">
        <w:rPr>
          <w:rFonts w:ascii="Times New Roman" w:hAnsi="Times New Roman" w:cs="Times New Roman"/>
          <w:sz w:val="24"/>
          <w:szCs w:val="24"/>
        </w:rPr>
        <w:t>(dodavatel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31CE" w:rsidRDefault="00BF31CE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Default="00BF31CE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CE" w:rsidRDefault="00BF31CE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C91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30" w:rsidRDefault="00C91B30" w:rsidP="00804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B30" w:rsidSect="0027513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28" w:rsidRDefault="00DE3228" w:rsidP="00986212">
      <w:pPr>
        <w:spacing w:after="0" w:line="240" w:lineRule="auto"/>
      </w:pPr>
      <w:r>
        <w:separator/>
      </w:r>
    </w:p>
  </w:endnote>
  <w:endnote w:type="continuationSeparator" w:id="0">
    <w:p w:rsidR="00DE3228" w:rsidRDefault="00DE3228" w:rsidP="0098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28" w:rsidRDefault="00DE3228" w:rsidP="00986212">
      <w:pPr>
        <w:spacing w:after="0" w:line="240" w:lineRule="auto"/>
      </w:pPr>
      <w:r>
        <w:separator/>
      </w:r>
    </w:p>
  </w:footnote>
  <w:footnote w:type="continuationSeparator" w:id="0">
    <w:p w:rsidR="00DE3228" w:rsidRDefault="00DE3228" w:rsidP="0098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12" w:rsidRPr="00986212" w:rsidRDefault="00986212" w:rsidP="0098621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7F7F7F"/>
        <w:sz w:val="20"/>
        <w:szCs w:val="20"/>
        <w:lang w:eastAsia="ar-SA"/>
      </w:rPr>
    </w:pPr>
    <w:r w:rsidRPr="00986212">
      <w:rPr>
        <w:rFonts w:ascii="Times New Roman" w:eastAsia="Times New Roman" w:hAnsi="Times New Roman" w:cs="Times New Roman"/>
        <w:color w:val="7F7F7F"/>
        <w:sz w:val="20"/>
        <w:szCs w:val="20"/>
        <w:lang w:eastAsia="ar-SA"/>
      </w:rPr>
      <w:t>Městská galerie Litomyšl</w:t>
    </w:r>
  </w:p>
  <w:p w:rsidR="00986212" w:rsidRPr="00986212" w:rsidRDefault="00986212" w:rsidP="0098621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7F7F7F"/>
        <w:sz w:val="20"/>
        <w:szCs w:val="20"/>
        <w:lang w:eastAsia="ar-SA"/>
      </w:rPr>
    </w:pPr>
    <w:r w:rsidRPr="00986212">
      <w:rPr>
        <w:rFonts w:ascii="Times New Roman" w:eastAsia="Times New Roman" w:hAnsi="Times New Roman" w:cs="Times New Roman"/>
        <w:color w:val="7F7F7F"/>
        <w:sz w:val="20"/>
        <w:szCs w:val="20"/>
        <w:lang w:eastAsia="ar-SA"/>
      </w:rPr>
      <w:t>Smetanovo nám. 110, 570 01 Litomyšl</w:t>
    </w:r>
  </w:p>
  <w:p w:rsidR="00986212" w:rsidRPr="00986212" w:rsidRDefault="00986212" w:rsidP="0098621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7F7F7F"/>
        <w:sz w:val="20"/>
        <w:szCs w:val="20"/>
        <w:lang w:eastAsia="ar-SA"/>
      </w:rPr>
    </w:pPr>
    <w:r w:rsidRPr="00986212">
      <w:rPr>
        <w:rFonts w:ascii="Times New Roman" w:eastAsia="Times New Roman" w:hAnsi="Times New Roman" w:cs="Times New Roman"/>
        <w:color w:val="7F7F7F"/>
        <w:sz w:val="20"/>
        <w:szCs w:val="20"/>
        <w:lang w:eastAsia="ar-SA"/>
      </w:rPr>
      <w:t>tel: 461 614 765, email: galerie@litomysl.cz</w:t>
    </w:r>
  </w:p>
  <w:p w:rsidR="00986212" w:rsidRDefault="009862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54E4"/>
    <w:multiLevelType w:val="hybridMultilevel"/>
    <w:tmpl w:val="E8908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36DD"/>
    <w:multiLevelType w:val="hybridMultilevel"/>
    <w:tmpl w:val="D730F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4CF"/>
    <w:multiLevelType w:val="hybridMultilevel"/>
    <w:tmpl w:val="BB5C46DA"/>
    <w:lvl w:ilvl="0" w:tplc="6E16C59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D6AA9"/>
    <w:multiLevelType w:val="hybridMultilevel"/>
    <w:tmpl w:val="35DEF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4669"/>
    <w:multiLevelType w:val="hybridMultilevel"/>
    <w:tmpl w:val="C6867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288C"/>
    <w:multiLevelType w:val="hybridMultilevel"/>
    <w:tmpl w:val="57D2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72C2"/>
    <w:multiLevelType w:val="hybridMultilevel"/>
    <w:tmpl w:val="9F564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11A7C"/>
    <w:multiLevelType w:val="hybridMultilevel"/>
    <w:tmpl w:val="5D84F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74CE2"/>
    <w:multiLevelType w:val="hybridMultilevel"/>
    <w:tmpl w:val="73723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45889"/>
    <w:multiLevelType w:val="hybridMultilevel"/>
    <w:tmpl w:val="5CF80318"/>
    <w:lvl w:ilvl="0" w:tplc="6E16C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48"/>
    <w:rsid w:val="000001A9"/>
    <w:rsid w:val="0009731E"/>
    <w:rsid w:val="000B620F"/>
    <w:rsid w:val="000B7EDD"/>
    <w:rsid w:val="000E6A40"/>
    <w:rsid w:val="00140765"/>
    <w:rsid w:val="001E4D02"/>
    <w:rsid w:val="00220033"/>
    <w:rsid w:val="00243768"/>
    <w:rsid w:val="0027513C"/>
    <w:rsid w:val="002D16AB"/>
    <w:rsid w:val="00347DE4"/>
    <w:rsid w:val="00417148"/>
    <w:rsid w:val="00423C0C"/>
    <w:rsid w:val="004A2320"/>
    <w:rsid w:val="005B5D90"/>
    <w:rsid w:val="005C2E60"/>
    <w:rsid w:val="0060009F"/>
    <w:rsid w:val="00606FDE"/>
    <w:rsid w:val="006C6E44"/>
    <w:rsid w:val="007D573F"/>
    <w:rsid w:val="007D5E82"/>
    <w:rsid w:val="007F616A"/>
    <w:rsid w:val="00804C2D"/>
    <w:rsid w:val="0084097B"/>
    <w:rsid w:val="00857350"/>
    <w:rsid w:val="008B7174"/>
    <w:rsid w:val="008C17E6"/>
    <w:rsid w:val="008D7594"/>
    <w:rsid w:val="008F44DA"/>
    <w:rsid w:val="00902ADC"/>
    <w:rsid w:val="00957025"/>
    <w:rsid w:val="00986212"/>
    <w:rsid w:val="009E35E6"/>
    <w:rsid w:val="00A314F6"/>
    <w:rsid w:val="00A31A0B"/>
    <w:rsid w:val="00A366D9"/>
    <w:rsid w:val="00A678EB"/>
    <w:rsid w:val="00AA455B"/>
    <w:rsid w:val="00B05A58"/>
    <w:rsid w:val="00BB55E6"/>
    <w:rsid w:val="00BC1D24"/>
    <w:rsid w:val="00BF31CE"/>
    <w:rsid w:val="00C070BE"/>
    <w:rsid w:val="00C21019"/>
    <w:rsid w:val="00C534A5"/>
    <w:rsid w:val="00C91B30"/>
    <w:rsid w:val="00C97EB2"/>
    <w:rsid w:val="00D50DE6"/>
    <w:rsid w:val="00D74926"/>
    <w:rsid w:val="00DA1EE8"/>
    <w:rsid w:val="00DE3228"/>
    <w:rsid w:val="00E466E7"/>
    <w:rsid w:val="00E70A0E"/>
    <w:rsid w:val="00EF5C08"/>
    <w:rsid w:val="00F20A3A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3F5B4-F0A6-4EA0-82F8-8F2449B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1CE"/>
    <w:pPr>
      <w:ind w:left="720"/>
      <w:contextualSpacing/>
    </w:pPr>
  </w:style>
  <w:style w:type="paragraph" w:styleId="Zkladntext">
    <w:name w:val="Body Text"/>
    <w:basedOn w:val="Normln"/>
    <w:link w:val="ZkladntextChar"/>
    <w:rsid w:val="00C91B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91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B30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rsid w:val="00C070B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Cs w:val="20"/>
      <w:lang w:eastAsia="cs-CZ"/>
    </w:rPr>
  </w:style>
  <w:style w:type="character" w:styleId="Hypertextovodkaz">
    <w:name w:val="Hyperlink"/>
    <w:uiPriority w:val="99"/>
    <w:unhideWhenUsed/>
    <w:rsid w:val="0024376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8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212"/>
  </w:style>
  <w:style w:type="paragraph" w:styleId="Zpat">
    <w:name w:val="footer"/>
    <w:basedOn w:val="Normln"/>
    <w:link w:val="ZpatChar"/>
    <w:uiPriority w:val="99"/>
    <w:unhideWhenUsed/>
    <w:rsid w:val="0098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e.litomysl.cz/_data/soubory/attachment/F1_info_o_zpracovani_OU_GENER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1D4D-9646-429A-81CC-4F7800EB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schlaichertova</dc:creator>
  <cp:lastModifiedBy>horska_l</cp:lastModifiedBy>
  <cp:revision>3</cp:revision>
  <cp:lastPrinted>2018-09-21T13:01:00Z</cp:lastPrinted>
  <dcterms:created xsi:type="dcterms:W3CDTF">2018-09-21T13:43:00Z</dcterms:created>
  <dcterms:modified xsi:type="dcterms:W3CDTF">2018-10-04T17:05:00Z</dcterms:modified>
</cp:coreProperties>
</file>