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F9" w:rsidRDefault="007653F9" w:rsidP="002B076E">
      <w:pPr>
        <w:rPr>
          <w:snapToGrid w:val="0"/>
          <w:sz w:val="24"/>
          <w:szCs w:val="24"/>
        </w:rPr>
      </w:pPr>
    </w:p>
    <w:p w:rsidR="00D5607F" w:rsidRPr="002B076E" w:rsidRDefault="00D5607F" w:rsidP="00D5607F">
      <w:pPr>
        <w:jc w:val="center"/>
        <w:rPr>
          <w:rFonts w:ascii="Arial" w:hAnsi="Arial" w:cs="Arial"/>
          <w:b/>
          <w:bCs/>
          <w:snapToGrid w:val="0"/>
          <w:sz w:val="24"/>
          <w:szCs w:val="28"/>
        </w:rPr>
      </w:pPr>
      <w:r w:rsidRPr="002B076E">
        <w:rPr>
          <w:rFonts w:ascii="Arial" w:hAnsi="Arial" w:cs="Arial"/>
          <w:b/>
          <w:bCs/>
          <w:snapToGrid w:val="0"/>
          <w:sz w:val="24"/>
          <w:szCs w:val="28"/>
        </w:rPr>
        <w:t xml:space="preserve">DODATEK č. </w:t>
      </w:r>
      <w:r w:rsidR="00734AC4">
        <w:rPr>
          <w:rFonts w:ascii="Arial" w:hAnsi="Arial" w:cs="Arial"/>
          <w:b/>
          <w:bCs/>
          <w:snapToGrid w:val="0"/>
          <w:sz w:val="24"/>
          <w:szCs w:val="28"/>
        </w:rPr>
        <w:t>642</w:t>
      </w:r>
      <w:r w:rsidR="0036253A" w:rsidRPr="002B076E">
        <w:rPr>
          <w:rFonts w:ascii="Arial" w:hAnsi="Arial" w:cs="Arial"/>
          <w:b/>
          <w:bCs/>
          <w:snapToGrid w:val="0"/>
          <w:sz w:val="24"/>
          <w:szCs w:val="28"/>
        </w:rPr>
        <w:t>-201</w:t>
      </w:r>
      <w:r w:rsidR="00734AC4">
        <w:rPr>
          <w:rFonts w:ascii="Arial" w:hAnsi="Arial" w:cs="Arial"/>
          <w:b/>
          <w:bCs/>
          <w:snapToGrid w:val="0"/>
          <w:sz w:val="24"/>
          <w:szCs w:val="28"/>
        </w:rPr>
        <w:t>7</w:t>
      </w:r>
      <w:r w:rsidR="002B076E">
        <w:rPr>
          <w:rFonts w:ascii="Arial" w:hAnsi="Arial" w:cs="Arial"/>
          <w:b/>
          <w:bCs/>
          <w:snapToGrid w:val="0"/>
          <w:sz w:val="24"/>
          <w:szCs w:val="28"/>
        </w:rPr>
        <w:t>-504204/</w:t>
      </w:r>
      <w:r w:rsidR="00734AC4">
        <w:rPr>
          <w:rFonts w:ascii="Arial" w:hAnsi="Arial" w:cs="Arial"/>
          <w:b/>
          <w:bCs/>
          <w:snapToGrid w:val="0"/>
          <w:sz w:val="24"/>
          <w:szCs w:val="28"/>
        </w:rPr>
        <w:t>1</w:t>
      </w:r>
    </w:p>
    <w:p w:rsidR="001D6550" w:rsidRPr="002B076E" w:rsidRDefault="001D6550" w:rsidP="00D5607F">
      <w:pPr>
        <w:jc w:val="center"/>
        <w:rPr>
          <w:rFonts w:ascii="Arial" w:hAnsi="Arial" w:cs="Arial"/>
          <w:b/>
          <w:bCs/>
          <w:snapToGrid w:val="0"/>
          <w:sz w:val="24"/>
          <w:szCs w:val="28"/>
        </w:rPr>
      </w:pPr>
      <w:proofErr w:type="gramStart"/>
      <w:r w:rsidRPr="002B076E">
        <w:rPr>
          <w:rFonts w:ascii="Arial" w:hAnsi="Arial" w:cs="Arial"/>
          <w:b/>
          <w:bCs/>
          <w:snapToGrid w:val="0"/>
          <w:sz w:val="24"/>
          <w:szCs w:val="28"/>
        </w:rPr>
        <w:t>č.j.</w:t>
      </w:r>
      <w:proofErr w:type="gramEnd"/>
      <w:r w:rsidRPr="002B076E">
        <w:rPr>
          <w:rFonts w:ascii="Arial" w:hAnsi="Arial" w:cs="Arial"/>
          <w:b/>
          <w:bCs/>
          <w:snapToGrid w:val="0"/>
          <w:sz w:val="24"/>
          <w:szCs w:val="28"/>
        </w:rPr>
        <w:t xml:space="preserve"> </w:t>
      </w:r>
      <w:r w:rsidRPr="00C06DB0">
        <w:rPr>
          <w:rFonts w:ascii="Arial" w:hAnsi="Arial" w:cs="Arial"/>
          <w:b/>
          <w:bCs/>
          <w:snapToGrid w:val="0"/>
          <w:sz w:val="24"/>
          <w:szCs w:val="28"/>
        </w:rPr>
        <w:t xml:space="preserve">SPU </w:t>
      </w:r>
      <w:r w:rsidR="00734AC4">
        <w:rPr>
          <w:rFonts w:ascii="Arial" w:hAnsi="Arial" w:cs="Arial"/>
          <w:b/>
          <w:bCs/>
          <w:snapToGrid w:val="0"/>
          <w:sz w:val="24"/>
          <w:szCs w:val="28"/>
        </w:rPr>
        <w:t>426770</w:t>
      </w:r>
      <w:r w:rsidR="00136E08" w:rsidRPr="00C06DB0">
        <w:rPr>
          <w:rFonts w:ascii="Arial" w:hAnsi="Arial" w:cs="Arial"/>
          <w:b/>
          <w:bCs/>
          <w:snapToGrid w:val="0"/>
          <w:sz w:val="24"/>
          <w:szCs w:val="28"/>
        </w:rPr>
        <w:t>/201</w:t>
      </w:r>
      <w:r w:rsidR="00745CA9">
        <w:rPr>
          <w:rFonts w:ascii="Arial" w:hAnsi="Arial" w:cs="Arial"/>
          <w:b/>
          <w:bCs/>
          <w:snapToGrid w:val="0"/>
          <w:sz w:val="24"/>
          <w:szCs w:val="28"/>
        </w:rPr>
        <w:t>8</w:t>
      </w:r>
      <w:r w:rsidRPr="002B076E">
        <w:rPr>
          <w:rFonts w:ascii="Arial" w:hAnsi="Arial" w:cs="Arial"/>
          <w:b/>
          <w:bCs/>
          <w:snapToGrid w:val="0"/>
          <w:sz w:val="24"/>
          <w:szCs w:val="28"/>
        </w:rPr>
        <w:t xml:space="preserve"> </w:t>
      </w:r>
    </w:p>
    <w:p w:rsidR="00D5607F" w:rsidRPr="002B076E" w:rsidRDefault="00D5607F" w:rsidP="004B0A5C">
      <w:pPr>
        <w:jc w:val="both"/>
        <w:rPr>
          <w:rFonts w:ascii="Arial" w:hAnsi="Arial" w:cs="Arial"/>
          <w:b/>
          <w:bCs/>
          <w:snapToGrid w:val="0"/>
          <w:sz w:val="22"/>
          <w:szCs w:val="24"/>
        </w:rPr>
      </w:pPr>
      <w:r w:rsidRPr="002B076E">
        <w:rPr>
          <w:rFonts w:ascii="Arial" w:hAnsi="Arial" w:cs="Arial"/>
          <w:bCs/>
          <w:snapToGrid w:val="0"/>
          <w:sz w:val="22"/>
          <w:szCs w:val="24"/>
        </w:rPr>
        <w:t xml:space="preserve">ke smlouvě o dílo č. </w:t>
      </w:r>
      <w:r w:rsidR="00734AC4">
        <w:rPr>
          <w:rFonts w:ascii="Arial" w:hAnsi="Arial" w:cs="Arial"/>
          <w:bCs/>
          <w:snapToGrid w:val="0"/>
          <w:sz w:val="22"/>
          <w:szCs w:val="24"/>
        </w:rPr>
        <w:t>642</w:t>
      </w:r>
      <w:r w:rsidR="0036253A" w:rsidRPr="002B076E">
        <w:rPr>
          <w:rFonts w:ascii="Arial" w:hAnsi="Arial" w:cs="Arial"/>
          <w:bCs/>
          <w:snapToGrid w:val="0"/>
          <w:sz w:val="22"/>
          <w:szCs w:val="24"/>
        </w:rPr>
        <w:t>-201</w:t>
      </w:r>
      <w:r w:rsidR="00734AC4">
        <w:rPr>
          <w:rFonts w:ascii="Arial" w:hAnsi="Arial" w:cs="Arial"/>
          <w:bCs/>
          <w:snapToGrid w:val="0"/>
          <w:sz w:val="22"/>
          <w:szCs w:val="24"/>
        </w:rPr>
        <w:t>7</w:t>
      </w:r>
      <w:r w:rsidR="0036253A" w:rsidRPr="002B076E">
        <w:rPr>
          <w:rFonts w:ascii="Arial" w:hAnsi="Arial" w:cs="Arial"/>
          <w:bCs/>
          <w:snapToGrid w:val="0"/>
          <w:sz w:val="22"/>
          <w:szCs w:val="24"/>
        </w:rPr>
        <w:t>-504204</w:t>
      </w:r>
      <w:r w:rsidRPr="002B076E">
        <w:rPr>
          <w:rFonts w:ascii="Arial" w:hAnsi="Arial" w:cs="Arial"/>
          <w:bCs/>
          <w:snapToGrid w:val="0"/>
          <w:sz w:val="22"/>
          <w:szCs w:val="24"/>
        </w:rPr>
        <w:t xml:space="preserve"> ze dne </w:t>
      </w:r>
      <w:r w:rsidR="00D10CBC">
        <w:rPr>
          <w:rFonts w:ascii="Arial" w:hAnsi="Arial" w:cs="Arial"/>
          <w:bCs/>
          <w:snapToGrid w:val="0"/>
          <w:sz w:val="22"/>
          <w:szCs w:val="24"/>
        </w:rPr>
        <w:t>2</w:t>
      </w:r>
      <w:r w:rsidR="00734AC4">
        <w:rPr>
          <w:rFonts w:ascii="Arial" w:hAnsi="Arial" w:cs="Arial"/>
          <w:bCs/>
          <w:snapToGrid w:val="0"/>
          <w:sz w:val="22"/>
          <w:szCs w:val="24"/>
        </w:rPr>
        <w:t>9</w:t>
      </w:r>
      <w:r w:rsidRPr="002B076E">
        <w:rPr>
          <w:rFonts w:ascii="Arial" w:hAnsi="Arial" w:cs="Arial"/>
          <w:bCs/>
          <w:snapToGrid w:val="0"/>
          <w:sz w:val="22"/>
          <w:szCs w:val="24"/>
        </w:rPr>
        <w:t>.</w:t>
      </w:r>
      <w:r w:rsidR="00734AC4">
        <w:rPr>
          <w:rFonts w:ascii="Arial" w:hAnsi="Arial" w:cs="Arial"/>
          <w:bCs/>
          <w:snapToGrid w:val="0"/>
          <w:sz w:val="22"/>
          <w:szCs w:val="24"/>
        </w:rPr>
        <w:t>6.</w:t>
      </w:r>
      <w:r w:rsidRPr="002B076E">
        <w:rPr>
          <w:rFonts w:ascii="Arial" w:hAnsi="Arial" w:cs="Arial"/>
          <w:bCs/>
          <w:snapToGrid w:val="0"/>
          <w:sz w:val="22"/>
          <w:szCs w:val="24"/>
        </w:rPr>
        <w:t>20</w:t>
      </w:r>
      <w:r w:rsidR="00D03807" w:rsidRPr="002B076E">
        <w:rPr>
          <w:rFonts w:ascii="Arial" w:hAnsi="Arial" w:cs="Arial"/>
          <w:bCs/>
          <w:snapToGrid w:val="0"/>
          <w:sz w:val="22"/>
          <w:szCs w:val="24"/>
        </w:rPr>
        <w:t>1</w:t>
      </w:r>
      <w:r w:rsidR="00734AC4">
        <w:rPr>
          <w:rFonts w:ascii="Arial" w:hAnsi="Arial" w:cs="Arial"/>
          <w:bCs/>
          <w:snapToGrid w:val="0"/>
          <w:sz w:val="22"/>
          <w:szCs w:val="24"/>
        </w:rPr>
        <w:t>7</w:t>
      </w:r>
      <w:r w:rsidRPr="002B076E">
        <w:rPr>
          <w:rFonts w:ascii="Arial" w:hAnsi="Arial" w:cs="Arial"/>
          <w:bCs/>
          <w:snapToGrid w:val="0"/>
          <w:sz w:val="22"/>
          <w:szCs w:val="24"/>
        </w:rPr>
        <w:t xml:space="preserve"> na zpracování ná</w:t>
      </w:r>
      <w:r w:rsidR="00136E08" w:rsidRPr="002B076E">
        <w:rPr>
          <w:rFonts w:ascii="Arial" w:hAnsi="Arial" w:cs="Arial"/>
          <w:bCs/>
          <w:snapToGrid w:val="0"/>
          <w:sz w:val="22"/>
          <w:szCs w:val="24"/>
        </w:rPr>
        <w:t xml:space="preserve">vrhu </w:t>
      </w:r>
      <w:proofErr w:type="spellStart"/>
      <w:r w:rsidR="00136E08" w:rsidRPr="002B076E">
        <w:rPr>
          <w:rFonts w:ascii="Arial" w:hAnsi="Arial" w:cs="Arial"/>
          <w:bCs/>
          <w:snapToGrid w:val="0"/>
          <w:sz w:val="22"/>
          <w:szCs w:val="24"/>
        </w:rPr>
        <w:t>KoPÚ</w:t>
      </w:r>
      <w:proofErr w:type="spellEnd"/>
      <w:r w:rsidR="00136E08" w:rsidRPr="002B076E">
        <w:rPr>
          <w:rFonts w:ascii="Arial" w:hAnsi="Arial" w:cs="Arial"/>
          <w:bCs/>
          <w:snapToGrid w:val="0"/>
          <w:sz w:val="22"/>
          <w:szCs w:val="24"/>
        </w:rPr>
        <w:t xml:space="preserve"> v </w:t>
      </w:r>
      <w:proofErr w:type="spellStart"/>
      <w:proofErr w:type="gramStart"/>
      <w:r w:rsidR="00136E08" w:rsidRPr="002B076E">
        <w:rPr>
          <w:rFonts w:ascii="Arial" w:hAnsi="Arial" w:cs="Arial"/>
          <w:bCs/>
          <w:snapToGrid w:val="0"/>
          <w:sz w:val="22"/>
          <w:szCs w:val="24"/>
        </w:rPr>
        <w:t>k.ú</w:t>
      </w:r>
      <w:proofErr w:type="spellEnd"/>
      <w:r w:rsidR="00136E08" w:rsidRPr="002B076E">
        <w:rPr>
          <w:rFonts w:ascii="Arial" w:hAnsi="Arial" w:cs="Arial"/>
          <w:bCs/>
          <w:snapToGrid w:val="0"/>
          <w:sz w:val="22"/>
          <w:szCs w:val="24"/>
        </w:rPr>
        <w:t>.</w:t>
      </w:r>
      <w:proofErr w:type="gramEnd"/>
      <w:r w:rsidR="00136E08" w:rsidRPr="002B076E">
        <w:rPr>
          <w:rFonts w:ascii="Arial" w:hAnsi="Arial" w:cs="Arial"/>
          <w:bCs/>
          <w:snapToGrid w:val="0"/>
          <w:sz w:val="22"/>
          <w:szCs w:val="24"/>
        </w:rPr>
        <w:t xml:space="preserve"> </w:t>
      </w:r>
      <w:r w:rsidR="00734AC4">
        <w:rPr>
          <w:rFonts w:ascii="Arial" w:hAnsi="Arial" w:cs="Arial"/>
          <w:bCs/>
          <w:snapToGrid w:val="0"/>
          <w:sz w:val="22"/>
          <w:szCs w:val="24"/>
        </w:rPr>
        <w:t>Černošín</w:t>
      </w:r>
      <w:r w:rsidR="00D03807" w:rsidRPr="002B076E">
        <w:rPr>
          <w:rFonts w:ascii="Arial" w:hAnsi="Arial" w:cs="Arial"/>
          <w:bCs/>
          <w:snapToGrid w:val="0"/>
          <w:sz w:val="22"/>
          <w:szCs w:val="24"/>
        </w:rPr>
        <w:t xml:space="preserve"> uzavřené podle § 2586 a následujících zákona č. 89/2012 Sb., občanský zákoník (dále </w:t>
      </w:r>
      <w:proofErr w:type="gramStart"/>
      <w:r w:rsidR="00D03807" w:rsidRPr="002B076E">
        <w:rPr>
          <w:rFonts w:ascii="Arial" w:hAnsi="Arial" w:cs="Arial"/>
          <w:bCs/>
          <w:snapToGrid w:val="0"/>
          <w:sz w:val="22"/>
          <w:szCs w:val="24"/>
        </w:rPr>
        <w:t>jen ,,NOZ</w:t>
      </w:r>
      <w:proofErr w:type="gramEnd"/>
      <w:r w:rsidR="00D03807" w:rsidRPr="002B076E">
        <w:rPr>
          <w:rFonts w:ascii="Arial" w:hAnsi="Arial" w:cs="Arial"/>
          <w:bCs/>
          <w:snapToGrid w:val="0"/>
          <w:sz w:val="22"/>
          <w:szCs w:val="24"/>
        </w:rPr>
        <w:t>“).</w:t>
      </w:r>
    </w:p>
    <w:p w:rsidR="00D5607F" w:rsidRPr="002B076E" w:rsidRDefault="00D5607F" w:rsidP="00D5607F">
      <w:pPr>
        <w:jc w:val="center"/>
        <w:rPr>
          <w:rFonts w:ascii="Arial" w:hAnsi="Arial" w:cs="Arial"/>
          <w:b/>
          <w:bCs/>
          <w:snapToGrid w:val="0"/>
          <w:sz w:val="24"/>
          <w:szCs w:val="24"/>
        </w:rPr>
      </w:pPr>
    </w:p>
    <w:p w:rsidR="00D5607F" w:rsidRPr="002B076E" w:rsidRDefault="0036253A" w:rsidP="00D5607F">
      <w:pPr>
        <w:jc w:val="center"/>
        <w:rPr>
          <w:rFonts w:ascii="Arial" w:hAnsi="Arial" w:cs="Arial"/>
          <w:b/>
          <w:bCs/>
          <w:snapToGrid w:val="0"/>
          <w:sz w:val="24"/>
          <w:szCs w:val="24"/>
        </w:rPr>
      </w:pPr>
      <w:r w:rsidRPr="002B076E">
        <w:rPr>
          <w:rFonts w:ascii="Arial" w:hAnsi="Arial" w:cs="Arial"/>
          <w:b/>
          <w:bCs/>
          <w:snapToGrid w:val="0"/>
          <w:sz w:val="24"/>
          <w:szCs w:val="24"/>
        </w:rPr>
        <w:t xml:space="preserve">1. </w:t>
      </w:r>
      <w:r w:rsidR="00D5607F" w:rsidRPr="002B076E">
        <w:rPr>
          <w:rFonts w:ascii="Arial" w:hAnsi="Arial" w:cs="Arial"/>
          <w:b/>
          <w:bCs/>
          <w:snapToGrid w:val="0"/>
          <w:sz w:val="24"/>
          <w:szCs w:val="24"/>
        </w:rPr>
        <w:t>SMLUVNÍ STRANY:</w:t>
      </w:r>
    </w:p>
    <w:p w:rsidR="00D5607F" w:rsidRPr="002B076E" w:rsidRDefault="00D5607F" w:rsidP="00D5607F">
      <w:pPr>
        <w:jc w:val="both"/>
        <w:rPr>
          <w:rFonts w:ascii="Arial" w:hAnsi="Arial" w:cs="Arial"/>
          <w:b/>
          <w:bCs/>
          <w:snapToGrid w:val="0"/>
          <w:sz w:val="24"/>
          <w:szCs w:val="24"/>
        </w:rPr>
      </w:pPr>
    </w:p>
    <w:p w:rsidR="00D5607F" w:rsidRPr="002B076E" w:rsidRDefault="00D5607F" w:rsidP="00D5607F">
      <w:pPr>
        <w:tabs>
          <w:tab w:val="left" w:pos="1985"/>
        </w:tabs>
        <w:jc w:val="both"/>
        <w:rPr>
          <w:rFonts w:ascii="Arial" w:hAnsi="Arial" w:cs="Arial"/>
          <w:sz w:val="22"/>
          <w:szCs w:val="22"/>
        </w:rPr>
      </w:pPr>
      <w:proofErr w:type="gramStart"/>
      <w:r w:rsidRPr="002B076E">
        <w:rPr>
          <w:rFonts w:ascii="Arial" w:hAnsi="Arial" w:cs="Arial"/>
          <w:b/>
          <w:bCs/>
          <w:sz w:val="22"/>
          <w:szCs w:val="22"/>
        </w:rPr>
        <w:t>O b j e d n a t e l :</w:t>
      </w:r>
      <w:r w:rsidR="0036253A" w:rsidRPr="002B076E">
        <w:rPr>
          <w:rFonts w:ascii="Arial" w:hAnsi="Arial" w:cs="Arial"/>
          <w:b/>
          <w:bCs/>
          <w:sz w:val="22"/>
          <w:szCs w:val="22"/>
        </w:rPr>
        <w:t xml:space="preserve"> ČR</w:t>
      </w:r>
      <w:proofErr w:type="gramEnd"/>
      <w:r w:rsidR="0036253A" w:rsidRPr="002B076E">
        <w:rPr>
          <w:rFonts w:ascii="Arial" w:hAnsi="Arial" w:cs="Arial"/>
          <w:b/>
          <w:bCs/>
          <w:sz w:val="22"/>
          <w:szCs w:val="22"/>
        </w:rPr>
        <w:t xml:space="preserve"> - </w:t>
      </w:r>
      <w:r w:rsidRPr="002B076E">
        <w:rPr>
          <w:rFonts w:ascii="Arial" w:hAnsi="Arial" w:cs="Arial"/>
          <w:b/>
          <w:sz w:val="22"/>
          <w:szCs w:val="22"/>
        </w:rPr>
        <w:t>Státní  pozemkový úřad</w:t>
      </w:r>
      <w:r w:rsidR="0036253A" w:rsidRPr="002B076E">
        <w:rPr>
          <w:rFonts w:ascii="Arial" w:hAnsi="Arial" w:cs="Arial"/>
          <w:sz w:val="22"/>
          <w:szCs w:val="22"/>
        </w:rPr>
        <w:t xml:space="preserve">, </w:t>
      </w:r>
      <w:r w:rsidRPr="002B076E">
        <w:rPr>
          <w:rFonts w:ascii="Arial" w:hAnsi="Arial" w:cs="Arial"/>
          <w:sz w:val="22"/>
          <w:szCs w:val="22"/>
        </w:rPr>
        <w:t xml:space="preserve">Krajský pozemkový úřad pro Plzeňský kraj </w:t>
      </w:r>
    </w:p>
    <w:p w:rsidR="0036253A" w:rsidRPr="002B076E" w:rsidRDefault="0036253A" w:rsidP="00D5607F">
      <w:pPr>
        <w:tabs>
          <w:tab w:val="left" w:pos="1985"/>
        </w:tabs>
        <w:jc w:val="both"/>
        <w:rPr>
          <w:rFonts w:ascii="Arial" w:hAnsi="Arial" w:cs="Arial"/>
          <w:sz w:val="22"/>
          <w:szCs w:val="22"/>
        </w:rPr>
      </w:pPr>
      <w:r w:rsidRPr="002B076E">
        <w:rPr>
          <w:rFonts w:ascii="Arial" w:hAnsi="Arial" w:cs="Arial"/>
          <w:sz w:val="22"/>
          <w:szCs w:val="22"/>
        </w:rPr>
        <w:t>Adresa: nám. Generála Píky 8, 326 00 Plzeň</w:t>
      </w:r>
    </w:p>
    <w:p w:rsidR="0036253A" w:rsidRPr="002B076E" w:rsidRDefault="0036253A" w:rsidP="00D5607F">
      <w:pPr>
        <w:tabs>
          <w:tab w:val="left" w:pos="1985"/>
        </w:tabs>
        <w:jc w:val="both"/>
        <w:rPr>
          <w:rFonts w:ascii="Arial" w:hAnsi="Arial" w:cs="Arial"/>
          <w:sz w:val="22"/>
          <w:szCs w:val="22"/>
        </w:rPr>
      </w:pPr>
      <w:r w:rsidRPr="002B076E">
        <w:rPr>
          <w:rFonts w:ascii="Arial" w:hAnsi="Arial" w:cs="Arial"/>
          <w:sz w:val="22"/>
          <w:szCs w:val="22"/>
        </w:rPr>
        <w:t xml:space="preserve">Ve smluvních záležitostech oprávněn jednat: Ing. </w:t>
      </w:r>
      <w:r w:rsidR="000B46D4" w:rsidRPr="002B076E">
        <w:rPr>
          <w:rFonts w:ascii="Arial" w:hAnsi="Arial" w:cs="Arial"/>
          <w:sz w:val="22"/>
          <w:szCs w:val="22"/>
        </w:rPr>
        <w:t>J</w:t>
      </w:r>
      <w:r w:rsidRPr="002B076E">
        <w:rPr>
          <w:rFonts w:ascii="Arial" w:hAnsi="Arial" w:cs="Arial"/>
          <w:sz w:val="22"/>
          <w:szCs w:val="22"/>
        </w:rPr>
        <w:t xml:space="preserve">iří </w:t>
      </w:r>
      <w:r w:rsidR="000B46D4" w:rsidRPr="002B076E">
        <w:rPr>
          <w:rFonts w:ascii="Arial" w:hAnsi="Arial" w:cs="Arial"/>
          <w:sz w:val="22"/>
          <w:szCs w:val="22"/>
        </w:rPr>
        <w:t>P</w:t>
      </w:r>
      <w:r w:rsidRPr="002B076E">
        <w:rPr>
          <w:rFonts w:ascii="Arial" w:hAnsi="Arial" w:cs="Arial"/>
          <w:sz w:val="22"/>
          <w:szCs w:val="22"/>
        </w:rPr>
        <w:t>apež, ředitel KPÚ pro Plzeňský kraj</w:t>
      </w:r>
    </w:p>
    <w:p w:rsidR="0036253A" w:rsidRPr="002B076E" w:rsidRDefault="0036253A" w:rsidP="0036253A">
      <w:pPr>
        <w:tabs>
          <w:tab w:val="left" w:pos="1985"/>
        </w:tabs>
        <w:jc w:val="both"/>
        <w:rPr>
          <w:rFonts w:ascii="Arial" w:hAnsi="Arial" w:cs="Arial"/>
          <w:sz w:val="22"/>
          <w:szCs w:val="22"/>
        </w:rPr>
      </w:pPr>
      <w:r w:rsidRPr="002B076E">
        <w:rPr>
          <w:rFonts w:ascii="Arial" w:hAnsi="Arial" w:cs="Arial"/>
          <w:sz w:val="22"/>
          <w:szCs w:val="22"/>
        </w:rPr>
        <w:t xml:space="preserve">V technických záležitostech oprávněna jednat: </w:t>
      </w:r>
      <w:proofErr w:type="spellStart"/>
      <w:r w:rsidR="006B7DDB">
        <w:rPr>
          <w:rFonts w:ascii="Arial" w:hAnsi="Arial" w:cs="Arial"/>
          <w:sz w:val="22"/>
          <w:szCs w:val="22"/>
        </w:rPr>
        <w:t>xxxxxx</w:t>
      </w:r>
      <w:proofErr w:type="spellEnd"/>
    </w:p>
    <w:p w:rsidR="0036253A" w:rsidRPr="002B076E" w:rsidRDefault="0036253A" w:rsidP="0036253A">
      <w:pPr>
        <w:tabs>
          <w:tab w:val="left" w:pos="1985"/>
        </w:tabs>
        <w:jc w:val="both"/>
        <w:rPr>
          <w:rFonts w:ascii="Arial" w:hAnsi="Arial" w:cs="Arial"/>
          <w:sz w:val="22"/>
          <w:szCs w:val="22"/>
        </w:rPr>
      </w:pPr>
      <w:r w:rsidRPr="002B076E">
        <w:rPr>
          <w:rFonts w:ascii="Arial" w:hAnsi="Arial" w:cs="Arial"/>
          <w:b/>
          <w:sz w:val="22"/>
          <w:szCs w:val="22"/>
        </w:rPr>
        <w:t>Bankovní spojení</w:t>
      </w:r>
      <w:r w:rsidRPr="002B076E">
        <w:rPr>
          <w:rFonts w:ascii="Arial" w:hAnsi="Arial" w:cs="Arial"/>
          <w:sz w:val="22"/>
          <w:szCs w:val="22"/>
        </w:rPr>
        <w:t xml:space="preserve">: </w:t>
      </w:r>
      <w:proofErr w:type="spellStart"/>
      <w:r w:rsidR="006B7DDB">
        <w:rPr>
          <w:rFonts w:ascii="Arial" w:hAnsi="Arial" w:cs="Arial"/>
          <w:sz w:val="22"/>
          <w:szCs w:val="22"/>
        </w:rPr>
        <w:t>xxxxxx</w:t>
      </w:r>
      <w:proofErr w:type="spellEnd"/>
    </w:p>
    <w:p w:rsidR="0036253A" w:rsidRPr="002B076E" w:rsidRDefault="0036253A" w:rsidP="0036253A">
      <w:pPr>
        <w:tabs>
          <w:tab w:val="left" w:pos="1985"/>
        </w:tabs>
        <w:jc w:val="both"/>
        <w:rPr>
          <w:rFonts w:ascii="Arial" w:hAnsi="Arial" w:cs="Arial"/>
          <w:sz w:val="22"/>
          <w:szCs w:val="22"/>
        </w:rPr>
      </w:pPr>
      <w:r w:rsidRPr="002B076E">
        <w:rPr>
          <w:rFonts w:ascii="Arial" w:hAnsi="Arial" w:cs="Arial"/>
          <w:b/>
          <w:sz w:val="22"/>
          <w:szCs w:val="22"/>
        </w:rPr>
        <w:t>Číslo účtu</w:t>
      </w:r>
      <w:r w:rsidRPr="002B076E">
        <w:rPr>
          <w:rFonts w:ascii="Arial" w:hAnsi="Arial" w:cs="Arial"/>
          <w:sz w:val="22"/>
          <w:szCs w:val="22"/>
        </w:rPr>
        <w:t xml:space="preserve">: </w:t>
      </w:r>
      <w:proofErr w:type="spellStart"/>
      <w:r w:rsidR="006B7DDB">
        <w:rPr>
          <w:rFonts w:ascii="Arial" w:hAnsi="Arial" w:cs="Arial"/>
          <w:sz w:val="22"/>
          <w:szCs w:val="22"/>
        </w:rPr>
        <w:t>xxxxxx</w:t>
      </w:r>
      <w:proofErr w:type="spellEnd"/>
      <w:r w:rsidRPr="002B076E">
        <w:rPr>
          <w:rFonts w:ascii="Arial" w:hAnsi="Arial" w:cs="Arial"/>
          <w:sz w:val="22"/>
          <w:szCs w:val="22"/>
        </w:rPr>
        <w:tab/>
      </w:r>
    </w:p>
    <w:p w:rsidR="0036253A" w:rsidRPr="002B076E" w:rsidRDefault="0036253A" w:rsidP="0036253A">
      <w:pPr>
        <w:tabs>
          <w:tab w:val="left" w:pos="1985"/>
        </w:tabs>
        <w:jc w:val="both"/>
        <w:rPr>
          <w:rFonts w:ascii="Arial" w:hAnsi="Arial" w:cs="Arial"/>
          <w:sz w:val="22"/>
          <w:szCs w:val="22"/>
        </w:rPr>
      </w:pPr>
      <w:r w:rsidRPr="002B076E">
        <w:rPr>
          <w:rFonts w:ascii="Arial" w:hAnsi="Arial" w:cs="Arial"/>
          <w:b/>
          <w:sz w:val="22"/>
          <w:szCs w:val="22"/>
        </w:rPr>
        <w:t>IČ</w:t>
      </w:r>
      <w:r w:rsidRPr="002B076E">
        <w:rPr>
          <w:rFonts w:ascii="Arial" w:hAnsi="Arial" w:cs="Arial"/>
          <w:sz w:val="22"/>
          <w:szCs w:val="22"/>
        </w:rPr>
        <w:t xml:space="preserve">: </w:t>
      </w:r>
      <w:proofErr w:type="gramStart"/>
      <w:r w:rsidRPr="002B076E">
        <w:rPr>
          <w:rFonts w:ascii="Arial" w:hAnsi="Arial" w:cs="Arial"/>
          <w:sz w:val="22"/>
          <w:szCs w:val="22"/>
        </w:rPr>
        <w:t xml:space="preserve">01312774  </w:t>
      </w:r>
      <w:r w:rsidRPr="002B076E">
        <w:rPr>
          <w:rFonts w:ascii="Arial" w:hAnsi="Arial" w:cs="Arial"/>
          <w:b/>
          <w:sz w:val="22"/>
          <w:szCs w:val="22"/>
        </w:rPr>
        <w:t>DIČ</w:t>
      </w:r>
      <w:proofErr w:type="gramEnd"/>
      <w:r w:rsidRPr="002B076E">
        <w:rPr>
          <w:rFonts w:ascii="Arial" w:hAnsi="Arial" w:cs="Arial"/>
          <w:sz w:val="22"/>
          <w:szCs w:val="22"/>
        </w:rPr>
        <w:t>: CZ01312774</w:t>
      </w:r>
    </w:p>
    <w:p w:rsidR="0036253A" w:rsidRPr="002B076E" w:rsidRDefault="0036253A" w:rsidP="0036253A">
      <w:pPr>
        <w:tabs>
          <w:tab w:val="left" w:pos="1985"/>
        </w:tabs>
        <w:jc w:val="both"/>
        <w:rPr>
          <w:rFonts w:ascii="Arial" w:hAnsi="Arial" w:cs="Arial"/>
          <w:b/>
          <w:sz w:val="22"/>
          <w:szCs w:val="22"/>
        </w:rPr>
      </w:pPr>
      <w:r w:rsidRPr="002B076E">
        <w:rPr>
          <w:rFonts w:ascii="Arial" w:hAnsi="Arial" w:cs="Arial"/>
          <w:b/>
          <w:sz w:val="22"/>
          <w:szCs w:val="22"/>
        </w:rPr>
        <w:t>Konečný objednatel:</w:t>
      </w:r>
    </w:p>
    <w:p w:rsidR="0036253A" w:rsidRPr="002B076E" w:rsidRDefault="0036253A" w:rsidP="0036253A">
      <w:pPr>
        <w:tabs>
          <w:tab w:val="left" w:pos="1985"/>
        </w:tabs>
        <w:jc w:val="both"/>
        <w:rPr>
          <w:rFonts w:ascii="Arial" w:hAnsi="Arial" w:cs="Arial"/>
          <w:sz w:val="22"/>
          <w:szCs w:val="22"/>
        </w:rPr>
      </w:pPr>
      <w:r w:rsidRPr="002B076E">
        <w:rPr>
          <w:rFonts w:ascii="Arial" w:hAnsi="Arial" w:cs="Arial"/>
          <w:b/>
          <w:bCs/>
          <w:sz w:val="22"/>
          <w:szCs w:val="22"/>
        </w:rPr>
        <w:t xml:space="preserve">ČR - </w:t>
      </w:r>
      <w:r w:rsidRPr="002B076E">
        <w:rPr>
          <w:rFonts w:ascii="Arial" w:hAnsi="Arial" w:cs="Arial"/>
          <w:b/>
          <w:sz w:val="22"/>
          <w:szCs w:val="22"/>
        </w:rPr>
        <w:t xml:space="preserve">Státní  pozemkový úřad, </w:t>
      </w:r>
      <w:r w:rsidRPr="002B076E">
        <w:rPr>
          <w:rFonts w:ascii="Arial" w:hAnsi="Arial" w:cs="Arial"/>
          <w:sz w:val="22"/>
          <w:szCs w:val="22"/>
        </w:rPr>
        <w:t>Krajský pozemkový úřad pro Plzeňský kraj, pobočka Tachov</w:t>
      </w:r>
    </w:p>
    <w:p w:rsidR="0036253A" w:rsidRPr="002B076E" w:rsidRDefault="0036253A" w:rsidP="0036253A">
      <w:pPr>
        <w:tabs>
          <w:tab w:val="left" w:pos="1985"/>
        </w:tabs>
        <w:jc w:val="both"/>
        <w:rPr>
          <w:rFonts w:ascii="Arial" w:hAnsi="Arial" w:cs="Arial"/>
          <w:sz w:val="22"/>
          <w:szCs w:val="22"/>
        </w:rPr>
      </w:pPr>
      <w:r w:rsidRPr="002B076E">
        <w:rPr>
          <w:rFonts w:ascii="Arial" w:hAnsi="Arial" w:cs="Arial"/>
          <w:sz w:val="22"/>
          <w:szCs w:val="22"/>
        </w:rPr>
        <w:t xml:space="preserve">Adresa: </w:t>
      </w:r>
      <w:proofErr w:type="spellStart"/>
      <w:proofErr w:type="gramStart"/>
      <w:r w:rsidRPr="002B076E">
        <w:rPr>
          <w:rFonts w:ascii="Arial" w:hAnsi="Arial" w:cs="Arial"/>
          <w:sz w:val="22"/>
          <w:szCs w:val="22"/>
        </w:rPr>
        <w:t>T.G.Masaryka</w:t>
      </w:r>
      <w:proofErr w:type="spellEnd"/>
      <w:proofErr w:type="gramEnd"/>
      <w:r w:rsidRPr="002B076E">
        <w:rPr>
          <w:rFonts w:ascii="Arial" w:hAnsi="Arial" w:cs="Arial"/>
          <w:sz w:val="22"/>
          <w:szCs w:val="22"/>
        </w:rPr>
        <w:t xml:space="preserve"> 1326, 347 01 Tachov</w:t>
      </w:r>
    </w:p>
    <w:p w:rsidR="007268AB" w:rsidRPr="002B076E" w:rsidRDefault="0036253A" w:rsidP="007268AB">
      <w:pPr>
        <w:tabs>
          <w:tab w:val="left" w:pos="1985"/>
        </w:tabs>
        <w:jc w:val="both"/>
        <w:rPr>
          <w:rFonts w:ascii="Arial" w:hAnsi="Arial" w:cs="Arial"/>
          <w:sz w:val="22"/>
          <w:szCs w:val="22"/>
        </w:rPr>
      </w:pPr>
      <w:r w:rsidRPr="002B076E">
        <w:rPr>
          <w:rFonts w:ascii="Arial" w:hAnsi="Arial" w:cs="Arial"/>
          <w:sz w:val="22"/>
          <w:szCs w:val="22"/>
        </w:rPr>
        <w:t>Zasto</w:t>
      </w:r>
      <w:r w:rsidR="00D5607F" w:rsidRPr="002B076E">
        <w:rPr>
          <w:rFonts w:ascii="Arial" w:hAnsi="Arial" w:cs="Arial"/>
          <w:sz w:val="22"/>
          <w:szCs w:val="22"/>
        </w:rPr>
        <w:t xml:space="preserve">upený: </w:t>
      </w:r>
      <w:r w:rsidR="00F635ED" w:rsidRPr="002B076E">
        <w:rPr>
          <w:rFonts w:ascii="Arial" w:hAnsi="Arial" w:cs="Arial"/>
          <w:sz w:val="22"/>
          <w:szCs w:val="22"/>
        </w:rPr>
        <w:t xml:space="preserve">Bc. Olgou </w:t>
      </w:r>
      <w:proofErr w:type="spellStart"/>
      <w:r w:rsidR="00F635ED" w:rsidRPr="002B076E">
        <w:rPr>
          <w:rFonts w:ascii="Arial" w:hAnsi="Arial" w:cs="Arial"/>
          <w:sz w:val="22"/>
          <w:szCs w:val="22"/>
        </w:rPr>
        <w:t>Bahenskou</w:t>
      </w:r>
      <w:proofErr w:type="spellEnd"/>
      <w:r w:rsidR="00D5607F" w:rsidRPr="002B076E">
        <w:rPr>
          <w:rFonts w:ascii="Arial" w:hAnsi="Arial" w:cs="Arial"/>
          <w:sz w:val="22"/>
          <w:szCs w:val="22"/>
        </w:rPr>
        <w:t xml:space="preserve">, vedoucí pobočky </w:t>
      </w:r>
      <w:r w:rsidRPr="002B076E">
        <w:rPr>
          <w:rFonts w:ascii="Arial" w:hAnsi="Arial" w:cs="Arial"/>
          <w:sz w:val="22"/>
          <w:szCs w:val="22"/>
        </w:rPr>
        <w:t>Tachov</w:t>
      </w:r>
    </w:p>
    <w:p w:rsidR="00D5607F" w:rsidRPr="002B076E" w:rsidRDefault="00D5607F" w:rsidP="00D5607F">
      <w:pPr>
        <w:tabs>
          <w:tab w:val="left" w:pos="1985"/>
        </w:tabs>
        <w:ind w:left="1416" w:firstLine="569"/>
        <w:jc w:val="both"/>
        <w:rPr>
          <w:rFonts w:ascii="Arial" w:hAnsi="Arial" w:cs="Arial"/>
          <w:iCs/>
          <w:sz w:val="22"/>
          <w:szCs w:val="22"/>
        </w:rPr>
      </w:pPr>
      <w:r w:rsidRPr="002B076E">
        <w:rPr>
          <w:rFonts w:ascii="Arial" w:hAnsi="Arial" w:cs="Arial"/>
          <w:iCs/>
          <w:sz w:val="22"/>
          <w:szCs w:val="22"/>
        </w:rPr>
        <w:tab/>
      </w:r>
    </w:p>
    <w:p w:rsidR="00D5607F" w:rsidRPr="002B076E" w:rsidRDefault="00D5607F" w:rsidP="00D5607F">
      <w:pPr>
        <w:rPr>
          <w:rFonts w:ascii="Arial" w:hAnsi="Arial" w:cs="Arial"/>
          <w:b/>
          <w:bCs/>
          <w:snapToGrid w:val="0"/>
          <w:sz w:val="22"/>
          <w:szCs w:val="22"/>
        </w:rPr>
      </w:pPr>
      <w:r w:rsidRPr="002B076E">
        <w:rPr>
          <w:rFonts w:ascii="Arial" w:hAnsi="Arial" w:cs="Arial"/>
          <w:b/>
          <w:bCs/>
          <w:snapToGrid w:val="0"/>
          <w:sz w:val="22"/>
          <w:szCs w:val="22"/>
        </w:rPr>
        <w:t>a</w:t>
      </w:r>
    </w:p>
    <w:p w:rsidR="00D5607F" w:rsidRPr="002B076E" w:rsidRDefault="00D5607F" w:rsidP="00D5607F">
      <w:pPr>
        <w:rPr>
          <w:rFonts w:ascii="Arial" w:hAnsi="Arial" w:cs="Arial"/>
          <w:b/>
          <w:bCs/>
          <w:snapToGrid w:val="0"/>
          <w:sz w:val="22"/>
          <w:szCs w:val="22"/>
        </w:rPr>
      </w:pPr>
    </w:p>
    <w:p w:rsidR="007268AB" w:rsidRPr="002B076E" w:rsidRDefault="00D5607F" w:rsidP="00D5607F">
      <w:pPr>
        <w:rPr>
          <w:rFonts w:ascii="Arial" w:hAnsi="Arial" w:cs="Arial"/>
          <w:b/>
          <w:bCs/>
          <w:snapToGrid w:val="0"/>
          <w:sz w:val="22"/>
          <w:szCs w:val="22"/>
        </w:rPr>
      </w:pPr>
      <w:r w:rsidRPr="002B076E">
        <w:rPr>
          <w:rFonts w:ascii="Arial" w:hAnsi="Arial" w:cs="Arial"/>
          <w:b/>
          <w:bCs/>
          <w:snapToGrid w:val="0"/>
          <w:sz w:val="22"/>
          <w:szCs w:val="22"/>
        </w:rPr>
        <w:t>Z h o t o v i t e l:</w:t>
      </w:r>
    </w:p>
    <w:p w:rsidR="00AD7241" w:rsidRPr="00AD7241" w:rsidRDefault="00D10CBC" w:rsidP="00AD7241">
      <w:pPr>
        <w:rPr>
          <w:rFonts w:ascii="Arial" w:hAnsi="Arial" w:cs="Arial"/>
          <w:b/>
          <w:bCs/>
          <w:snapToGrid w:val="0"/>
          <w:sz w:val="22"/>
          <w:szCs w:val="24"/>
        </w:rPr>
      </w:pPr>
      <w:r>
        <w:rPr>
          <w:rFonts w:ascii="Arial" w:hAnsi="Arial" w:cs="Arial"/>
          <w:b/>
          <w:bCs/>
          <w:snapToGrid w:val="0"/>
          <w:sz w:val="22"/>
          <w:szCs w:val="24"/>
        </w:rPr>
        <w:t>GEO Hrubý spol. s r.o.</w:t>
      </w:r>
    </w:p>
    <w:p w:rsidR="00AD7241" w:rsidRPr="00AD7241" w:rsidRDefault="00AD7241" w:rsidP="00AD7241">
      <w:pPr>
        <w:tabs>
          <w:tab w:val="left" w:pos="1985"/>
        </w:tabs>
        <w:rPr>
          <w:rFonts w:ascii="Arial" w:hAnsi="Arial" w:cs="Arial"/>
          <w:bCs/>
          <w:snapToGrid w:val="0"/>
          <w:sz w:val="22"/>
          <w:szCs w:val="24"/>
        </w:rPr>
      </w:pPr>
      <w:r w:rsidRPr="00AD7241">
        <w:rPr>
          <w:rFonts w:ascii="Arial" w:hAnsi="Arial" w:cs="Arial"/>
          <w:bCs/>
          <w:snapToGrid w:val="0"/>
          <w:sz w:val="22"/>
          <w:szCs w:val="24"/>
        </w:rPr>
        <w:t xml:space="preserve">Adresa: </w:t>
      </w:r>
      <w:r w:rsidR="00D10CBC">
        <w:rPr>
          <w:rFonts w:ascii="Arial" w:hAnsi="Arial" w:cs="Arial"/>
          <w:bCs/>
          <w:snapToGrid w:val="0"/>
          <w:sz w:val="22"/>
          <w:szCs w:val="24"/>
        </w:rPr>
        <w:t>Doudlevecká 26</w:t>
      </w:r>
      <w:r w:rsidRPr="00AD7241">
        <w:rPr>
          <w:rFonts w:ascii="Arial" w:hAnsi="Arial" w:cs="Arial"/>
          <w:bCs/>
          <w:snapToGrid w:val="0"/>
          <w:sz w:val="22"/>
          <w:szCs w:val="24"/>
        </w:rPr>
        <w:t>, 301 00 Plzeň</w:t>
      </w:r>
    </w:p>
    <w:p w:rsidR="00AD7241" w:rsidRPr="00AD7241" w:rsidRDefault="00AD7241" w:rsidP="00AD7241">
      <w:pPr>
        <w:tabs>
          <w:tab w:val="left" w:pos="1985"/>
        </w:tabs>
        <w:rPr>
          <w:rFonts w:ascii="Arial" w:hAnsi="Arial" w:cs="Arial"/>
          <w:bCs/>
          <w:snapToGrid w:val="0"/>
          <w:sz w:val="22"/>
          <w:szCs w:val="24"/>
        </w:rPr>
      </w:pPr>
      <w:r w:rsidRPr="00AD7241">
        <w:rPr>
          <w:rFonts w:ascii="Arial" w:hAnsi="Arial" w:cs="Arial"/>
          <w:bCs/>
          <w:snapToGrid w:val="0"/>
          <w:sz w:val="22"/>
          <w:szCs w:val="24"/>
        </w:rPr>
        <w:t xml:space="preserve">Zastoupený: </w:t>
      </w:r>
      <w:proofErr w:type="spellStart"/>
      <w:r w:rsidR="006B7DDB">
        <w:rPr>
          <w:rFonts w:ascii="Arial" w:hAnsi="Arial" w:cs="Arial"/>
          <w:bCs/>
          <w:snapToGrid w:val="0"/>
          <w:sz w:val="22"/>
          <w:szCs w:val="24"/>
        </w:rPr>
        <w:t>xxxxxx</w:t>
      </w:r>
      <w:proofErr w:type="spellEnd"/>
      <w:r w:rsidRPr="00AD7241">
        <w:rPr>
          <w:rFonts w:ascii="Arial" w:hAnsi="Arial" w:cs="Arial"/>
          <w:bCs/>
          <w:snapToGrid w:val="0"/>
          <w:sz w:val="22"/>
          <w:szCs w:val="24"/>
        </w:rPr>
        <w:t xml:space="preserve"> </w:t>
      </w:r>
    </w:p>
    <w:p w:rsidR="00AD7241" w:rsidRPr="00AD7241" w:rsidRDefault="00AD7241" w:rsidP="00AD7241">
      <w:pPr>
        <w:tabs>
          <w:tab w:val="left" w:pos="1985"/>
        </w:tabs>
        <w:rPr>
          <w:rFonts w:ascii="Arial" w:hAnsi="Arial" w:cs="Arial"/>
          <w:sz w:val="22"/>
          <w:szCs w:val="24"/>
        </w:rPr>
      </w:pPr>
      <w:r w:rsidRPr="00AD7241">
        <w:rPr>
          <w:rFonts w:ascii="Arial" w:hAnsi="Arial" w:cs="Arial"/>
          <w:sz w:val="22"/>
          <w:szCs w:val="24"/>
        </w:rPr>
        <w:t>Ve smluvních záležitostech oprávněn jednat:</w:t>
      </w:r>
      <w:r w:rsidRPr="00AD7241">
        <w:rPr>
          <w:rFonts w:ascii="Arial" w:hAnsi="Arial" w:cs="Arial"/>
          <w:b/>
          <w:bCs/>
          <w:snapToGrid w:val="0"/>
          <w:sz w:val="22"/>
          <w:szCs w:val="24"/>
        </w:rPr>
        <w:t xml:space="preserve"> </w:t>
      </w:r>
      <w:proofErr w:type="spellStart"/>
      <w:r w:rsidR="006B7DDB">
        <w:rPr>
          <w:rFonts w:ascii="Arial" w:hAnsi="Arial" w:cs="Arial"/>
          <w:bCs/>
          <w:snapToGrid w:val="0"/>
          <w:sz w:val="22"/>
          <w:szCs w:val="24"/>
        </w:rPr>
        <w:t>xxxxxx</w:t>
      </w:r>
      <w:proofErr w:type="spellEnd"/>
    </w:p>
    <w:p w:rsidR="00AD7241" w:rsidRPr="00AD7241" w:rsidRDefault="00AD7241" w:rsidP="00AD7241">
      <w:pPr>
        <w:pStyle w:val="Zkladntext"/>
        <w:tabs>
          <w:tab w:val="left" w:pos="1985"/>
        </w:tabs>
        <w:spacing w:line="240" w:lineRule="auto"/>
        <w:rPr>
          <w:rFonts w:ascii="Arial" w:hAnsi="Arial" w:cs="Arial"/>
          <w:bCs w:val="0"/>
          <w:sz w:val="22"/>
        </w:rPr>
      </w:pPr>
      <w:r w:rsidRPr="00AD7241">
        <w:rPr>
          <w:rFonts w:ascii="Arial" w:hAnsi="Arial" w:cs="Arial"/>
          <w:b w:val="0"/>
          <w:sz w:val="22"/>
        </w:rPr>
        <w:t xml:space="preserve">V technických záležitostech oprávněn jednat: </w:t>
      </w:r>
      <w:proofErr w:type="spellStart"/>
      <w:r w:rsidR="006B7DDB">
        <w:rPr>
          <w:rFonts w:ascii="Arial" w:hAnsi="Arial" w:cs="Arial"/>
          <w:b w:val="0"/>
          <w:bCs w:val="0"/>
          <w:snapToGrid w:val="0"/>
          <w:sz w:val="22"/>
        </w:rPr>
        <w:t>xxxxxx</w:t>
      </w:r>
      <w:proofErr w:type="spellEnd"/>
    </w:p>
    <w:p w:rsidR="00AD7241" w:rsidRPr="00AD7241" w:rsidRDefault="00AD7241" w:rsidP="00AD7241">
      <w:pPr>
        <w:tabs>
          <w:tab w:val="left" w:pos="1985"/>
        </w:tabs>
        <w:jc w:val="both"/>
        <w:rPr>
          <w:rFonts w:ascii="Arial" w:hAnsi="Arial" w:cs="Arial"/>
          <w:bCs/>
          <w:sz w:val="22"/>
          <w:szCs w:val="24"/>
        </w:rPr>
      </w:pPr>
      <w:r w:rsidRPr="00AD7241">
        <w:rPr>
          <w:rFonts w:ascii="Arial" w:hAnsi="Arial" w:cs="Arial"/>
          <w:bCs/>
          <w:sz w:val="22"/>
          <w:szCs w:val="24"/>
        </w:rPr>
        <w:t xml:space="preserve">Bankovní spojení: </w:t>
      </w:r>
      <w:proofErr w:type="spellStart"/>
      <w:r w:rsidR="006B7DDB">
        <w:rPr>
          <w:rFonts w:ascii="Arial" w:hAnsi="Arial" w:cs="Arial"/>
          <w:bCs/>
          <w:sz w:val="22"/>
          <w:szCs w:val="24"/>
        </w:rPr>
        <w:t>xxxxxx</w:t>
      </w:r>
      <w:proofErr w:type="spellEnd"/>
    </w:p>
    <w:p w:rsidR="00AD7241" w:rsidRPr="00AD7241" w:rsidRDefault="00AD7241" w:rsidP="00AD7241">
      <w:pPr>
        <w:pStyle w:val="Nadpis5"/>
        <w:tabs>
          <w:tab w:val="left" w:pos="1985"/>
        </w:tabs>
        <w:rPr>
          <w:rFonts w:ascii="Arial" w:hAnsi="Arial" w:cs="Arial"/>
          <w:bCs w:val="0"/>
          <w:sz w:val="22"/>
        </w:rPr>
      </w:pPr>
      <w:r w:rsidRPr="00AD7241">
        <w:rPr>
          <w:rFonts w:ascii="Arial" w:hAnsi="Arial" w:cs="Arial"/>
          <w:b w:val="0"/>
          <w:sz w:val="22"/>
        </w:rPr>
        <w:t xml:space="preserve">Číslo účtu: </w:t>
      </w:r>
      <w:proofErr w:type="spellStart"/>
      <w:r w:rsidR="006B7DDB">
        <w:rPr>
          <w:rFonts w:ascii="Arial" w:hAnsi="Arial" w:cs="Arial"/>
          <w:b w:val="0"/>
          <w:sz w:val="22"/>
        </w:rPr>
        <w:t>xxxxxx</w:t>
      </w:r>
      <w:proofErr w:type="spellEnd"/>
    </w:p>
    <w:p w:rsidR="00AD7241" w:rsidRDefault="00AD7241" w:rsidP="00AD7241">
      <w:pPr>
        <w:tabs>
          <w:tab w:val="left" w:pos="1985"/>
        </w:tabs>
        <w:jc w:val="both"/>
        <w:rPr>
          <w:rFonts w:ascii="Arial" w:hAnsi="Arial" w:cs="Arial"/>
          <w:bCs/>
          <w:snapToGrid w:val="0"/>
          <w:sz w:val="22"/>
          <w:szCs w:val="24"/>
        </w:rPr>
      </w:pPr>
      <w:r w:rsidRPr="00AD7241">
        <w:rPr>
          <w:rFonts w:ascii="Arial" w:hAnsi="Arial" w:cs="Arial"/>
          <w:bCs/>
          <w:snapToGrid w:val="0"/>
          <w:sz w:val="22"/>
          <w:szCs w:val="24"/>
        </w:rPr>
        <w:t xml:space="preserve">IČ/DIČ: </w:t>
      </w:r>
      <w:r w:rsidR="00D10CBC">
        <w:rPr>
          <w:rFonts w:ascii="Arial" w:hAnsi="Arial" w:cs="Arial"/>
          <w:bCs/>
          <w:snapToGrid w:val="0"/>
          <w:sz w:val="22"/>
          <w:szCs w:val="24"/>
        </w:rPr>
        <w:t>25227751/CZ25227751</w:t>
      </w:r>
    </w:p>
    <w:p w:rsidR="008E0B6F" w:rsidRPr="00E820CD" w:rsidRDefault="008E0B6F" w:rsidP="00AD7241">
      <w:pPr>
        <w:tabs>
          <w:tab w:val="left" w:pos="1985"/>
        </w:tabs>
        <w:jc w:val="both"/>
        <w:rPr>
          <w:rFonts w:ascii="Arial" w:hAnsi="Arial" w:cs="Arial"/>
          <w:bCs/>
          <w:snapToGrid w:val="0"/>
          <w:sz w:val="24"/>
          <w:szCs w:val="24"/>
        </w:rPr>
      </w:pPr>
    </w:p>
    <w:p w:rsidR="008E0B6F" w:rsidRPr="002B076E" w:rsidRDefault="008E0B6F" w:rsidP="008E0B6F">
      <w:pPr>
        <w:jc w:val="both"/>
        <w:rPr>
          <w:rFonts w:ascii="Arial" w:hAnsi="Arial" w:cs="Arial"/>
          <w:bCs/>
          <w:sz w:val="22"/>
          <w:szCs w:val="22"/>
        </w:rPr>
      </w:pPr>
      <w:r w:rsidRPr="002B076E">
        <w:rPr>
          <w:rFonts w:ascii="Arial" w:hAnsi="Arial" w:cs="Arial"/>
          <w:bCs/>
          <w:sz w:val="22"/>
          <w:szCs w:val="22"/>
        </w:rPr>
        <w:t xml:space="preserve">uzavřely níže uvedeného dne, měsíce a roku v souladu s ustanovením čl. XII odst. </w:t>
      </w:r>
      <w:proofErr w:type="gramStart"/>
      <w:r>
        <w:rPr>
          <w:rFonts w:ascii="Arial" w:hAnsi="Arial" w:cs="Arial"/>
          <w:bCs/>
          <w:sz w:val="22"/>
          <w:szCs w:val="22"/>
        </w:rPr>
        <w:t>12.3.</w:t>
      </w:r>
      <w:r w:rsidRPr="002B076E">
        <w:rPr>
          <w:rFonts w:ascii="Arial" w:hAnsi="Arial" w:cs="Arial"/>
          <w:bCs/>
          <w:sz w:val="22"/>
          <w:szCs w:val="22"/>
        </w:rPr>
        <w:t xml:space="preserve"> smlouvy</w:t>
      </w:r>
      <w:proofErr w:type="gramEnd"/>
      <w:r w:rsidRPr="002B076E">
        <w:rPr>
          <w:rFonts w:ascii="Arial" w:hAnsi="Arial" w:cs="Arial"/>
          <w:bCs/>
          <w:sz w:val="22"/>
          <w:szCs w:val="22"/>
        </w:rPr>
        <w:t xml:space="preserve"> o dílo</w:t>
      </w:r>
      <w:r>
        <w:rPr>
          <w:rFonts w:ascii="Arial" w:hAnsi="Arial" w:cs="Arial"/>
          <w:bCs/>
          <w:sz w:val="22"/>
          <w:szCs w:val="22"/>
        </w:rPr>
        <w:t xml:space="preserve">, § 222 odst. </w:t>
      </w:r>
      <w:r w:rsidR="00734AC4">
        <w:rPr>
          <w:rFonts w:ascii="Arial" w:hAnsi="Arial" w:cs="Arial"/>
          <w:bCs/>
          <w:sz w:val="22"/>
          <w:szCs w:val="22"/>
        </w:rPr>
        <w:t>2</w:t>
      </w:r>
      <w:r>
        <w:rPr>
          <w:rFonts w:ascii="Arial" w:hAnsi="Arial" w:cs="Arial"/>
          <w:bCs/>
          <w:sz w:val="22"/>
          <w:szCs w:val="22"/>
        </w:rPr>
        <w:t xml:space="preserve"> zákona č. 134/2016 Sb., o zadávání veřejných </w:t>
      </w:r>
      <w:r w:rsidRPr="002B076E">
        <w:rPr>
          <w:rFonts w:ascii="Arial" w:hAnsi="Arial" w:cs="Arial"/>
          <w:bCs/>
          <w:sz w:val="22"/>
          <w:szCs w:val="22"/>
        </w:rPr>
        <w:t>tento dodatek ke smlouvě o dílo (SOD):</w:t>
      </w:r>
    </w:p>
    <w:p w:rsidR="008E0B6F" w:rsidRDefault="008E0B6F" w:rsidP="008E0B6F">
      <w:pPr>
        <w:rPr>
          <w:rFonts w:ascii="Arial" w:hAnsi="Arial" w:cs="Arial"/>
          <w:b/>
          <w:bCs/>
          <w:sz w:val="24"/>
          <w:szCs w:val="24"/>
        </w:rPr>
      </w:pPr>
    </w:p>
    <w:p w:rsidR="00734AC4" w:rsidRDefault="00734AC4" w:rsidP="00734AC4">
      <w:pPr>
        <w:jc w:val="center"/>
        <w:rPr>
          <w:rFonts w:ascii="Arial" w:hAnsi="Arial" w:cs="Arial"/>
          <w:b/>
          <w:caps/>
          <w:sz w:val="22"/>
          <w:szCs w:val="24"/>
        </w:rPr>
      </w:pPr>
      <w:r>
        <w:rPr>
          <w:rFonts w:ascii="Arial" w:hAnsi="Arial" w:cs="Arial"/>
          <w:b/>
          <w:caps/>
          <w:sz w:val="22"/>
          <w:szCs w:val="24"/>
        </w:rPr>
        <w:t>2. doplnění znění smlouvy</w:t>
      </w:r>
    </w:p>
    <w:p w:rsidR="00734AC4" w:rsidRDefault="00734AC4" w:rsidP="00734AC4">
      <w:pPr>
        <w:pStyle w:val="Default"/>
        <w:rPr>
          <w:color w:val="auto"/>
          <w:sz w:val="28"/>
        </w:rPr>
      </w:pPr>
    </w:p>
    <w:p w:rsidR="00734AC4" w:rsidRDefault="00734AC4" w:rsidP="00734AC4">
      <w:pPr>
        <w:pStyle w:val="Default"/>
        <w:jc w:val="center"/>
        <w:rPr>
          <w:b/>
          <w:color w:val="auto"/>
          <w:sz w:val="22"/>
          <w:szCs w:val="20"/>
        </w:rPr>
      </w:pPr>
      <w:r>
        <w:rPr>
          <w:b/>
          <w:color w:val="auto"/>
          <w:sz w:val="22"/>
          <w:szCs w:val="20"/>
        </w:rPr>
        <w:t>Článek X.</w:t>
      </w:r>
    </w:p>
    <w:p w:rsidR="00734AC4" w:rsidRDefault="00734AC4" w:rsidP="00734AC4">
      <w:pPr>
        <w:jc w:val="center"/>
        <w:rPr>
          <w:rFonts w:ascii="Arial" w:hAnsi="Arial" w:cs="Arial"/>
          <w:b/>
          <w:caps/>
          <w:sz w:val="28"/>
          <w:szCs w:val="24"/>
        </w:rPr>
      </w:pPr>
      <w:r>
        <w:rPr>
          <w:rFonts w:ascii="Arial" w:hAnsi="Arial" w:cs="Arial"/>
          <w:b/>
          <w:sz w:val="22"/>
        </w:rPr>
        <w:t>Ochrana informací Státního pozemkového úřadu</w:t>
      </w:r>
    </w:p>
    <w:p w:rsidR="00734AC4" w:rsidRDefault="00734AC4" w:rsidP="00734AC4">
      <w:pPr>
        <w:pStyle w:val="Default"/>
        <w:rPr>
          <w:sz w:val="28"/>
        </w:rPr>
      </w:pPr>
    </w:p>
    <w:p w:rsidR="00734AC4" w:rsidRDefault="00734AC4" w:rsidP="00734AC4">
      <w:pPr>
        <w:pStyle w:val="Default"/>
        <w:rPr>
          <w:color w:val="auto"/>
          <w:sz w:val="28"/>
        </w:rPr>
      </w:pPr>
    </w:p>
    <w:p w:rsidR="00734AC4" w:rsidRDefault="00734AC4" w:rsidP="00734AC4">
      <w:pPr>
        <w:jc w:val="both"/>
        <w:rPr>
          <w:rFonts w:ascii="Arial" w:hAnsi="Arial" w:cs="Arial"/>
          <w:sz w:val="22"/>
        </w:rPr>
      </w:pPr>
      <w:r>
        <w:rPr>
          <w:rFonts w:ascii="Arial" w:hAnsi="Arial" w:cs="Arial"/>
          <w:sz w:val="22"/>
        </w:rPr>
        <w:t xml:space="preserve">10.10. 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w:t>
      </w:r>
      <w:r>
        <w:rPr>
          <w:rFonts w:ascii="Arial" w:hAnsi="Arial" w:cs="Arial"/>
          <w:sz w:val="22"/>
        </w:rPr>
        <w:lastRenderedPageBreak/>
        <w:t>úložiště. Obě smluvní strany konstatují, že veškeré jejich postupy a přijatá interní opatření jsou v souladu s nařízením Evropského parlamentu a Rady EU 2016/679 („GDPR") a dalších souvisejících právních předpisů.</w:t>
      </w:r>
    </w:p>
    <w:p w:rsidR="007A7FF7" w:rsidRPr="00C47C3E" w:rsidRDefault="007A7FF7" w:rsidP="00734AC4">
      <w:pPr>
        <w:rPr>
          <w:rFonts w:ascii="Arial" w:hAnsi="Arial" w:cs="Arial"/>
          <w:b/>
          <w:caps/>
          <w:sz w:val="24"/>
          <w:szCs w:val="24"/>
        </w:rPr>
      </w:pPr>
    </w:p>
    <w:p w:rsidR="00C47C3E" w:rsidRPr="00C47C3E" w:rsidRDefault="00734AC4" w:rsidP="00C47C3E">
      <w:pPr>
        <w:keepNext/>
        <w:suppressAutoHyphens/>
        <w:spacing w:before="240" w:after="240"/>
        <w:ind w:left="360"/>
        <w:jc w:val="center"/>
        <w:outlineLvl w:val="0"/>
        <w:rPr>
          <w:rFonts w:ascii="Arial" w:hAnsi="Arial" w:cs="Arial"/>
          <w:caps/>
          <w:sz w:val="22"/>
          <w:szCs w:val="22"/>
        </w:rPr>
      </w:pPr>
      <w:r>
        <w:rPr>
          <w:rFonts w:ascii="Arial" w:hAnsi="Arial" w:cs="Arial"/>
          <w:b/>
          <w:caps/>
          <w:sz w:val="22"/>
          <w:szCs w:val="22"/>
        </w:rPr>
        <w:t>3</w:t>
      </w:r>
      <w:r w:rsidR="00C47C3E" w:rsidRPr="00C47C3E">
        <w:rPr>
          <w:rFonts w:ascii="Arial" w:hAnsi="Arial" w:cs="Arial"/>
          <w:b/>
          <w:caps/>
          <w:sz w:val="22"/>
          <w:szCs w:val="22"/>
        </w:rPr>
        <w:t>. Závěrečná ustanovení</w:t>
      </w:r>
    </w:p>
    <w:p w:rsidR="00C47C3E" w:rsidRPr="00C47C3E" w:rsidRDefault="00C47C3E" w:rsidP="00C47C3E">
      <w:pPr>
        <w:tabs>
          <w:tab w:val="left" w:pos="2127"/>
        </w:tabs>
        <w:suppressAutoHyphens/>
        <w:spacing w:before="120" w:after="120"/>
        <w:contextualSpacing/>
        <w:jc w:val="both"/>
        <w:rPr>
          <w:rFonts w:ascii="Arial" w:hAnsi="Arial" w:cs="Arial"/>
          <w:sz w:val="22"/>
          <w:szCs w:val="22"/>
          <w:lang w:eastAsia="ar-SA"/>
        </w:rPr>
      </w:pPr>
      <w:r w:rsidRPr="00C47C3E">
        <w:rPr>
          <w:rFonts w:ascii="Arial" w:hAnsi="Arial" w:cs="Arial"/>
          <w:sz w:val="22"/>
          <w:szCs w:val="22"/>
          <w:lang w:eastAsia="ar-SA"/>
        </w:rPr>
        <w:t>Ostatní ustanovení smlouvy, která nejsou dotčena tímto dodatkem, zůstávají v platnosti.</w:t>
      </w:r>
    </w:p>
    <w:p w:rsidR="00C47C3E" w:rsidRPr="00C47C3E" w:rsidRDefault="00C47C3E" w:rsidP="00C47C3E">
      <w:pPr>
        <w:tabs>
          <w:tab w:val="left" w:pos="2127"/>
        </w:tabs>
        <w:suppressAutoHyphens/>
        <w:spacing w:before="120"/>
        <w:contextualSpacing/>
        <w:jc w:val="both"/>
        <w:rPr>
          <w:rFonts w:ascii="Arial" w:hAnsi="Arial" w:cs="Arial"/>
          <w:sz w:val="22"/>
          <w:szCs w:val="22"/>
          <w:lang w:eastAsia="ar-SA"/>
        </w:rPr>
      </w:pPr>
    </w:p>
    <w:p w:rsidR="00C47C3E" w:rsidRPr="00C47C3E" w:rsidRDefault="00C47C3E" w:rsidP="00C47C3E">
      <w:pPr>
        <w:tabs>
          <w:tab w:val="left" w:pos="2127"/>
        </w:tabs>
        <w:suppressAutoHyphens/>
        <w:spacing w:before="120"/>
        <w:contextualSpacing/>
        <w:jc w:val="both"/>
        <w:rPr>
          <w:rFonts w:ascii="Arial" w:hAnsi="Arial" w:cs="Arial"/>
          <w:bCs/>
          <w:sz w:val="22"/>
          <w:szCs w:val="22"/>
          <w:lang w:eastAsia="ar-SA"/>
        </w:rPr>
      </w:pPr>
      <w:r w:rsidRPr="00C47C3E">
        <w:rPr>
          <w:rFonts w:ascii="Arial" w:hAnsi="Arial" w:cs="Arial"/>
          <w:sz w:val="22"/>
          <w:szCs w:val="22"/>
          <w:lang w:eastAsia="ar-SA"/>
        </w:rPr>
        <w:t xml:space="preserve">Dodatek č. </w:t>
      </w:r>
      <w:r w:rsidR="00A044FB">
        <w:rPr>
          <w:rFonts w:ascii="Arial" w:hAnsi="Arial" w:cs="Arial"/>
          <w:sz w:val="22"/>
          <w:szCs w:val="22"/>
          <w:lang w:eastAsia="ar-SA"/>
        </w:rPr>
        <w:t>1</w:t>
      </w:r>
      <w:r w:rsidRPr="00C47C3E">
        <w:rPr>
          <w:rFonts w:ascii="Arial" w:hAnsi="Arial" w:cs="Arial"/>
          <w:sz w:val="22"/>
          <w:szCs w:val="22"/>
          <w:lang w:eastAsia="ar-SA"/>
        </w:rPr>
        <w:t xml:space="preserve"> smlouvy je vyhotoven ve třech stejnopisech, ve dvou stejnopisech pro objednatele</w:t>
      </w:r>
      <w:r w:rsidRPr="00C47C3E">
        <w:rPr>
          <w:rFonts w:ascii="Arial" w:hAnsi="Arial" w:cs="Arial"/>
          <w:bCs/>
          <w:sz w:val="22"/>
          <w:szCs w:val="22"/>
          <w:lang w:eastAsia="ar-SA"/>
        </w:rPr>
        <w:t xml:space="preserve"> a v jednom pro zhotovitele, přičemž každý z nich má platnost originálu.</w:t>
      </w:r>
    </w:p>
    <w:p w:rsidR="00C47C3E" w:rsidRPr="002B076E" w:rsidRDefault="00C47C3E" w:rsidP="0036253A">
      <w:pPr>
        <w:rPr>
          <w:rFonts w:ascii="Arial" w:hAnsi="Arial" w:cs="Arial"/>
          <w:b/>
          <w:bCs/>
          <w:sz w:val="24"/>
          <w:szCs w:val="24"/>
        </w:rPr>
      </w:pPr>
    </w:p>
    <w:p w:rsidR="00F0671F" w:rsidRPr="002B076E" w:rsidRDefault="00F0671F" w:rsidP="006B739D">
      <w:pPr>
        <w:jc w:val="center"/>
        <w:rPr>
          <w:rFonts w:ascii="Arial" w:hAnsi="Arial" w:cs="Arial"/>
          <w:b/>
          <w:caps/>
          <w:sz w:val="28"/>
          <w:szCs w:val="24"/>
        </w:rPr>
      </w:pPr>
    </w:p>
    <w:p w:rsidR="006F1403" w:rsidRPr="002B076E" w:rsidRDefault="006F1403" w:rsidP="006F1403">
      <w:pPr>
        <w:ind w:left="284" w:hanging="284"/>
        <w:rPr>
          <w:rFonts w:ascii="Arial" w:hAnsi="Arial" w:cs="Arial"/>
          <w:snapToGrid w:val="0"/>
          <w:sz w:val="22"/>
          <w:szCs w:val="22"/>
        </w:rPr>
      </w:pPr>
    </w:p>
    <w:p w:rsidR="006F1403" w:rsidRPr="002B076E" w:rsidRDefault="006F1403" w:rsidP="006F1403">
      <w:pPr>
        <w:rPr>
          <w:rFonts w:ascii="Arial" w:hAnsi="Arial" w:cs="Arial"/>
          <w:snapToGrid w:val="0"/>
          <w:sz w:val="22"/>
          <w:szCs w:val="22"/>
        </w:rPr>
      </w:pPr>
      <w:r w:rsidRPr="002B076E">
        <w:rPr>
          <w:rFonts w:ascii="Arial" w:hAnsi="Arial" w:cs="Arial"/>
          <w:snapToGrid w:val="0"/>
          <w:sz w:val="22"/>
          <w:szCs w:val="22"/>
        </w:rPr>
        <w:t>V </w:t>
      </w:r>
      <w:r w:rsidR="000B46D4" w:rsidRPr="002B076E">
        <w:rPr>
          <w:rFonts w:ascii="Arial" w:hAnsi="Arial" w:cs="Arial"/>
          <w:snapToGrid w:val="0"/>
          <w:sz w:val="22"/>
          <w:szCs w:val="22"/>
        </w:rPr>
        <w:t>Plzni</w:t>
      </w:r>
      <w:r w:rsidRPr="002B076E">
        <w:rPr>
          <w:rFonts w:ascii="Arial" w:hAnsi="Arial" w:cs="Arial"/>
          <w:snapToGrid w:val="0"/>
          <w:sz w:val="22"/>
          <w:szCs w:val="22"/>
        </w:rPr>
        <w:t xml:space="preserve"> dne</w:t>
      </w:r>
      <w:r w:rsidR="002B076E">
        <w:rPr>
          <w:rFonts w:ascii="Arial" w:hAnsi="Arial" w:cs="Arial"/>
          <w:snapToGrid w:val="0"/>
          <w:sz w:val="22"/>
          <w:szCs w:val="22"/>
        </w:rPr>
        <w:tab/>
      </w:r>
      <w:r w:rsidR="002B076E">
        <w:rPr>
          <w:rFonts w:ascii="Arial" w:hAnsi="Arial" w:cs="Arial"/>
          <w:snapToGrid w:val="0"/>
          <w:sz w:val="22"/>
          <w:szCs w:val="22"/>
        </w:rPr>
        <w:tab/>
      </w:r>
      <w:r w:rsidRPr="002B076E">
        <w:rPr>
          <w:rFonts w:ascii="Arial" w:hAnsi="Arial" w:cs="Arial"/>
          <w:snapToGrid w:val="0"/>
          <w:sz w:val="22"/>
          <w:szCs w:val="22"/>
        </w:rPr>
        <w:tab/>
      </w:r>
      <w:r w:rsidRPr="002B076E">
        <w:rPr>
          <w:rFonts w:ascii="Arial" w:hAnsi="Arial" w:cs="Arial"/>
          <w:snapToGrid w:val="0"/>
          <w:sz w:val="22"/>
          <w:szCs w:val="22"/>
        </w:rPr>
        <w:tab/>
      </w:r>
      <w:r w:rsidRPr="002B076E">
        <w:rPr>
          <w:rFonts w:ascii="Arial" w:hAnsi="Arial" w:cs="Arial"/>
          <w:snapToGrid w:val="0"/>
          <w:sz w:val="22"/>
          <w:szCs w:val="22"/>
        </w:rPr>
        <w:tab/>
      </w:r>
      <w:r w:rsidR="007D669A" w:rsidRPr="002B076E">
        <w:rPr>
          <w:rFonts w:ascii="Arial" w:hAnsi="Arial" w:cs="Arial"/>
          <w:snapToGrid w:val="0"/>
          <w:sz w:val="22"/>
          <w:szCs w:val="22"/>
        </w:rPr>
        <w:tab/>
      </w:r>
      <w:r w:rsidR="000B46D4" w:rsidRPr="002B076E">
        <w:rPr>
          <w:rFonts w:ascii="Arial" w:hAnsi="Arial" w:cs="Arial"/>
          <w:snapToGrid w:val="0"/>
          <w:sz w:val="22"/>
          <w:szCs w:val="22"/>
        </w:rPr>
        <w:t xml:space="preserve">         </w:t>
      </w:r>
      <w:r w:rsidR="007D669A" w:rsidRPr="002B076E">
        <w:rPr>
          <w:rFonts w:ascii="Arial" w:hAnsi="Arial" w:cs="Arial"/>
          <w:snapToGrid w:val="0"/>
          <w:sz w:val="22"/>
          <w:szCs w:val="22"/>
        </w:rPr>
        <w:t>V</w:t>
      </w:r>
      <w:r w:rsidR="000B46D4" w:rsidRPr="002B076E">
        <w:rPr>
          <w:rFonts w:ascii="Arial" w:hAnsi="Arial" w:cs="Arial"/>
          <w:snapToGrid w:val="0"/>
          <w:sz w:val="22"/>
          <w:szCs w:val="22"/>
        </w:rPr>
        <w:t> </w:t>
      </w:r>
      <w:r w:rsidR="004B0A5C" w:rsidRPr="002B076E">
        <w:rPr>
          <w:rFonts w:ascii="Arial" w:hAnsi="Arial" w:cs="Arial"/>
          <w:snapToGrid w:val="0"/>
          <w:sz w:val="22"/>
          <w:szCs w:val="22"/>
        </w:rPr>
        <w:t>P</w:t>
      </w:r>
      <w:r w:rsidR="008B2397">
        <w:rPr>
          <w:rFonts w:ascii="Arial" w:hAnsi="Arial" w:cs="Arial"/>
          <w:snapToGrid w:val="0"/>
          <w:sz w:val="22"/>
          <w:szCs w:val="22"/>
        </w:rPr>
        <w:t>lzni</w:t>
      </w:r>
      <w:r w:rsidR="000B46D4" w:rsidRPr="002B076E">
        <w:rPr>
          <w:rFonts w:ascii="Arial" w:hAnsi="Arial" w:cs="Arial"/>
          <w:snapToGrid w:val="0"/>
          <w:sz w:val="22"/>
          <w:szCs w:val="22"/>
        </w:rPr>
        <w:t xml:space="preserve"> d</w:t>
      </w:r>
      <w:r w:rsidR="007D669A" w:rsidRPr="002B076E">
        <w:rPr>
          <w:rFonts w:ascii="Arial" w:hAnsi="Arial" w:cs="Arial"/>
          <w:snapToGrid w:val="0"/>
          <w:sz w:val="22"/>
          <w:szCs w:val="22"/>
        </w:rPr>
        <w:t xml:space="preserve">ne </w:t>
      </w:r>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b/>
          <w:bCs/>
          <w:snapToGrid w:val="0"/>
          <w:sz w:val="22"/>
          <w:szCs w:val="22"/>
        </w:rPr>
      </w:pPr>
      <w:proofErr w:type="gramStart"/>
      <w:r w:rsidRPr="002B076E">
        <w:rPr>
          <w:rFonts w:ascii="Arial" w:hAnsi="Arial" w:cs="Arial"/>
          <w:b/>
          <w:bCs/>
          <w:snapToGrid w:val="0"/>
          <w:sz w:val="22"/>
          <w:szCs w:val="22"/>
        </w:rPr>
        <w:t>Z a  o b j e d n a t e l e:</w:t>
      </w:r>
      <w:r w:rsidRPr="002B076E">
        <w:rPr>
          <w:rFonts w:ascii="Arial" w:hAnsi="Arial" w:cs="Arial"/>
          <w:b/>
          <w:bCs/>
          <w:snapToGrid w:val="0"/>
          <w:sz w:val="22"/>
          <w:szCs w:val="22"/>
        </w:rPr>
        <w:tab/>
        <w:t>Z a   z h o t o v i t e l e:</w:t>
      </w:r>
      <w:proofErr w:type="gramEnd"/>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b/>
          <w:bCs/>
          <w:snapToGrid w:val="0"/>
          <w:sz w:val="22"/>
          <w:szCs w:val="22"/>
        </w:rPr>
      </w:pPr>
    </w:p>
    <w:p w:rsidR="006F1403" w:rsidRPr="002B076E" w:rsidRDefault="006F1403" w:rsidP="006F1403">
      <w:pPr>
        <w:tabs>
          <w:tab w:val="left" w:pos="5670"/>
        </w:tabs>
        <w:rPr>
          <w:rFonts w:ascii="Arial" w:hAnsi="Arial" w:cs="Arial"/>
          <w:snapToGrid w:val="0"/>
          <w:sz w:val="22"/>
          <w:szCs w:val="22"/>
        </w:rPr>
      </w:pPr>
      <w:r w:rsidRPr="002B076E">
        <w:rPr>
          <w:rFonts w:ascii="Arial" w:hAnsi="Arial" w:cs="Arial"/>
          <w:snapToGrid w:val="0"/>
          <w:sz w:val="22"/>
          <w:szCs w:val="22"/>
        </w:rPr>
        <w:t>………………………………………….</w:t>
      </w:r>
      <w:r w:rsidRPr="002B076E">
        <w:rPr>
          <w:rFonts w:ascii="Arial" w:hAnsi="Arial" w:cs="Arial"/>
          <w:snapToGrid w:val="0"/>
          <w:sz w:val="22"/>
          <w:szCs w:val="22"/>
        </w:rPr>
        <w:tab/>
        <w:t>………………………………………</w:t>
      </w:r>
    </w:p>
    <w:p w:rsidR="001D6550" w:rsidRPr="002B076E" w:rsidRDefault="001D6550" w:rsidP="006F1403">
      <w:pPr>
        <w:pStyle w:val="Zkladntext"/>
        <w:spacing w:line="240" w:lineRule="auto"/>
        <w:rPr>
          <w:rFonts w:ascii="Arial" w:hAnsi="Arial" w:cs="Arial"/>
          <w:b w:val="0"/>
          <w:sz w:val="22"/>
          <w:szCs w:val="22"/>
        </w:rPr>
      </w:pPr>
    </w:p>
    <w:p w:rsidR="00894C41" w:rsidRPr="002B076E" w:rsidRDefault="0048709A" w:rsidP="00894C41">
      <w:pPr>
        <w:pStyle w:val="Zkladntext"/>
        <w:spacing w:line="240" w:lineRule="auto"/>
        <w:ind w:left="5664" w:hanging="5610"/>
        <w:rPr>
          <w:rFonts w:ascii="Arial" w:hAnsi="Arial" w:cs="Arial"/>
          <w:b w:val="0"/>
          <w:bCs w:val="0"/>
          <w:snapToGrid w:val="0"/>
          <w:sz w:val="22"/>
          <w:szCs w:val="22"/>
        </w:rPr>
      </w:pPr>
      <w:r w:rsidRPr="002B076E">
        <w:rPr>
          <w:rFonts w:ascii="Arial" w:hAnsi="Arial" w:cs="Arial"/>
          <w:b w:val="0"/>
          <w:sz w:val="22"/>
          <w:szCs w:val="22"/>
        </w:rPr>
        <w:t>Ing. Jiří Papež</w:t>
      </w:r>
      <w:r w:rsidR="006F1403" w:rsidRPr="002B076E">
        <w:rPr>
          <w:rFonts w:ascii="Arial" w:hAnsi="Arial" w:cs="Arial"/>
          <w:b w:val="0"/>
          <w:sz w:val="22"/>
          <w:szCs w:val="22"/>
        </w:rPr>
        <w:tab/>
      </w:r>
      <w:r w:rsidR="006B7DDB">
        <w:rPr>
          <w:rFonts w:ascii="Arial" w:hAnsi="Arial" w:cs="Arial"/>
          <w:b w:val="0"/>
          <w:snapToGrid w:val="0"/>
          <w:sz w:val="22"/>
          <w:szCs w:val="22"/>
        </w:rPr>
        <w:t>xxxxxx</w:t>
      </w:r>
      <w:bookmarkStart w:id="0" w:name="_GoBack"/>
      <w:bookmarkEnd w:id="0"/>
      <w:r w:rsidR="00894C41" w:rsidRPr="002B076E">
        <w:rPr>
          <w:rFonts w:ascii="Arial" w:hAnsi="Arial" w:cs="Arial"/>
          <w:b w:val="0"/>
          <w:bCs w:val="0"/>
          <w:snapToGrid w:val="0"/>
          <w:sz w:val="22"/>
          <w:szCs w:val="22"/>
        </w:rPr>
        <w:t xml:space="preserve">        </w:t>
      </w:r>
    </w:p>
    <w:p w:rsidR="006F1403" w:rsidRPr="002B076E" w:rsidRDefault="00894C41" w:rsidP="00894C41">
      <w:pPr>
        <w:pStyle w:val="Zkladntext"/>
        <w:spacing w:line="240" w:lineRule="auto"/>
        <w:ind w:left="5664" w:hanging="5610"/>
        <w:rPr>
          <w:rFonts w:ascii="Arial" w:hAnsi="Arial" w:cs="Arial"/>
          <w:b w:val="0"/>
          <w:sz w:val="22"/>
          <w:szCs w:val="22"/>
        </w:rPr>
      </w:pPr>
      <w:r w:rsidRPr="002B076E">
        <w:rPr>
          <w:rFonts w:ascii="Arial" w:hAnsi="Arial" w:cs="Arial"/>
          <w:b w:val="0"/>
          <w:sz w:val="22"/>
          <w:szCs w:val="22"/>
        </w:rPr>
        <w:t xml:space="preserve">ředitel KPÚ pro Plzeňský kraj </w:t>
      </w:r>
      <w:r w:rsidRPr="002B076E">
        <w:rPr>
          <w:rFonts w:ascii="Arial" w:hAnsi="Arial" w:cs="Arial"/>
          <w:b w:val="0"/>
          <w:sz w:val="22"/>
          <w:szCs w:val="22"/>
        </w:rPr>
        <w:tab/>
      </w:r>
    </w:p>
    <w:p w:rsidR="0048709A" w:rsidRPr="002B076E" w:rsidRDefault="00894C41" w:rsidP="006F1403">
      <w:pPr>
        <w:pStyle w:val="Zkladntext"/>
        <w:spacing w:line="240" w:lineRule="auto"/>
        <w:rPr>
          <w:rFonts w:ascii="Arial" w:hAnsi="Arial" w:cs="Arial"/>
          <w:b w:val="0"/>
          <w:sz w:val="22"/>
          <w:szCs w:val="22"/>
        </w:rPr>
      </w:pPr>
      <w:r w:rsidRPr="002B076E">
        <w:rPr>
          <w:rFonts w:ascii="Arial" w:hAnsi="Arial" w:cs="Arial"/>
          <w:b w:val="0"/>
          <w:sz w:val="22"/>
          <w:szCs w:val="22"/>
        </w:rPr>
        <w:t>Státní pozemkový úřad</w:t>
      </w:r>
      <w:r w:rsidR="0048709A" w:rsidRPr="002B076E">
        <w:rPr>
          <w:rFonts w:ascii="Arial" w:hAnsi="Arial" w:cs="Arial"/>
          <w:b w:val="0"/>
          <w:sz w:val="22"/>
          <w:szCs w:val="22"/>
        </w:rPr>
        <w:tab/>
      </w:r>
      <w:r w:rsidR="0048709A" w:rsidRPr="002B076E">
        <w:rPr>
          <w:rFonts w:ascii="Arial" w:hAnsi="Arial" w:cs="Arial"/>
          <w:b w:val="0"/>
          <w:sz w:val="22"/>
          <w:szCs w:val="22"/>
        </w:rPr>
        <w:tab/>
      </w:r>
      <w:r w:rsidR="0048709A" w:rsidRPr="002B076E">
        <w:rPr>
          <w:rFonts w:ascii="Arial" w:hAnsi="Arial" w:cs="Arial"/>
          <w:b w:val="0"/>
          <w:sz w:val="22"/>
          <w:szCs w:val="22"/>
        </w:rPr>
        <w:tab/>
      </w:r>
      <w:r w:rsidRPr="002B076E">
        <w:rPr>
          <w:rFonts w:ascii="Arial" w:hAnsi="Arial" w:cs="Arial"/>
          <w:b w:val="0"/>
          <w:sz w:val="22"/>
          <w:szCs w:val="22"/>
        </w:rPr>
        <w:tab/>
      </w:r>
      <w:r w:rsidRPr="002B076E">
        <w:rPr>
          <w:rFonts w:ascii="Arial" w:hAnsi="Arial" w:cs="Arial"/>
          <w:b w:val="0"/>
          <w:sz w:val="22"/>
          <w:szCs w:val="22"/>
        </w:rPr>
        <w:tab/>
      </w:r>
      <w:r w:rsidR="008B2397">
        <w:rPr>
          <w:rFonts w:ascii="Arial" w:hAnsi="Arial" w:cs="Arial"/>
          <w:b w:val="0"/>
          <w:sz w:val="22"/>
          <w:szCs w:val="22"/>
        </w:rPr>
        <w:t>GEO</w:t>
      </w:r>
      <w:r w:rsidR="00A044FB">
        <w:rPr>
          <w:rFonts w:ascii="Arial" w:hAnsi="Arial" w:cs="Arial"/>
          <w:b w:val="0"/>
          <w:sz w:val="22"/>
          <w:szCs w:val="22"/>
        </w:rPr>
        <w:t xml:space="preserve"> Hrubý</w:t>
      </w:r>
      <w:r w:rsidR="008B2397">
        <w:rPr>
          <w:rFonts w:ascii="Arial" w:hAnsi="Arial" w:cs="Arial"/>
          <w:b w:val="0"/>
          <w:sz w:val="22"/>
          <w:szCs w:val="22"/>
        </w:rPr>
        <w:t xml:space="preserve"> spol. s r.o.</w:t>
      </w:r>
    </w:p>
    <w:p w:rsidR="0048709A" w:rsidRPr="002B076E" w:rsidRDefault="0048709A">
      <w:pPr>
        <w:pStyle w:val="Zkladntext"/>
        <w:spacing w:line="240" w:lineRule="auto"/>
        <w:rPr>
          <w:rFonts w:ascii="Arial" w:hAnsi="Arial" w:cs="Arial"/>
          <w:b w:val="0"/>
          <w:sz w:val="22"/>
          <w:szCs w:val="22"/>
        </w:rPr>
      </w:pPr>
      <w:r w:rsidRPr="002B076E">
        <w:rPr>
          <w:rFonts w:ascii="Arial" w:hAnsi="Arial" w:cs="Arial"/>
          <w:b w:val="0"/>
          <w:sz w:val="22"/>
          <w:szCs w:val="22"/>
        </w:rPr>
        <w:tab/>
      </w:r>
    </w:p>
    <w:sectPr w:rsidR="0048709A" w:rsidRPr="002B076E" w:rsidSect="007653F9">
      <w:footerReference w:type="even" r:id="rId8"/>
      <w:footerReference w:type="default" r:id="rId9"/>
      <w:footerReference w:type="first" r:id="rId10"/>
      <w:pgSz w:w="11906" w:h="16838" w:code="9"/>
      <w:pgMar w:top="1418" w:right="113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FD" w:rsidRDefault="00A145FD">
      <w:r>
        <w:separator/>
      </w:r>
    </w:p>
  </w:endnote>
  <w:endnote w:type="continuationSeparator" w:id="0">
    <w:p w:rsidR="00A145FD" w:rsidRDefault="00A1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BA" w:rsidRDefault="003377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77BA" w:rsidRDefault="00337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BA" w:rsidRDefault="003377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B7DDB">
      <w:rPr>
        <w:rStyle w:val="slostrnky"/>
        <w:noProof/>
      </w:rPr>
      <w:t>2</w:t>
    </w:r>
    <w:r>
      <w:rPr>
        <w:rStyle w:val="slostrnky"/>
      </w:rPr>
      <w:fldChar w:fldCharType="end"/>
    </w:r>
  </w:p>
  <w:p w:rsidR="003377BA" w:rsidRDefault="003377BA">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BA" w:rsidRDefault="003377BA">
    <w:pPr>
      <w:pStyle w:val="Zpat"/>
      <w:jc w:val="center"/>
    </w:pPr>
    <w:r>
      <w:fldChar w:fldCharType="begin"/>
    </w:r>
    <w:r>
      <w:instrText xml:space="preserve"> PAGE   \* MERGEFORMAT </w:instrText>
    </w:r>
    <w:r>
      <w:fldChar w:fldCharType="separate"/>
    </w:r>
    <w:r w:rsidR="006B7DDB">
      <w:rPr>
        <w:noProof/>
      </w:rPr>
      <w:t>1</w:t>
    </w:r>
    <w:r>
      <w:rPr>
        <w:noProof/>
      </w:rPr>
      <w:fldChar w:fldCharType="end"/>
    </w:r>
  </w:p>
  <w:p w:rsidR="003377BA" w:rsidRDefault="003377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FD" w:rsidRDefault="00A145FD">
      <w:r>
        <w:separator/>
      </w:r>
    </w:p>
  </w:footnote>
  <w:footnote w:type="continuationSeparator" w:id="0">
    <w:p w:rsidR="00A145FD" w:rsidRDefault="00A14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4"/>
    <w:multiLevelType w:val="multilevel"/>
    <w:tmpl w:val="31F2699E"/>
    <w:lvl w:ilvl="0">
      <w:start w:val="3"/>
      <w:numFmt w:val="upperRoman"/>
      <w:lvlText w:val="%1."/>
      <w:lvlJc w:val="left"/>
      <w:pPr>
        <w:tabs>
          <w:tab w:val="num" w:pos="720"/>
        </w:tabs>
        <w:ind w:left="482" w:hanging="482"/>
      </w:pPr>
      <w:rPr>
        <w:rFonts w:hint="default"/>
      </w:rPr>
    </w:lvl>
    <w:lvl w:ilvl="1">
      <w:start w:val="2"/>
      <w:numFmt w:val="decimal"/>
      <w:lvlText w:val="%1.%2."/>
      <w:lvlJc w:val="left"/>
      <w:pPr>
        <w:tabs>
          <w:tab w:val="num" w:pos="720"/>
        </w:tabs>
        <w:ind w:left="482" w:hanging="482"/>
      </w:pPr>
      <w:rPr>
        <w:rFonts w:hint="default"/>
        <w:b/>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2"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62144E"/>
    <w:multiLevelType w:val="hybridMultilevel"/>
    <w:tmpl w:val="DECE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5" w15:restartNumberingAfterBreak="0">
    <w:nsid w:val="2B4E1A9A"/>
    <w:multiLevelType w:val="multilevel"/>
    <w:tmpl w:val="EE920B68"/>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1004"/>
        </w:tabs>
        <w:ind w:left="766"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6" w15:restartNumberingAfterBreak="0">
    <w:nsid w:val="2DCB7BC6"/>
    <w:multiLevelType w:val="hybridMultilevel"/>
    <w:tmpl w:val="478E936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E6D61"/>
    <w:multiLevelType w:val="multilevel"/>
    <w:tmpl w:val="FEDA81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0"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1743B2"/>
    <w:multiLevelType w:val="singleLevel"/>
    <w:tmpl w:val="04050001"/>
    <w:lvl w:ilvl="0">
      <w:start w:val="1"/>
      <w:numFmt w:val="bullet"/>
      <w:lvlText w:val=""/>
      <w:lvlJc w:val="left"/>
      <w:pPr>
        <w:ind w:left="720" w:hanging="360"/>
      </w:pPr>
      <w:rPr>
        <w:rFonts w:ascii="Symbol" w:hAnsi="Symbol" w:hint="default"/>
      </w:rPr>
    </w:lvl>
  </w:abstractNum>
  <w:abstractNum w:abstractNumId="12" w15:restartNumberingAfterBreak="0">
    <w:nsid w:val="55DF0D9D"/>
    <w:multiLevelType w:val="multilevel"/>
    <w:tmpl w:val="6498B4FC"/>
    <w:lvl w:ilvl="0">
      <w:start w:val="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3" w15:restartNumberingAfterBreak="0">
    <w:nsid w:val="59E856D9"/>
    <w:multiLevelType w:val="hybridMultilevel"/>
    <w:tmpl w:val="0554BD58"/>
    <w:lvl w:ilvl="0" w:tplc="698EFD9E">
      <w:start w:val="1"/>
      <w:numFmt w:val="decimal"/>
      <w:lvlText w:val="%1."/>
      <w:lvlJc w:val="left"/>
      <w:pPr>
        <w:ind w:left="502"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872E9A"/>
    <w:multiLevelType w:val="hybridMultilevel"/>
    <w:tmpl w:val="AFF02FA8"/>
    <w:lvl w:ilvl="0" w:tplc="B76E662C">
      <w:start w:val="1"/>
      <w:numFmt w:val="lowerLetter"/>
      <w:lvlText w:val="%1)"/>
      <w:lvlJc w:val="left"/>
      <w:pPr>
        <w:tabs>
          <w:tab w:val="num" w:pos="786"/>
        </w:tabs>
        <w:ind w:left="786" w:hanging="360"/>
      </w:pPr>
      <w:rPr>
        <w:rFonts w:hint="default"/>
      </w:rPr>
    </w:lvl>
    <w:lvl w:ilvl="1" w:tplc="B9D46BB4">
      <w:start w:val="1"/>
      <w:numFmt w:val="decimal"/>
      <w:lvlText w:val="%2."/>
      <w:lvlJc w:val="left"/>
      <w:pPr>
        <w:tabs>
          <w:tab w:val="num" w:pos="360"/>
        </w:tabs>
        <w:ind w:left="360" w:hanging="360"/>
      </w:pPr>
      <w:rPr>
        <w:rFonts w:hint="default"/>
        <w:color w:val="auto"/>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15:restartNumberingAfterBreak="0">
    <w:nsid w:val="6230114F"/>
    <w:multiLevelType w:val="hybridMultilevel"/>
    <w:tmpl w:val="701A0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314362"/>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7"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18" w15:restartNumberingAfterBreak="0">
    <w:nsid w:val="6E14380F"/>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9"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A36C93"/>
    <w:multiLevelType w:val="hybridMultilevel"/>
    <w:tmpl w:val="0D0497EC"/>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
  </w:num>
  <w:num w:numId="5">
    <w:abstractNumId w:val="2"/>
  </w:num>
  <w:num w:numId="6">
    <w:abstractNumId w:val="8"/>
  </w:num>
  <w:num w:numId="7">
    <w:abstractNumId w:val="15"/>
  </w:num>
  <w:num w:numId="8">
    <w:abstractNumId w:val="13"/>
  </w:num>
  <w:num w:numId="9">
    <w:abstractNumId w:val="19"/>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10"/>
  </w:num>
  <w:num w:numId="17">
    <w:abstractNumId w:val="6"/>
  </w:num>
  <w:num w:numId="18">
    <w:abstractNumId w:val="20"/>
  </w:num>
  <w:num w:numId="19">
    <w:abstractNumId w:val="16"/>
  </w:num>
  <w:num w:numId="20">
    <w:abstractNumId w:val="5"/>
  </w:num>
  <w:num w:numId="21">
    <w:abstractNumId w:val="18"/>
  </w:num>
  <w:num w:numId="22">
    <w:abstractNumId w:val="1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9"/>
    <w:rsid w:val="00004797"/>
    <w:rsid w:val="000063B7"/>
    <w:rsid w:val="00010919"/>
    <w:rsid w:val="00012DBE"/>
    <w:rsid w:val="00015C60"/>
    <w:rsid w:val="000212BF"/>
    <w:rsid w:val="0002194B"/>
    <w:rsid w:val="00033890"/>
    <w:rsid w:val="000340BD"/>
    <w:rsid w:val="00041750"/>
    <w:rsid w:val="00047FE0"/>
    <w:rsid w:val="00053B3C"/>
    <w:rsid w:val="0006237F"/>
    <w:rsid w:val="00072A5F"/>
    <w:rsid w:val="000804C2"/>
    <w:rsid w:val="00084056"/>
    <w:rsid w:val="000969FD"/>
    <w:rsid w:val="000973B5"/>
    <w:rsid w:val="000B1001"/>
    <w:rsid w:val="000B46D4"/>
    <w:rsid w:val="000B561C"/>
    <w:rsid w:val="000C3C1E"/>
    <w:rsid w:val="000C5AE4"/>
    <w:rsid w:val="000D1983"/>
    <w:rsid w:val="000D703C"/>
    <w:rsid w:val="000E0934"/>
    <w:rsid w:val="000F5785"/>
    <w:rsid w:val="00123495"/>
    <w:rsid w:val="00125148"/>
    <w:rsid w:val="0013572F"/>
    <w:rsid w:val="00136E08"/>
    <w:rsid w:val="0015102C"/>
    <w:rsid w:val="00153709"/>
    <w:rsid w:val="001769F7"/>
    <w:rsid w:val="00184D63"/>
    <w:rsid w:val="00185895"/>
    <w:rsid w:val="00186487"/>
    <w:rsid w:val="001A211A"/>
    <w:rsid w:val="001A78B5"/>
    <w:rsid w:val="001B2163"/>
    <w:rsid w:val="001B6572"/>
    <w:rsid w:val="001C5F14"/>
    <w:rsid w:val="001D4B69"/>
    <w:rsid w:val="001D52BD"/>
    <w:rsid w:val="001D6550"/>
    <w:rsid w:val="001D7C22"/>
    <w:rsid w:val="001E2183"/>
    <w:rsid w:val="001E3760"/>
    <w:rsid w:val="001F5053"/>
    <w:rsid w:val="0020004B"/>
    <w:rsid w:val="00211EE6"/>
    <w:rsid w:val="00221EEF"/>
    <w:rsid w:val="00225573"/>
    <w:rsid w:val="00226B18"/>
    <w:rsid w:val="00235606"/>
    <w:rsid w:val="0024075B"/>
    <w:rsid w:val="00241FFF"/>
    <w:rsid w:val="0024289D"/>
    <w:rsid w:val="00246A3D"/>
    <w:rsid w:val="00246E25"/>
    <w:rsid w:val="002631D5"/>
    <w:rsid w:val="00266926"/>
    <w:rsid w:val="00275800"/>
    <w:rsid w:val="002776F8"/>
    <w:rsid w:val="0028192B"/>
    <w:rsid w:val="002900FA"/>
    <w:rsid w:val="002955CF"/>
    <w:rsid w:val="002A30F2"/>
    <w:rsid w:val="002B03EF"/>
    <w:rsid w:val="002B076E"/>
    <w:rsid w:val="002C23E6"/>
    <w:rsid w:val="002C5355"/>
    <w:rsid w:val="002C581E"/>
    <w:rsid w:val="002D7542"/>
    <w:rsid w:val="002E323C"/>
    <w:rsid w:val="002E3553"/>
    <w:rsid w:val="002F6988"/>
    <w:rsid w:val="00305D32"/>
    <w:rsid w:val="00307ACF"/>
    <w:rsid w:val="0031258D"/>
    <w:rsid w:val="003164AD"/>
    <w:rsid w:val="00316A4A"/>
    <w:rsid w:val="00323A1C"/>
    <w:rsid w:val="00326126"/>
    <w:rsid w:val="00327669"/>
    <w:rsid w:val="00336C49"/>
    <w:rsid w:val="003377BA"/>
    <w:rsid w:val="0034506C"/>
    <w:rsid w:val="00357039"/>
    <w:rsid w:val="0036253A"/>
    <w:rsid w:val="00364C67"/>
    <w:rsid w:val="00367160"/>
    <w:rsid w:val="003672B6"/>
    <w:rsid w:val="003773CA"/>
    <w:rsid w:val="00390D98"/>
    <w:rsid w:val="00391024"/>
    <w:rsid w:val="003946AD"/>
    <w:rsid w:val="00394912"/>
    <w:rsid w:val="003A6951"/>
    <w:rsid w:val="003A7D60"/>
    <w:rsid w:val="003B0D2C"/>
    <w:rsid w:val="003C090A"/>
    <w:rsid w:val="003C6368"/>
    <w:rsid w:val="003C6404"/>
    <w:rsid w:val="003D06F9"/>
    <w:rsid w:val="00404FE7"/>
    <w:rsid w:val="00410B3D"/>
    <w:rsid w:val="004227DA"/>
    <w:rsid w:val="00435FE8"/>
    <w:rsid w:val="00445106"/>
    <w:rsid w:val="00445E17"/>
    <w:rsid w:val="0044610A"/>
    <w:rsid w:val="00450052"/>
    <w:rsid w:val="00450A41"/>
    <w:rsid w:val="00454429"/>
    <w:rsid w:val="004610E0"/>
    <w:rsid w:val="00463B2B"/>
    <w:rsid w:val="00464730"/>
    <w:rsid w:val="00476E70"/>
    <w:rsid w:val="0048709A"/>
    <w:rsid w:val="00492B2B"/>
    <w:rsid w:val="00493CC8"/>
    <w:rsid w:val="00493EB5"/>
    <w:rsid w:val="004A0334"/>
    <w:rsid w:val="004A526E"/>
    <w:rsid w:val="004B0A5C"/>
    <w:rsid w:val="004B1838"/>
    <w:rsid w:val="004B22CA"/>
    <w:rsid w:val="004B6199"/>
    <w:rsid w:val="004C28C1"/>
    <w:rsid w:val="004F037D"/>
    <w:rsid w:val="004F28E2"/>
    <w:rsid w:val="004F5AD9"/>
    <w:rsid w:val="00502885"/>
    <w:rsid w:val="00512EB4"/>
    <w:rsid w:val="00513813"/>
    <w:rsid w:val="005205FE"/>
    <w:rsid w:val="005216C3"/>
    <w:rsid w:val="00524C68"/>
    <w:rsid w:val="00526952"/>
    <w:rsid w:val="0052753B"/>
    <w:rsid w:val="0053598E"/>
    <w:rsid w:val="00541A1E"/>
    <w:rsid w:val="00541D15"/>
    <w:rsid w:val="00542764"/>
    <w:rsid w:val="0054399A"/>
    <w:rsid w:val="005612FA"/>
    <w:rsid w:val="00561842"/>
    <w:rsid w:val="00574430"/>
    <w:rsid w:val="00575A42"/>
    <w:rsid w:val="00581385"/>
    <w:rsid w:val="00585879"/>
    <w:rsid w:val="005A0A10"/>
    <w:rsid w:val="005B3148"/>
    <w:rsid w:val="005C1F62"/>
    <w:rsid w:val="005D5F63"/>
    <w:rsid w:val="005E0799"/>
    <w:rsid w:val="005E6302"/>
    <w:rsid w:val="005F02E9"/>
    <w:rsid w:val="005F6341"/>
    <w:rsid w:val="006027EB"/>
    <w:rsid w:val="00604F81"/>
    <w:rsid w:val="00610638"/>
    <w:rsid w:val="0061210B"/>
    <w:rsid w:val="00620B7E"/>
    <w:rsid w:val="00646958"/>
    <w:rsid w:val="00651A21"/>
    <w:rsid w:val="00655C42"/>
    <w:rsid w:val="00655C6C"/>
    <w:rsid w:val="00670846"/>
    <w:rsid w:val="00671692"/>
    <w:rsid w:val="00673D24"/>
    <w:rsid w:val="00674E74"/>
    <w:rsid w:val="00677B0F"/>
    <w:rsid w:val="00680AE3"/>
    <w:rsid w:val="00694CF4"/>
    <w:rsid w:val="006A5B90"/>
    <w:rsid w:val="006A797B"/>
    <w:rsid w:val="006B3342"/>
    <w:rsid w:val="006B739D"/>
    <w:rsid w:val="006B7DDB"/>
    <w:rsid w:val="006C2A4A"/>
    <w:rsid w:val="006D4862"/>
    <w:rsid w:val="006E7281"/>
    <w:rsid w:val="006F1403"/>
    <w:rsid w:val="00703C41"/>
    <w:rsid w:val="007044DD"/>
    <w:rsid w:val="007069BA"/>
    <w:rsid w:val="00710E4A"/>
    <w:rsid w:val="007217E1"/>
    <w:rsid w:val="007232B7"/>
    <w:rsid w:val="00724BD4"/>
    <w:rsid w:val="007268AB"/>
    <w:rsid w:val="00734AC4"/>
    <w:rsid w:val="00742712"/>
    <w:rsid w:val="007435B2"/>
    <w:rsid w:val="00745CA9"/>
    <w:rsid w:val="007568DE"/>
    <w:rsid w:val="00757DE2"/>
    <w:rsid w:val="00763E55"/>
    <w:rsid w:val="007653F9"/>
    <w:rsid w:val="0077391E"/>
    <w:rsid w:val="00776ED3"/>
    <w:rsid w:val="00793A7C"/>
    <w:rsid w:val="007966DE"/>
    <w:rsid w:val="007A7FF7"/>
    <w:rsid w:val="007B2B3D"/>
    <w:rsid w:val="007B5D76"/>
    <w:rsid w:val="007B5FBD"/>
    <w:rsid w:val="007C0F55"/>
    <w:rsid w:val="007C5B94"/>
    <w:rsid w:val="007D5AB8"/>
    <w:rsid w:val="007D6173"/>
    <w:rsid w:val="007D669A"/>
    <w:rsid w:val="007E23BD"/>
    <w:rsid w:val="007E7C00"/>
    <w:rsid w:val="007F02DB"/>
    <w:rsid w:val="007F0573"/>
    <w:rsid w:val="008010AD"/>
    <w:rsid w:val="0080344A"/>
    <w:rsid w:val="00803F49"/>
    <w:rsid w:val="008056AC"/>
    <w:rsid w:val="00805D75"/>
    <w:rsid w:val="00806CC9"/>
    <w:rsid w:val="00824CD6"/>
    <w:rsid w:val="00840A84"/>
    <w:rsid w:val="00843DA2"/>
    <w:rsid w:val="00847336"/>
    <w:rsid w:val="00852C5A"/>
    <w:rsid w:val="00856BD5"/>
    <w:rsid w:val="00866BB8"/>
    <w:rsid w:val="008700FA"/>
    <w:rsid w:val="008711A1"/>
    <w:rsid w:val="00875544"/>
    <w:rsid w:val="00876B8A"/>
    <w:rsid w:val="008853D4"/>
    <w:rsid w:val="00885EF2"/>
    <w:rsid w:val="00892ACA"/>
    <w:rsid w:val="00894338"/>
    <w:rsid w:val="008945A6"/>
    <w:rsid w:val="00894C41"/>
    <w:rsid w:val="008979A8"/>
    <w:rsid w:val="008A191A"/>
    <w:rsid w:val="008A4BDB"/>
    <w:rsid w:val="008B03BB"/>
    <w:rsid w:val="008B1DF8"/>
    <w:rsid w:val="008B2397"/>
    <w:rsid w:val="008C0C27"/>
    <w:rsid w:val="008C1B1E"/>
    <w:rsid w:val="008C41B1"/>
    <w:rsid w:val="008D2767"/>
    <w:rsid w:val="008D3626"/>
    <w:rsid w:val="008D7FCC"/>
    <w:rsid w:val="008E0B6F"/>
    <w:rsid w:val="008E6ACA"/>
    <w:rsid w:val="008F52C3"/>
    <w:rsid w:val="00905516"/>
    <w:rsid w:val="009079FD"/>
    <w:rsid w:val="00916373"/>
    <w:rsid w:val="0092064F"/>
    <w:rsid w:val="009233EA"/>
    <w:rsid w:val="00930D40"/>
    <w:rsid w:val="00937E3D"/>
    <w:rsid w:val="00940B25"/>
    <w:rsid w:val="00942360"/>
    <w:rsid w:val="00944B0C"/>
    <w:rsid w:val="00950D04"/>
    <w:rsid w:val="00951890"/>
    <w:rsid w:val="00953146"/>
    <w:rsid w:val="0096156F"/>
    <w:rsid w:val="0096260A"/>
    <w:rsid w:val="0096285C"/>
    <w:rsid w:val="00977A06"/>
    <w:rsid w:val="0098383D"/>
    <w:rsid w:val="00985788"/>
    <w:rsid w:val="00993F5D"/>
    <w:rsid w:val="009A07A8"/>
    <w:rsid w:val="009C1333"/>
    <w:rsid w:val="009C43CA"/>
    <w:rsid w:val="009C552A"/>
    <w:rsid w:val="009E6589"/>
    <w:rsid w:val="009F59B2"/>
    <w:rsid w:val="00A044FB"/>
    <w:rsid w:val="00A068F7"/>
    <w:rsid w:val="00A074B1"/>
    <w:rsid w:val="00A0764F"/>
    <w:rsid w:val="00A07C48"/>
    <w:rsid w:val="00A10EA8"/>
    <w:rsid w:val="00A145FD"/>
    <w:rsid w:val="00A32D4F"/>
    <w:rsid w:val="00A342CF"/>
    <w:rsid w:val="00A64ED8"/>
    <w:rsid w:val="00A81E37"/>
    <w:rsid w:val="00A955A8"/>
    <w:rsid w:val="00A96F62"/>
    <w:rsid w:val="00AA079B"/>
    <w:rsid w:val="00AA07BA"/>
    <w:rsid w:val="00AA1A52"/>
    <w:rsid w:val="00AA54DF"/>
    <w:rsid w:val="00AB3CE0"/>
    <w:rsid w:val="00AC69D2"/>
    <w:rsid w:val="00AD42F4"/>
    <w:rsid w:val="00AD7241"/>
    <w:rsid w:val="00AE4EC4"/>
    <w:rsid w:val="00AF02E7"/>
    <w:rsid w:val="00B11612"/>
    <w:rsid w:val="00B12D86"/>
    <w:rsid w:val="00B141CB"/>
    <w:rsid w:val="00B239E7"/>
    <w:rsid w:val="00B36323"/>
    <w:rsid w:val="00B404FC"/>
    <w:rsid w:val="00B40B1F"/>
    <w:rsid w:val="00B45721"/>
    <w:rsid w:val="00B45A15"/>
    <w:rsid w:val="00B706E9"/>
    <w:rsid w:val="00B73B5C"/>
    <w:rsid w:val="00B77F29"/>
    <w:rsid w:val="00B83A57"/>
    <w:rsid w:val="00B90262"/>
    <w:rsid w:val="00B92D9F"/>
    <w:rsid w:val="00B94FFC"/>
    <w:rsid w:val="00BB4B17"/>
    <w:rsid w:val="00BC2A8E"/>
    <w:rsid w:val="00BC50DA"/>
    <w:rsid w:val="00BC5524"/>
    <w:rsid w:val="00BC674E"/>
    <w:rsid w:val="00BD4AB8"/>
    <w:rsid w:val="00BE0335"/>
    <w:rsid w:val="00C06DB0"/>
    <w:rsid w:val="00C11934"/>
    <w:rsid w:val="00C1199E"/>
    <w:rsid w:val="00C15395"/>
    <w:rsid w:val="00C20544"/>
    <w:rsid w:val="00C233A3"/>
    <w:rsid w:val="00C47C3E"/>
    <w:rsid w:val="00C52A8E"/>
    <w:rsid w:val="00C56A4F"/>
    <w:rsid w:val="00C65846"/>
    <w:rsid w:val="00C7016B"/>
    <w:rsid w:val="00C7405D"/>
    <w:rsid w:val="00C760EE"/>
    <w:rsid w:val="00C831B8"/>
    <w:rsid w:val="00C9119E"/>
    <w:rsid w:val="00CA24FD"/>
    <w:rsid w:val="00CA4454"/>
    <w:rsid w:val="00CB2A58"/>
    <w:rsid w:val="00CB3EEA"/>
    <w:rsid w:val="00CC640F"/>
    <w:rsid w:val="00CD4601"/>
    <w:rsid w:val="00CD5301"/>
    <w:rsid w:val="00CE6A33"/>
    <w:rsid w:val="00CF007A"/>
    <w:rsid w:val="00CF5F92"/>
    <w:rsid w:val="00D03807"/>
    <w:rsid w:val="00D10CBC"/>
    <w:rsid w:val="00D247F0"/>
    <w:rsid w:val="00D4748D"/>
    <w:rsid w:val="00D55C2B"/>
    <w:rsid w:val="00D5607F"/>
    <w:rsid w:val="00D706BD"/>
    <w:rsid w:val="00D72963"/>
    <w:rsid w:val="00D80525"/>
    <w:rsid w:val="00D80CA3"/>
    <w:rsid w:val="00D8522A"/>
    <w:rsid w:val="00DA0FDB"/>
    <w:rsid w:val="00DA3A2A"/>
    <w:rsid w:val="00DA4ECA"/>
    <w:rsid w:val="00DA5B64"/>
    <w:rsid w:val="00DC34CD"/>
    <w:rsid w:val="00DC74F0"/>
    <w:rsid w:val="00DD1CEE"/>
    <w:rsid w:val="00DE5A78"/>
    <w:rsid w:val="00DF7754"/>
    <w:rsid w:val="00E0045E"/>
    <w:rsid w:val="00E047C0"/>
    <w:rsid w:val="00E06CF0"/>
    <w:rsid w:val="00E1008A"/>
    <w:rsid w:val="00E142F3"/>
    <w:rsid w:val="00E16590"/>
    <w:rsid w:val="00E2550D"/>
    <w:rsid w:val="00E25BD7"/>
    <w:rsid w:val="00E33463"/>
    <w:rsid w:val="00E40781"/>
    <w:rsid w:val="00E5199B"/>
    <w:rsid w:val="00E60F35"/>
    <w:rsid w:val="00E655CA"/>
    <w:rsid w:val="00E77538"/>
    <w:rsid w:val="00E7767B"/>
    <w:rsid w:val="00E77BE9"/>
    <w:rsid w:val="00E94007"/>
    <w:rsid w:val="00E956F2"/>
    <w:rsid w:val="00E97A06"/>
    <w:rsid w:val="00EA07F2"/>
    <w:rsid w:val="00EB75F4"/>
    <w:rsid w:val="00EC38CB"/>
    <w:rsid w:val="00ED3108"/>
    <w:rsid w:val="00ED63B2"/>
    <w:rsid w:val="00ED68CF"/>
    <w:rsid w:val="00EE4F0A"/>
    <w:rsid w:val="00EE5183"/>
    <w:rsid w:val="00EE716C"/>
    <w:rsid w:val="00EF2D52"/>
    <w:rsid w:val="00EF4895"/>
    <w:rsid w:val="00F01C1D"/>
    <w:rsid w:val="00F0671F"/>
    <w:rsid w:val="00F06AA2"/>
    <w:rsid w:val="00F145DF"/>
    <w:rsid w:val="00F1601F"/>
    <w:rsid w:val="00F21777"/>
    <w:rsid w:val="00F22B70"/>
    <w:rsid w:val="00F2751B"/>
    <w:rsid w:val="00F306EE"/>
    <w:rsid w:val="00F30D79"/>
    <w:rsid w:val="00F317BF"/>
    <w:rsid w:val="00F32FF9"/>
    <w:rsid w:val="00F372A7"/>
    <w:rsid w:val="00F4013A"/>
    <w:rsid w:val="00F40C4C"/>
    <w:rsid w:val="00F440DF"/>
    <w:rsid w:val="00F545C5"/>
    <w:rsid w:val="00F63189"/>
    <w:rsid w:val="00F635ED"/>
    <w:rsid w:val="00F75749"/>
    <w:rsid w:val="00F76FA9"/>
    <w:rsid w:val="00F8596F"/>
    <w:rsid w:val="00FA2F8D"/>
    <w:rsid w:val="00FB4811"/>
    <w:rsid w:val="00FB6CF8"/>
    <w:rsid w:val="00FB7C9B"/>
    <w:rsid w:val="00FD1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88BD"/>
  <w15:docId w15:val="{516F22FD-C76F-473F-9CDF-4CC6E2D8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3F9"/>
    <w:rPr>
      <w:rFonts w:ascii="Times New Roman" w:eastAsia="Times New Roman" w:hAnsi="Times New Roman"/>
    </w:rPr>
  </w:style>
  <w:style w:type="paragraph" w:styleId="Nadpis1">
    <w:name w:val="heading 1"/>
    <w:basedOn w:val="Normln"/>
    <w:next w:val="Normln"/>
    <w:link w:val="Nadpis1Char"/>
    <w:uiPriority w:val="99"/>
    <w:qFormat/>
    <w:rsid w:val="007653F9"/>
    <w:pPr>
      <w:keepNext/>
      <w:outlineLvl w:val="0"/>
    </w:pPr>
    <w:rPr>
      <w:b/>
      <w:bCs/>
      <w:sz w:val="24"/>
      <w:szCs w:val="24"/>
    </w:rPr>
  </w:style>
  <w:style w:type="paragraph" w:styleId="Nadpis2">
    <w:name w:val="heading 2"/>
    <w:basedOn w:val="Normln"/>
    <w:next w:val="Normln"/>
    <w:link w:val="Nadpis2Char"/>
    <w:uiPriority w:val="99"/>
    <w:qFormat/>
    <w:rsid w:val="007653F9"/>
    <w:pPr>
      <w:keepNext/>
      <w:spacing w:line="360" w:lineRule="auto"/>
      <w:outlineLvl w:val="1"/>
    </w:pPr>
    <w:rPr>
      <w:sz w:val="24"/>
      <w:szCs w:val="24"/>
    </w:rPr>
  </w:style>
  <w:style w:type="paragraph" w:styleId="Nadpis3">
    <w:name w:val="heading 3"/>
    <w:basedOn w:val="Normln"/>
    <w:next w:val="Normln"/>
    <w:link w:val="Nadpis3Char"/>
    <w:uiPriority w:val="99"/>
    <w:qFormat/>
    <w:rsid w:val="007653F9"/>
    <w:pPr>
      <w:keepNext/>
      <w:jc w:val="center"/>
      <w:outlineLvl w:val="2"/>
    </w:pPr>
    <w:rPr>
      <w:b/>
      <w:bCs/>
      <w:sz w:val="24"/>
      <w:szCs w:val="24"/>
    </w:rPr>
  </w:style>
  <w:style w:type="paragraph" w:styleId="Nadpis5">
    <w:name w:val="heading 5"/>
    <w:basedOn w:val="Normln"/>
    <w:next w:val="Normln"/>
    <w:link w:val="Nadpis5Char"/>
    <w:uiPriority w:val="99"/>
    <w:qFormat/>
    <w:rsid w:val="007653F9"/>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basedOn w:val="Standardnpsmoodstavce"/>
    <w:link w:val="Nadpis1"/>
    <w:uiPriority w:val="99"/>
    <w:rsid w:val="007653F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653F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7653F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7653F9"/>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7653F9"/>
    <w:pPr>
      <w:spacing w:line="360" w:lineRule="auto"/>
    </w:pPr>
    <w:rPr>
      <w:b/>
      <w:bCs/>
      <w:sz w:val="24"/>
      <w:szCs w:val="24"/>
    </w:rPr>
  </w:style>
  <w:style w:type="character" w:customStyle="1" w:styleId="ZkladntextChar">
    <w:name w:val="Základní text Char"/>
    <w:basedOn w:val="Standardnpsmoodstavce"/>
    <w:link w:val="Zkladntext"/>
    <w:uiPriority w:val="99"/>
    <w:rsid w:val="007653F9"/>
    <w:rPr>
      <w:rFonts w:ascii="Times New Roman" w:eastAsia="Times New Roman" w:hAnsi="Times New Roman" w:cs="Times New Roman"/>
      <w:b/>
      <w:bCs/>
      <w:sz w:val="24"/>
      <w:szCs w:val="24"/>
      <w:lang w:eastAsia="cs-CZ"/>
    </w:rPr>
  </w:style>
  <w:style w:type="paragraph" w:styleId="Zhlav">
    <w:name w:val="header"/>
    <w:basedOn w:val="Normln"/>
    <w:link w:val="ZhlavChar"/>
    <w:rsid w:val="007653F9"/>
    <w:pPr>
      <w:tabs>
        <w:tab w:val="center" w:pos="4536"/>
        <w:tab w:val="right" w:pos="9072"/>
      </w:tabs>
    </w:pPr>
  </w:style>
  <w:style w:type="character" w:customStyle="1" w:styleId="ZhlavChar">
    <w:name w:val="Záhlaví Char"/>
    <w:basedOn w:val="Standardnpsmoodstavce"/>
    <w:link w:val="Zhlav"/>
    <w:uiPriority w:val="99"/>
    <w:rsid w:val="007653F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3F9"/>
    <w:pPr>
      <w:tabs>
        <w:tab w:val="center" w:pos="4536"/>
        <w:tab w:val="right" w:pos="9072"/>
      </w:tabs>
    </w:pPr>
  </w:style>
  <w:style w:type="character" w:customStyle="1" w:styleId="ZpatChar">
    <w:name w:val="Zápatí Char"/>
    <w:basedOn w:val="Standardnpsmoodstavce"/>
    <w:link w:val="Zpat"/>
    <w:uiPriority w:val="99"/>
    <w:rsid w:val="007653F9"/>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7653F9"/>
  </w:style>
  <w:style w:type="paragraph" w:styleId="Zkladntext2">
    <w:name w:val="Body Text 2"/>
    <w:basedOn w:val="Normln"/>
    <w:link w:val="Zkladntext2Char"/>
    <w:uiPriority w:val="99"/>
    <w:rsid w:val="007653F9"/>
    <w:rPr>
      <w:sz w:val="24"/>
      <w:szCs w:val="24"/>
    </w:rPr>
  </w:style>
  <w:style w:type="character" w:customStyle="1" w:styleId="Zkladntext2Char">
    <w:name w:val="Základní text 2 Char"/>
    <w:basedOn w:val="Standardnpsmoodstavce"/>
    <w:link w:val="Zkladntext2"/>
    <w:uiPriority w:val="99"/>
    <w:rsid w:val="007653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7653F9"/>
    <w:pPr>
      <w:jc w:val="both"/>
    </w:pPr>
    <w:rPr>
      <w:sz w:val="24"/>
      <w:szCs w:val="24"/>
    </w:rPr>
  </w:style>
  <w:style w:type="character" w:customStyle="1" w:styleId="Zkladntext3Char">
    <w:name w:val="Základní text 3 Char"/>
    <w:basedOn w:val="Standardnpsmoodstavce"/>
    <w:link w:val="Zkladntext3"/>
    <w:uiPriority w:val="99"/>
    <w:rsid w:val="007653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7653F9"/>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rsid w:val="007653F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653F9"/>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rsid w:val="007653F9"/>
    <w:rPr>
      <w:rFonts w:ascii="Times New Roman" w:eastAsia="Times New Roman" w:hAnsi="Times New Roman" w:cs="Times New Roman"/>
      <w:sz w:val="24"/>
      <w:szCs w:val="24"/>
      <w:lang w:eastAsia="cs-CZ"/>
    </w:rPr>
  </w:style>
  <w:style w:type="paragraph" w:customStyle="1" w:styleId="11">
    <w:name w:val="1.1."/>
    <w:rsid w:val="007653F9"/>
    <w:pPr>
      <w:suppressAutoHyphens/>
      <w:ind w:left="426" w:hanging="426"/>
      <w:jc w:val="both"/>
    </w:pPr>
    <w:rPr>
      <w:rFonts w:ascii="Times New Roman" w:eastAsia="Times New Roman" w:hAnsi="Times New Roman"/>
      <w:color w:val="000000"/>
      <w:sz w:val="24"/>
      <w:lang w:eastAsia="ar-SA"/>
    </w:rPr>
  </w:style>
  <w:style w:type="paragraph" w:styleId="Bezmezer">
    <w:name w:val="No Spacing"/>
    <w:link w:val="BezmezerChar"/>
    <w:qFormat/>
    <w:rsid w:val="0020004B"/>
    <w:rPr>
      <w:sz w:val="22"/>
      <w:szCs w:val="22"/>
      <w:lang w:eastAsia="en-US"/>
    </w:rPr>
  </w:style>
  <w:style w:type="character" w:customStyle="1" w:styleId="BezmezerChar">
    <w:name w:val="Bez mezer Char"/>
    <w:basedOn w:val="Standardnpsmoodstavce"/>
    <w:link w:val="Bezmezer"/>
    <w:rsid w:val="0020004B"/>
    <w:rPr>
      <w:sz w:val="22"/>
      <w:szCs w:val="22"/>
      <w:lang w:val="cs-CZ" w:eastAsia="en-US" w:bidi="ar-SA"/>
    </w:rPr>
  </w:style>
  <w:style w:type="paragraph" w:styleId="Odstavecseseznamem">
    <w:name w:val="List Paragraph"/>
    <w:basedOn w:val="Normln"/>
    <w:uiPriority w:val="34"/>
    <w:qFormat/>
    <w:rsid w:val="00FB4811"/>
    <w:pPr>
      <w:ind w:left="708"/>
    </w:pPr>
  </w:style>
  <w:style w:type="paragraph" w:styleId="Textbubliny">
    <w:name w:val="Balloon Text"/>
    <w:basedOn w:val="Normln"/>
    <w:link w:val="TextbublinyChar"/>
    <w:uiPriority w:val="99"/>
    <w:semiHidden/>
    <w:unhideWhenUsed/>
    <w:rsid w:val="001D7C22"/>
    <w:rPr>
      <w:rFonts w:ascii="Tahoma" w:hAnsi="Tahoma" w:cs="Tahoma"/>
      <w:sz w:val="16"/>
      <w:szCs w:val="16"/>
    </w:rPr>
  </w:style>
  <w:style w:type="character" w:customStyle="1" w:styleId="TextbublinyChar">
    <w:name w:val="Text bubliny Char"/>
    <w:basedOn w:val="Standardnpsmoodstavce"/>
    <w:link w:val="Textbubliny"/>
    <w:uiPriority w:val="99"/>
    <w:semiHidden/>
    <w:rsid w:val="001D7C22"/>
    <w:rPr>
      <w:rFonts w:ascii="Tahoma" w:eastAsia="Times New Roman" w:hAnsi="Tahoma" w:cs="Tahoma"/>
      <w:sz w:val="16"/>
      <w:szCs w:val="16"/>
    </w:rPr>
  </w:style>
  <w:style w:type="paragraph" w:styleId="Rozloendokumentu">
    <w:name w:val="Document Map"/>
    <w:basedOn w:val="Normln"/>
    <w:semiHidden/>
    <w:rsid w:val="00E25BD7"/>
    <w:pPr>
      <w:shd w:val="clear" w:color="auto" w:fill="000080"/>
    </w:pPr>
    <w:rPr>
      <w:rFonts w:ascii="Tahoma" w:hAnsi="Tahoma" w:cs="Tahoma"/>
    </w:rPr>
  </w:style>
  <w:style w:type="character" w:styleId="Odkaznakoment">
    <w:name w:val="annotation reference"/>
    <w:basedOn w:val="Standardnpsmoodstavce"/>
    <w:semiHidden/>
    <w:rsid w:val="00CC640F"/>
    <w:rPr>
      <w:sz w:val="16"/>
      <w:szCs w:val="16"/>
    </w:rPr>
  </w:style>
  <w:style w:type="paragraph" w:styleId="Textkomente">
    <w:name w:val="annotation text"/>
    <w:basedOn w:val="Normln"/>
    <w:semiHidden/>
    <w:rsid w:val="00CC640F"/>
  </w:style>
  <w:style w:type="paragraph" w:styleId="Pedmtkomente">
    <w:name w:val="annotation subject"/>
    <w:basedOn w:val="Textkomente"/>
    <w:next w:val="Textkomente"/>
    <w:semiHidden/>
    <w:rsid w:val="00CC640F"/>
    <w:rPr>
      <w:b/>
      <w:bCs/>
    </w:rPr>
  </w:style>
  <w:style w:type="table" w:styleId="Mkatabulky">
    <w:name w:val="Table Grid"/>
    <w:basedOn w:val="Normlntabulka"/>
    <w:uiPriority w:val="59"/>
    <w:rsid w:val="002E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7F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9832">
      <w:bodyDiv w:val="1"/>
      <w:marLeft w:val="0"/>
      <w:marRight w:val="0"/>
      <w:marTop w:val="0"/>
      <w:marBottom w:val="0"/>
      <w:divBdr>
        <w:top w:val="none" w:sz="0" w:space="0" w:color="auto"/>
        <w:left w:val="none" w:sz="0" w:space="0" w:color="auto"/>
        <w:bottom w:val="none" w:sz="0" w:space="0" w:color="auto"/>
        <w:right w:val="none" w:sz="0" w:space="0" w:color="auto"/>
      </w:divBdr>
    </w:div>
    <w:div w:id="685866901">
      <w:bodyDiv w:val="1"/>
      <w:marLeft w:val="0"/>
      <w:marRight w:val="0"/>
      <w:marTop w:val="0"/>
      <w:marBottom w:val="0"/>
      <w:divBdr>
        <w:top w:val="none" w:sz="0" w:space="0" w:color="auto"/>
        <w:left w:val="none" w:sz="0" w:space="0" w:color="auto"/>
        <w:bottom w:val="none" w:sz="0" w:space="0" w:color="auto"/>
        <w:right w:val="none" w:sz="0" w:space="0" w:color="auto"/>
      </w:divBdr>
    </w:div>
    <w:div w:id="100945106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564608992">
      <w:bodyDiv w:val="1"/>
      <w:marLeft w:val="0"/>
      <w:marRight w:val="0"/>
      <w:marTop w:val="0"/>
      <w:marBottom w:val="0"/>
      <w:divBdr>
        <w:top w:val="none" w:sz="0" w:space="0" w:color="auto"/>
        <w:left w:val="none" w:sz="0" w:space="0" w:color="auto"/>
        <w:bottom w:val="none" w:sz="0" w:space="0" w:color="auto"/>
        <w:right w:val="none" w:sz="0" w:space="0" w:color="auto"/>
      </w:divBdr>
    </w:div>
    <w:div w:id="18590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62B2D-2EA0-4464-B661-F0560F5E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2613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MZe Tesnov</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36207613</dc:creator>
  <cp:lastModifiedBy>Haasová Ivana Bc.</cp:lastModifiedBy>
  <cp:revision>3</cp:revision>
  <cp:lastPrinted>2018-09-19T09:36:00Z</cp:lastPrinted>
  <dcterms:created xsi:type="dcterms:W3CDTF">2018-10-04T11:26:00Z</dcterms:created>
  <dcterms:modified xsi:type="dcterms:W3CDTF">2018-10-04T11:27:00Z</dcterms:modified>
</cp:coreProperties>
</file>