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8" w:rsidRDefault="002A3A88" w:rsidP="0073723F">
      <w:pPr>
        <w:widowControl w:val="0"/>
        <w:ind w:left="708" w:hanging="708"/>
        <w:jc w:val="right"/>
        <w:rPr>
          <w:rFonts w:ascii="Trebuchet MS" w:hAnsi="Trebuchet MS"/>
          <w:i/>
          <w:sz w:val="17"/>
          <w:szCs w:val="17"/>
        </w:rPr>
      </w:pPr>
    </w:p>
    <w:p w:rsidR="002A3A88" w:rsidRPr="009654DD" w:rsidRDefault="002A3A88" w:rsidP="002A3A88">
      <w:pPr>
        <w:widowControl w:val="0"/>
        <w:ind w:left="708" w:hanging="708"/>
        <w:rPr>
          <w:rFonts w:ascii="Trebuchet MS" w:hAnsi="Trebuchet MS"/>
          <w:i/>
          <w:sz w:val="24"/>
          <w:szCs w:val="24"/>
        </w:rPr>
      </w:pPr>
    </w:p>
    <w:p w:rsidR="002A3A88" w:rsidRPr="0012329D" w:rsidRDefault="0099507E" w:rsidP="0012329D">
      <w:pPr>
        <w:ind w:left="851" w:hanging="851"/>
        <w:jc w:val="center"/>
        <w:rPr>
          <w:rFonts w:ascii="Trebuchet MS" w:hAnsi="Trebuchet MS"/>
          <w:b/>
          <w:sz w:val="36"/>
          <w:szCs w:val="24"/>
        </w:rPr>
      </w:pPr>
      <w:proofErr w:type="spellStart"/>
      <w:r>
        <w:rPr>
          <w:rFonts w:ascii="Trebuchet MS" w:hAnsi="Trebuchet MS"/>
          <w:b/>
          <w:sz w:val="36"/>
          <w:szCs w:val="24"/>
        </w:rPr>
        <w:t>Improve</w:t>
      </w:r>
      <w:proofErr w:type="spellEnd"/>
      <w:r w:rsidR="0012329D" w:rsidRPr="0012329D">
        <w:rPr>
          <w:rFonts w:ascii="Trebuchet MS" w:hAnsi="Trebuchet MS"/>
          <w:b/>
          <w:sz w:val="36"/>
          <w:szCs w:val="24"/>
        </w:rPr>
        <w:t>!</w:t>
      </w:r>
      <w:r>
        <w:rPr>
          <w:rFonts w:ascii="Trebuchet MS" w:hAnsi="Trebuchet MS"/>
          <w:b/>
          <w:sz w:val="36"/>
          <w:szCs w:val="24"/>
        </w:rPr>
        <w:t xml:space="preserve"> </w:t>
      </w:r>
      <w:proofErr w:type="spellStart"/>
      <w:r w:rsidR="0012329D" w:rsidRPr="0012329D">
        <w:rPr>
          <w:rFonts w:ascii="Trebuchet MS" w:hAnsi="Trebuchet MS"/>
          <w:b/>
          <w:sz w:val="36"/>
          <w:szCs w:val="24"/>
        </w:rPr>
        <w:t>Explore</w:t>
      </w:r>
      <w:proofErr w:type="spellEnd"/>
      <w:r w:rsidR="0012329D" w:rsidRPr="0012329D">
        <w:rPr>
          <w:rFonts w:ascii="Trebuchet MS" w:hAnsi="Trebuchet MS"/>
          <w:b/>
          <w:sz w:val="36"/>
          <w:szCs w:val="24"/>
        </w:rPr>
        <w:t xml:space="preserve">! </w:t>
      </w:r>
      <w:proofErr w:type="spellStart"/>
      <w:r w:rsidR="0012329D" w:rsidRPr="0012329D">
        <w:rPr>
          <w:rFonts w:ascii="Trebuchet MS" w:hAnsi="Trebuchet MS"/>
          <w:b/>
          <w:sz w:val="36"/>
          <w:szCs w:val="24"/>
        </w:rPr>
        <w:t>Enjoy</w:t>
      </w:r>
      <w:proofErr w:type="spellEnd"/>
      <w:r w:rsidR="0012329D" w:rsidRPr="0012329D">
        <w:rPr>
          <w:rFonts w:ascii="Trebuchet MS" w:hAnsi="Trebuchet MS"/>
          <w:b/>
          <w:sz w:val="36"/>
          <w:szCs w:val="24"/>
        </w:rPr>
        <w:t>!</w:t>
      </w:r>
    </w:p>
    <w:p w:rsidR="0012329D" w:rsidRPr="002A3A88" w:rsidRDefault="0012329D" w:rsidP="002A3A88">
      <w:pPr>
        <w:ind w:left="851" w:hanging="851"/>
        <w:rPr>
          <w:rFonts w:ascii="Trebuchet MS" w:hAnsi="Trebuchet MS" w:cs="Arial"/>
          <w:b/>
          <w:sz w:val="30"/>
          <w:szCs w:val="30"/>
        </w:rPr>
      </w:pPr>
    </w:p>
    <w:p w:rsidR="002A3A88" w:rsidRPr="009654DD" w:rsidRDefault="002A3A88" w:rsidP="002A3A88">
      <w:pPr>
        <w:spacing w:after="120"/>
        <w:ind w:left="1276" w:hanging="1276"/>
        <w:rPr>
          <w:rFonts w:ascii="Trebuchet MS" w:hAnsi="Trebuchet MS" w:cs="Arial"/>
          <w:snapToGrid/>
        </w:rPr>
      </w:pPr>
      <w:r w:rsidRPr="009654DD">
        <w:rPr>
          <w:rFonts w:ascii="Trebuchet MS" w:hAnsi="Trebuchet MS" w:cs="Arial"/>
          <w:b/>
          <w:snapToGrid/>
        </w:rPr>
        <w:t>1. den</w:t>
      </w:r>
      <w:r w:rsidRPr="009654DD">
        <w:rPr>
          <w:rFonts w:ascii="Trebuchet MS" w:hAnsi="Trebuchet MS" w:cs="Arial"/>
          <w:snapToGrid/>
        </w:rPr>
        <w:tab/>
        <w:t>Po poledni odjezd z Prahy směr hraniční přechod, transit SRN, Belgie, Francie</w:t>
      </w:r>
    </w:p>
    <w:p w:rsidR="002A3A88" w:rsidRPr="009654DD" w:rsidRDefault="002A3A88" w:rsidP="002A3A88">
      <w:pPr>
        <w:ind w:left="1276" w:hanging="1276"/>
        <w:rPr>
          <w:rFonts w:ascii="Trebuchet MS" w:hAnsi="Trebuchet MS" w:cs="Arial"/>
          <w:snapToGrid/>
        </w:rPr>
      </w:pPr>
      <w:r w:rsidRPr="009654DD">
        <w:rPr>
          <w:rFonts w:ascii="Trebuchet MS" w:hAnsi="Trebuchet MS" w:cs="Arial"/>
          <w:b/>
          <w:snapToGrid/>
        </w:rPr>
        <w:t>2. den</w:t>
      </w:r>
      <w:r w:rsidRPr="009654DD">
        <w:rPr>
          <w:rFonts w:ascii="Trebuchet MS" w:hAnsi="Trebuchet MS" w:cs="Arial"/>
          <w:b/>
          <w:snapToGrid/>
        </w:rPr>
        <w:tab/>
      </w:r>
      <w:r w:rsidRPr="009654DD">
        <w:rPr>
          <w:rFonts w:ascii="Trebuchet MS" w:hAnsi="Trebuchet MS" w:cs="Arial"/>
          <w:snapToGrid/>
        </w:rPr>
        <w:t>V ranních hodinách přeprava do Velké Británie</w:t>
      </w:r>
    </w:p>
    <w:p w:rsidR="002A3A88" w:rsidRPr="009654DD" w:rsidRDefault="002A3A88" w:rsidP="002A3A88">
      <w:pPr>
        <w:ind w:left="1276"/>
        <w:jc w:val="both"/>
        <w:rPr>
          <w:rFonts w:ascii="Trebuchet MS" w:hAnsi="Trebuchet MS" w:cs="Arial"/>
          <w:snapToGrid/>
        </w:rPr>
      </w:pPr>
      <w:proofErr w:type="spellStart"/>
      <w:r w:rsidRPr="009654DD">
        <w:rPr>
          <w:rFonts w:ascii="Trebuchet MS" w:hAnsi="Trebuchet MS" w:cs="Arial"/>
          <w:b/>
          <w:snapToGrid/>
        </w:rPr>
        <w:t>Torquay</w:t>
      </w:r>
      <w:proofErr w:type="spellEnd"/>
      <w:r w:rsidRPr="009654DD">
        <w:rPr>
          <w:rFonts w:ascii="Trebuchet MS" w:hAnsi="Trebuchet MS" w:cs="Arial"/>
          <w:snapToGrid/>
        </w:rPr>
        <w:t xml:space="preserve"> – lázeňské město na anglické riviéře s palmovými alejemi, rodiště světoznámé spisovatelky Agathy </w:t>
      </w:r>
      <w:proofErr w:type="spellStart"/>
      <w:r w:rsidRPr="009654DD">
        <w:rPr>
          <w:rFonts w:ascii="Trebuchet MS" w:hAnsi="Trebuchet MS" w:cs="Arial"/>
          <w:snapToGrid/>
        </w:rPr>
        <w:t>Christie</w:t>
      </w:r>
      <w:proofErr w:type="spellEnd"/>
      <w:r w:rsidRPr="009654DD">
        <w:rPr>
          <w:rFonts w:ascii="Trebuchet MS" w:hAnsi="Trebuchet MS" w:cs="Arial"/>
          <w:snapToGrid/>
        </w:rPr>
        <w:t>, procházka po pobřeží, seznámení s městem</w:t>
      </w:r>
    </w:p>
    <w:p w:rsidR="002A3A88" w:rsidRPr="009654DD" w:rsidRDefault="002A3A88" w:rsidP="002A3A88">
      <w:pPr>
        <w:ind w:left="568" w:firstLine="708"/>
        <w:rPr>
          <w:rFonts w:ascii="Trebuchet MS" w:hAnsi="Trebuchet MS" w:cs="Arial"/>
          <w:b/>
          <w:snapToGrid/>
        </w:rPr>
      </w:pPr>
      <w:r w:rsidRPr="009654DD">
        <w:rPr>
          <w:rFonts w:ascii="Trebuchet MS" w:hAnsi="Trebuchet MS" w:cs="Arial"/>
          <w:snapToGrid/>
        </w:rPr>
        <w:t>- ubytování v hostitelských rodinách v </w:t>
      </w:r>
      <w:proofErr w:type="spellStart"/>
      <w:r w:rsidRPr="009654DD">
        <w:rPr>
          <w:rFonts w:ascii="Trebuchet MS" w:hAnsi="Trebuchet MS" w:cs="Arial"/>
          <w:bCs/>
          <w:snapToGrid/>
        </w:rPr>
        <w:t>Torquay</w:t>
      </w:r>
      <w:proofErr w:type="spellEnd"/>
    </w:p>
    <w:p w:rsidR="002A3A88" w:rsidRPr="009654DD" w:rsidRDefault="002A3A88" w:rsidP="002A3A88">
      <w:pPr>
        <w:pStyle w:val="Default"/>
        <w:ind w:left="1276" w:hanging="1276"/>
        <w:jc w:val="both"/>
        <w:rPr>
          <w:sz w:val="20"/>
          <w:szCs w:val="20"/>
        </w:rPr>
      </w:pPr>
    </w:p>
    <w:p w:rsidR="009654DD" w:rsidRPr="009654DD" w:rsidRDefault="002A3A88" w:rsidP="009654DD">
      <w:pPr>
        <w:ind w:left="1276" w:hanging="1276"/>
        <w:jc w:val="both"/>
        <w:rPr>
          <w:rFonts w:ascii="Trebuchet MS" w:hAnsi="Trebuchet MS" w:cs="Arial"/>
          <w:i/>
          <w:snapToGrid/>
        </w:rPr>
      </w:pPr>
      <w:r w:rsidRPr="009654DD">
        <w:rPr>
          <w:rFonts w:ascii="Trebuchet MS" w:hAnsi="Trebuchet MS" w:cs="Arial"/>
          <w:b/>
        </w:rPr>
        <w:t>3. den</w:t>
      </w:r>
      <w:r w:rsidRPr="009654DD">
        <w:rPr>
          <w:rFonts w:cs="Arial"/>
          <w:b/>
        </w:rPr>
        <w:t xml:space="preserve"> </w:t>
      </w:r>
      <w:r w:rsidRPr="009654DD">
        <w:rPr>
          <w:rFonts w:cs="Arial"/>
          <w:b/>
        </w:rPr>
        <w:tab/>
      </w:r>
      <w:r w:rsidR="009654DD" w:rsidRPr="009654DD">
        <w:rPr>
          <w:rFonts w:ascii="Trebuchet MS" w:hAnsi="Trebuchet MS" w:cs="Arial"/>
          <w:i/>
          <w:snapToGrid/>
        </w:rPr>
        <w:t>dopoledne 9:00 – 12:30 výuka</w:t>
      </w:r>
    </w:p>
    <w:p w:rsidR="009654DD" w:rsidRPr="009654DD" w:rsidRDefault="009654DD" w:rsidP="009654DD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76"/>
        <w:jc w:val="both"/>
        <w:rPr>
          <w:rFonts w:ascii="Trebuchet MS" w:hAnsi="Trebuchet MS" w:cs="Arial"/>
          <w:bCs w:val="0"/>
          <w:sz w:val="20"/>
        </w:rPr>
      </w:pPr>
      <w:proofErr w:type="spellStart"/>
      <w:r w:rsidRPr="009654DD">
        <w:rPr>
          <w:rFonts w:ascii="Trebuchet MS" w:hAnsi="Trebuchet MS" w:cs="Arial"/>
          <w:b/>
          <w:sz w:val="20"/>
        </w:rPr>
        <w:t>Dartmouth</w:t>
      </w:r>
      <w:proofErr w:type="spellEnd"/>
      <w:r w:rsidRPr="009654DD">
        <w:rPr>
          <w:rFonts w:ascii="Trebuchet MS" w:hAnsi="Trebuchet MS" w:cs="Arial"/>
          <w:sz w:val="20"/>
        </w:rPr>
        <w:t xml:space="preserve"> </w:t>
      </w:r>
      <w:r w:rsidRPr="009654DD">
        <w:rPr>
          <w:rFonts w:ascii="Trebuchet MS" w:hAnsi="Trebuchet MS" w:cs="Arial"/>
          <w:b/>
          <w:bCs w:val="0"/>
          <w:sz w:val="20"/>
        </w:rPr>
        <w:t xml:space="preserve">- </w:t>
      </w:r>
      <w:r w:rsidRPr="009654DD">
        <w:rPr>
          <w:rFonts w:ascii="Trebuchet MS" w:hAnsi="Trebuchet MS" w:cs="Arial"/>
          <w:bCs w:val="0"/>
          <w:sz w:val="20"/>
        </w:rPr>
        <w:t xml:space="preserve">středověké městečko a přístav na řece </w:t>
      </w:r>
      <w:proofErr w:type="spellStart"/>
      <w:r w:rsidRPr="009654DD">
        <w:rPr>
          <w:rFonts w:ascii="Trebuchet MS" w:hAnsi="Trebuchet MS" w:cs="Arial"/>
          <w:bCs w:val="0"/>
          <w:sz w:val="20"/>
        </w:rPr>
        <w:t>Dart</w:t>
      </w:r>
      <w:proofErr w:type="spellEnd"/>
      <w:r w:rsidRPr="009654DD">
        <w:rPr>
          <w:rFonts w:ascii="Trebuchet MS" w:hAnsi="Trebuchet MS" w:cs="Arial"/>
          <w:bCs w:val="0"/>
          <w:sz w:val="20"/>
        </w:rPr>
        <w:t>, historické centrum s úzkými uličkami, hrázděnými domy a přístavem, v případě hezkého počasí výlet loďkou</w:t>
      </w:r>
    </w:p>
    <w:p w:rsidR="009654DD" w:rsidRPr="009654DD" w:rsidRDefault="009654DD" w:rsidP="009654DD">
      <w:pPr>
        <w:ind w:left="1276" w:hanging="1276"/>
      </w:pPr>
      <w:r>
        <w:rPr>
          <w:rFonts w:ascii="Trebuchet MS" w:hAnsi="Trebuchet MS" w:cs="Arial"/>
        </w:rPr>
        <w:tab/>
      </w:r>
      <w:r w:rsidRPr="009654DD">
        <w:rPr>
          <w:rFonts w:ascii="Trebuchet MS" w:hAnsi="Trebuchet MS" w:cs="Arial"/>
        </w:rPr>
        <w:t>- ubytování v hostitelských rodinách</w:t>
      </w:r>
    </w:p>
    <w:p w:rsidR="002A3A88" w:rsidRPr="009654DD" w:rsidRDefault="002A3A88" w:rsidP="002A3A88">
      <w:pPr>
        <w:pStyle w:val="Default"/>
        <w:ind w:left="1276"/>
        <w:jc w:val="both"/>
        <w:rPr>
          <w:rFonts w:cs="Arial"/>
          <w:sz w:val="20"/>
          <w:szCs w:val="20"/>
        </w:rPr>
      </w:pPr>
    </w:p>
    <w:p w:rsidR="002A3A88" w:rsidRPr="009654DD" w:rsidRDefault="002A3A88" w:rsidP="002A3A88">
      <w:pPr>
        <w:ind w:left="1276" w:hanging="1276"/>
        <w:rPr>
          <w:rFonts w:ascii="Trebuchet MS" w:hAnsi="Trebuchet MS" w:cs="Arial"/>
        </w:rPr>
      </w:pPr>
      <w:r w:rsidRPr="009654DD">
        <w:rPr>
          <w:rFonts w:ascii="Trebuchet MS" w:hAnsi="Trebuchet MS" w:cs="Arial"/>
          <w:b/>
        </w:rPr>
        <w:t>4. den</w:t>
      </w:r>
      <w:r w:rsidRPr="009654DD">
        <w:rPr>
          <w:rFonts w:ascii="Trebuchet MS" w:hAnsi="Trebuchet MS" w:cs="Arial"/>
        </w:rPr>
        <w:tab/>
      </w:r>
      <w:r w:rsidRPr="009654DD">
        <w:rPr>
          <w:rFonts w:ascii="Trebuchet MS" w:hAnsi="Trebuchet MS" w:cs="Arial"/>
          <w:i/>
        </w:rPr>
        <w:t>dopoledne 9:00 – 12:30 výuka</w:t>
      </w:r>
    </w:p>
    <w:p w:rsidR="002A3A88" w:rsidRPr="009654DD" w:rsidRDefault="002A3A88" w:rsidP="002A3A88">
      <w:pPr>
        <w:ind w:left="1276" w:hanging="1276"/>
        <w:jc w:val="both"/>
        <w:rPr>
          <w:rFonts w:ascii="Trebuchet MS" w:hAnsi="Trebuchet MS" w:cs="Arial"/>
        </w:rPr>
      </w:pPr>
      <w:r w:rsidRPr="009654DD">
        <w:rPr>
          <w:rFonts w:ascii="Trebuchet MS" w:hAnsi="Trebuchet MS" w:cs="Arial"/>
        </w:rPr>
        <w:tab/>
      </w:r>
      <w:proofErr w:type="spellStart"/>
      <w:r w:rsidRPr="009654DD">
        <w:rPr>
          <w:rFonts w:ascii="Trebuchet MS" w:hAnsi="Trebuchet MS" w:cs="Arial"/>
          <w:b/>
        </w:rPr>
        <w:t>Exeter</w:t>
      </w:r>
      <w:proofErr w:type="spellEnd"/>
      <w:r w:rsidRPr="009654DD">
        <w:rPr>
          <w:rFonts w:ascii="Trebuchet MS" w:hAnsi="Trebuchet MS" w:cs="Arial"/>
        </w:rPr>
        <w:t xml:space="preserve"> – hlavní město hrabství Devon, jedno z nejstarších anglických měst, přístavní město na řece </w:t>
      </w:r>
      <w:proofErr w:type="spellStart"/>
      <w:r w:rsidRPr="009654DD">
        <w:rPr>
          <w:rFonts w:ascii="Trebuchet MS" w:hAnsi="Trebuchet MS" w:cs="Arial"/>
        </w:rPr>
        <w:t>Exe</w:t>
      </w:r>
      <w:proofErr w:type="spellEnd"/>
      <w:r w:rsidRPr="009654DD">
        <w:rPr>
          <w:rFonts w:ascii="Trebuchet MS" w:hAnsi="Trebuchet MS" w:cs="Arial"/>
        </w:rPr>
        <w:t>, gotická katedrála, hrázděné domy z 16. stol., zbytky římských hradeb</w:t>
      </w:r>
      <w:r w:rsidRPr="009654DD">
        <w:rPr>
          <w:rFonts w:ascii="Trebuchet MS" w:hAnsi="Trebuchet MS" w:cs="Arial"/>
          <w:i/>
        </w:rPr>
        <w:t xml:space="preserve"> </w:t>
      </w:r>
      <w:r w:rsidRPr="009654DD">
        <w:rPr>
          <w:rFonts w:ascii="Trebuchet MS" w:hAnsi="Trebuchet MS"/>
        </w:rPr>
        <w:t xml:space="preserve"> </w:t>
      </w:r>
    </w:p>
    <w:p w:rsidR="002A3A88" w:rsidRPr="009654DD" w:rsidRDefault="002A3A88" w:rsidP="002A3A88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76" w:hanging="1276"/>
        <w:jc w:val="left"/>
        <w:rPr>
          <w:rFonts w:ascii="Trebuchet MS" w:hAnsi="Trebuchet MS" w:cs="Arial"/>
          <w:sz w:val="20"/>
        </w:rPr>
      </w:pPr>
      <w:r w:rsidRPr="009654DD">
        <w:rPr>
          <w:rFonts w:ascii="Trebuchet MS" w:hAnsi="Trebuchet MS" w:cs="Arial"/>
          <w:sz w:val="20"/>
        </w:rPr>
        <w:tab/>
        <w:t xml:space="preserve">- ubytování v hostitelských rodinách </w:t>
      </w:r>
    </w:p>
    <w:p w:rsidR="002A3A88" w:rsidRPr="009654DD" w:rsidRDefault="002A3A88" w:rsidP="002A3A88">
      <w:pPr>
        <w:pStyle w:val="Default"/>
        <w:ind w:left="1276" w:hanging="1276"/>
        <w:rPr>
          <w:rFonts w:cs="Arial"/>
          <w:b/>
          <w:color w:val="auto"/>
          <w:sz w:val="20"/>
          <w:szCs w:val="20"/>
        </w:rPr>
      </w:pPr>
    </w:p>
    <w:p w:rsidR="002A3A88" w:rsidRPr="009654DD" w:rsidRDefault="002A3A88" w:rsidP="002A3A88">
      <w:pPr>
        <w:ind w:left="1276" w:hanging="1276"/>
        <w:rPr>
          <w:rFonts w:ascii="Trebuchet MS" w:hAnsi="Trebuchet MS" w:cs="Arial"/>
          <w:i/>
          <w:snapToGrid/>
        </w:rPr>
      </w:pPr>
      <w:r w:rsidRPr="009654DD">
        <w:rPr>
          <w:rFonts w:ascii="Trebuchet MS" w:hAnsi="Trebuchet MS" w:cs="Arial"/>
          <w:b/>
          <w:snapToGrid/>
        </w:rPr>
        <w:t>5. den</w:t>
      </w:r>
      <w:r w:rsidRPr="009654DD">
        <w:rPr>
          <w:rFonts w:ascii="Trebuchet MS" w:hAnsi="Trebuchet MS" w:cs="Arial"/>
          <w:b/>
          <w:snapToGrid/>
        </w:rPr>
        <w:tab/>
      </w:r>
      <w:r w:rsidRPr="009654DD">
        <w:rPr>
          <w:rFonts w:ascii="Trebuchet MS" w:hAnsi="Trebuchet MS" w:cs="Arial"/>
          <w:i/>
          <w:snapToGrid/>
        </w:rPr>
        <w:t>dopoledne 9:00 – 12:30 výuka</w:t>
      </w:r>
    </w:p>
    <w:p w:rsidR="002A3A88" w:rsidRPr="009654DD" w:rsidRDefault="002A3A88" w:rsidP="002A3A88">
      <w:pPr>
        <w:ind w:left="1276"/>
        <w:jc w:val="both"/>
        <w:rPr>
          <w:rFonts w:ascii="Trebuchet MS" w:hAnsi="Trebuchet MS" w:cs="Arial"/>
          <w:b/>
          <w:snapToGrid/>
        </w:rPr>
      </w:pPr>
      <w:r w:rsidRPr="009654DD">
        <w:rPr>
          <w:rFonts w:ascii="Trebuchet MS" w:hAnsi="Trebuchet MS" w:cs="Arial"/>
        </w:rPr>
        <w:t xml:space="preserve">Národní park </w:t>
      </w:r>
      <w:proofErr w:type="spellStart"/>
      <w:r w:rsidRPr="009654DD">
        <w:rPr>
          <w:rFonts w:ascii="Trebuchet MS" w:hAnsi="Trebuchet MS"/>
          <w:b/>
          <w:bCs/>
        </w:rPr>
        <w:t>Dartmoor</w:t>
      </w:r>
      <w:proofErr w:type="spellEnd"/>
      <w:r w:rsidRPr="009654DD">
        <w:rPr>
          <w:rFonts w:ascii="Trebuchet MS" w:hAnsi="Trebuchet MS"/>
        </w:rPr>
        <w:t xml:space="preserve"> - chráněná přírodní oblast,</w:t>
      </w:r>
      <w:r w:rsidRPr="009654DD">
        <w:rPr>
          <w:rFonts w:ascii="Trebuchet MS" w:hAnsi="Trebuchet MS" w:cs="Arial"/>
        </w:rPr>
        <w:t xml:space="preserve"> kde se kdysi proháněl pes baskervillský, zdoláme skalní věž </w:t>
      </w:r>
      <w:proofErr w:type="spellStart"/>
      <w:r w:rsidRPr="009654DD">
        <w:rPr>
          <w:rFonts w:ascii="Trebuchet MS" w:hAnsi="Trebuchet MS" w:cs="Arial"/>
        </w:rPr>
        <w:t>Heytor</w:t>
      </w:r>
      <w:proofErr w:type="spellEnd"/>
      <w:r w:rsidRPr="009654DD">
        <w:rPr>
          <w:rFonts w:ascii="Trebuchet MS" w:hAnsi="Trebuchet MS" w:cs="Arial"/>
        </w:rPr>
        <w:t xml:space="preserve"> a den zakončíme v typické vesničce</w:t>
      </w:r>
      <w:r w:rsidRPr="009654DD">
        <w:rPr>
          <w:rFonts w:ascii="Trebuchet MS" w:hAnsi="Trebuchet MS"/>
        </w:rPr>
        <w:t xml:space="preserve"> </w:t>
      </w:r>
      <w:proofErr w:type="spellStart"/>
      <w:r w:rsidRPr="009654DD">
        <w:rPr>
          <w:rFonts w:ascii="Trebuchet MS" w:hAnsi="Trebuchet MS"/>
          <w:b/>
        </w:rPr>
        <w:t>Widecombe</w:t>
      </w:r>
      <w:proofErr w:type="spellEnd"/>
      <w:r w:rsidRPr="009654DD">
        <w:rPr>
          <w:rFonts w:ascii="Trebuchet MS" w:hAnsi="Trebuchet MS"/>
          <w:b/>
        </w:rPr>
        <w:t xml:space="preserve"> in </w:t>
      </w:r>
      <w:proofErr w:type="spellStart"/>
      <w:r w:rsidRPr="009654DD">
        <w:rPr>
          <w:rFonts w:ascii="Trebuchet MS" w:hAnsi="Trebuchet MS"/>
          <w:b/>
        </w:rPr>
        <w:t>the</w:t>
      </w:r>
      <w:proofErr w:type="spellEnd"/>
      <w:r w:rsidRPr="009654DD">
        <w:rPr>
          <w:rFonts w:ascii="Trebuchet MS" w:hAnsi="Trebuchet MS"/>
          <w:b/>
        </w:rPr>
        <w:t xml:space="preserve"> </w:t>
      </w:r>
      <w:proofErr w:type="spellStart"/>
      <w:r w:rsidRPr="009654DD">
        <w:rPr>
          <w:rFonts w:ascii="Trebuchet MS" w:hAnsi="Trebuchet MS"/>
          <w:b/>
        </w:rPr>
        <w:t>Moor</w:t>
      </w:r>
      <w:proofErr w:type="spellEnd"/>
      <w:r w:rsidRPr="009654DD">
        <w:rPr>
          <w:rFonts w:ascii="Trebuchet MS" w:hAnsi="Trebuchet MS"/>
        </w:rPr>
        <w:t xml:space="preserve"> s krásným kostelíčkem sv. Pankráce</w:t>
      </w:r>
      <w:r w:rsidRPr="009654DD">
        <w:rPr>
          <w:rFonts w:ascii="Trebuchet MS" w:hAnsi="Trebuchet MS" w:cs="Arial"/>
          <w:snapToGrid/>
        </w:rPr>
        <w:t xml:space="preserve">- ubytování v hostitelských rodinách </w:t>
      </w:r>
    </w:p>
    <w:p w:rsidR="002A3A88" w:rsidRPr="009654DD" w:rsidRDefault="002A3A88" w:rsidP="002A3A88">
      <w:pPr>
        <w:pStyle w:val="Default"/>
        <w:ind w:left="1276" w:hanging="1276"/>
        <w:jc w:val="both"/>
        <w:rPr>
          <w:rFonts w:cs="Arial"/>
          <w:b/>
          <w:color w:val="auto"/>
          <w:sz w:val="20"/>
          <w:szCs w:val="20"/>
        </w:rPr>
      </w:pPr>
    </w:p>
    <w:p w:rsidR="009654DD" w:rsidRPr="009654DD" w:rsidRDefault="002A3A88" w:rsidP="009654DD">
      <w:pPr>
        <w:ind w:left="1276" w:hanging="1276"/>
        <w:jc w:val="both"/>
        <w:rPr>
          <w:rFonts w:ascii="Trebuchet MS" w:hAnsi="Trebuchet MS" w:cs="Arial"/>
          <w:snapToGrid/>
        </w:rPr>
      </w:pPr>
      <w:r w:rsidRPr="009654DD">
        <w:rPr>
          <w:rFonts w:ascii="Trebuchet MS" w:hAnsi="Trebuchet MS" w:cs="Arial"/>
          <w:b/>
        </w:rPr>
        <w:t>6. den</w:t>
      </w:r>
      <w:r w:rsidRPr="009654DD">
        <w:rPr>
          <w:rFonts w:ascii="Trebuchet MS" w:hAnsi="Trebuchet MS" w:cs="Arial"/>
        </w:rPr>
        <w:tab/>
      </w:r>
      <w:proofErr w:type="spellStart"/>
      <w:r w:rsidR="009654DD" w:rsidRPr="009654DD">
        <w:rPr>
          <w:rFonts w:ascii="Trebuchet MS" w:hAnsi="Trebuchet MS" w:cs="Arial"/>
          <w:b/>
          <w:bCs/>
          <w:snapToGrid/>
        </w:rPr>
        <w:t>Tintagel</w:t>
      </w:r>
      <w:proofErr w:type="spellEnd"/>
      <w:r w:rsidR="009654DD" w:rsidRPr="009654DD">
        <w:rPr>
          <w:rFonts w:ascii="Trebuchet MS" w:hAnsi="Trebuchet MS" w:cs="Arial"/>
          <w:snapToGrid/>
        </w:rPr>
        <w:t xml:space="preserve"> – zřícenina bájného hradu z 12. stol. vysoko nad mořem na pobřeží Atlantiku, pohled na jeho ruiny na divokých útesech, podle pověsti rodiště krále Artuše, </w:t>
      </w:r>
      <w:proofErr w:type="spellStart"/>
      <w:r w:rsidR="009654DD" w:rsidRPr="009654DD">
        <w:rPr>
          <w:rFonts w:ascii="Trebuchet MS" w:hAnsi="Trebuchet MS" w:cs="Arial"/>
          <w:snapToGrid/>
        </w:rPr>
        <w:t>Merlinova</w:t>
      </w:r>
      <w:proofErr w:type="spellEnd"/>
      <w:r w:rsidR="009654DD" w:rsidRPr="009654DD">
        <w:rPr>
          <w:rFonts w:ascii="Trebuchet MS" w:hAnsi="Trebuchet MS" w:cs="Arial"/>
          <w:snapToGrid/>
        </w:rPr>
        <w:t xml:space="preserve"> jeskyně, ve vesnici starý poštovní úřad ze 14. stol., v případě pěkného počasí si dopřejeme procházku po útesech přes </w:t>
      </w:r>
      <w:proofErr w:type="spellStart"/>
      <w:r w:rsidR="009654DD" w:rsidRPr="009654DD">
        <w:rPr>
          <w:rFonts w:ascii="Trebuchet MS" w:hAnsi="Trebuchet MS" w:cs="Arial"/>
          <w:snapToGrid/>
        </w:rPr>
        <w:t>dechberoucí</w:t>
      </w:r>
      <w:proofErr w:type="spellEnd"/>
      <w:r w:rsidR="009654DD" w:rsidRPr="009654DD">
        <w:rPr>
          <w:rFonts w:ascii="Trebuchet MS" w:hAnsi="Trebuchet MS" w:cs="Arial"/>
          <w:snapToGrid/>
        </w:rPr>
        <w:t xml:space="preserve"> Stone </w:t>
      </w:r>
      <w:proofErr w:type="spellStart"/>
      <w:r w:rsidR="009654DD" w:rsidRPr="009654DD">
        <w:rPr>
          <w:rFonts w:ascii="Trebuchet MS" w:hAnsi="Trebuchet MS" w:cs="Arial"/>
          <w:snapToGrid/>
        </w:rPr>
        <w:t>Valley</w:t>
      </w:r>
      <w:proofErr w:type="spellEnd"/>
      <w:r w:rsidR="009654DD" w:rsidRPr="009654DD">
        <w:rPr>
          <w:rFonts w:ascii="Trebuchet MS" w:hAnsi="Trebuchet MS" w:cs="Arial"/>
          <w:snapToGrid/>
        </w:rPr>
        <w:t xml:space="preserve"> </w:t>
      </w:r>
      <w:r w:rsidR="009654DD" w:rsidRPr="009654DD">
        <w:rPr>
          <w:rFonts w:ascii="Trebuchet MS" w:hAnsi="Trebuchet MS" w:cs="Arial"/>
          <w:b/>
          <w:snapToGrid/>
        </w:rPr>
        <w:t xml:space="preserve">do </w:t>
      </w:r>
      <w:proofErr w:type="spellStart"/>
      <w:r w:rsidR="009654DD" w:rsidRPr="009654DD">
        <w:rPr>
          <w:rFonts w:ascii="Trebuchet MS" w:hAnsi="Trebuchet MS" w:cs="Arial"/>
          <w:b/>
          <w:snapToGrid/>
        </w:rPr>
        <w:t>Boscastelu</w:t>
      </w:r>
      <w:proofErr w:type="spellEnd"/>
      <w:r w:rsidR="009654DD" w:rsidRPr="009654DD">
        <w:rPr>
          <w:rFonts w:ascii="Trebuchet MS" w:hAnsi="Trebuchet MS" w:cs="Arial"/>
          <w:snapToGrid/>
        </w:rPr>
        <w:t xml:space="preserve"> s věhlasným muzeem čarodějnictví.</w:t>
      </w:r>
    </w:p>
    <w:p w:rsidR="009654DD" w:rsidRPr="009654DD" w:rsidRDefault="009654DD" w:rsidP="009654DD">
      <w:pPr>
        <w:pStyle w:val="Default"/>
        <w:ind w:left="1276"/>
        <w:jc w:val="both"/>
        <w:rPr>
          <w:rFonts w:cs="Arial"/>
          <w:sz w:val="20"/>
          <w:szCs w:val="20"/>
        </w:rPr>
      </w:pPr>
      <w:r w:rsidRPr="009654DD">
        <w:rPr>
          <w:rFonts w:cs="Arial"/>
          <w:sz w:val="20"/>
          <w:szCs w:val="20"/>
        </w:rPr>
        <w:t xml:space="preserve">- ubytování v hostitelských rodinách </w:t>
      </w:r>
    </w:p>
    <w:p w:rsidR="002A3A88" w:rsidRPr="009654DD" w:rsidRDefault="002A3A88" w:rsidP="009654DD">
      <w:pPr>
        <w:pStyle w:val="Bezmezer"/>
        <w:jc w:val="both"/>
        <w:rPr>
          <w:rFonts w:ascii="Trebuchet MS" w:hAnsi="Trebuchet MS" w:cs="Arial"/>
        </w:rPr>
      </w:pPr>
    </w:p>
    <w:p w:rsidR="002A3A88" w:rsidRPr="009654DD" w:rsidRDefault="002A3A88" w:rsidP="002A3A88">
      <w:pPr>
        <w:pStyle w:val="Default"/>
        <w:ind w:left="1276" w:hanging="1276"/>
        <w:jc w:val="both"/>
        <w:rPr>
          <w:b/>
          <w:sz w:val="20"/>
          <w:szCs w:val="20"/>
        </w:rPr>
      </w:pPr>
      <w:r w:rsidRPr="009654DD">
        <w:rPr>
          <w:b/>
          <w:sz w:val="20"/>
          <w:szCs w:val="20"/>
        </w:rPr>
        <w:t>7. den</w:t>
      </w:r>
      <w:r w:rsidRPr="009654DD">
        <w:rPr>
          <w:b/>
          <w:sz w:val="20"/>
          <w:szCs w:val="20"/>
        </w:rPr>
        <w:tab/>
      </w:r>
      <w:r w:rsidRPr="009654DD">
        <w:rPr>
          <w:sz w:val="20"/>
          <w:szCs w:val="20"/>
        </w:rPr>
        <w:t>V brzkých ranních hodinách odjezd z </w:t>
      </w:r>
      <w:proofErr w:type="spellStart"/>
      <w:r w:rsidRPr="009654DD">
        <w:rPr>
          <w:sz w:val="20"/>
          <w:szCs w:val="20"/>
        </w:rPr>
        <w:t>Torquay</w:t>
      </w:r>
      <w:proofErr w:type="spellEnd"/>
      <w:r w:rsidRPr="009654DD">
        <w:rPr>
          <w:sz w:val="20"/>
          <w:szCs w:val="20"/>
        </w:rPr>
        <w:t>, přejezd do Londýna – celodenní prohlídka hlavního města.</w:t>
      </w:r>
    </w:p>
    <w:p w:rsidR="002A3A88" w:rsidRPr="009654DD" w:rsidRDefault="002A3A88" w:rsidP="002A3A88">
      <w:pPr>
        <w:pStyle w:val="Default"/>
        <w:ind w:left="1276"/>
        <w:jc w:val="both"/>
        <w:rPr>
          <w:sz w:val="20"/>
          <w:szCs w:val="20"/>
        </w:rPr>
      </w:pPr>
      <w:r w:rsidRPr="009654DD">
        <w:rPr>
          <w:b/>
          <w:bCs/>
          <w:sz w:val="20"/>
          <w:szCs w:val="20"/>
        </w:rPr>
        <w:t xml:space="preserve">Londýn – </w:t>
      </w:r>
      <w:r w:rsidRPr="009654DD">
        <w:rPr>
          <w:b/>
          <w:sz w:val="20"/>
          <w:szCs w:val="20"/>
        </w:rPr>
        <w:t xml:space="preserve">City </w:t>
      </w:r>
      <w:proofErr w:type="spellStart"/>
      <w:r w:rsidRPr="009654DD">
        <w:rPr>
          <w:b/>
          <w:sz w:val="20"/>
          <w:szCs w:val="20"/>
        </w:rPr>
        <w:t>of</w:t>
      </w:r>
      <w:proofErr w:type="spellEnd"/>
      <w:r w:rsidRPr="009654DD">
        <w:rPr>
          <w:b/>
          <w:sz w:val="20"/>
          <w:szCs w:val="20"/>
        </w:rPr>
        <w:t xml:space="preserve"> </w:t>
      </w:r>
      <w:proofErr w:type="spellStart"/>
      <w:r w:rsidRPr="009654DD">
        <w:rPr>
          <w:b/>
          <w:sz w:val="20"/>
          <w:szCs w:val="20"/>
        </w:rPr>
        <w:t>Westminster</w:t>
      </w:r>
      <w:proofErr w:type="spellEnd"/>
      <w:r w:rsidRPr="009654DD">
        <w:rPr>
          <w:sz w:val="20"/>
          <w:szCs w:val="20"/>
        </w:rPr>
        <w:t xml:space="preserve"> - přes </w:t>
      </w:r>
      <w:proofErr w:type="spellStart"/>
      <w:r w:rsidRPr="009654DD">
        <w:rPr>
          <w:sz w:val="20"/>
          <w:szCs w:val="20"/>
        </w:rPr>
        <w:t>Westminster</w:t>
      </w:r>
      <w:proofErr w:type="spellEnd"/>
      <w:r w:rsidRPr="009654DD">
        <w:rPr>
          <w:sz w:val="20"/>
          <w:szCs w:val="20"/>
        </w:rPr>
        <w:t xml:space="preserve"> </w:t>
      </w:r>
      <w:proofErr w:type="spellStart"/>
      <w:r w:rsidRPr="009654DD">
        <w:rPr>
          <w:sz w:val="20"/>
          <w:szCs w:val="20"/>
        </w:rPr>
        <w:t>Bridge</w:t>
      </w:r>
      <w:proofErr w:type="spellEnd"/>
      <w:r w:rsidRPr="009654DD">
        <w:rPr>
          <w:sz w:val="20"/>
          <w:szCs w:val="20"/>
        </w:rPr>
        <w:t xml:space="preserve"> se vydáme k budovám </w:t>
      </w:r>
      <w:r w:rsidRPr="009654DD">
        <w:rPr>
          <w:b/>
          <w:bCs/>
          <w:sz w:val="20"/>
          <w:szCs w:val="20"/>
        </w:rPr>
        <w:t xml:space="preserve">Parlamentu </w:t>
      </w:r>
      <w:r w:rsidRPr="009654DD">
        <w:rPr>
          <w:sz w:val="20"/>
          <w:szCs w:val="20"/>
        </w:rPr>
        <w:t xml:space="preserve">s věhlasným Big Benem, pak se nasměrujeme k </w:t>
      </w:r>
      <w:proofErr w:type="spellStart"/>
      <w:r w:rsidRPr="009654DD">
        <w:rPr>
          <w:b/>
          <w:bCs/>
          <w:sz w:val="20"/>
          <w:szCs w:val="20"/>
        </w:rPr>
        <w:t>Westminster</w:t>
      </w:r>
      <w:proofErr w:type="spellEnd"/>
      <w:r w:rsidRPr="009654DD">
        <w:rPr>
          <w:b/>
          <w:bCs/>
          <w:sz w:val="20"/>
          <w:szCs w:val="20"/>
        </w:rPr>
        <w:t xml:space="preserve"> </w:t>
      </w:r>
      <w:proofErr w:type="spellStart"/>
      <w:r w:rsidRPr="009654DD">
        <w:rPr>
          <w:b/>
          <w:bCs/>
          <w:sz w:val="20"/>
          <w:szCs w:val="20"/>
        </w:rPr>
        <w:t>Abbey</w:t>
      </w:r>
      <w:proofErr w:type="spellEnd"/>
      <w:r w:rsidRPr="009654DD">
        <w:rPr>
          <w:b/>
          <w:bCs/>
          <w:sz w:val="20"/>
          <w:szCs w:val="20"/>
        </w:rPr>
        <w:t xml:space="preserve">, </w:t>
      </w:r>
      <w:r w:rsidRPr="009654DD">
        <w:rPr>
          <w:sz w:val="20"/>
          <w:szCs w:val="20"/>
        </w:rPr>
        <w:t xml:space="preserve">kde již od časů Viléma Dobyvatele jsou korunováni panovníci Anglie, poté projdeme nádherným </w:t>
      </w:r>
      <w:r w:rsidRPr="009654DD">
        <w:rPr>
          <w:b/>
          <w:bCs/>
          <w:sz w:val="20"/>
          <w:szCs w:val="20"/>
        </w:rPr>
        <w:t xml:space="preserve">St. James Park </w:t>
      </w:r>
      <w:r w:rsidRPr="009654DD">
        <w:rPr>
          <w:sz w:val="20"/>
          <w:szCs w:val="20"/>
        </w:rPr>
        <w:t xml:space="preserve">k sídlu panovníků </w:t>
      </w:r>
      <w:r w:rsidRPr="009654DD">
        <w:rPr>
          <w:b/>
          <w:bCs/>
          <w:sz w:val="20"/>
          <w:szCs w:val="20"/>
        </w:rPr>
        <w:t xml:space="preserve">Buckingham </w:t>
      </w:r>
      <w:proofErr w:type="spellStart"/>
      <w:r w:rsidRPr="009654DD">
        <w:rPr>
          <w:b/>
          <w:bCs/>
          <w:sz w:val="20"/>
          <w:szCs w:val="20"/>
        </w:rPr>
        <w:t>Palace</w:t>
      </w:r>
      <w:proofErr w:type="spellEnd"/>
      <w:r w:rsidRPr="009654DD">
        <w:rPr>
          <w:sz w:val="20"/>
          <w:szCs w:val="20"/>
        </w:rPr>
        <w:t xml:space="preserve">, na třídě </w:t>
      </w:r>
      <w:proofErr w:type="spellStart"/>
      <w:r w:rsidRPr="009654DD">
        <w:rPr>
          <w:b/>
          <w:bCs/>
          <w:sz w:val="20"/>
          <w:szCs w:val="20"/>
        </w:rPr>
        <w:t>The</w:t>
      </w:r>
      <w:proofErr w:type="spellEnd"/>
      <w:r w:rsidRPr="009654DD">
        <w:rPr>
          <w:b/>
          <w:bCs/>
          <w:sz w:val="20"/>
          <w:szCs w:val="20"/>
        </w:rPr>
        <w:t xml:space="preserve"> </w:t>
      </w:r>
      <w:proofErr w:type="spellStart"/>
      <w:r w:rsidRPr="009654DD">
        <w:rPr>
          <w:b/>
          <w:bCs/>
          <w:sz w:val="20"/>
          <w:szCs w:val="20"/>
        </w:rPr>
        <w:t>Mall</w:t>
      </w:r>
      <w:proofErr w:type="spellEnd"/>
      <w:r w:rsidRPr="009654DD">
        <w:rPr>
          <w:b/>
          <w:bCs/>
          <w:sz w:val="20"/>
          <w:szCs w:val="20"/>
        </w:rPr>
        <w:t xml:space="preserve"> </w:t>
      </w:r>
      <w:r w:rsidRPr="009654DD">
        <w:rPr>
          <w:sz w:val="20"/>
          <w:szCs w:val="20"/>
        </w:rPr>
        <w:t xml:space="preserve">Si vyfotíme památník „Královny Matky“, trasa pokračuje na </w:t>
      </w:r>
      <w:proofErr w:type="spellStart"/>
      <w:r w:rsidRPr="009654DD">
        <w:rPr>
          <w:b/>
          <w:bCs/>
          <w:sz w:val="20"/>
          <w:szCs w:val="20"/>
        </w:rPr>
        <w:t>Trafalgar</w:t>
      </w:r>
      <w:proofErr w:type="spellEnd"/>
      <w:r w:rsidRPr="009654DD">
        <w:rPr>
          <w:b/>
          <w:bCs/>
          <w:sz w:val="20"/>
          <w:szCs w:val="20"/>
        </w:rPr>
        <w:t xml:space="preserve"> Square</w:t>
      </w:r>
      <w:r w:rsidRPr="009654DD">
        <w:rPr>
          <w:sz w:val="20"/>
          <w:szCs w:val="20"/>
        </w:rPr>
        <w:t xml:space="preserve">, kde Angličané vítají Nový rok, milovníci výtvarného umění si přijdou na své v </w:t>
      </w:r>
      <w:proofErr w:type="spellStart"/>
      <w:r w:rsidRPr="009654DD">
        <w:rPr>
          <w:b/>
          <w:bCs/>
          <w:sz w:val="20"/>
          <w:szCs w:val="20"/>
        </w:rPr>
        <w:t>National</w:t>
      </w:r>
      <w:proofErr w:type="spellEnd"/>
      <w:r w:rsidRPr="009654DD">
        <w:rPr>
          <w:b/>
          <w:bCs/>
          <w:sz w:val="20"/>
          <w:szCs w:val="20"/>
        </w:rPr>
        <w:t xml:space="preserve"> </w:t>
      </w:r>
      <w:proofErr w:type="spellStart"/>
      <w:r w:rsidRPr="009654DD">
        <w:rPr>
          <w:b/>
          <w:bCs/>
          <w:sz w:val="20"/>
          <w:szCs w:val="20"/>
        </w:rPr>
        <w:t>Gallery</w:t>
      </w:r>
      <w:proofErr w:type="spellEnd"/>
      <w:r w:rsidRPr="009654DD">
        <w:rPr>
          <w:sz w:val="20"/>
          <w:szCs w:val="20"/>
        </w:rPr>
        <w:t xml:space="preserve">, hned za rohem se ocitneme v samém centru zábavy ve </w:t>
      </w:r>
      <w:proofErr w:type="spellStart"/>
      <w:r w:rsidRPr="009654DD">
        <w:rPr>
          <w:sz w:val="20"/>
          <w:szCs w:val="20"/>
        </w:rPr>
        <w:t>West</w:t>
      </w:r>
      <w:proofErr w:type="spellEnd"/>
      <w:r w:rsidRPr="009654DD">
        <w:rPr>
          <w:sz w:val="20"/>
          <w:szCs w:val="20"/>
        </w:rPr>
        <w:t xml:space="preserve"> Endu na </w:t>
      </w:r>
      <w:proofErr w:type="spellStart"/>
      <w:r w:rsidRPr="009654DD">
        <w:rPr>
          <w:b/>
          <w:bCs/>
          <w:sz w:val="20"/>
          <w:szCs w:val="20"/>
        </w:rPr>
        <w:t>Leicester</w:t>
      </w:r>
      <w:proofErr w:type="spellEnd"/>
      <w:r w:rsidRPr="009654DD">
        <w:rPr>
          <w:b/>
          <w:bCs/>
          <w:sz w:val="20"/>
          <w:szCs w:val="20"/>
        </w:rPr>
        <w:t xml:space="preserve"> Square</w:t>
      </w:r>
      <w:r w:rsidRPr="009654DD">
        <w:rPr>
          <w:sz w:val="20"/>
          <w:szCs w:val="20"/>
        </w:rPr>
        <w:t xml:space="preserve">, které je vstupní branou do Čínské čtvrti a </w:t>
      </w:r>
      <w:r w:rsidRPr="009654DD">
        <w:rPr>
          <w:b/>
          <w:bCs/>
          <w:sz w:val="20"/>
          <w:szCs w:val="20"/>
        </w:rPr>
        <w:t>Soho</w:t>
      </w:r>
      <w:r w:rsidRPr="009654DD">
        <w:rPr>
          <w:sz w:val="20"/>
          <w:szCs w:val="20"/>
        </w:rPr>
        <w:t xml:space="preserve">, kterým projdeme do </w:t>
      </w:r>
      <w:proofErr w:type="spellStart"/>
      <w:r w:rsidRPr="009654DD">
        <w:rPr>
          <w:sz w:val="20"/>
          <w:szCs w:val="20"/>
        </w:rPr>
        <w:t>Meky</w:t>
      </w:r>
      <w:proofErr w:type="spellEnd"/>
      <w:r w:rsidRPr="009654DD">
        <w:rPr>
          <w:sz w:val="20"/>
          <w:szCs w:val="20"/>
        </w:rPr>
        <w:t xml:space="preserve"> „shopping </w:t>
      </w:r>
      <w:proofErr w:type="spellStart"/>
      <w:r w:rsidRPr="009654DD">
        <w:rPr>
          <w:sz w:val="20"/>
          <w:szCs w:val="20"/>
        </w:rPr>
        <w:t>loverů</w:t>
      </w:r>
      <w:proofErr w:type="spellEnd"/>
      <w:r w:rsidRPr="009654DD">
        <w:rPr>
          <w:sz w:val="20"/>
          <w:szCs w:val="20"/>
        </w:rPr>
        <w:t xml:space="preserve">“ na </w:t>
      </w:r>
      <w:r w:rsidRPr="009654DD">
        <w:rPr>
          <w:b/>
          <w:bCs/>
          <w:sz w:val="20"/>
          <w:szCs w:val="20"/>
        </w:rPr>
        <w:t>Oxford Street</w:t>
      </w:r>
      <w:r w:rsidRPr="009654DD">
        <w:rPr>
          <w:sz w:val="20"/>
          <w:szCs w:val="20"/>
        </w:rPr>
        <w:t xml:space="preserve">. Ti, kteří baží po vědění, si přijdou na své v nedalekém </w:t>
      </w:r>
      <w:proofErr w:type="spellStart"/>
      <w:r w:rsidRPr="009654DD">
        <w:rPr>
          <w:b/>
          <w:bCs/>
          <w:sz w:val="20"/>
          <w:szCs w:val="20"/>
        </w:rPr>
        <w:t>British</w:t>
      </w:r>
      <w:proofErr w:type="spellEnd"/>
      <w:r w:rsidRPr="009654DD">
        <w:rPr>
          <w:b/>
          <w:bCs/>
          <w:sz w:val="20"/>
          <w:szCs w:val="20"/>
        </w:rPr>
        <w:t xml:space="preserve"> </w:t>
      </w:r>
      <w:proofErr w:type="gramStart"/>
      <w:r w:rsidRPr="009654DD">
        <w:rPr>
          <w:b/>
          <w:bCs/>
          <w:sz w:val="20"/>
          <w:szCs w:val="20"/>
        </w:rPr>
        <w:t>Museum</w:t>
      </w:r>
      <w:proofErr w:type="gramEnd"/>
      <w:r w:rsidRPr="009654DD">
        <w:rPr>
          <w:sz w:val="20"/>
          <w:szCs w:val="20"/>
        </w:rPr>
        <w:t xml:space="preserve">, kde se nachází historické sbírky všeho odevšad, tento hektický den pak dovršíme </w:t>
      </w:r>
      <w:r w:rsidRPr="009654DD">
        <w:rPr>
          <w:b/>
          <w:bCs/>
          <w:sz w:val="20"/>
          <w:szCs w:val="20"/>
        </w:rPr>
        <w:t xml:space="preserve">projížďkou lodí po Temži. </w:t>
      </w:r>
    </w:p>
    <w:p w:rsidR="002A3A88" w:rsidRPr="009654DD" w:rsidRDefault="002A3A88" w:rsidP="002A3A88">
      <w:pPr>
        <w:pStyle w:val="Default"/>
        <w:ind w:left="1276" w:hanging="1276"/>
        <w:jc w:val="both"/>
        <w:rPr>
          <w:sz w:val="20"/>
          <w:szCs w:val="20"/>
        </w:rPr>
      </w:pPr>
      <w:r w:rsidRPr="009654DD">
        <w:rPr>
          <w:sz w:val="20"/>
          <w:szCs w:val="20"/>
        </w:rPr>
        <w:tab/>
        <w:t xml:space="preserve">Ve večerních hodinách přeprava do Francie. </w:t>
      </w:r>
    </w:p>
    <w:p w:rsidR="002A3A88" w:rsidRPr="009654DD" w:rsidRDefault="002A3A88" w:rsidP="002A3A88">
      <w:pPr>
        <w:ind w:left="1276" w:hanging="1276"/>
        <w:jc w:val="both"/>
        <w:rPr>
          <w:rFonts w:ascii="Trebuchet MS" w:hAnsi="Trebuchet MS" w:cs="Arial"/>
          <w:b/>
        </w:rPr>
      </w:pPr>
    </w:p>
    <w:p w:rsidR="002A3A88" w:rsidRPr="009654DD" w:rsidRDefault="002A3A88" w:rsidP="002A3A88">
      <w:pPr>
        <w:ind w:left="1276" w:hanging="1276"/>
        <w:jc w:val="both"/>
        <w:rPr>
          <w:rFonts w:ascii="Trebuchet MS" w:hAnsi="Trebuchet MS" w:cs="Arial"/>
          <w:bCs/>
        </w:rPr>
      </w:pPr>
      <w:r w:rsidRPr="009654DD">
        <w:rPr>
          <w:rFonts w:ascii="Trebuchet MS" w:hAnsi="Trebuchet MS" w:cs="Arial"/>
          <w:b/>
        </w:rPr>
        <w:t>8. den</w:t>
      </w:r>
      <w:r w:rsidRPr="009654DD">
        <w:rPr>
          <w:rFonts w:ascii="Trebuchet MS" w:hAnsi="Trebuchet MS" w:cs="Arial"/>
          <w:b/>
        </w:rPr>
        <w:tab/>
      </w:r>
      <w:r w:rsidRPr="009654DD">
        <w:rPr>
          <w:rFonts w:ascii="Trebuchet MS" w:hAnsi="Trebuchet MS" w:cs="Arial"/>
        </w:rPr>
        <w:t>V</w:t>
      </w:r>
      <w:r w:rsidRPr="009654DD">
        <w:rPr>
          <w:rFonts w:ascii="Trebuchet MS" w:hAnsi="Trebuchet MS" w:cs="Arial"/>
          <w:bCs/>
        </w:rPr>
        <w:t> odpoledních hodinách návrat do Prahy</w:t>
      </w:r>
    </w:p>
    <w:p w:rsidR="0018597F" w:rsidRPr="002A74AA" w:rsidRDefault="0018597F" w:rsidP="002A3A88">
      <w:pPr>
        <w:widowControl w:val="0"/>
        <w:ind w:left="1276" w:hanging="1276"/>
        <w:jc w:val="both"/>
        <w:rPr>
          <w:rFonts w:ascii="Trebuchet MS" w:hAnsi="Trebuchet MS"/>
          <w:b/>
          <w:sz w:val="24"/>
          <w:szCs w:val="24"/>
        </w:rPr>
      </w:pPr>
    </w:p>
    <w:p w:rsidR="002A3A88" w:rsidRPr="00C74F6C" w:rsidRDefault="002A3A88" w:rsidP="002A3A88">
      <w:pPr>
        <w:widowControl w:val="0"/>
        <w:ind w:left="1276" w:hanging="1276"/>
        <w:jc w:val="both"/>
        <w:rPr>
          <w:rFonts w:ascii="Trebuchet MS" w:hAnsi="Trebuchet MS"/>
          <w:sz w:val="19"/>
          <w:szCs w:val="19"/>
        </w:rPr>
      </w:pPr>
      <w:r w:rsidRPr="009654DD">
        <w:rPr>
          <w:rFonts w:ascii="Trebuchet MS" w:hAnsi="Trebuchet MS"/>
          <w:b/>
        </w:rPr>
        <w:t>CENA:</w:t>
      </w:r>
      <w:r w:rsidRPr="00C74F6C">
        <w:rPr>
          <w:rFonts w:ascii="Trebuchet MS" w:hAnsi="Trebuchet MS"/>
          <w:b/>
          <w:sz w:val="19"/>
          <w:szCs w:val="19"/>
        </w:rPr>
        <w:t xml:space="preserve">  </w:t>
      </w:r>
      <w:r w:rsidRPr="00C74F6C">
        <w:rPr>
          <w:rFonts w:ascii="Trebuchet MS" w:hAnsi="Trebuchet MS"/>
          <w:b/>
          <w:sz w:val="19"/>
          <w:szCs w:val="19"/>
        </w:rPr>
        <w:tab/>
      </w:r>
      <w:r>
        <w:rPr>
          <w:rFonts w:ascii="Trebuchet MS" w:hAnsi="Trebuchet MS"/>
          <w:b/>
          <w:sz w:val="28"/>
          <w:szCs w:val="28"/>
        </w:rPr>
        <w:t>11</w:t>
      </w:r>
      <w:r w:rsidRPr="00B6029D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>1</w:t>
      </w:r>
      <w:r w:rsidRPr="00B6029D">
        <w:rPr>
          <w:rFonts w:ascii="Trebuchet MS" w:hAnsi="Trebuchet MS"/>
          <w:b/>
          <w:sz w:val="28"/>
          <w:szCs w:val="28"/>
        </w:rPr>
        <w:t>90,- Kč</w:t>
      </w:r>
      <w:r w:rsidRPr="00C74F6C">
        <w:rPr>
          <w:rFonts w:ascii="Trebuchet MS" w:hAnsi="Trebuchet MS"/>
          <w:b/>
          <w:sz w:val="19"/>
          <w:szCs w:val="19"/>
        </w:rPr>
        <w:t xml:space="preserve"> /</w:t>
      </w:r>
      <w:r w:rsidRPr="00C74F6C">
        <w:rPr>
          <w:rFonts w:ascii="Trebuchet MS" w:hAnsi="Trebuchet MS"/>
          <w:sz w:val="19"/>
          <w:szCs w:val="19"/>
        </w:rPr>
        <w:t xml:space="preserve"> osoba </w:t>
      </w:r>
      <w:r w:rsidRPr="00C74F6C">
        <w:rPr>
          <w:rFonts w:ascii="Trebuchet MS" w:hAnsi="Trebuchet MS"/>
          <w:sz w:val="19"/>
          <w:szCs w:val="19"/>
        </w:rPr>
        <w:tab/>
      </w:r>
      <w:r w:rsidRPr="00C74F6C">
        <w:rPr>
          <w:rFonts w:ascii="Trebuchet MS" w:hAnsi="Trebuchet MS"/>
          <w:sz w:val="19"/>
          <w:szCs w:val="19"/>
        </w:rPr>
        <w:tab/>
      </w:r>
      <w:r w:rsidRPr="00C74F6C">
        <w:rPr>
          <w:rFonts w:ascii="Trebuchet MS" w:hAnsi="Trebuchet MS"/>
          <w:sz w:val="19"/>
          <w:szCs w:val="19"/>
        </w:rPr>
        <w:tab/>
        <w:t xml:space="preserve">  </w:t>
      </w:r>
      <w:r w:rsidRPr="00C74F6C">
        <w:rPr>
          <w:rFonts w:ascii="Trebuchet MS" w:hAnsi="Trebuchet MS"/>
          <w:sz w:val="19"/>
          <w:szCs w:val="19"/>
        </w:rPr>
        <w:tab/>
      </w:r>
      <w:r w:rsidRPr="00C74F6C">
        <w:rPr>
          <w:rFonts w:ascii="Trebuchet MS" w:hAnsi="Trebuchet MS"/>
          <w:sz w:val="19"/>
          <w:szCs w:val="19"/>
        </w:rPr>
        <w:tab/>
        <w:t xml:space="preserve"> </w:t>
      </w:r>
    </w:p>
    <w:p w:rsidR="002A3A88" w:rsidRPr="009654DD" w:rsidRDefault="002A3A88" w:rsidP="002A3A88">
      <w:pPr>
        <w:widowControl w:val="0"/>
        <w:ind w:left="1276"/>
        <w:jc w:val="both"/>
        <w:rPr>
          <w:rFonts w:ascii="Trebuchet MS" w:hAnsi="Trebuchet MS"/>
          <w:i/>
        </w:rPr>
      </w:pPr>
      <w:r w:rsidRPr="009654DD">
        <w:rPr>
          <w:rFonts w:ascii="Trebuchet MS" w:hAnsi="Trebuchet MS"/>
          <w:i/>
        </w:rPr>
        <w:t>Cena je platná při počtu min. 45 účastníků</w:t>
      </w:r>
    </w:p>
    <w:p w:rsidR="002A3A88" w:rsidRPr="009654DD" w:rsidRDefault="002A3A88" w:rsidP="002A3A88">
      <w:pPr>
        <w:widowControl w:val="0"/>
        <w:ind w:left="1276" w:hanging="1276"/>
        <w:jc w:val="both"/>
        <w:rPr>
          <w:rFonts w:ascii="Trebuchet MS" w:hAnsi="Trebuchet MS"/>
        </w:rPr>
      </w:pPr>
      <w:r w:rsidRPr="009654DD">
        <w:rPr>
          <w:rFonts w:ascii="Trebuchet MS" w:hAnsi="Trebuchet MS"/>
          <w:b/>
        </w:rPr>
        <w:tab/>
      </w:r>
      <w:r w:rsidRPr="009654DD">
        <w:rPr>
          <w:rFonts w:ascii="Trebuchet MS" w:hAnsi="Trebuchet MS"/>
          <w:b/>
        </w:rPr>
        <w:tab/>
      </w:r>
    </w:p>
    <w:p w:rsidR="002A3A88" w:rsidRPr="009654DD" w:rsidRDefault="002A3A88" w:rsidP="002A3A88">
      <w:pPr>
        <w:widowControl w:val="0"/>
        <w:ind w:left="1276" w:hanging="1276"/>
        <w:jc w:val="both"/>
        <w:rPr>
          <w:rFonts w:ascii="Trebuchet MS" w:hAnsi="Trebuchet MS"/>
        </w:rPr>
      </w:pPr>
      <w:r w:rsidRPr="009654DD">
        <w:rPr>
          <w:rFonts w:ascii="Trebuchet MS" w:hAnsi="Trebuchet MS"/>
          <w:b/>
        </w:rPr>
        <w:t>CENA ZAHRNUJE</w:t>
      </w:r>
      <w:r w:rsidRPr="009654DD">
        <w:rPr>
          <w:rFonts w:ascii="Trebuchet MS" w:hAnsi="Trebuchet MS"/>
        </w:rPr>
        <w:t>: dopravu dle programu zahraničním busem s WC a klimatizací, trajekt/tunel, 5x ubytování v rodinách s plnou penzí</w:t>
      </w:r>
      <w:r w:rsidR="002168FE">
        <w:rPr>
          <w:rFonts w:ascii="Trebuchet MS" w:hAnsi="Trebuchet MS"/>
        </w:rPr>
        <w:t xml:space="preserve"> (snídaně, obědový balíček, večeře)</w:t>
      </w:r>
      <w:r w:rsidRPr="009654DD">
        <w:rPr>
          <w:rFonts w:ascii="Trebuchet MS" w:hAnsi="Trebuchet MS"/>
        </w:rPr>
        <w:t>, výuka 12 lekcí/3 výukové dny, službu průvodce</w:t>
      </w:r>
      <w:r w:rsidRPr="009654DD">
        <w:rPr>
          <w:rFonts w:ascii="Trebuchet MS" w:hAnsi="Trebuchet MS"/>
          <w:b/>
        </w:rPr>
        <w:t xml:space="preserve">, </w:t>
      </w:r>
      <w:r w:rsidRPr="009654DD">
        <w:rPr>
          <w:rFonts w:ascii="Trebuchet MS" w:hAnsi="Trebuchet MS"/>
        </w:rPr>
        <w:t>kompletní pojištění včetně léčebných výloh v zahraničí a pojištění proti STORNU zájezdu, barevná mapa Londýna</w:t>
      </w:r>
    </w:p>
    <w:p w:rsidR="002A3A88" w:rsidRPr="009654DD" w:rsidRDefault="002A3A88" w:rsidP="002A3A88">
      <w:pPr>
        <w:widowControl w:val="0"/>
        <w:ind w:left="1276" w:hanging="1276"/>
        <w:jc w:val="both"/>
        <w:rPr>
          <w:rFonts w:ascii="Trebuchet MS" w:hAnsi="Trebuchet MS"/>
          <w:b/>
        </w:rPr>
      </w:pPr>
    </w:p>
    <w:p w:rsidR="002A3A88" w:rsidRPr="009654DD" w:rsidRDefault="002A3A88" w:rsidP="002A3A88">
      <w:pPr>
        <w:widowControl w:val="0"/>
        <w:ind w:left="1276" w:hanging="1276"/>
        <w:jc w:val="both"/>
        <w:rPr>
          <w:rFonts w:ascii="Trebuchet MS" w:hAnsi="Trebuchet MS"/>
        </w:rPr>
      </w:pPr>
      <w:r w:rsidRPr="009654DD">
        <w:rPr>
          <w:rFonts w:ascii="Trebuchet MS" w:hAnsi="Trebuchet MS"/>
          <w:b/>
        </w:rPr>
        <w:t>CENA NEZAHRNUJE</w:t>
      </w:r>
      <w:r w:rsidRPr="009654DD">
        <w:rPr>
          <w:rFonts w:ascii="Trebuchet MS" w:hAnsi="Trebuchet MS"/>
        </w:rPr>
        <w:t xml:space="preserve">: vstupné (cca 50 GBP), kapesné (cca 40-45 GBP), drobná EUR – WC (tranzit) </w:t>
      </w:r>
    </w:p>
    <w:p w:rsidR="0018597F" w:rsidRPr="00C74F6C" w:rsidRDefault="0018597F" w:rsidP="002A3A88">
      <w:pPr>
        <w:widowControl w:val="0"/>
        <w:ind w:left="1276" w:hanging="1276"/>
        <w:jc w:val="both"/>
        <w:rPr>
          <w:rFonts w:ascii="Trebuchet MS" w:hAnsi="Trebuchet MS"/>
          <w:sz w:val="19"/>
          <w:szCs w:val="19"/>
        </w:rPr>
      </w:pPr>
    </w:p>
    <w:p w:rsidR="002A3A88" w:rsidRDefault="002A3A88" w:rsidP="002A3A88">
      <w:pPr>
        <w:widowControl w:val="0"/>
        <w:ind w:left="708" w:hanging="708"/>
        <w:jc w:val="right"/>
        <w:rPr>
          <w:rFonts w:ascii="Trebuchet MS" w:hAnsi="Trebuchet MS"/>
          <w:i/>
          <w:sz w:val="17"/>
          <w:szCs w:val="17"/>
        </w:rPr>
      </w:pPr>
    </w:p>
    <w:p w:rsidR="002A3A88" w:rsidRPr="00FE3447" w:rsidRDefault="002A3A88" w:rsidP="002A3A88">
      <w:pPr>
        <w:widowControl w:val="0"/>
        <w:ind w:left="708" w:hanging="708"/>
        <w:jc w:val="right"/>
        <w:rPr>
          <w:rFonts w:ascii="Trebuchet MS" w:hAnsi="Trebuchet MS"/>
          <w:i/>
          <w:sz w:val="17"/>
          <w:szCs w:val="17"/>
        </w:rPr>
      </w:pPr>
      <w:r w:rsidRPr="00850A11">
        <w:rPr>
          <w:rFonts w:ascii="Trebuchet MS" w:hAnsi="Trebuchet MS"/>
          <w:i/>
          <w:sz w:val="17"/>
          <w:szCs w:val="17"/>
        </w:rPr>
        <w:t>Změna programu vyhrazena</w:t>
      </w:r>
      <w:bookmarkStart w:id="0" w:name="_GoBack"/>
      <w:bookmarkEnd w:id="0"/>
    </w:p>
    <w:sectPr w:rsidR="002A3A88" w:rsidRPr="00FE3447" w:rsidSect="0014557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00" w:rsidRDefault="00717C00">
      <w:r>
        <w:separator/>
      </w:r>
    </w:p>
  </w:endnote>
  <w:endnote w:type="continuationSeparator" w:id="0">
    <w:p w:rsidR="00717C00" w:rsidRDefault="0071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0" w:rsidRPr="009C532A" w:rsidRDefault="00717C00">
    <w:pPr>
      <w:pStyle w:val="Zpat"/>
      <w:rPr>
        <w:rFonts w:ascii="Calibri" w:hAnsi="Calibri"/>
        <w:b/>
        <w:color w:val="E36C0A"/>
        <w:sz w:val="18"/>
        <w:szCs w:val="18"/>
      </w:rPr>
    </w:pPr>
    <w:proofErr w:type="spellStart"/>
    <w:r w:rsidRPr="009C532A">
      <w:rPr>
        <w:rFonts w:ascii="Calibri" w:hAnsi="Calibri"/>
        <w:b/>
        <w:color w:val="E36C0A"/>
        <w:sz w:val="18"/>
        <w:szCs w:val="18"/>
      </w:rPr>
      <w:t>Kristof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>, s. r. o.</w:t>
    </w:r>
    <w:r>
      <w:rPr>
        <w:rFonts w:ascii="Calibri" w:hAnsi="Calibri"/>
        <w:b/>
        <w:color w:val="E36C0A"/>
        <w:sz w:val="18"/>
        <w:szCs w:val="18"/>
      </w:rPr>
      <w:t xml:space="preserve">             </w:t>
    </w:r>
    <w:r w:rsidRPr="009C532A">
      <w:rPr>
        <w:rFonts w:ascii="Calibri" w:hAnsi="Calibri"/>
        <w:b/>
        <w:color w:val="E36C0A"/>
        <w:sz w:val="18"/>
        <w:szCs w:val="18"/>
      </w:rPr>
      <w:t xml:space="preserve">Moskevská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>28</w:t>
    </w:r>
    <w:r>
      <w:rPr>
        <w:rFonts w:ascii="Calibri" w:hAnsi="Calibri"/>
        <w:b/>
        <w:color w:val="E36C0A"/>
        <w:sz w:val="18"/>
        <w:szCs w:val="18"/>
      </w:rPr>
      <w:t xml:space="preserve">        </w:t>
    </w:r>
    <w:r w:rsidRPr="009C532A">
      <w:rPr>
        <w:rFonts w:ascii="Calibri" w:hAnsi="Calibri"/>
        <w:b/>
        <w:color w:val="E36C0A"/>
        <w:sz w:val="18"/>
        <w:szCs w:val="18"/>
      </w:rPr>
      <w:t>tel.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: 00420 485 102 862     mail: </w:t>
    </w:r>
    <w:hyperlink r:id="rId1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info@mojeanglie.cz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 xml:space="preserve">627 39 387 </w:t>
    </w:r>
    <w:r>
      <w:rPr>
        <w:rFonts w:ascii="Calibri" w:hAnsi="Calibri"/>
        <w:b/>
        <w:color w:val="E36C0A"/>
        <w:sz w:val="18"/>
        <w:szCs w:val="18"/>
      </w:rPr>
      <w:t xml:space="preserve">                   </w:t>
    </w:r>
    <w:r w:rsidRPr="009C532A">
      <w:rPr>
        <w:rFonts w:ascii="Calibri" w:hAnsi="Calibri"/>
        <w:b/>
        <w:color w:val="E36C0A"/>
        <w:sz w:val="18"/>
        <w:szCs w:val="18"/>
      </w:rPr>
      <w:t>BEZPLATNÁ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 LINKA</w:t>
    </w:r>
    <w:r w:rsidRPr="009C532A">
      <w:rPr>
        <w:rFonts w:ascii="Calibri" w:hAnsi="Calibri"/>
        <w:b/>
        <w:color w:val="E36C0A"/>
        <w:sz w:val="18"/>
        <w:szCs w:val="18"/>
      </w:rPr>
      <w:br/>
      <w:t>cestovní kancelář</w:t>
    </w:r>
    <w:r>
      <w:rPr>
        <w:rFonts w:ascii="Calibri" w:hAnsi="Calibri"/>
        <w:b/>
        <w:color w:val="E36C0A"/>
        <w:sz w:val="18"/>
        <w:szCs w:val="18"/>
      </w:rPr>
      <w:t xml:space="preserve">       </w:t>
    </w:r>
    <w:r w:rsidRPr="009C532A">
      <w:rPr>
        <w:rFonts w:ascii="Calibri" w:hAnsi="Calibri"/>
        <w:b/>
        <w:color w:val="E36C0A"/>
        <w:sz w:val="18"/>
        <w:szCs w:val="18"/>
      </w:rPr>
      <w:t>460 01</w:t>
    </w:r>
    <w:r>
      <w:rPr>
        <w:rFonts w:ascii="Calibri" w:hAnsi="Calibri"/>
        <w:b/>
        <w:color w:val="E36C0A"/>
        <w:sz w:val="18"/>
        <w:szCs w:val="18"/>
      </w:rPr>
      <w:t xml:space="preserve"> Liberec       </w:t>
    </w:r>
    <w:r w:rsidRPr="009C532A">
      <w:rPr>
        <w:rFonts w:ascii="Calibri" w:hAnsi="Calibri"/>
        <w:b/>
        <w:color w:val="E36C0A"/>
        <w:sz w:val="18"/>
        <w:szCs w:val="18"/>
      </w:rPr>
      <w:t xml:space="preserve">fax: 00420 485 102 863     </w:t>
    </w:r>
    <w:r>
      <w:rPr>
        <w:rFonts w:ascii="Calibri" w:hAnsi="Calibri"/>
        <w:b/>
        <w:color w:val="E36C0A"/>
        <w:sz w:val="18"/>
        <w:szCs w:val="18"/>
      </w:rPr>
      <w:t xml:space="preserve"> </w:t>
    </w:r>
    <w:r w:rsidRPr="009C532A">
      <w:rPr>
        <w:rFonts w:ascii="Calibri" w:hAnsi="Calibri"/>
        <w:b/>
        <w:color w:val="E36C0A"/>
        <w:sz w:val="18"/>
        <w:szCs w:val="18"/>
      </w:rPr>
      <w:t xml:space="preserve">web: </w:t>
    </w:r>
    <w:hyperlink r:id="rId2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www.kristof-jazyky.cz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dič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CZ627 39 387         </w:t>
    </w:r>
    <w:r>
      <w:rPr>
        <w:rFonts w:ascii="Calibri" w:hAnsi="Calibri"/>
        <w:b/>
        <w:color w:val="E36C0A"/>
        <w:sz w:val="18"/>
        <w:szCs w:val="18"/>
      </w:rPr>
      <w:t xml:space="preserve">     </w:t>
    </w:r>
    <w:r w:rsidRPr="009C532A">
      <w:rPr>
        <w:rFonts w:ascii="Calibri" w:hAnsi="Calibri"/>
        <w:b/>
        <w:color w:val="E36C0A"/>
        <w:sz w:val="18"/>
        <w:szCs w:val="18"/>
      </w:rPr>
      <w:t>800 138 241</w:t>
    </w:r>
  </w:p>
  <w:p w:rsidR="00717C00" w:rsidRPr="009C532A" w:rsidRDefault="00717C00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                                       Czech Republic                                                                                                               účet: 673712133/0300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00" w:rsidRDefault="00717C00">
      <w:r>
        <w:separator/>
      </w:r>
    </w:p>
  </w:footnote>
  <w:footnote w:type="continuationSeparator" w:id="0">
    <w:p w:rsidR="00717C00" w:rsidRDefault="0071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0" w:rsidRPr="00C74F6C" w:rsidRDefault="00717C00" w:rsidP="00C74F6C">
    <w:pPr>
      <w:pStyle w:val="Zhlav"/>
      <w:pBdr>
        <w:bottom w:val="single" w:sz="4" w:space="1" w:color="808080"/>
      </w:pBdr>
      <w:jc w:val="right"/>
      <w:rPr>
        <w:rFonts w:ascii="Calibri" w:hAnsi="Calibri"/>
        <w:sz w:val="22"/>
        <w:szCs w:val="22"/>
      </w:rPr>
    </w:pPr>
    <w:r>
      <w:rPr>
        <w:noProof/>
        <w:snapToGrid/>
        <w:sz w:val="32"/>
        <w:szCs w:val="32"/>
      </w:rPr>
      <w:drawing>
        <wp:anchor distT="0" distB="0" distL="114300" distR="114300" simplePos="0" relativeHeight="251657728" behindDoc="0" locked="0" layoutInCell="1" allowOverlap="1" wp14:anchorId="53FE1B74" wp14:editId="56700FC6">
          <wp:simplePos x="0" y="0"/>
          <wp:positionH relativeFrom="column">
            <wp:posOffset>10795</wp:posOffset>
          </wp:positionH>
          <wp:positionV relativeFrom="paragraph">
            <wp:posOffset>52705</wp:posOffset>
          </wp:positionV>
          <wp:extent cx="2519045" cy="552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F6C" w:rsidRPr="00C74F6C">
      <w:rPr>
        <w:rFonts w:ascii="Calibri" w:hAnsi="Calibri"/>
        <w:b/>
        <w:color w:val="E36C0A"/>
        <w:sz w:val="32"/>
        <w:szCs w:val="32"/>
      </w:rPr>
      <w:t xml:space="preserve"> </w:t>
    </w:r>
    <w:r w:rsidR="00C74F6C">
      <w:rPr>
        <w:rFonts w:ascii="Calibri" w:hAnsi="Calibri"/>
        <w:b/>
        <w:color w:val="E36C0A"/>
        <w:sz w:val="32"/>
        <w:szCs w:val="32"/>
      </w:rPr>
      <w:t xml:space="preserve">GYMNÁZIUM </w:t>
    </w:r>
    <w:r w:rsidR="00E43FB1">
      <w:rPr>
        <w:rFonts w:ascii="Calibri" w:hAnsi="Calibri"/>
        <w:b/>
        <w:color w:val="E36C0A"/>
        <w:sz w:val="32"/>
        <w:szCs w:val="32"/>
      </w:rPr>
      <w:t>NAD ŠTOLOU</w:t>
    </w:r>
    <w:r w:rsidR="00C74F6C">
      <w:rPr>
        <w:rFonts w:ascii="Calibri" w:hAnsi="Calibri"/>
        <w:b/>
        <w:color w:val="E36C0A"/>
        <w:sz w:val="32"/>
        <w:szCs w:val="32"/>
      </w:rPr>
      <w:t>, PRAHA</w:t>
    </w:r>
    <w:r w:rsidR="00921848">
      <w:rPr>
        <w:rFonts w:ascii="Calibri" w:hAnsi="Calibri"/>
        <w:b/>
        <w:color w:val="E36C0A"/>
        <w:sz w:val="32"/>
        <w:szCs w:val="32"/>
      </w:rPr>
      <w:t xml:space="preserve"> 7</w:t>
    </w:r>
    <w:r w:rsidRPr="00145575">
      <w:rPr>
        <w:rFonts w:ascii="Calibri" w:hAnsi="Calibri"/>
        <w:b/>
        <w:color w:val="E36C0A"/>
        <w:sz w:val="32"/>
        <w:szCs w:val="32"/>
      </w:rPr>
      <w:br/>
    </w:r>
    <w:r w:rsidR="003B7505">
      <w:rPr>
        <w:rFonts w:ascii="Calibri" w:hAnsi="Calibri"/>
        <w:b/>
        <w:color w:val="0070C0"/>
        <w:sz w:val="32"/>
        <w:szCs w:val="32"/>
      </w:rPr>
      <w:t xml:space="preserve">Jazykový kurz </w:t>
    </w:r>
    <w:r w:rsidR="009650ED">
      <w:rPr>
        <w:rFonts w:ascii="Calibri" w:hAnsi="Calibri"/>
        <w:b/>
        <w:color w:val="0070C0"/>
        <w:sz w:val="32"/>
        <w:szCs w:val="32"/>
      </w:rPr>
      <w:t xml:space="preserve">v </w:t>
    </w:r>
    <w:proofErr w:type="spellStart"/>
    <w:r w:rsidR="00514C7A">
      <w:rPr>
        <w:rFonts w:ascii="Calibri" w:hAnsi="Calibri"/>
        <w:b/>
        <w:color w:val="0070C0"/>
        <w:sz w:val="32"/>
        <w:szCs w:val="32"/>
      </w:rPr>
      <w:t>Torquay</w:t>
    </w:r>
    <w:proofErr w:type="spellEnd"/>
    <w:r w:rsidRPr="00145575">
      <w:rPr>
        <w:rFonts w:ascii="Calibri" w:hAnsi="Calibri"/>
        <w:color w:val="E36C0A"/>
        <w:sz w:val="32"/>
        <w:szCs w:val="32"/>
      </w:rPr>
      <w:br/>
    </w:r>
    <w:r w:rsidR="00E43FB1">
      <w:rPr>
        <w:rFonts w:ascii="Calibri" w:hAnsi="Calibri"/>
        <w:b/>
        <w:sz w:val="24"/>
        <w:szCs w:val="24"/>
      </w:rPr>
      <w:t xml:space="preserve">12. – </w:t>
    </w:r>
    <w:proofErr w:type="gramStart"/>
    <w:r w:rsidR="00E43FB1">
      <w:rPr>
        <w:rFonts w:ascii="Calibri" w:hAnsi="Calibri"/>
        <w:b/>
        <w:sz w:val="24"/>
        <w:szCs w:val="24"/>
      </w:rPr>
      <w:t>19.6.</w:t>
    </w:r>
    <w:r w:rsidR="00C74F6C">
      <w:rPr>
        <w:rFonts w:ascii="Calibri" w:hAnsi="Calibri"/>
        <w:b/>
        <w:sz w:val="24"/>
        <w:szCs w:val="24"/>
      </w:rPr>
      <w:t>201</w:t>
    </w:r>
    <w:r w:rsidR="00E43FB1">
      <w:rPr>
        <w:rFonts w:ascii="Calibri" w:hAnsi="Calibri"/>
        <w:b/>
        <w:sz w:val="24"/>
        <w:szCs w:val="24"/>
      </w:rPr>
      <w:t>7</w:t>
    </w:r>
    <w:proofErr w:type="gramEnd"/>
    <w:r w:rsidR="00E43FB1">
      <w:rPr>
        <w:rFonts w:ascii="Calibri" w:hAnsi="Calibri"/>
        <w:sz w:val="22"/>
        <w:szCs w:val="22"/>
      </w:rPr>
      <w:br/>
      <w:t>12</w:t>
    </w:r>
    <w:r w:rsidR="00C74F6C">
      <w:rPr>
        <w:rFonts w:ascii="Calibri" w:hAnsi="Calibri"/>
        <w:sz w:val="22"/>
        <w:szCs w:val="22"/>
      </w:rPr>
      <w:t xml:space="preserve"> lekcí /</w:t>
    </w:r>
    <w:r w:rsidR="00C74F6C" w:rsidRPr="00145575">
      <w:rPr>
        <w:rFonts w:ascii="Calibri" w:hAnsi="Calibri"/>
        <w:sz w:val="22"/>
        <w:szCs w:val="22"/>
      </w:rPr>
      <w:t xml:space="preserve"> </w:t>
    </w:r>
    <w:r w:rsidR="00E43FB1">
      <w:rPr>
        <w:rFonts w:ascii="Calibri" w:hAnsi="Calibri"/>
        <w:sz w:val="22"/>
        <w:szCs w:val="22"/>
      </w:rPr>
      <w:t>3</w:t>
    </w:r>
    <w:r w:rsidR="00C74F6C">
      <w:rPr>
        <w:rFonts w:ascii="Calibri" w:hAnsi="Calibri"/>
        <w:sz w:val="22"/>
        <w:szCs w:val="22"/>
      </w:rPr>
      <w:t xml:space="preserve"> </w:t>
    </w:r>
    <w:r w:rsidR="00C74F6C" w:rsidRPr="00145575">
      <w:rPr>
        <w:rFonts w:ascii="Calibri" w:hAnsi="Calibri"/>
        <w:sz w:val="22"/>
        <w:szCs w:val="22"/>
      </w:rPr>
      <w:t>výukové dny</w:t>
    </w:r>
    <w:r w:rsidR="00C74F6C">
      <w:rPr>
        <w:rFonts w:ascii="Calibri" w:hAnsi="Calibri"/>
        <w:sz w:val="22"/>
        <w:szCs w:val="22"/>
      </w:rPr>
      <w:t>, 8 dní / 5</w:t>
    </w:r>
    <w:r w:rsidR="00C74F6C" w:rsidRPr="00145575">
      <w:rPr>
        <w:rFonts w:ascii="Calibri" w:hAnsi="Calibri"/>
        <w:sz w:val="22"/>
        <w:szCs w:val="22"/>
      </w:rPr>
      <w:t xml:space="preserve"> noc</w:t>
    </w:r>
    <w:r w:rsidR="00C74F6C">
      <w:rPr>
        <w:rFonts w:ascii="Calibri" w:hAnsi="Calibri"/>
        <w:sz w:val="22"/>
        <w:szCs w:val="22"/>
      </w:rPr>
      <w:t>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858"/>
    <w:multiLevelType w:val="hybridMultilevel"/>
    <w:tmpl w:val="D554ABCE"/>
    <w:lvl w:ilvl="0" w:tplc="A7E2FE1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AD47750"/>
    <w:multiLevelType w:val="hybridMultilevel"/>
    <w:tmpl w:val="03368C6E"/>
    <w:lvl w:ilvl="0" w:tplc="87A2DF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1377">
      <o:colormru v:ext="edit" colors="#c5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3"/>
    <w:rsid w:val="00015D24"/>
    <w:rsid w:val="000261E9"/>
    <w:rsid w:val="000307B9"/>
    <w:rsid w:val="0003378B"/>
    <w:rsid w:val="00035EE9"/>
    <w:rsid w:val="00060226"/>
    <w:rsid w:val="000650BE"/>
    <w:rsid w:val="00066B06"/>
    <w:rsid w:val="00072F11"/>
    <w:rsid w:val="00090F30"/>
    <w:rsid w:val="000919CE"/>
    <w:rsid w:val="0009356B"/>
    <w:rsid w:val="0009509B"/>
    <w:rsid w:val="000B1732"/>
    <w:rsid w:val="000D0CAB"/>
    <w:rsid w:val="000D0FC7"/>
    <w:rsid w:val="000E2CC0"/>
    <w:rsid w:val="000F60FD"/>
    <w:rsid w:val="000F611F"/>
    <w:rsid w:val="001008CB"/>
    <w:rsid w:val="001066FB"/>
    <w:rsid w:val="00107070"/>
    <w:rsid w:val="00115FD2"/>
    <w:rsid w:val="0012270B"/>
    <w:rsid w:val="0012329D"/>
    <w:rsid w:val="00132320"/>
    <w:rsid w:val="00134083"/>
    <w:rsid w:val="001414EF"/>
    <w:rsid w:val="001447D7"/>
    <w:rsid w:val="00145575"/>
    <w:rsid w:val="00166EE1"/>
    <w:rsid w:val="00170B39"/>
    <w:rsid w:val="00173F09"/>
    <w:rsid w:val="00175C50"/>
    <w:rsid w:val="00181AF5"/>
    <w:rsid w:val="00183EC5"/>
    <w:rsid w:val="0018597F"/>
    <w:rsid w:val="001B0E30"/>
    <w:rsid w:val="001B4310"/>
    <w:rsid w:val="001B4C1D"/>
    <w:rsid w:val="001B6387"/>
    <w:rsid w:val="001B7A73"/>
    <w:rsid w:val="001C05AC"/>
    <w:rsid w:val="001D5CE8"/>
    <w:rsid w:val="001E7962"/>
    <w:rsid w:val="001E7E32"/>
    <w:rsid w:val="00204AD6"/>
    <w:rsid w:val="00206CD2"/>
    <w:rsid w:val="002168FE"/>
    <w:rsid w:val="00221A12"/>
    <w:rsid w:val="00226DAA"/>
    <w:rsid w:val="00234218"/>
    <w:rsid w:val="00244382"/>
    <w:rsid w:val="002569B3"/>
    <w:rsid w:val="00263C35"/>
    <w:rsid w:val="00272247"/>
    <w:rsid w:val="00274381"/>
    <w:rsid w:val="002770EB"/>
    <w:rsid w:val="0027785B"/>
    <w:rsid w:val="002A3A88"/>
    <w:rsid w:val="002A3F4B"/>
    <w:rsid w:val="002A74AA"/>
    <w:rsid w:val="002B0DFC"/>
    <w:rsid w:val="002C0778"/>
    <w:rsid w:val="002C4CCC"/>
    <w:rsid w:val="0030646B"/>
    <w:rsid w:val="00310FC3"/>
    <w:rsid w:val="003324EC"/>
    <w:rsid w:val="00333FC4"/>
    <w:rsid w:val="003412E3"/>
    <w:rsid w:val="00350596"/>
    <w:rsid w:val="00352BE8"/>
    <w:rsid w:val="003571A9"/>
    <w:rsid w:val="003713DC"/>
    <w:rsid w:val="003749BF"/>
    <w:rsid w:val="00376DE3"/>
    <w:rsid w:val="00381AE0"/>
    <w:rsid w:val="003832D6"/>
    <w:rsid w:val="00390376"/>
    <w:rsid w:val="00394060"/>
    <w:rsid w:val="00397960"/>
    <w:rsid w:val="003B5FEA"/>
    <w:rsid w:val="003B7505"/>
    <w:rsid w:val="003C344E"/>
    <w:rsid w:val="003E4752"/>
    <w:rsid w:val="003E5F54"/>
    <w:rsid w:val="0040718D"/>
    <w:rsid w:val="00407ADA"/>
    <w:rsid w:val="00413D2C"/>
    <w:rsid w:val="0041504F"/>
    <w:rsid w:val="004210F9"/>
    <w:rsid w:val="00424BC3"/>
    <w:rsid w:val="00431A48"/>
    <w:rsid w:val="00432401"/>
    <w:rsid w:val="004475E6"/>
    <w:rsid w:val="00453C1D"/>
    <w:rsid w:val="004554E2"/>
    <w:rsid w:val="00473662"/>
    <w:rsid w:val="00484A6C"/>
    <w:rsid w:val="00491C27"/>
    <w:rsid w:val="004A2895"/>
    <w:rsid w:val="004A6CA2"/>
    <w:rsid w:val="004B0F75"/>
    <w:rsid w:val="00514C79"/>
    <w:rsid w:val="00514C7A"/>
    <w:rsid w:val="00521DF3"/>
    <w:rsid w:val="00527A27"/>
    <w:rsid w:val="0053364B"/>
    <w:rsid w:val="0053525C"/>
    <w:rsid w:val="005527AC"/>
    <w:rsid w:val="00562A72"/>
    <w:rsid w:val="00574892"/>
    <w:rsid w:val="005748AF"/>
    <w:rsid w:val="00577025"/>
    <w:rsid w:val="00581DC0"/>
    <w:rsid w:val="005832DC"/>
    <w:rsid w:val="00586017"/>
    <w:rsid w:val="005B2B62"/>
    <w:rsid w:val="005B56A4"/>
    <w:rsid w:val="005C449A"/>
    <w:rsid w:val="005C5CE5"/>
    <w:rsid w:val="005C7DA5"/>
    <w:rsid w:val="005D5902"/>
    <w:rsid w:val="005E0776"/>
    <w:rsid w:val="005F6108"/>
    <w:rsid w:val="005F6F3B"/>
    <w:rsid w:val="0060409E"/>
    <w:rsid w:val="0060699A"/>
    <w:rsid w:val="006069A0"/>
    <w:rsid w:val="00616A2B"/>
    <w:rsid w:val="006214EF"/>
    <w:rsid w:val="0066312B"/>
    <w:rsid w:val="00665508"/>
    <w:rsid w:val="00673349"/>
    <w:rsid w:val="00674BB5"/>
    <w:rsid w:val="00677602"/>
    <w:rsid w:val="00692D5B"/>
    <w:rsid w:val="006C6C1E"/>
    <w:rsid w:val="006D4D0D"/>
    <w:rsid w:val="006E7C61"/>
    <w:rsid w:val="006F1F44"/>
    <w:rsid w:val="0070275C"/>
    <w:rsid w:val="00707282"/>
    <w:rsid w:val="00715ACE"/>
    <w:rsid w:val="00717C00"/>
    <w:rsid w:val="00736935"/>
    <w:rsid w:val="0073723F"/>
    <w:rsid w:val="00760773"/>
    <w:rsid w:val="007618D9"/>
    <w:rsid w:val="00774C29"/>
    <w:rsid w:val="00790DB9"/>
    <w:rsid w:val="00791C71"/>
    <w:rsid w:val="007A26C1"/>
    <w:rsid w:val="007A4B03"/>
    <w:rsid w:val="007B3391"/>
    <w:rsid w:val="007C64AE"/>
    <w:rsid w:val="007E070E"/>
    <w:rsid w:val="007E7D29"/>
    <w:rsid w:val="007F154C"/>
    <w:rsid w:val="007F5ADC"/>
    <w:rsid w:val="00810F1A"/>
    <w:rsid w:val="00850A11"/>
    <w:rsid w:val="008608A8"/>
    <w:rsid w:val="008804D6"/>
    <w:rsid w:val="00882406"/>
    <w:rsid w:val="00897840"/>
    <w:rsid w:val="00897BDD"/>
    <w:rsid w:val="008A23A6"/>
    <w:rsid w:val="008C4D12"/>
    <w:rsid w:val="008D0229"/>
    <w:rsid w:val="0090058B"/>
    <w:rsid w:val="009023B3"/>
    <w:rsid w:val="009124F2"/>
    <w:rsid w:val="00912ABB"/>
    <w:rsid w:val="00921848"/>
    <w:rsid w:val="009301F8"/>
    <w:rsid w:val="00945F1A"/>
    <w:rsid w:val="009555A9"/>
    <w:rsid w:val="009650ED"/>
    <w:rsid w:val="009654DD"/>
    <w:rsid w:val="009667FB"/>
    <w:rsid w:val="00971DA0"/>
    <w:rsid w:val="00972EDB"/>
    <w:rsid w:val="00974658"/>
    <w:rsid w:val="00984AAA"/>
    <w:rsid w:val="0099035C"/>
    <w:rsid w:val="0099507E"/>
    <w:rsid w:val="0099725C"/>
    <w:rsid w:val="009A7060"/>
    <w:rsid w:val="009A77D2"/>
    <w:rsid w:val="009B0A25"/>
    <w:rsid w:val="009B0C91"/>
    <w:rsid w:val="009C532A"/>
    <w:rsid w:val="009D745B"/>
    <w:rsid w:val="00A07509"/>
    <w:rsid w:val="00A1422C"/>
    <w:rsid w:val="00A15AB8"/>
    <w:rsid w:val="00A17779"/>
    <w:rsid w:val="00A61B1D"/>
    <w:rsid w:val="00A65E9A"/>
    <w:rsid w:val="00A74970"/>
    <w:rsid w:val="00AA1C47"/>
    <w:rsid w:val="00AB12AD"/>
    <w:rsid w:val="00AB6F52"/>
    <w:rsid w:val="00AC0E01"/>
    <w:rsid w:val="00AE6A88"/>
    <w:rsid w:val="00AE7C97"/>
    <w:rsid w:val="00B07559"/>
    <w:rsid w:val="00B134FC"/>
    <w:rsid w:val="00B16175"/>
    <w:rsid w:val="00B219AD"/>
    <w:rsid w:val="00B3379A"/>
    <w:rsid w:val="00B352D1"/>
    <w:rsid w:val="00B406EE"/>
    <w:rsid w:val="00B50B33"/>
    <w:rsid w:val="00B57C19"/>
    <w:rsid w:val="00B6029D"/>
    <w:rsid w:val="00B734BF"/>
    <w:rsid w:val="00B7784A"/>
    <w:rsid w:val="00B833AE"/>
    <w:rsid w:val="00B84C78"/>
    <w:rsid w:val="00B96069"/>
    <w:rsid w:val="00BA1CEA"/>
    <w:rsid w:val="00BA4390"/>
    <w:rsid w:val="00BC3A72"/>
    <w:rsid w:val="00BC47E3"/>
    <w:rsid w:val="00BD1B78"/>
    <w:rsid w:val="00BE5B05"/>
    <w:rsid w:val="00BF54B5"/>
    <w:rsid w:val="00C17C43"/>
    <w:rsid w:val="00C21539"/>
    <w:rsid w:val="00C21A8B"/>
    <w:rsid w:val="00C268AE"/>
    <w:rsid w:val="00C277B5"/>
    <w:rsid w:val="00C33F93"/>
    <w:rsid w:val="00C415D0"/>
    <w:rsid w:val="00C54514"/>
    <w:rsid w:val="00C57173"/>
    <w:rsid w:val="00C73EC3"/>
    <w:rsid w:val="00C746DD"/>
    <w:rsid w:val="00C74F6C"/>
    <w:rsid w:val="00C97F23"/>
    <w:rsid w:val="00CE136E"/>
    <w:rsid w:val="00CE14BF"/>
    <w:rsid w:val="00CE30CC"/>
    <w:rsid w:val="00CE6281"/>
    <w:rsid w:val="00CE7BBF"/>
    <w:rsid w:val="00CE7DBD"/>
    <w:rsid w:val="00CF6600"/>
    <w:rsid w:val="00CF7F25"/>
    <w:rsid w:val="00D0347F"/>
    <w:rsid w:val="00D176A2"/>
    <w:rsid w:val="00D22C0E"/>
    <w:rsid w:val="00D32F17"/>
    <w:rsid w:val="00D52381"/>
    <w:rsid w:val="00D5356A"/>
    <w:rsid w:val="00D70920"/>
    <w:rsid w:val="00D91CE4"/>
    <w:rsid w:val="00D962F2"/>
    <w:rsid w:val="00D963CE"/>
    <w:rsid w:val="00DA246D"/>
    <w:rsid w:val="00DB159E"/>
    <w:rsid w:val="00DB24E7"/>
    <w:rsid w:val="00DB2C14"/>
    <w:rsid w:val="00DB541D"/>
    <w:rsid w:val="00DC5CCB"/>
    <w:rsid w:val="00DC6C2F"/>
    <w:rsid w:val="00DD53D6"/>
    <w:rsid w:val="00DE2B51"/>
    <w:rsid w:val="00DE6A20"/>
    <w:rsid w:val="00DF0E7D"/>
    <w:rsid w:val="00DF7315"/>
    <w:rsid w:val="00E041F8"/>
    <w:rsid w:val="00E042E5"/>
    <w:rsid w:val="00E26F8A"/>
    <w:rsid w:val="00E27F73"/>
    <w:rsid w:val="00E32843"/>
    <w:rsid w:val="00E43FB1"/>
    <w:rsid w:val="00E751A7"/>
    <w:rsid w:val="00E969B5"/>
    <w:rsid w:val="00EA7BE1"/>
    <w:rsid w:val="00EB1BF7"/>
    <w:rsid w:val="00EE0277"/>
    <w:rsid w:val="00EE03CA"/>
    <w:rsid w:val="00EE07D4"/>
    <w:rsid w:val="00EE420C"/>
    <w:rsid w:val="00EE67B8"/>
    <w:rsid w:val="00EF0C90"/>
    <w:rsid w:val="00F013F1"/>
    <w:rsid w:val="00F16CBC"/>
    <w:rsid w:val="00F3278F"/>
    <w:rsid w:val="00F34B45"/>
    <w:rsid w:val="00F36CA5"/>
    <w:rsid w:val="00F46C96"/>
    <w:rsid w:val="00F512AB"/>
    <w:rsid w:val="00F536E5"/>
    <w:rsid w:val="00F546CB"/>
    <w:rsid w:val="00F600D3"/>
    <w:rsid w:val="00F63492"/>
    <w:rsid w:val="00F73F5E"/>
    <w:rsid w:val="00F93ABC"/>
    <w:rsid w:val="00F9555C"/>
    <w:rsid w:val="00F95B4D"/>
    <w:rsid w:val="00FA06A9"/>
    <w:rsid w:val="00FB00B5"/>
    <w:rsid w:val="00FB6207"/>
    <w:rsid w:val="00FB71EC"/>
    <w:rsid w:val="00FC02F1"/>
    <w:rsid w:val="00FC072F"/>
    <w:rsid w:val="00FC4F27"/>
    <w:rsid w:val="00FD14BD"/>
    <w:rsid w:val="00FD5DEE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c5e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91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145575"/>
    <w:rPr>
      <w:snapToGrid w:val="0"/>
    </w:rPr>
  </w:style>
  <w:style w:type="character" w:styleId="Hypertextovodkaz">
    <w:name w:val="Hyperlink"/>
    <w:rsid w:val="00AA1C47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D91CE4"/>
    <w:rPr>
      <w:rFonts w:asciiTheme="majorHAnsi" w:eastAsiaTheme="majorEastAsia" w:hAnsiTheme="majorHAnsi" w:cstheme="majorBidi"/>
      <w:i/>
      <w:iCs/>
      <w:snapToGrid w:val="0"/>
      <w:color w:val="243F60" w:themeColor="accent1" w:themeShade="7F"/>
    </w:rPr>
  </w:style>
  <w:style w:type="paragraph" w:styleId="Bezmezer">
    <w:name w:val="No Spacing"/>
    <w:uiPriority w:val="1"/>
    <w:qFormat/>
    <w:rsid w:val="009650ED"/>
    <w:rPr>
      <w:snapToGrid w:val="0"/>
    </w:rPr>
  </w:style>
  <w:style w:type="paragraph" w:customStyle="1" w:styleId="Default">
    <w:name w:val="Default"/>
    <w:rsid w:val="00DF0E7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91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145575"/>
    <w:rPr>
      <w:snapToGrid w:val="0"/>
    </w:rPr>
  </w:style>
  <w:style w:type="character" w:styleId="Hypertextovodkaz">
    <w:name w:val="Hyperlink"/>
    <w:rsid w:val="00AA1C47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D91CE4"/>
    <w:rPr>
      <w:rFonts w:asciiTheme="majorHAnsi" w:eastAsiaTheme="majorEastAsia" w:hAnsiTheme="majorHAnsi" w:cstheme="majorBidi"/>
      <w:i/>
      <w:iCs/>
      <w:snapToGrid w:val="0"/>
      <w:color w:val="243F60" w:themeColor="accent1" w:themeShade="7F"/>
    </w:rPr>
  </w:style>
  <w:style w:type="paragraph" w:styleId="Bezmezer">
    <w:name w:val="No Spacing"/>
    <w:uiPriority w:val="1"/>
    <w:qFormat/>
    <w:rsid w:val="009650ED"/>
    <w:rPr>
      <w:snapToGrid w:val="0"/>
    </w:rPr>
  </w:style>
  <w:style w:type="paragraph" w:customStyle="1" w:styleId="Default">
    <w:name w:val="Default"/>
    <w:rsid w:val="00DF0E7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of-jazyky.cz" TargetMode="External"/><Relationship Id="rId1" Type="http://schemas.openxmlformats.org/officeDocument/2006/relationships/hyperlink" Target="mailto:info@mojeang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4BD-8C89-4A33-8B4F-33C3578A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Kristof - jazykové kursy sro</Company>
  <LinksUpToDate>false</LinksUpToDate>
  <CharactersWithSpaces>3124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http://www.kristof-jazyky.cz/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mailto:info@mojeanglie.cz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Martinovitz</dc:creator>
  <cp:lastModifiedBy>KRISTOF</cp:lastModifiedBy>
  <cp:revision>7</cp:revision>
  <cp:lastPrinted>2016-09-07T10:10:00Z</cp:lastPrinted>
  <dcterms:created xsi:type="dcterms:W3CDTF">2016-09-14T10:40:00Z</dcterms:created>
  <dcterms:modified xsi:type="dcterms:W3CDTF">2016-11-08T09:48:00Z</dcterms:modified>
</cp:coreProperties>
</file>