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82F" w:rsidRPr="00DF2DDE" w:rsidRDefault="0072182F" w:rsidP="0072182F">
      <w:pPr>
        <w:pStyle w:val="Nadpis"/>
        <w:keepNext/>
        <w:tabs>
          <w:tab w:val="right" w:pos="7088"/>
          <w:tab w:val="right" w:pos="9356"/>
        </w:tabs>
        <w:spacing w:after="120"/>
        <w:rPr>
          <w:rFonts w:ascii="Times New Roman" w:hAnsi="Times New Roman"/>
          <w:color w:val="auto"/>
          <w:sz w:val="32"/>
          <w:szCs w:val="32"/>
        </w:rPr>
      </w:pPr>
      <w:r w:rsidRPr="00DF2DDE">
        <w:rPr>
          <w:rFonts w:ascii="Times New Roman" w:hAnsi="Times New Roman"/>
          <w:color w:val="auto"/>
          <w:sz w:val="32"/>
          <w:szCs w:val="32"/>
        </w:rPr>
        <w:t xml:space="preserve">PROVÁDĚCÍ SMLOUVA Č. </w:t>
      </w:r>
      <w:r>
        <w:rPr>
          <w:rFonts w:ascii="Times New Roman" w:hAnsi="Times New Roman"/>
          <w:color w:val="auto"/>
          <w:sz w:val="32"/>
          <w:szCs w:val="32"/>
        </w:rPr>
        <w:t>1</w:t>
      </w:r>
      <w:r w:rsidR="00233FF9">
        <w:rPr>
          <w:rFonts w:ascii="Times New Roman" w:hAnsi="Times New Roman"/>
          <w:color w:val="auto"/>
          <w:sz w:val="32"/>
          <w:szCs w:val="32"/>
        </w:rPr>
        <w:t>4</w:t>
      </w:r>
      <w:r>
        <w:rPr>
          <w:rFonts w:ascii="Times New Roman" w:hAnsi="Times New Roman"/>
          <w:color w:val="auto"/>
          <w:sz w:val="32"/>
          <w:szCs w:val="32"/>
        </w:rPr>
        <w:t>/2016/SKM</w:t>
      </w:r>
    </w:p>
    <w:p w:rsidR="0072182F" w:rsidRPr="00DF2DDE" w:rsidRDefault="0072182F" w:rsidP="0072182F">
      <w:pPr>
        <w:pStyle w:val="Nadpis"/>
        <w:keepNext/>
        <w:tabs>
          <w:tab w:val="right" w:pos="7088"/>
          <w:tab w:val="right" w:pos="9356"/>
        </w:tabs>
        <w:spacing w:after="120"/>
        <w:rPr>
          <w:rFonts w:ascii="Times New Roman" w:hAnsi="Times New Roman"/>
          <w:b w:val="0"/>
          <w:color w:val="auto"/>
          <w:sz w:val="28"/>
          <w:szCs w:val="28"/>
        </w:rPr>
      </w:pPr>
      <w:r w:rsidRPr="00DF2DDE">
        <w:rPr>
          <w:rFonts w:ascii="Times New Roman" w:hAnsi="Times New Roman"/>
          <w:b w:val="0"/>
          <w:color w:val="auto"/>
          <w:sz w:val="28"/>
          <w:szCs w:val="28"/>
        </w:rPr>
        <w:t xml:space="preserve">k Rámcové smlouvě na </w:t>
      </w:r>
      <w:r>
        <w:rPr>
          <w:rFonts w:ascii="Times New Roman" w:hAnsi="Times New Roman"/>
          <w:b w:val="0"/>
          <w:color w:val="auto"/>
          <w:sz w:val="28"/>
          <w:szCs w:val="28"/>
        </w:rPr>
        <w:t>poskytování malířských služeb</w:t>
      </w:r>
      <w:r w:rsidRPr="00DF2DDE">
        <w:rPr>
          <w:rFonts w:ascii="Times New Roman" w:hAnsi="Times New Roman"/>
          <w:b w:val="0"/>
          <w:color w:val="auto"/>
          <w:sz w:val="28"/>
          <w:szCs w:val="28"/>
        </w:rPr>
        <w:t xml:space="preserve"> ze dne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12.7.2012</w:t>
      </w:r>
    </w:p>
    <w:p w:rsidR="0072182F" w:rsidRPr="00DF2DDE" w:rsidRDefault="0072182F" w:rsidP="0072182F">
      <w:pPr>
        <w:keepNext/>
        <w:widowControl w:val="0"/>
        <w:shd w:val="clear" w:color="auto" w:fill="FFFFFF"/>
        <w:ind w:left="29"/>
        <w:jc w:val="center"/>
        <w:rPr>
          <w:sz w:val="20"/>
          <w:szCs w:val="20"/>
        </w:rPr>
      </w:pPr>
    </w:p>
    <w:p w:rsidR="0072182F" w:rsidRDefault="0072182F" w:rsidP="0072182F">
      <w:pPr>
        <w:keepNext/>
        <w:widowControl w:val="0"/>
        <w:jc w:val="center"/>
        <w:rPr>
          <w:b/>
          <w:sz w:val="20"/>
          <w:szCs w:val="20"/>
        </w:rPr>
      </w:pPr>
    </w:p>
    <w:p w:rsidR="0072182F" w:rsidRPr="00DF2DDE" w:rsidRDefault="0072182F" w:rsidP="0072182F">
      <w:pPr>
        <w:keepNext/>
        <w:widowControl w:val="0"/>
        <w:jc w:val="center"/>
        <w:rPr>
          <w:b/>
          <w:sz w:val="20"/>
          <w:szCs w:val="20"/>
        </w:rPr>
      </w:pPr>
    </w:p>
    <w:p w:rsidR="0072182F" w:rsidRPr="00DF2DDE" w:rsidRDefault="0072182F" w:rsidP="0072182F">
      <w:pPr>
        <w:pStyle w:val="Odka1"/>
        <w:keepNext/>
        <w:spacing w:after="120"/>
        <w:ind w:left="0"/>
        <w:rPr>
          <w:bCs/>
          <w:w w:val="108"/>
          <w:sz w:val="20"/>
        </w:rPr>
      </w:pPr>
      <w:r w:rsidRPr="00DF2DDE">
        <w:rPr>
          <w:bCs/>
          <w:w w:val="108"/>
          <w:sz w:val="20"/>
        </w:rPr>
        <w:t>Smluvní strany:</w:t>
      </w:r>
    </w:p>
    <w:p w:rsidR="0072182F" w:rsidRPr="00DF2DDE" w:rsidRDefault="0072182F" w:rsidP="0072182F">
      <w:pPr>
        <w:pStyle w:val="Odstavec11"/>
        <w:keepNext/>
        <w:widowControl w:val="0"/>
        <w:numPr>
          <w:ilvl w:val="0"/>
          <w:numId w:val="0"/>
        </w:numPr>
        <w:spacing w:before="0"/>
        <w:rPr>
          <w:b/>
          <w:szCs w:val="20"/>
        </w:rPr>
      </w:pPr>
      <w:r w:rsidRPr="00DF2DDE">
        <w:rPr>
          <w:b/>
          <w:szCs w:val="20"/>
        </w:rPr>
        <w:t>Západočeská univerzita v Plzni</w:t>
      </w:r>
    </w:p>
    <w:p w:rsidR="0072182F" w:rsidRPr="00DF2DDE" w:rsidRDefault="0072182F" w:rsidP="0072182F">
      <w:pPr>
        <w:pStyle w:val="Odstavec11"/>
        <w:keepNext/>
        <w:widowControl w:val="0"/>
        <w:numPr>
          <w:ilvl w:val="0"/>
          <w:numId w:val="0"/>
        </w:numPr>
        <w:spacing w:before="0"/>
        <w:ind w:left="1791" w:hanging="1792"/>
        <w:rPr>
          <w:szCs w:val="20"/>
        </w:rPr>
      </w:pPr>
      <w:r w:rsidRPr="00DF2DDE">
        <w:rPr>
          <w:szCs w:val="20"/>
        </w:rPr>
        <w:t>sídlo:</w:t>
      </w:r>
      <w:r w:rsidRPr="00DF2DDE">
        <w:rPr>
          <w:szCs w:val="20"/>
        </w:rPr>
        <w:tab/>
      </w:r>
      <w:r w:rsidRPr="00DF2DDE">
        <w:rPr>
          <w:szCs w:val="20"/>
        </w:rPr>
        <w:tab/>
        <w:t>Univerzitní 8, 306 14 Plzeň</w:t>
      </w:r>
    </w:p>
    <w:p w:rsidR="0072182F" w:rsidRPr="00DF2DDE" w:rsidRDefault="0072182F" w:rsidP="0072182F">
      <w:pPr>
        <w:keepNext/>
        <w:widowControl w:val="0"/>
        <w:ind w:left="2124" w:hanging="2128"/>
        <w:rPr>
          <w:sz w:val="20"/>
          <w:szCs w:val="20"/>
        </w:rPr>
      </w:pPr>
      <w:r w:rsidRPr="00DF2DDE">
        <w:rPr>
          <w:sz w:val="20"/>
          <w:szCs w:val="20"/>
        </w:rPr>
        <w:t>jednající:</w:t>
      </w:r>
      <w:r w:rsidRPr="00DF2DDE">
        <w:rPr>
          <w:sz w:val="20"/>
          <w:szCs w:val="20"/>
        </w:rPr>
        <w:tab/>
      </w:r>
      <w:r>
        <w:rPr>
          <w:sz w:val="20"/>
          <w:szCs w:val="20"/>
        </w:rPr>
        <w:t xml:space="preserve">Blanka </w:t>
      </w:r>
      <w:proofErr w:type="spellStart"/>
      <w:r>
        <w:rPr>
          <w:sz w:val="20"/>
          <w:szCs w:val="20"/>
        </w:rPr>
        <w:t>Frejlachová</w:t>
      </w:r>
      <w:proofErr w:type="spellEnd"/>
      <w:r>
        <w:rPr>
          <w:sz w:val="20"/>
          <w:szCs w:val="20"/>
        </w:rPr>
        <w:t>, ředitelka SKM ZČU v Plzni, na základě pověření rektora ze dne 16.3.2015</w:t>
      </w:r>
    </w:p>
    <w:p w:rsidR="0072182F" w:rsidRPr="00DF2DDE" w:rsidRDefault="0072182F" w:rsidP="0072182F">
      <w:pPr>
        <w:keepNext/>
        <w:widowControl w:val="0"/>
        <w:ind w:left="1791" w:hanging="1792"/>
        <w:rPr>
          <w:sz w:val="20"/>
          <w:szCs w:val="20"/>
        </w:rPr>
      </w:pPr>
      <w:r w:rsidRPr="00DF2DDE">
        <w:rPr>
          <w:sz w:val="20"/>
          <w:szCs w:val="20"/>
        </w:rPr>
        <w:t>IČ:</w:t>
      </w:r>
      <w:r w:rsidRPr="00DF2DDE">
        <w:rPr>
          <w:sz w:val="20"/>
          <w:szCs w:val="20"/>
        </w:rPr>
        <w:tab/>
      </w:r>
      <w:r w:rsidRPr="00DF2DDE">
        <w:rPr>
          <w:sz w:val="20"/>
          <w:szCs w:val="20"/>
        </w:rPr>
        <w:tab/>
        <w:t>49777513</w:t>
      </w:r>
    </w:p>
    <w:p w:rsidR="0072182F" w:rsidRPr="00DF2DDE" w:rsidRDefault="0072182F" w:rsidP="0072182F">
      <w:pPr>
        <w:keepNext/>
        <w:widowControl w:val="0"/>
        <w:ind w:left="1791" w:hanging="1792"/>
        <w:rPr>
          <w:sz w:val="20"/>
          <w:szCs w:val="20"/>
        </w:rPr>
      </w:pPr>
      <w:r w:rsidRPr="00DF2DDE">
        <w:rPr>
          <w:sz w:val="20"/>
          <w:szCs w:val="20"/>
        </w:rPr>
        <w:t>DIČ:</w:t>
      </w:r>
      <w:r w:rsidRPr="00DF2DDE">
        <w:rPr>
          <w:sz w:val="20"/>
          <w:szCs w:val="20"/>
        </w:rPr>
        <w:tab/>
      </w:r>
      <w:r w:rsidRPr="00DF2DDE">
        <w:rPr>
          <w:sz w:val="20"/>
          <w:szCs w:val="20"/>
        </w:rPr>
        <w:tab/>
        <w:t>CZ49777513</w:t>
      </w:r>
    </w:p>
    <w:p w:rsidR="0072182F" w:rsidRPr="00DF2DDE" w:rsidRDefault="0072182F" w:rsidP="0072182F">
      <w:pPr>
        <w:pStyle w:val="Odstavec11"/>
        <w:keepNext/>
        <w:widowControl w:val="0"/>
        <w:numPr>
          <w:ilvl w:val="0"/>
          <w:numId w:val="0"/>
        </w:numPr>
        <w:spacing w:before="0"/>
        <w:ind w:left="1788" w:hanging="1792"/>
        <w:rPr>
          <w:szCs w:val="20"/>
        </w:rPr>
      </w:pPr>
      <w:r w:rsidRPr="00DF2DDE">
        <w:rPr>
          <w:szCs w:val="20"/>
        </w:rPr>
        <w:t>bankovní spojení:</w:t>
      </w:r>
      <w:r w:rsidRPr="00DF2DDE">
        <w:rPr>
          <w:szCs w:val="20"/>
        </w:rPr>
        <w:tab/>
      </w:r>
      <w:r w:rsidRPr="00DF2DDE">
        <w:rPr>
          <w:szCs w:val="20"/>
        </w:rPr>
        <w:tab/>
      </w:r>
      <w:proofErr w:type="spellStart"/>
      <w:r w:rsidR="00C91613">
        <w:rPr>
          <w:szCs w:val="20"/>
        </w:rPr>
        <w:t>xxxxxxxxxxxxxxxxxx</w:t>
      </w:r>
      <w:proofErr w:type="spellEnd"/>
    </w:p>
    <w:p w:rsidR="0072182F" w:rsidRPr="00DF2DDE" w:rsidRDefault="0072182F" w:rsidP="0072182F">
      <w:pPr>
        <w:pStyle w:val="Odstavec11"/>
        <w:keepNext/>
        <w:widowControl w:val="0"/>
        <w:numPr>
          <w:ilvl w:val="0"/>
          <w:numId w:val="0"/>
        </w:numPr>
        <w:spacing w:before="0" w:after="120"/>
        <w:ind w:left="1792" w:hanging="1792"/>
        <w:rPr>
          <w:szCs w:val="20"/>
        </w:rPr>
      </w:pPr>
      <w:r w:rsidRPr="00DF2DDE">
        <w:rPr>
          <w:szCs w:val="20"/>
        </w:rPr>
        <w:t>číslo účtu:</w:t>
      </w:r>
      <w:r w:rsidRPr="00DF2DDE">
        <w:rPr>
          <w:szCs w:val="20"/>
        </w:rPr>
        <w:tab/>
      </w:r>
      <w:r w:rsidRPr="00DF2DDE">
        <w:rPr>
          <w:szCs w:val="20"/>
        </w:rPr>
        <w:tab/>
      </w:r>
      <w:proofErr w:type="spellStart"/>
      <w:r w:rsidR="00C91613">
        <w:rPr>
          <w:szCs w:val="20"/>
        </w:rPr>
        <w:t>xxxxxxxxxxxxxxxxxx</w:t>
      </w:r>
      <w:proofErr w:type="spellEnd"/>
    </w:p>
    <w:p w:rsidR="0072182F" w:rsidRPr="00DF2DDE" w:rsidRDefault="0072182F" w:rsidP="0072182F">
      <w:pPr>
        <w:pStyle w:val="Zkladntext"/>
        <w:keepNext/>
        <w:widowControl w:val="0"/>
        <w:tabs>
          <w:tab w:val="right" w:pos="7088"/>
          <w:tab w:val="right" w:pos="9356"/>
        </w:tabs>
        <w:rPr>
          <w:sz w:val="20"/>
          <w:szCs w:val="20"/>
        </w:rPr>
      </w:pPr>
      <w:r w:rsidRPr="00DF2DDE">
        <w:rPr>
          <w:sz w:val="20"/>
          <w:szCs w:val="20"/>
        </w:rPr>
        <w:t xml:space="preserve">(dále jen </w:t>
      </w:r>
      <w:r w:rsidRPr="00DF2DDE">
        <w:rPr>
          <w:i/>
          <w:sz w:val="20"/>
          <w:szCs w:val="20"/>
        </w:rPr>
        <w:t>„</w:t>
      </w:r>
      <w:r>
        <w:rPr>
          <w:i/>
          <w:sz w:val="20"/>
          <w:szCs w:val="20"/>
        </w:rPr>
        <w:t>Objednatel</w:t>
      </w:r>
      <w:r w:rsidRPr="00DF2DDE">
        <w:rPr>
          <w:i/>
          <w:sz w:val="20"/>
          <w:szCs w:val="20"/>
        </w:rPr>
        <w:t>“</w:t>
      </w:r>
      <w:r>
        <w:rPr>
          <w:i/>
          <w:sz w:val="20"/>
          <w:szCs w:val="20"/>
        </w:rPr>
        <w:t xml:space="preserve"> nebo „ZČU“</w:t>
      </w:r>
      <w:r w:rsidRPr="00DF2DDE">
        <w:rPr>
          <w:sz w:val="20"/>
          <w:szCs w:val="20"/>
        </w:rPr>
        <w:t>)</w:t>
      </w:r>
    </w:p>
    <w:p w:rsidR="0072182F" w:rsidRDefault="0072182F" w:rsidP="0072182F">
      <w:pPr>
        <w:pStyle w:val="Zkladntext"/>
        <w:keepNext/>
        <w:widowControl w:val="0"/>
        <w:tabs>
          <w:tab w:val="right" w:pos="7088"/>
          <w:tab w:val="right" w:pos="9356"/>
        </w:tabs>
        <w:rPr>
          <w:sz w:val="20"/>
          <w:szCs w:val="20"/>
        </w:rPr>
      </w:pPr>
    </w:p>
    <w:p w:rsidR="0072182F" w:rsidRPr="00DF2DDE" w:rsidRDefault="0072182F" w:rsidP="0072182F">
      <w:pPr>
        <w:pStyle w:val="Zkladntext"/>
        <w:keepNext/>
        <w:widowControl w:val="0"/>
        <w:tabs>
          <w:tab w:val="right" w:pos="7088"/>
          <w:tab w:val="right" w:pos="9356"/>
        </w:tabs>
        <w:rPr>
          <w:sz w:val="20"/>
          <w:szCs w:val="20"/>
        </w:rPr>
      </w:pPr>
    </w:p>
    <w:p w:rsidR="0072182F" w:rsidRDefault="0072182F" w:rsidP="0072182F">
      <w:pPr>
        <w:pStyle w:val="Nadpis"/>
        <w:keepNext/>
        <w:jc w:val="left"/>
        <w:rPr>
          <w:rFonts w:ascii="Times New Roman" w:hAnsi="Times New Roman"/>
          <w:b w:val="0"/>
          <w:sz w:val="20"/>
        </w:rPr>
      </w:pPr>
      <w:r w:rsidRPr="00DF2DDE">
        <w:rPr>
          <w:rFonts w:ascii="Times New Roman" w:hAnsi="Times New Roman"/>
          <w:b w:val="0"/>
          <w:sz w:val="20"/>
        </w:rPr>
        <w:t>a</w:t>
      </w:r>
      <w:r>
        <w:rPr>
          <w:rFonts w:ascii="Times New Roman" w:hAnsi="Times New Roman"/>
          <w:b w:val="0"/>
          <w:sz w:val="20"/>
        </w:rPr>
        <w:t xml:space="preserve"> </w:t>
      </w:r>
    </w:p>
    <w:p w:rsidR="0072182F" w:rsidRDefault="0072182F" w:rsidP="0072182F">
      <w:pPr>
        <w:pStyle w:val="Nadpis"/>
        <w:keepNext/>
        <w:jc w:val="left"/>
        <w:rPr>
          <w:rFonts w:ascii="Times New Roman" w:hAnsi="Times New Roman"/>
          <w:b w:val="0"/>
          <w:color w:val="auto"/>
          <w:sz w:val="20"/>
        </w:rPr>
      </w:pPr>
    </w:p>
    <w:p w:rsidR="0072182F" w:rsidRPr="004405A4" w:rsidRDefault="0072182F" w:rsidP="0072182F">
      <w:pPr>
        <w:pStyle w:val="Nadpis"/>
        <w:keepNext/>
        <w:jc w:val="left"/>
        <w:rPr>
          <w:rFonts w:ascii="Times New Roman" w:hAnsi="Times New Roman"/>
          <w:color w:val="auto"/>
          <w:sz w:val="20"/>
        </w:rPr>
      </w:pPr>
      <w:proofErr w:type="spellStart"/>
      <w:r w:rsidRPr="004405A4">
        <w:rPr>
          <w:rFonts w:ascii="Times New Roman" w:hAnsi="Times New Roman"/>
          <w:color w:val="auto"/>
          <w:sz w:val="20"/>
        </w:rPr>
        <w:t>Siniša</w:t>
      </w:r>
      <w:proofErr w:type="spellEnd"/>
      <w:r w:rsidRPr="004405A4">
        <w:rPr>
          <w:rFonts w:ascii="Times New Roman" w:hAnsi="Times New Roman"/>
          <w:color w:val="auto"/>
          <w:sz w:val="20"/>
        </w:rPr>
        <w:t xml:space="preserve"> </w:t>
      </w:r>
      <w:proofErr w:type="spellStart"/>
      <w:r w:rsidRPr="004405A4">
        <w:rPr>
          <w:rFonts w:ascii="Times New Roman" w:hAnsi="Times New Roman"/>
          <w:color w:val="auto"/>
          <w:sz w:val="20"/>
        </w:rPr>
        <w:t>Nikolič</w:t>
      </w:r>
      <w:proofErr w:type="spellEnd"/>
    </w:p>
    <w:p w:rsidR="0072182F" w:rsidRPr="002C1C47" w:rsidRDefault="0072182F" w:rsidP="0072182F">
      <w:pPr>
        <w:pStyle w:val="Nadpis"/>
        <w:jc w:val="left"/>
        <w:rPr>
          <w:rFonts w:ascii="Times New Roman" w:hAnsi="Times New Roman"/>
          <w:b w:val="0"/>
          <w:sz w:val="18"/>
          <w:szCs w:val="18"/>
        </w:rPr>
      </w:pPr>
      <w:r w:rsidRPr="00DF2DDE">
        <w:rPr>
          <w:rFonts w:ascii="Times New Roman" w:hAnsi="Times New Roman"/>
          <w:b w:val="0"/>
          <w:sz w:val="20"/>
        </w:rPr>
        <w:t>sídlo:</w:t>
      </w:r>
      <w:r w:rsidRPr="00DF2DDE"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Tymákov 290, 332 01</w:t>
      </w:r>
    </w:p>
    <w:p w:rsidR="0072182F" w:rsidRPr="00DF2DDE" w:rsidRDefault="0072182F" w:rsidP="0072182F">
      <w:pPr>
        <w:pStyle w:val="Nadpis"/>
        <w:ind w:left="2124" w:hanging="2124"/>
        <w:jc w:val="left"/>
        <w:rPr>
          <w:rFonts w:ascii="Times New Roman" w:hAnsi="Times New Roman"/>
          <w:b w:val="0"/>
          <w:sz w:val="20"/>
        </w:rPr>
      </w:pPr>
      <w:r w:rsidRPr="00DF2DDE">
        <w:rPr>
          <w:rFonts w:ascii="Times New Roman" w:hAnsi="Times New Roman"/>
          <w:b w:val="0"/>
          <w:sz w:val="20"/>
        </w:rPr>
        <w:t>zapsaná:</w:t>
      </w:r>
      <w:r w:rsidRPr="00DF2DDE">
        <w:rPr>
          <w:rFonts w:ascii="Times New Roman" w:hAnsi="Times New Roman"/>
          <w:b w:val="0"/>
          <w:sz w:val="20"/>
        </w:rPr>
        <w:tab/>
        <w:t>v</w:t>
      </w:r>
      <w:r>
        <w:rPr>
          <w:rFonts w:ascii="Times New Roman" w:hAnsi="Times New Roman"/>
          <w:b w:val="0"/>
          <w:sz w:val="20"/>
        </w:rPr>
        <w:t xml:space="preserve"> živnostenském </w:t>
      </w:r>
      <w:r w:rsidRPr="00DF2DDE">
        <w:rPr>
          <w:rFonts w:ascii="Times New Roman" w:hAnsi="Times New Roman"/>
          <w:b w:val="0"/>
          <w:sz w:val="20"/>
        </w:rPr>
        <w:t xml:space="preserve">rejstříku </w:t>
      </w:r>
    </w:p>
    <w:p w:rsidR="0072182F" w:rsidRPr="0039203D" w:rsidRDefault="0072182F" w:rsidP="0072182F">
      <w:pPr>
        <w:pStyle w:val="Nadpis"/>
        <w:jc w:val="left"/>
        <w:rPr>
          <w:rFonts w:ascii="Times New Roman" w:hAnsi="Times New Roman"/>
          <w:sz w:val="20"/>
        </w:rPr>
      </w:pPr>
      <w:r w:rsidRPr="00DF2DDE">
        <w:rPr>
          <w:rFonts w:ascii="Times New Roman" w:hAnsi="Times New Roman"/>
          <w:b w:val="0"/>
          <w:sz w:val="20"/>
        </w:rPr>
        <w:t xml:space="preserve">jednající/zastoupený: </w:t>
      </w:r>
      <w:r w:rsidRPr="00DF2DDE">
        <w:rPr>
          <w:rFonts w:ascii="Times New Roman" w:hAnsi="Times New Roman"/>
          <w:b w:val="0"/>
          <w:sz w:val="20"/>
        </w:rPr>
        <w:tab/>
      </w:r>
      <w:proofErr w:type="spellStart"/>
      <w:r>
        <w:rPr>
          <w:rFonts w:ascii="Times New Roman" w:hAnsi="Times New Roman"/>
          <w:b w:val="0"/>
          <w:sz w:val="20"/>
        </w:rPr>
        <w:t>Siniša</w:t>
      </w:r>
      <w:proofErr w:type="spellEnd"/>
      <w:r>
        <w:rPr>
          <w:rFonts w:ascii="Times New Roman" w:hAnsi="Times New Roman"/>
          <w:b w:val="0"/>
          <w:sz w:val="20"/>
        </w:rPr>
        <w:t xml:space="preserve"> </w:t>
      </w:r>
      <w:proofErr w:type="spellStart"/>
      <w:r>
        <w:rPr>
          <w:rFonts w:ascii="Times New Roman" w:hAnsi="Times New Roman"/>
          <w:b w:val="0"/>
          <w:sz w:val="20"/>
        </w:rPr>
        <w:t>Nikolič</w:t>
      </w:r>
      <w:proofErr w:type="spellEnd"/>
    </w:p>
    <w:p w:rsidR="0072182F" w:rsidRPr="004405A4" w:rsidRDefault="0072182F" w:rsidP="0072182F">
      <w:pPr>
        <w:jc w:val="both"/>
        <w:rPr>
          <w:sz w:val="20"/>
        </w:rPr>
      </w:pPr>
      <w:r w:rsidRPr="0039203D">
        <w:rPr>
          <w:b/>
          <w:sz w:val="18"/>
          <w:szCs w:val="18"/>
        </w:rPr>
        <w:t>IČ:</w:t>
      </w:r>
      <w:r w:rsidRPr="0039203D">
        <w:rPr>
          <w:b/>
          <w:sz w:val="20"/>
        </w:rPr>
        <w:tab/>
      </w:r>
      <w:r w:rsidRPr="0039203D">
        <w:rPr>
          <w:b/>
          <w:sz w:val="20"/>
        </w:rPr>
        <w:tab/>
      </w:r>
      <w:r w:rsidRPr="0039203D">
        <w:rPr>
          <w:b/>
          <w:sz w:val="20"/>
        </w:rPr>
        <w:tab/>
      </w:r>
      <w:r w:rsidRPr="004405A4">
        <w:rPr>
          <w:sz w:val="20"/>
        </w:rPr>
        <w:t>61665685</w:t>
      </w:r>
    </w:p>
    <w:p w:rsidR="0072182F" w:rsidRPr="001A6C36" w:rsidRDefault="0072182F" w:rsidP="0072182F">
      <w:pPr>
        <w:jc w:val="both"/>
        <w:rPr>
          <w:sz w:val="18"/>
          <w:szCs w:val="18"/>
        </w:rPr>
      </w:pPr>
      <w:r w:rsidRPr="001A6C36">
        <w:rPr>
          <w:sz w:val="18"/>
          <w:szCs w:val="18"/>
        </w:rPr>
        <w:t>DIČ:</w:t>
      </w:r>
      <w:r w:rsidRPr="001A6C36">
        <w:rPr>
          <w:b/>
          <w:sz w:val="18"/>
          <w:szCs w:val="18"/>
        </w:rPr>
        <w:tab/>
      </w:r>
      <w:r w:rsidRPr="001A6C36">
        <w:rPr>
          <w:b/>
          <w:sz w:val="18"/>
          <w:szCs w:val="18"/>
        </w:rPr>
        <w:tab/>
      </w:r>
      <w:r w:rsidRPr="001A6C36">
        <w:rPr>
          <w:b/>
          <w:sz w:val="18"/>
          <w:szCs w:val="18"/>
        </w:rPr>
        <w:tab/>
      </w:r>
      <w:r w:rsidRPr="004405A4">
        <w:rPr>
          <w:sz w:val="18"/>
          <w:szCs w:val="18"/>
        </w:rPr>
        <w:t>CZ5511012430</w:t>
      </w:r>
    </w:p>
    <w:p w:rsidR="0072182F" w:rsidRPr="00DF2DDE" w:rsidRDefault="0072182F" w:rsidP="0072182F">
      <w:pPr>
        <w:pStyle w:val="Nadpis"/>
        <w:jc w:val="left"/>
        <w:rPr>
          <w:rFonts w:ascii="Times New Roman" w:hAnsi="Times New Roman"/>
          <w:b w:val="0"/>
          <w:sz w:val="20"/>
        </w:rPr>
      </w:pPr>
      <w:r w:rsidRPr="00DF2DDE">
        <w:rPr>
          <w:rFonts w:ascii="Times New Roman" w:hAnsi="Times New Roman"/>
          <w:b w:val="0"/>
          <w:sz w:val="20"/>
        </w:rPr>
        <w:t>bankovní spojení:</w:t>
      </w:r>
      <w:r w:rsidRPr="00DF2DDE">
        <w:rPr>
          <w:rFonts w:ascii="Times New Roman" w:hAnsi="Times New Roman"/>
          <w:b w:val="0"/>
          <w:sz w:val="20"/>
        </w:rPr>
        <w:tab/>
      </w:r>
      <w:proofErr w:type="spellStart"/>
      <w:r w:rsidR="00C91613">
        <w:rPr>
          <w:rFonts w:ascii="Times New Roman" w:hAnsi="Times New Roman"/>
          <w:b w:val="0"/>
          <w:sz w:val="20"/>
        </w:rPr>
        <w:t>xxxxxxxxxxxxxxxxxx</w:t>
      </w:r>
      <w:proofErr w:type="spellEnd"/>
      <w:r w:rsidRPr="00E2524D">
        <w:rPr>
          <w:rFonts w:ascii="Times New Roman" w:hAnsi="Times New Roman"/>
          <w:b w:val="0"/>
          <w:sz w:val="20"/>
          <w:highlight w:val="cyan"/>
        </w:rPr>
        <w:t xml:space="preserve"> </w:t>
      </w:r>
    </w:p>
    <w:p w:rsidR="0072182F" w:rsidRPr="00F652DA" w:rsidRDefault="0072182F" w:rsidP="0072182F">
      <w:pPr>
        <w:pStyle w:val="Nadpis"/>
        <w:spacing w:after="120"/>
        <w:jc w:val="left"/>
        <w:rPr>
          <w:rFonts w:ascii="Times New Roman" w:hAnsi="Times New Roman"/>
          <w:b w:val="0"/>
          <w:sz w:val="18"/>
          <w:szCs w:val="18"/>
        </w:rPr>
      </w:pPr>
      <w:r w:rsidRPr="00DF2DDE">
        <w:rPr>
          <w:rFonts w:ascii="Times New Roman" w:hAnsi="Times New Roman"/>
          <w:b w:val="0"/>
          <w:sz w:val="20"/>
        </w:rPr>
        <w:t>číslo účtu:</w:t>
      </w:r>
      <w:r w:rsidRPr="00DF2DDE"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</w:t>
      </w:r>
      <w:proofErr w:type="spellStart"/>
      <w:r w:rsidR="00C91613">
        <w:rPr>
          <w:rFonts w:ascii="Times New Roman" w:hAnsi="Times New Roman"/>
          <w:b w:val="0"/>
          <w:sz w:val="20"/>
        </w:rPr>
        <w:t>xxxxxxxxxxxxxxxxxx</w:t>
      </w:r>
      <w:proofErr w:type="spellEnd"/>
    </w:p>
    <w:p w:rsidR="0072182F" w:rsidRPr="00DF2DDE" w:rsidRDefault="0072182F" w:rsidP="0072182F">
      <w:pPr>
        <w:pStyle w:val="Styl"/>
        <w:tabs>
          <w:tab w:val="left" w:pos="2812"/>
        </w:tabs>
        <w:rPr>
          <w:sz w:val="20"/>
          <w:szCs w:val="20"/>
        </w:rPr>
      </w:pPr>
      <w:r w:rsidRPr="00DF2DDE">
        <w:rPr>
          <w:sz w:val="20"/>
          <w:szCs w:val="20"/>
        </w:rPr>
        <w:t xml:space="preserve">(dále jen </w:t>
      </w:r>
      <w:r w:rsidRPr="00DF2DDE">
        <w:rPr>
          <w:i/>
          <w:sz w:val="20"/>
          <w:szCs w:val="20"/>
        </w:rPr>
        <w:t>„</w:t>
      </w:r>
      <w:r>
        <w:rPr>
          <w:i/>
          <w:sz w:val="20"/>
          <w:szCs w:val="20"/>
        </w:rPr>
        <w:t>Poskytovatel</w:t>
      </w:r>
      <w:r w:rsidRPr="00DF2DDE">
        <w:rPr>
          <w:i/>
          <w:sz w:val="20"/>
          <w:szCs w:val="20"/>
        </w:rPr>
        <w:t>“</w:t>
      </w:r>
      <w:r w:rsidRPr="00DF2DDE">
        <w:rPr>
          <w:sz w:val="20"/>
          <w:szCs w:val="20"/>
        </w:rPr>
        <w:t>)</w:t>
      </w:r>
    </w:p>
    <w:p w:rsidR="0072182F" w:rsidRPr="00DF2DDE" w:rsidRDefault="0072182F" w:rsidP="0072182F">
      <w:pPr>
        <w:pStyle w:val="Styl"/>
        <w:tabs>
          <w:tab w:val="left" w:pos="2812"/>
        </w:tabs>
        <w:jc w:val="center"/>
        <w:rPr>
          <w:sz w:val="20"/>
          <w:szCs w:val="20"/>
        </w:rPr>
      </w:pPr>
    </w:p>
    <w:p w:rsidR="0072182F" w:rsidRPr="00DF2DDE" w:rsidRDefault="0072182F" w:rsidP="0072182F">
      <w:pPr>
        <w:pStyle w:val="Styl"/>
        <w:tabs>
          <w:tab w:val="left" w:pos="2812"/>
        </w:tabs>
        <w:jc w:val="center"/>
        <w:rPr>
          <w:sz w:val="20"/>
          <w:szCs w:val="20"/>
        </w:rPr>
      </w:pPr>
      <w:r w:rsidRPr="00DF2DDE">
        <w:rPr>
          <w:sz w:val="20"/>
          <w:szCs w:val="20"/>
        </w:rPr>
        <w:t>uzavřely níže uvedeného dne, měsíce a roku tuto smlouvu</w:t>
      </w:r>
      <w:r>
        <w:rPr>
          <w:sz w:val="20"/>
          <w:szCs w:val="20"/>
        </w:rPr>
        <w:t xml:space="preserve"> o dílo</w:t>
      </w:r>
      <w:r w:rsidRPr="00DF2DDE">
        <w:rPr>
          <w:sz w:val="20"/>
          <w:szCs w:val="20"/>
        </w:rPr>
        <w:t xml:space="preserve"> dle ustanovení §</w:t>
      </w:r>
      <w:r>
        <w:rPr>
          <w:sz w:val="20"/>
          <w:szCs w:val="20"/>
        </w:rPr>
        <w:t xml:space="preserve"> </w:t>
      </w:r>
      <w:r w:rsidRPr="00912F38">
        <w:rPr>
          <w:sz w:val="20"/>
          <w:szCs w:val="20"/>
        </w:rPr>
        <w:t>2586 a násl.</w:t>
      </w:r>
      <w:r>
        <w:rPr>
          <w:sz w:val="20"/>
          <w:szCs w:val="20"/>
        </w:rPr>
        <w:br/>
      </w:r>
      <w:r w:rsidRPr="00912F38">
        <w:rPr>
          <w:sz w:val="20"/>
          <w:szCs w:val="20"/>
        </w:rPr>
        <w:t>zákona č. 89/2012 Sb., občanský zákoník</w:t>
      </w:r>
      <w:r w:rsidRPr="00912F38" w:rsidDel="00912F38">
        <w:rPr>
          <w:sz w:val="20"/>
          <w:szCs w:val="20"/>
        </w:rPr>
        <w:t xml:space="preserve"> </w:t>
      </w:r>
      <w:r w:rsidRPr="00DF2DDE">
        <w:rPr>
          <w:sz w:val="20"/>
          <w:szCs w:val="20"/>
        </w:rPr>
        <w:t>v platném znění:</w:t>
      </w:r>
    </w:p>
    <w:p w:rsidR="0072182F" w:rsidRDefault="0072182F" w:rsidP="0072182F">
      <w:pPr>
        <w:pStyle w:val="Styl"/>
        <w:tabs>
          <w:tab w:val="left" w:pos="2812"/>
        </w:tabs>
        <w:jc w:val="both"/>
        <w:rPr>
          <w:sz w:val="20"/>
          <w:szCs w:val="20"/>
        </w:rPr>
      </w:pPr>
    </w:p>
    <w:p w:rsidR="0072182F" w:rsidRDefault="0072182F" w:rsidP="0072182F">
      <w:pPr>
        <w:pStyle w:val="Styl"/>
        <w:tabs>
          <w:tab w:val="left" w:pos="2812"/>
        </w:tabs>
        <w:jc w:val="both"/>
        <w:rPr>
          <w:sz w:val="20"/>
          <w:szCs w:val="20"/>
        </w:rPr>
      </w:pPr>
    </w:p>
    <w:p w:rsidR="0072182F" w:rsidRPr="00DF2DDE" w:rsidRDefault="0072182F" w:rsidP="0072182F">
      <w:pPr>
        <w:pStyle w:val="Styl"/>
        <w:tabs>
          <w:tab w:val="left" w:pos="2812"/>
        </w:tabs>
        <w:jc w:val="both"/>
        <w:rPr>
          <w:sz w:val="20"/>
          <w:szCs w:val="20"/>
        </w:rPr>
      </w:pPr>
    </w:p>
    <w:p w:rsidR="0072182F" w:rsidRPr="00DF2DDE" w:rsidRDefault="0072182F" w:rsidP="0072182F">
      <w:pPr>
        <w:pStyle w:val="Styl"/>
        <w:tabs>
          <w:tab w:val="left" w:pos="2812"/>
        </w:tabs>
        <w:jc w:val="both"/>
        <w:rPr>
          <w:sz w:val="20"/>
          <w:szCs w:val="20"/>
        </w:rPr>
      </w:pPr>
    </w:p>
    <w:p w:rsidR="0072182F" w:rsidRPr="00DF2DDE" w:rsidRDefault="0072182F" w:rsidP="0072182F">
      <w:pPr>
        <w:pStyle w:val="Styl"/>
        <w:tabs>
          <w:tab w:val="left" w:pos="2812"/>
        </w:tabs>
        <w:jc w:val="center"/>
        <w:rPr>
          <w:b/>
          <w:sz w:val="20"/>
          <w:szCs w:val="20"/>
        </w:rPr>
      </w:pPr>
      <w:r w:rsidRPr="00DF2DDE">
        <w:rPr>
          <w:b/>
          <w:sz w:val="20"/>
          <w:szCs w:val="20"/>
        </w:rPr>
        <w:t>I. Úvodní ustanovení</w:t>
      </w:r>
    </w:p>
    <w:p w:rsidR="0072182F" w:rsidRPr="00DF2DDE" w:rsidRDefault="0072182F" w:rsidP="0072182F">
      <w:pPr>
        <w:pStyle w:val="Styl"/>
        <w:tabs>
          <w:tab w:val="left" w:pos="2812"/>
        </w:tabs>
        <w:jc w:val="both"/>
        <w:rPr>
          <w:sz w:val="20"/>
          <w:szCs w:val="20"/>
        </w:rPr>
      </w:pPr>
    </w:p>
    <w:p w:rsidR="0072182F" w:rsidRPr="00DF2DDE" w:rsidRDefault="0072182F" w:rsidP="0072182F">
      <w:pPr>
        <w:pStyle w:val="Styl"/>
        <w:numPr>
          <w:ilvl w:val="0"/>
          <w:numId w:val="2"/>
        </w:numPr>
        <w:tabs>
          <w:tab w:val="left" w:pos="2812"/>
        </w:tabs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Tato smlouva je uzavírána na základě výsledku zadávacího řízení na zadání dílčí veřejné zakázky s názvem „Uzavření prováděcí smlouvy č. </w:t>
      </w:r>
      <w:r>
        <w:rPr>
          <w:sz w:val="20"/>
          <w:szCs w:val="20"/>
        </w:rPr>
        <w:t>1</w:t>
      </w:r>
      <w:r w:rsidR="00233FF9">
        <w:rPr>
          <w:sz w:val="20"/>
          <w:szCs w:val="20"/>
        </w:rPr>
        <w:t>4</w:t>
      </w:r>
      <w:r>
        <w:rPr>
          <w:sz w:val="20"/>
          <w:szCs w:val="20"/>
        </w:rPr>
        <w:t xml:space="preserve">/2016/SKM </w:t>
      </w:r>
      <w:r w:rsidRPr="00DF2DDE">
        <w:rPr>
          <w:sz w:val="20"/>
          <w:szCs w:val="20"/>
        </w:rPr>
        <w:t xml:space="preserve">k rámcové smlouvě na </w:t>
      </w:r>
      <w:r>
        <w:rPr>
          <w:sz w:val="20"/>
          <w:szCs w:val="20"/>
        </w:rPr>
        <w:t>poskytování malířských služeb</w:t>
      </w:r>
      <w:r w:rsidRPr="00DF2DDE">
        <w:rPr>
          <w:sz w:val="20"/>
          <w:szCs w:val="20"/>
        </w:rPr>
        <w:t xml:space="preserve"> ze dne</w:t>
      </w:r>
      <w:r>
        <w:rPr>
          <w:sz w:val="20"/>
          <w:szCs w:val="20"/>
        </w:rPr>
        <w:t xml:space="preserve"> 12.7.2012</w:t>
      </w:r>
      <w:r w:rsidRPr="00DF2DDE">
        <w:rPr>
          <w:sz w:val="20"/>
          <w:szCs w:val="20"/>
        </w:rPr>
        <w:t>“ dle zákona č. 137/2006 Sb., o veřejných zakázkách, v platném znění (dále jen „ZVZ“).</w:t>
      </w:r>
    </w:p>
    <w:p w:rsidR="0072182F" w:rsidRPr="00DF2DDE" w:rsidRDefault="0072182F" w:rsidP="0072182F">
      <w:pPr>
        <w:pStyle w:val="Styl"/>
        <w:tabs>
          <w:tab w:val="left" w:pos="2812"/>
        </w:tabs>
        <w:jc w:val="both"/>
        <w:rPr>
          <w:sz w:val="20"/>
          <w:szCs w:val="20"/>
        </w:rPr>
      </w:pPr>
    </w:p>
    <w:p w:rsidR="0072182F" w:rsidRPr="00DF2DDE" w:rsidRDefault="0072182F" w:rsidP="0072182F">
      <w:pPr>
        <w:pStyle w:val="Styl"/>
        <w:numPr>
          <w:ilvl w:val="0"/>
          <w:numId w:val="2"/>
        </w:numPr>
        <w:tabs>
          <w:tab w:val="left" w:pos="2812"/>
        </w:tabs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V rámci předmětné veřejné zakázky byla jako nejvhodnější nabídka vyhodnocena nabídka </w:t>
      </w:r>
      <w:r>
        <w:rPr>
          <w:sz w:val="20"/>
          <w:szCs w:val="20"/>
        </w:rPr>
        <w:t>Poskytovatele</w:t>
      </w:r>
      <w:r w:rsidRPr="00DF2DDE">
        <w:rPr>
          <w:sz w:val="20"/>
          <w:szCs w:val="20"/>
        </w:rPr>
        <w:t>.</w:t>
      </w:r>
    </w:p>
    <w:p w:rsidR="0072182F" w:rsidRPr="00DF2DDE" w:rsidRDefault="0072182F" w:rsidP="0072182F">
      <w:pPr>
        <w:pStyle w:val="Styl"/>
        <w:tabs>
          <w:tab w:val="left" w:pos="2812"/>
        </w:tabs>
        <w:jc w:val="both"/>
        <w:rPr>
          <w:sz w:val="20"/>
          <w:szCs w:val="20"/>
        </w:rPr>
      </w:pPr>
    </w:p>
    <w:p w:rsidR="0072182F" w:rsidRPr="00DF2DDE" w:rsidRDefault="0072182F" w:rsidP="0072182F">
      <w:pPr>
        <w:pStyle w:val="Styl"/>
        <w:numPr>
          <w:ilvl w:val="0"/>
          <w:numId w:val="2"/>
        </w:numPr>
        <w:tabs>
          <w:tab w:val="left" w:pos="2812"/>
        </w:tabs>
        <w:jc w:val="both"/>
        <w:rPr>
          <w:sz w:val="20"/>
          <w:szCs w:val="20"/>
        </w:rPr>
      </w:pPr>
      <w:r>
        <w:rPr>
          <w:sz w:val="20"/>
          <w:szCs w:val="20"/>
        </w:rPr>
        <w:t>Poskytovatel</w:t>
      </w:r>
      <w:r w:rsidRPr="00DF2DDE">
        <w:rPr>
          <w:sz w:val="20"/>
          <w:szCs w:val="20"/>
        </w:rPr>
        <w:t xml:space="preserve"> podpisem této smlouvy potvrzuje, že se v plném rozsahu seznámil s rozsahem a povahou požadovaného plnění dle smlouvy, že jsou mu známy veškeré technické, kvalitativní a jiné podmínky, a že disponuje takovými kapacitami a odbornými znalostmi, kterou jsou k plnění nezbytné.</w:t>
      </w:r>
    </w:p>
    <w:p w:rsidR="0072182F" w:rsidRDefault="0072182F" w:rsidP="0072182F">
      <w:pPr>
        <w:pStyle w:val="Styl"/>
        <w:tabs>
          <w:tab w:val="left" w:pos="2812"/>
        </w:tabs>
        <w:jc w:val="both"/>
        <w:rPr>
          <w:sz w:val="20"/>
          <w:szCs w:val="20"/>
        </w:rPr>
      </w:pPr>
    </w:p>
    <w:p w:rsidR="0072182F" w:rsidRPr="00DF2DDE" w:rsidRDefault="0072182F" w:rsidP="0072182F">
      <w:pPr>
        <w:pStyle w:val="Styl"/>
        <w:tabs>
          <w:tab w:val="left" w:pos="2812"/>
        </w:tabs>
        <w:jc w:val="both"/>
        <w:rPr>
          <w:sz w:val="20"/>
          <w:szCs w:val="20"/>
        </w:rPr>
      </w:pPr>
    </w:p>
    <w:p w:rsidR="0072182F" w:rsidRPr="00DF2DDE" w:rsidRDefault="0072182F" w:rsidP="0072182F">
      <w:pPr>
        <w:pStyle w:val="Styl"/>
        <w:tabs>
          <w:tab w:val="left" w:pos="2812"/>
        </w:tabs>
        <w:jc w:val="both"/>
        <w:rPr>
          <w:sz w:val="20"/>
          <w:szCs w:val="20"/>
        </w:rPr>
      </w:pPr>
    </w:p>
    <w:p w:rsidR="0072182F" w:rsidRPr="00DF2DDE" w:rsidRDefault="0072182F" w:rsidP="0072182F">
      <w:pPr>
        <w:pStyle w:val="Styl"/>
        <w:tabs>
          <w:tab w:val="left" w:pos="2812"/>
        </w:tabs>
        <w:jc w:val="center"/>
        <w:rPr>
          <w:b/>
          <w:sz w:val="20"/>
          <w:szCs w:val="20"/>
        </w:rPr>
      </w:pPr>
      <w:r w:rsidRPr="00DF2DDE">
        <w:rPr>
          <w:b/>
          <w:sz w:val="20"/>
          <w:szCs w:val="20"/>
        </w:rPr>
        <w:t>II. Předmět smlouvy</w:t>
      </w:r>
    </w:p>
    <w:p w:rsidR="0072182F" w:rsidRPr="00DF2DDE" w:rsidRDefault="0072182F" w:rsidP="0072182F">
      <w:pPr>
        <w:pStyle w:val="Styl"/>
        <w:tabs>
          <w:tab w:val="left" w:pos="2812"/>
        </w:tabs>
        <w:jc w:val="both"/>
        <w:rPr>
          <w:sz w:val="20"/>
          <w:szCs w:val="20"/>
        </w:rPr>
      </w:pPr>
    </w:p>
    <w:p w:rsidR="0072182F" w:rsidRPr="0025321A" w:rsidRDefault="0072182F" w:rsidP="0072182F">
      <w:pPr>
        <w:jc w:val="both"/>
        <w:rPr>
          <w:sz w:val="20"/>
          <w:szCs w:val="20"/>
        </w:rPr>
      </w:pPr>
      <w:r w:rsidRPr="0025321A">
        <w:rPr>
          <w:sz w:val="20"/>
          <w:szCs w:val="20"/>
        </w:rPr>
        <w:t xml:space="preserve">Poskytovatel se zavazuje poskytnout Objednateli malířské služby pro  SKM ZČU v Plzni, Máchova </w:t>
      </w:r>
      <w:r w:rsidR="001B7E3E">
        <w:rPr>
          <w:sz w:val="20"/>
          <w:szCs w:val="20"/>
        </w:rPr>
        <w:t>20</w:t>
      </w:r>
      <w:r w:rsidRPr="0025321A">
        <w:rPr>
          <w:sz w:val="20"/>
          <w:szCs w:val="20"/>
        </w:rPr>
        <w:t>,</w:t>
      </w:r>
      <w:r>
        <w:rPr>
          <w:sz w:val="20"/>
          <w:szCs w:val="20"/>
        </w:rPr>
        <w:t>dodatek ,</w:t>
      </w:r>
      <w:r w:rsidR="001B7E3E">
        <w:rPr>
          <w:sz w:val="20"/>
          <w:szCs w:val="20"/>
        </w:rPr>
        <w:t>Klatovská 200, Baarova 36, Bolevecká 30, bufety SKM  a menzy 1,4,</w:t>
      </w:r>
      <w:r w:rsidRPr="0025321A">
        <w:rPr>
          <w:sz w:val="20"/>
          <w:szCs w:val="20"/>
        </w:rPr>
        <w:t>Plzeň , a to v níže uvedeném rozsahu:</w:t>
      </w:r>
    </w:p>
    <w:p w:rsidR="0072182F" w:rsidRPr="00344B85" w:rsidRDefault="0072182F" w:rsidP="0072182F">
      <w:pPr>
        <w:jc w:val="both"/>
        <w:rPr>
          <w:sz w:val="20"/>
          <w:szCs w:val="20"/>
        </w:rPr>
      </w:pPr>
      <w:r>
        <w:t xml:space="preserve"> </w:t>
      </w:r>
    </w:p>
    <w:tbl>
      <w:tblPr>
        <w:tblW w:w="7705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9"/>
        <w:gridCol w:w="2592"/>
        <w:gridCol w:w="874"/>
        <w:gridCol w:w="1330"/>
        <w:gridCol w:w="1440"/>
      </w:tblGrid>
      <w:tr w:rsidR="0072182F" w:rsidTr="00233FF9">
        <w:trPr>
          <w:trHeight w:val="360"/>
        </w:trPr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2182F" w:rsidRDefault="0072182F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2182F" w:rsidRDefault="0072182F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2182F" w:rsidRDefault="0072182F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2182F" w:rsidRDefault="0072182F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9900"/>
            <w:vAlign w:val="center"/>
          </w:tcPr>
          <w:p w:rsidR="0072182F" w:rsidRDefault="0072182F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2182F" w:rsidTr="00233FF9">
        <w:trPr>
          <w:trHeight w:val="6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2182F" w:rsidRDefault="0072182F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lastRenderedPageBreak/>
              <w:t>Číslo položky↓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2182F" w:rsidRDefault="0072182F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Popis položky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2182F" w:rsidRDefault="0072182F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Měrná jednotka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2182F" w:rsidRDefault="0072182F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Cena za </w:t>
            </w: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jedn</w:t>
            </w:r>
            <w:proofErr w:type="spellEnd"/>
            <w:r>
              <w:rPr>
                <w:rFonts w:ascii="Garamond" w:hAnsi="Garamond" w:cs="Arial"/>
                <w:sz w:val="22"/>
                <w:szCs w:val="22"/>
              </w:rPr>
              <w:t>. bez DPH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9900"/>
            <w:vAlign w:val="center"/>
          </w:tcPr>
          <w:p w:rsidR="0072182F" w:rsidRDefault="0072182F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Předpokládaný rozsah</w:t>
            </w:r>
          </w:p>
        </w:tc>
      </w:tr>
      <w:tr w:rsidR="00A92B38" w:rsidTr="00233FF9">
        <w:trPr>
          <w:trHeight w:val="6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Malba bílá dvojnásobná - malířská směs na omítku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  25 150</w:t>
            </w:r>
          </w:p>
        </w:tc>
      </w:tr>
      <w:tr w:rsidR="00A92B38" w:rsidTr="00233FF9">
        <w:trPr>
          <w:trHeight w:val="6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Malba bílá dvojnásobná - malířská směs na SDK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475 </w:t>
            </w:r>
          </w:p>
        </w:tc>
      </w:tr>
      <w:tr w:rsidR="00A92B38" w:rsidTr="00233FF9">
        <w:trPr>
          <w:trHeight w:val="360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Příplatek za barvu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A92B38" w:rsidTr="00233FF9">
        <w:trPr>
          <w:trHeight w:val="6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Příplatek výška nad 3,6 m - schodiště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A92B38" w:rsidTr="00233FF9">
        <w:trPr>
          <w:trHeight w:val="360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5.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Broušení omítek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306</w:t>
            </w:r>
          </w:p>
        </w:tc>
      </w:tr>
      <w:tr w:rsidR="00A92B38" w:rsidTr="00233FF9">
        <w:trPr>
          <w:trHeight w:val="360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6.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Škrábání staré malby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698</w:t>
            </w:r>
          </w:p>
        </w:tc>
      </w:tr>
      <w:tr w:rsidR="00A92B38" w:rsidTr="00233FF9">
        <w:trPr>
          <w:trHeight w:val="6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7.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Sádrování včetně vyjmutí překážek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1 030</w:t>
            </w:r>
          </w:p>
        </w:tc>
      </w:tr>
      <w:tr w:rsidR="00A92B38" w:rsidTr="00233FF9">
        <w:trPr>
          <w:trHeight w:val="6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8.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Izolace stěn od nikotinu a protekli a </w:t>
            </w: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protiplísň</w:t>
            </w:r>
            <w:proofErr w:type="spellEnd"/>
            <w:r>
              <w:rPr>
                <w:rFonts w:ascii="Garamond" w:hAnsi="Garamond" w:cs="Arial"/>
                <w:sz w:val="22"/>
                <w:szCs w:val="22"/>
              </w:rPr>
              <w:t>. nátěry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509</w:t>
            </w:r>
          </w:p>
        </w:tc>
      </w:tr>
      <w:tr w:rsidR="00A92B38" w:rsidTr="00233FF9">
        <w:trPr>
          <w:trHeight w:val="360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9.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Příplatek za práci na schodišti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      284</w:t>
            </w:r>
          </w:p>
        </w:tc>
      </w:tr>
      <w:tr w:rsidR="00A92B38" w:rsidTr="00233FF9">
        <w:trPr>
          <w:trHeight w:val="360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Bandážování trhlin a prasklin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156</w:t>
            </w:r>
          </w:p>
        </w:tc>
      </w:tr>
      <w:tr w:rsidR="00A92B38" w:rsidTr="00233FF9">
        <w:trPr>
          <w:trHeight w:val="360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11.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Tmelení spár a rohů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A92B38" w:rsidTr="00233FF9">
        <w:trPr>
          <w:trHeight w:val="37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12.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Hloubková penetrace omítky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A92B38" w:rsidTr="00233FF9">
        <w:trPr>
          <w:trHeight w:val="360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13.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Akrylátování</w:t>
            </w:r>
            <w:proofErr w:type="spellEnd"/>
            <w:r>
              <w:rPr>
                <w:rFonts w:ascii="Garamond" w:hAnsi="Garamond" w:cs="Arial"/>
                <w:sz w:val="22"/>
                <w:szCs w:val="22"/>
              </w:rPr>
              <w:t xml:space="preserve"> spár a trhlin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A92B38" w:rsidTr="00233FF9">
        <w:trPr>
          <w:trHeight w:val="360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14.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Nátěry fasád, </w:t>
            </w: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antigrafiti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A92B38" w:rsidTr="00233FF9">
        <w:trPr>
          <w:trHeight w:val="248"/>
        </w:trPr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00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15.</w:t>
            </w:r>
          </w:p>
        </w:tc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Nátěry dřevěného nábytku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A92B38" w:rsidTr="00233FF9">
        <w:trPr>
          <w:trHeight w:val="248"/>
        </w:trPr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A92B38" w:rsidTr="00233FF9">
        <w:trPr>
          <w:trHeight w:val="360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16.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Nátěry oken a dveří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A92B38" w:rsidTr="00233FF9">
        <w:trPr>
          <w:trHeight w:val="360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17.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Nátěry zárubní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1943</w:t>
            </w:r>
          </w:p>
        </w:tc>
      </w:tr>
      <w:tr w:rsidR="00A92B38" w:rsidTr="00233FF9">
        <w:trPr>
          <w:trHeight w:val="248"/>
        </w:trPr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00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18.</w:t>
            </w:r>
          </w:p>
        </w:tc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Nátěr </w:t>
            </w: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okapů,parapetů,svodů</w:t>
            </w:r>
            <w:proofErr w:type="spellEnd"/>
          </w:p>
        </w:tc>
        <w:tc>
          <w:tcPr>
            <w:tcW w:w="8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3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A92B38" w:rsidTr="00233FF9">
        <w:trPr>
          <w:trHeight w:val="248"/>
        </w:trPr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A92B38" w:rsidTr="00233FF9">
        <w:trPr>
          <w:trHeight w:val="248"/>
        </w:trPr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00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19.</w:t>
            </w:r>
          </w:p>
        </w:tc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 betonových konstrukcí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A92B38" w:rsidTr="00233FF9">
        <w:trPr>
          <w:trHeight w:val="248"/>
        </w:trPr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A92B38" w:rsidTr="00233FF9">
        <w:trPr>
          <w:trHeight w:val="248"/>
        </w:trPr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00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20.</w:t>
            </w:r>
          </w:p>
        </w:tc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Nátěry střech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A92B38" w:rsidTr="00233FF9">
        <w:trPr>
          <w:trHeight w:val="248"/>
        </w:trPr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A92B38" w:rsidTr="00233FF9">
        <w:trPr>
          <w:trHeight w:val="360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Nátěry radiátorů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článek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2B38" w:rsidRDefault="00A92B3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980700" w:rsidTr="00233FF9">
        <w:trPr>
          <w:trHeight w:val="360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980700" w:rsidRDefault="00980700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 linkrusty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350</w:t>
            </w:r>
          </w:p>
        </w:tc>
      </w:tr>
      <w:tr w:rsidR="00980700" w:rsidTr="00233FF9">
        <w:trPr>
          <w:trHeight w:val="360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980700" w:rsidRDefault="00980700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Nátěry dřevěných konstrukcí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980700" w:rsidTr="00233FF9">
        <w:trPr>
          <w:trHeight w:val="360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980700" w:rsidRDefault="00980700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24.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Nátěry kovových konstrukcí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980700" w:rsidTr="00233FF9">
        <w:trPr>
          <w:trHeight w:val="6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980700" w:rsidRDefault="00980700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25.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Broušení, tmelení, kytování před nátěrem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160</w:t>
            </w:r>
          </w:p>
        </w:tc>
      </w:tr>
      <w:tr w:rsidR="00980700" w:rsidTr="00233FF9">
        <w:trPr>
          <w:trHeight w:val="34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980700" w:rsidRDefault="00980700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26.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Doprava, odvoz odpadu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km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280</w:t>
            </w:r>
          </w:p>
        </w:tc>
      </w:tr>
      <w:tr w:rsidR="00980700" w:rsidTr="00233FF9">
        <w:trPr>
          <w:trHeight w:val="6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980700" w:rsidRDefault="00980700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27.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Zakrytí a odkrytí strojů, nábytku a koberců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     2054</w:t>
            </w:r>
          </w:p>
        </w:tc>
      </w:tr>
      <w:tr w:rsidR="00980700" w:rsidTr="00233FF9">
        <w:trPr>
          <w:trHeight w:val="360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980700" w:rsidRDefault="00980700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lastRenderedPageBreak/>
              <w:t>28.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Úklid - čistý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hod.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216</w:t>
            </w:r>
          </w:p>
        </w:tc>
      </w:tr>
      <w:tr w:rsidR="00980700" w:rsidTr="00233FF9">
        <w:trPr>
          <w:trHeight w:val="615"/>
        </w:trPr>
        <w:tc>
          <w:tcPr>
            <w:tcW w:w="1469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980700" w:rsidRDefault="00980700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29.</w:t>
            </w:r>
          </w:p>
        </w:tc>
        <w:tc>
          <w:tcPr>
            <w:tcW w:w="25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Vystěhování, nastěhování nábytku</w:t>
            </w:r>
          </w:p>
        </w:tc>
        <w:tc>
          <w:tcPr>
            <w:tcW w:w="87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hod.</w:t>
            </w:r>
          </w:p>
        </w:tc>
        <w:tc>
          <w:tcPr>
            <w:tcW w:w="133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80700" w:rsidRDefault="00980700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      140</w:t>
            </w:r>
          </w:p>
        </w:tc>
      </w:tr>
      <w:tr w:rsidR="00980700" w:rsidTr="00233FF9">
        <w:trPr>
          <w:trHeight w:val="405"/>
        </w:trPr>
        <w:tc>
          <w:tcPr>
            <w:tcW w:w="7705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CC00"/>
            <w:vAlign w:val="center"/>
          </w:tcPr>
          <w:p w:rsidR="00980700" w:rsidRDefault="00980700" w:rsidP="001B003C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</w:tr>
    </w:tbl>
    <w:p w:rsidR="0072182F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Default="0072182F" w:rsidP="0072182F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Poskytovatel</w:t>
      </w:r>
      <w:r w:rsidRPr="00DF2DDE">
        <w:rPr>
          <w:sz w:val="20"/>
          <w:szCs w:val="20"/>
        </w:rPr>
        <w:t xml:space="preserve"> se zavazuje plnit předmět této smlouvy řádně, včas, s odbornou péčí, v souladu s pokyny </w:t>
      </w:r>
      <w:r>
        <w:rPr>
          <w:sz w:val="20"/>
          <w:szCs w:val="20"/>
        </w:rPr>
        <w:t>Objednatele</w:t>
      </w:r>
      <w:r w:rsidRPr="00DF2DDE">
        <w:rPr>
          <w:sz w:val="20"/>
          <w:szCs w:val="20"/>
        </w:rPr>
        <w:t xml:space="preserve">, Rámcovou smlouvou </w:t>
      </w:r>
      <w:r>
        <w:rPr>
          <w:sz w:val="20"/>
          <w:szCs w:val="20"/>
        </w:rPr>
        <w:t xml:space="preserve">na poskytování malířských služeb ze dne 12. 7. 2012 (dále jen „Rámcová smlouva“) </w:t>
      </w:r>
      <w:r w:rsidRPr="00DF2DDE">
        <w:rPr>
          <w:sz w:val="20"/>
          <w:szCs w:val="20"/>
        </w:rPr>
        <w:t>a touto Smlouvou.</w:t>
      </w:r>
    </w:p>
    <w:p w:rsidR="0072182F" w:rsidRDefault="0072182F" w:rsidP="0072182F">
      <w:p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 </w:t>
      </w:r>
    </w:p>
    <w:p w:rsidR="0072182F" w:rsidRDefault="0072182F" w:rsidP="0072182F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Objednatel se zavazuje Služby uvedené v čl. II odst. 1 této Smlouvy převzít a zaplatit Poskytovateli smluvní cenu uvedenou v čl. V této Smlouvy.</w:t>
      </w:r>
    </w:p>
    <w:p w:rsidR="0072182F" w:rsidRDefault="0072182F" w:rsidP="0072182F">
      <w:pPr>
        <w:tabs>
          <w:tab w:val="left" w:pos="6615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72182F" w:rsidRDefault="0072182F" w:rsidP="0072182F">
      <w:pPr>
        <w:jc w:val="both"/>
        <w:rPr>
          <w:sz w:val="20"/>
          <w:szCs w:val="20"/>
        </w:rPr>
      </w:pPr>
    </w:p>
    <w:p w:rsidR="0072182F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ind w:left="540"/>
        <w:jc w:val="center"/>
        <w:rPr>
          <w:b/>
          <w:sz w:val="20"/>
          <w:szCs w:val="20"/>
        </w:rPr>
      </w:pPr>
      <w:r w:rsidRPr="00DF2DDE">
        <w:rPr>
          <w:b/>
          <w:sz w:val="20"/>
          <w:szCs w:val="20"/>
        </w:rPr>
        <w:t>III. Termín a místo plnění</w:t>
      </w:r>
    </w:p>
    <w:p w:rsidR="0072182F" w:rsidRPr="00DF2DDE" w:rsidRDefault="0072182F" w:rsidP="0072182F">
      <w:pPr>
        <w:rPr>
          <w:sz w:val="20"/>
          <w:szCs w:val="20"/>
        </w:rPr>
      </w:pPr>
      <w:r w:rsidRPr="00DF2DDE">
        <w:rPr>
          <w:sz w:val="20"/>
          <w:szCs w:val="20"/>
        </w:rPr>
        <w:t xml:space="preserve"> </w:t>
      </w:r>
    </w:p>
    <w:p w:rsidR="0072182F" w:rsidRPr="00490D90" w:rsidRDefault="0072182F" w:rsidP="0072182F">
      <w:pPr>
        <w:numPr>
          <w:ilvl w:val="0"/>
          <w:numId w:val="4"/>
        </w:numPr>
        <w:jc w:val="both"/>
        <w:rPr>
          <w:sz w:val="20"/>
          <w:szCs w:val="20"/>
        </w:rPr>
      </w:pPr>
      <w:r w:rsidRPr="00490D90">
        <w:rPr>
          <w:sz w:val="20"/>
          <w:szCs w:val="20"/>
        </w:rPr>
        <w:t>Poskytovatel se zavazuje plnit předmět této smlouvy průběžně a to v období od podpisu této smlouvy až do</w:t>
      </w:r>
      <w:r>
        <w:rPr>
          <w:sz w:val="20"/>
          <w:szCs w:val="20"/>
        </w:rPr>
        <w:t xml:space="preserve"> </w:t>
      </w:r>
      <w:r w:rsidR="00233FF9">
        <w:rPr>
          <w:sz w:val="20"/>
          <w:szCs w:val="20"/>
        </w:rPr>
        <w:t>20</w:t>
      </w:r>
      <w:r>
        <w:rPr>
          <w:sz w:val="20"/>
          <w:szCs w:val="20"/>
        </w:rPr>
        <w:t xml:space="preserve">. </w:t>
      </w:r>
      <w:r w:rsidR="00233FF9">
        <w:rPr>
          <w:sz w:val="20"/>
          <w:szCs w:val="20"/>
        </w:rPr>
        <w:t>8</w:t>
      </w:r>
      <w:r>
        <w:rPr>
          <w:sz w:val="20"/>
          <w:szCs w:val="20"/>
        </w:rPr>
        <w:t xml:space="preserve">. </w:t>
      </w:r>
      <w:r w:rsidRPr="00490D90">
        <w:rPr>
          <w:sz w:val="20"/>
          <w:szCs w:val="20"/>
        </w:rPr>
        <w:t>201</w:t>
      </w:r>
      <w:r>
        <w:rPr>
          <w:sz w:val="20"/>
          <w:szCs w:val="20"/>
        </w:rPr>
        <w:t>6</w:t>
      </w:r>
      <w:r w:rsidRPr="00490D90">
        <w:rPr>
          <w:sz w:val="20"/>
          <w:szCs w:val="20"/>
        </w:rPr>
        <w:t>.</w:t>
      </w:r>
    </w:p>
    <w:p w:rsidR="0072182F" w:rsidRDefault="0072182F" w:rsidP="0072182F">
      <w:pPr>
        <w:jc w:val="both"/>
        <w:rPr>
          <w:sz w:val="20"/>
          <w:szCs w:val="20"/>
          <w:highlight w:val="yellow"/>
        </w:rPr>
      </w:pPr>
    </w:p>
    <w:p w:rsidR="0072182F" w:rsidRPr="00041730" w:rsidRDefault="0072182F" w:rsidP="0072182F">
      <w:pPr>
        <w:numPr>
          <w:ilvl w:val="0"/>
          <w:numId w:val="4"/>
        </w:numPr>
        <w:jc w:val="both"/>
        <w:rPr>
          <w:sz w:val="20"/>
          <w:szCs w:val="20"/>
        </w:rPr>
      </w:pPr>
      <w:r w:rsidRPr="00041730">
        <w:rPr>
          <w:sz w:val="20"/>
          <w:szCs w:val="20"/>
        </w:rPr>
        <w:t>Objednatel sdělí Poskytovateli vždy 14 kalendářních dnů před vlastním poskytnutí malířských služeb konkrétní rozsah plnění včetně místa tohoto plnění. Současně Objednatel sdělí Poskytovateli přesný datum poskytnutí Služby.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numPr>
          <w:ilvl w:val="0"/>
          <w:numId w:val="4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Místem plnění </w:t>
      </w:r>
      <w:r>
        <w:rPr>
          <w:sz w:val="20"/>
          <w:szCs w:val="20"/>
        </w:rPr>
        <w:t>jsou koleje ZČU na území města Plzeň.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Default="0072182F" w:rsidP="0072182F">
      <w:pPr>
        <w:jc w:val="both"/>
        <w:rPr>
          <w:sz w:val="20"/>
          <w:szCs w:val="20"/>
        </w:rPr>
      </w:pPr>
      <w:bookmarkStart w:id="0" w:name="_Ref317190627"/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jc w:val="center"/>
        <w:rPr>
          <w:b/>
          <w:sz w:val="20"/>
          <w:szCs w:val="20"/>
        </w:rPr>
      </w:pPr>
      <w:r w:rsidRPr="00DF2DDE">
        <w:rPr>
          <w:b/>
          <w:sz w:val="20"/>
          <w:szCs w:val="20"/>
        </w:rPr>
        <w:t xml:space="preserve">IV. Předání a převzetí </w:t>
      </w:r>
      <w:r>
        <w:rPr>
          <w:b/>
          <w:sz w:val="20"/>
          <w:szCs w:val="20"/>
        </w:rPr>
        <w:t>Služby</w:t>
      </w:r>
    </w:p>
    <w:p w:rsidR="0072182F" w:rsidRPr="00DF2DDE" w:rsidRDefault="0072182F" w:rsidP="0072182F">
      <w:pPr>
        <w:rPr>
          <w:b/>
          <w:sz w:val="20"/>
          <w:szCs w:val="20"/>
        </w:rPr>
      </w:pPr>
    </w:p>
    <w:p w:rsidR="0072182F" w:rsidRPr="00DF2DDE" w:rsidRDefault="0072182F" w:rsidP="0072182F">
      <w:pPr>
        <w:numPr>
          <w:ilvl w:val="0"/>
          <w:numId w:val="5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Poskytovatel</w:t>
      </w:r>
      <w:r w:rsidRPr="00DF2DDE">
        <w:rPr>
          <w:sz w:val="20"/>
          <w:szCs w:val="20"/>
        </w:rPr>
        <w:t xml:space="preserve"> splní svůj závazek </w:t>
      </w:r>
      <w:r>
        <w:rPr>
          <w:sz w:val="20"/>
          <w:szCs w:val="20"/>
        </w:rPr>
        <w:t xml:space="preserve">poskytnout Služby Objednateli </w:t>
      </w:r>
      <w:r w:rsidRPr="00DF2DDE">
        <w:rPr>
          <w:sz w:val="20"/>
          <w:szCs w:val="20"/>
        </w:rPr>
        <w:t xml:space="preserve">jeho řádným a včasným </w:t>
      </w:r>
      <w:r>
        <w:rPr>
          <w:sz w:val="20"/>
          <w:szCs w:val="20"/>
        </w:rPr>
        <w:t>předáním na základě podepsaného předávací protokolu</w:t>
      </w:r>
      <w:r w:rsidRPr="00DF2D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oběma smluvními stranami v rozsahu přílohy č. 1 Rámcové smlouvy (vzor předávacího protokolu). </w:t>
      </w:r>
    </w:p>
    <w:p w:rsidR="0072182F" w:rsidRPr="00DF2DDE" w:rsidRDefault="0072182F" w:rsidP="0072182F">
      <w:pPr>
        <w:rPr>
          <w:b/>
          <w:sz w:val="20"/>
          <w:szCs w:val="20"/>
        </w:rPr>
      </w:pPr>
    </w:p>
    <w:p w:rsidR="0072182F" w:rsidRDefault="0072182F" w:rsidP="0072182F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Poskytovatel</w:t>
      </w:r>
      <w:r w:rsidRPr="00DF2DDE">
        <w:rPr>
          <w:sz w:val="20"/>
          <w:szCs w:val="20"/>
        </w:rPr>
        <w:t xml:space="preserve"> </w:t>
      </w:r>
      <w:r>
        <w:rPr>
          <w:sz w:val="20"/>
          <w:szCs w:val="20"/>
        </w:rPr>
        <w:t>se zavazuje realizovat Služby podle pokynů Objednatele a dále takovým způsobem, který podle svých zkušeností považuje za potřebný pro zamezení škod</w:t>
      </w:r>
      <w:r w:rsidRPr="00DF2DDE">
        <w:rPr>
          <w:sz w:val="20"/>
          <w:szCs w:val="20"/>
        </w:rPr>
        <w:t>.</w:t>
      </w:r>
    </w:p>
    <w:p w:rsidR="0072182F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Poskytovatel se zavazuje při plnění této Smlouvy dodržovat všechny obecně závazné právní předpisy a technické normy, týkající se zejména hygieny, požární ochrany, bezpečnosti, ochrany zdraví při práci, hlučnosti, prašnosti a ochrany životního prostředí.</w:t>
      </w:r>
    </w:p>
    <w:p w:rsidR="0072182F" w:rsidRPr="00DF2DDE" w:rsidRDefault="0072182F" w:rsidP="0072182F">
      <w:pPr>
        <w:rPr>
          <w:b/>
          <w:sz w:val="20"/>
          <w:szCs w:val="20"/>
        </w:rPr>
      </w:pPr>
    </w:p>
    <w:p w:rsidR="0072182F" w:rsidRPr="00DF2DDE" w:rsidRDefault="0072182F" w:rsidP="0072182F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Poskytovatel bere na vědomí, že malování bude průběžně kontrolováno Objednatelem, příp. osobami tímto objednatelem pověřenými, a zavazuje se těmto osobám poskytnout veškerou součinnost. Objednatel se zavazuje zajistit, aby osoby, pověřené kontrolou malování, bezdůvodně nebránily Poskytovateli v provádění činností uvedených v této Smlouvě.</w:t>
      </w:r>
    </w:p>
    <w:p w:rsidR="0072182F" w:rsidRPr="00DF2DDE" w:rsidRDefault="0072182F" w:rsidP="0072182F">
      <w:pPr>
        <w:rPr>
          <w:sz w:val="20"/>
          <w:szCs w:val="20"/>
        </w:rPr>
      </w:pPr>
    </w:p>
    <w:p w:rsidR="0072182F" w:rsidRDefault="0072182F" w:rsidP="0072182F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Poskytovatel odpovídá za škodu vzniklou Objednateli nebo třetím osobám v souvislosti s plněním, nedodržením nebo porušením povinností Poskytovatele dle této Smlouvy. Poskytovatel se zavazuje, že Objednavatele na jeho výzvu odškodní za ztrátu, poškození či zničení kterékoli ze stěhovaných věcí.</w:t>
      </w:r>
    </w:p>
    <w:p w:rsidR="0072182F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V případě nutnosti vystěhování/nastěhování malovaných prostor vypracuje Objednatel před zahájením stěhování seznam všech věcí, které budou stěhovány v rámci daného malování, a tento seznam předá Poskytovateli před započetím stěhování. Pracovníci Poskytovatele jsou povinni při přebírání jednotlivých věcí ke stěhování potvrdit každou stranu takového seznamu. Zjistí-li se při předávání stěhovaných věcí, že chybí kterákoli ze stěhovaných věcí, uvedených na seznamu, má se zato, že její ztrátu způsobil Poskytovatel, nebude-li prokázán poskytovatelem opak.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jc w:val="center"/>
        <w:rPr>
          <w:b/>
          <w:sz w:val="20"/>
          <w:szCs w:val="20"/>
        </w:rPr>
      </w:pPr>
      <w:r w:rsidRPr="00DF2DDE">
        <w:rPr>
          <w:b/>
          <w:sz w:val="20"/>
          <w:szCs w:val="20"/>
        </w:rPr>
        <w:t>V. Cena a platební podmínky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0749D9" w:rsidRDefault="0072182F" w:rsidP="0072182F">
      <w:pPr>
        <w:jc w:val="both"/>
        <w:rPr>
          <w:sz w:val="20"/>
          <w:szCs w:val="20"/>
        </w:rPr>
      </w:pPr>
      <w:r w:rsidRPr="00DF2DDE">
        <w:t xml:space="preserve">Smluvní strany se dohodly na následující ceně za </w:t>
      </w:r>
      <w:r>
        <w:t>poskytnutí služby</w:t>
      </w:r>
      <w:r w:rsidRPr="00DF2DDE">
        <w:t>:</w:t>
      </w:r>
      <w:r>
        <w:t xml:space="preserve"> Máchova 14,16, dodatek, Borská 53, A3, Plzeň</w:t>
      </w:r>
      <w:r>
        <w:rPr>
          <w:sz w:val="20"/>
          <w:szCs w:val="20"/>
        </w:rPr>
        <w:t xml:space="preserve">, </w:t>
      </w:r>
      <w:r>
        <w:t>a to v níže uvedeném rozsahu: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tbl>
      <w:tblPr>
        <w:tblW w:w="13781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2592"/>
        <w:gridCol w:w="874"/>
        <w:gridCol w:w="1330"/>
        <w:gridCol w:w="1440"/>
        <w:gridCol w:w="1587"/>
        <w:gridCol w:w="1587"/>
        <w:gridCol w:w="1587"/>
        <w:gridCol w:w="1587"/>
      </w:tblGrid>
      <w:tr w:rsidR="0072182F" w:rsidTr="001B003C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2182F" w:rsidRDefault="0072182F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Č. sloupce→</w:t>
            </w:r>
          </w:p>
        </w:tc>
        <w:tc>
          <w:tcPr>
            <w:tcW w:w="2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2182F" w:rsidRDefault="0072182F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1.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2182F" w:rsidRDefault="0072182F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2.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2182F" w:rsidRDefault="0072182F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9900"/>
            <w:vAlign w:val="center"/>
          </w:tcPr>
          <w:p w:rsidR="0072182F" w:rsidRDefault="0072182F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4.</w:t>
            </w:r>
          </w:p>
        </w:tc>
        <w:tc>
          <w:tcPr>
            <w:tcW w:w="158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9900"/>
            <w:vAlign w:val="center"/>
          </w:tcPr>
          <w:p w:rsidR="0072182F" w:rsidRDefault="0072182F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5.</w:t>
            </w:r>
          </w:p>
        </w:tc>
      </w:tr>
      <w:tr w:rsidR="0072182F" w:rsidTr="001B003C">
        <w:trPr>
          <w:gridAfter w:val="3"/>
          <w:wAfter w:w="4761" w:type="dxa"/>
          <w:trHeight w:val="61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2182F" w:rsidRDefault="0072182F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Číslo položky↓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2182F" w:rsidRDefault="0072182F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Popis položky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2182F" w:rsidRDefault="0072182F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Měrná jednotka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2182F" w:rsidRDefault="0072182F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Cena za </w:t>
            </w: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jedn</w:t>
            </w:r>
            <w:proofErr w:type="spellEnd"/>
            <w:r>
              <w:rPr>
                <w:rFonts w:ascii="Garamond" w:hAnsi="Garamond" w:cs="Arial"/>
                <w:sz w:val="22"/>
                <w:szCs w:val="22"/>
              </w:rPr>
              <w:t>. bez DPH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9900"/>
            <w:vAlign w:val="center"/>
          </w:tcPr>
          <w:p w:rsidR="0072182F" w:rsidRDefault="0072182F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Předpokládaný rozsah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9900"/>
            <w:vAlign w:val="center"/>
          </w:tcPr>
          <w:p w:rsidR="0072182F" w:rsidRDefault="0072182F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Cena* bez DPH</w:t>
            </w:r>
          </w:p>
        </w:tc>
      </w:tr>
      <w:tr w:rsidR="00D74EAB" w:rsidTr="001B003C">
        <w:trPr>
          <w:gridAfter w:val="3"/>
          <w:wAfter w:w="4761" w:type="dxa"/>
          <w:trHeight w:val="61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Malba bílá dvojnásobná - malířská směs na omítku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CA4328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  </w:t>
            </w:r>
            <w:r w:rsidR="00CA4328">
              <w:rPr>
                <w:rFonts w:ascii="Garamond" w:hAnsi="Garamond" w:cs="Arial"/>
                <w:sz w:val="22"/>
                <w:szCs w:val="22"/>
              </w:rPr>
              <w:t>25 150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CA432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553 300,00</w:t>
            </w:r>
          </w:p>
        </w:tc>
      </w:tr>
      <w:tr w:rsidR="00D74EAB" w:rsidTr="001B003C">
        <w:trPr>
          <w:gridAfter w:val="3"/>
          <w:wAfter w:w="4761" w:type="dxa"/>
          <w:trHeight w:val="61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Malba bílá dvojnásobná - malířská směs na SDK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475 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9 500,00</w:t>
            </w:r>
          </w:p>
        </w:tc>
      </w:tr>
      <w:tr w:rsidR="00D74EAB" w:rsidTr="001B003C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Příplatek za barvu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74EAB" w:rsidTr="001B003C">
        <w:trPr>
          <w:gridAfter w:val="3"/>
          <w:wAfter w:w="4761" w:type="dxa"/>
          <w:trHeight w:val="61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Příplatek výška nad 3,6 m - schodiště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74EAB" w:rsidTr="001B003C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5.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Broušení omítek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306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1 224,00</w:t>
            </w:r>
          </w:p>
        </w:tc>
      </w:tr>
      <w:tr w:rsidR="00D74EAB" w:rsidTr="001B003C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6.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Škrábání staré malby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698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2 792,00</w:t>
            </w:r>
          </w:p>
        </w:tc>
      </w:tr>
      <w:tr w:rsidR="00D74EAB" w:rsidTr="001B003C">
        <w:trPr>
          <w:gridAfter w:val="3"/>
          <w:wAfter w:w="4761" w:type="dxa"/>
          <w:trHeight w:val="61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7.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Sádrování včetně vyjmutí překážek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1 030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4 120,00</w:t>
            </w:r>
          </w:p>
        </w:tc>
      </w:tr>
      <w:tr w:rsidR="00D74EAB" w:rsidTr="001B003C">
        <w:trPr>
          <w:gridAfter w:val="3"/>
          <w:wAfter w:w="4761" w:type="dxa"/>
          <w:trHeight w:val="61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8.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Izolace stěn od nikotinu a protekli a </w:t>
            </w: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protiplísň</w:t>
            </w:r>
            <w:proofErr w:type="spellEnd"/>
            <w:r>
              <w:rPr>
                <w:rFonts w:ascii="Garamond" w:hAnsi="Garamond" w:cs="Arial"/>
                <w:sz w:val="22"/>
                <w:szCs w:val="22"/>
              </w:rPr>
              <w:t>. nátěry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   18,00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509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9 162,00</w:t>
            </w:r>
          </w:p>
        </w:tc>
      </w:tr>
      <w:tr w:rsidR="00D74EAB" w:rsidTr="001B003C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9.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Příplatek za práci na schodišti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      284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284,00</w:t>
            </w:r>
          </w:p>
        </w:tc>
      </w:tr>
      <w:tr w:rsidR="00D74EAB" w:rsidTr="001B003C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Bandážování trhlin a prasklin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   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156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2 340,00</w:t>
            </w:r>
          </w:p>
        </w:tc>
      </w:tr>
      <w:tr w:rsidR="00D74EAB" w:rsidTr="001B003C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11.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Tmelení spár a rohů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74EAB" w:rsidTr="001B003C">
        <w:trPr>
          <w:gridAfter w:val="3"/>
          <w:wAfter w:w="4761" w:type="dxa"/>
          <w:trHeight w:val="37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12.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Hloubková penetrace omítky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74EAB" w:rsidTr="001B003C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13.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Akrylátování</w:t>
            </w:r>
            <w:proofErr w:type="spellEnd"/>
            <w:r>
              <w:rPr>
                <w:rFonts w:ascii="Garamond" w:hAnsi="Garamond" w:cs="Arial"/>
                <w:sz w:val="22"/>
                <w:szCs w:val="22"/>
              </w:rPr>
              <w:t xml:space="preserve"> spár a trhlin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74EAB" w:rsidTr="001B003C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14.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Nátěry fasád, </w:t>
            </w: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antigrafiti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74EAB" w:rsidTr="001B003C">
        <w:trPr>
          <w:gridAfter w:val="3"/>
          <w:wAfter w:w="4761" w:type="dxa"/>
          <w:trHeight w:val="248"/>
        </w:trPr>
        <w:tc>
          <w:tcPr>
            <w:tcW w:w="1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00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15.</w:t>
            </w:r>
          </w:p>
        </w:tc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Nátěry dřevěného nábytku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74EAB" w:rsidTr="001B003C">
        <w:trPr>
          <w:gridAfter w:val="3"/>
          <w:wAfter w:w="4761" w:type="dxa"/>
          <w:trHeight w:val="248"/>
        </w:trPr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74EAB" w:rsidTr="001B003C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16.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Nátěry oken a dveří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74EAB" w:rsidTr="001B003C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17.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Nátěry zárubní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1943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38 860,00</w:t>
            </w:r>
          </w:p>
        </w:tc>
      </w:tr>
      <w:tr w:rsidR="00D74EAB" w:rsidTr="001B003C">
        <w:trPr>
          <w:gridAfter w:val="3"/>
          <w:wAfter w:w="4761" w:type="dxa"/>
          <w:trHeight w:val="248"/>
        </w:trPr>
        <w:tc>
          <w:tcPr>
            <w:tcW w:w="1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00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18.</w:t>
            </w:r>
          </w:p>
        </w:tc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Nátěr </w:t>
            </w: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okapů,parapetů,svodů</w:t>
            </w:r>
            <w:proofErr w:type="spellEnd"/>
          </w:p>
        </w:tc>
        <w:tc>
          <w:tcPr>
            <w:tcW w:w="8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3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74EAB" w:rsidTr="001B003C">
        <w:trPr>
          <w:gridAfter w:val="3"/>
          <w:wAfter w:w="4761" w:type="dxa"/>
          <w:trHeight w:val="248"/>
        </w:trPr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74EAB" w:rsidTr="001B003C">
        <w:trPr>
          <w:gridAfter w:val="3"/>
          <w:wAfter w:w="4761" w:type="dxa"/>
          <w:trHeight w:val="248"/>
        </w:trPr>
        <w:tc>
          <w:tcPr>
            <w:tcW w:w="1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00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19.</w:t>
            </w:r>
          </w:p>
        </w:tc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 betonových konstrukcí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74EAB" w:rsidTr="001B003C">
        <w:trPr>
          <w:gridAfter w:val="3"/>
          <w:wAfter w:w="4761" w:type="dxa"/>
          <w:trHeight w:val="248"/>
        </w:trPr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74EAB" w:rsidTr="001B003C">
        <w:trPr>
          <w:gridAfter w:val="3"/>
          <w:wAfter w:w="4761" w:type="dxa"/>
          <w:trHeight w:val="248"/>
        </w:trPr>
        <w:tc>
          <w:tcPr>
            <w:tcW w:w="1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00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20.</w:t>
            </w:r>
          </w:p>
        </w:tc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Nátěry střech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74EAB" w:rsidTr="001B003C">
        <w:trPr>
          <w:gridAfter w:val="3"/>
          <w:wAfter w:w="4761" w:type="dxa"/>
          <w:trHeight w:val="248"/>
        </w:trPr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74EAB" w:rsidTr="001B003C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lastRenderedPageBreak/>
              <w:t>21.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Nátěry radiátorů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článek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74EAB" w:rsidTr="001B003C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 linkrusty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95,00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CA432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350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CA432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33 250,00</w:t>
            </w:r>
          </w:p>
        </w:tc>
      </w:tr>
      <w:tr w:rsidR="00D74EAB" w:rsidTr="001B003C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Nátěry dřevěných konstrukcí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74EAB" w:rsidTr="001B003C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24.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Nátěry kovových konstrukcí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74EAB" w:rsidTr="001B003C">
        <w:trPr>
          <w:gridAfter w:val="3"/>
          <w:wAfter w:w="4761" w:type="dxa"/>
          <w:trHeight w:val="61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25.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Broušení, tmelení, kytování před nátěrem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CA432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  <w:r w:rsidR="00D74EAB">
              <w:rPr>
                <w:rFonts w:ascii="Garamond" w:hAnsi="Garamond" w:cs="Arial"/>
                <w:sz w:val="22"/>
                <w:szCs w:val="22"/>
              </w:rPr>
              <w:t>60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CA432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1 </w:t>
            </w:r>
            <w:r w:rsidR="00D74EAB">
              <w:rPr>
                <w:rFonts w:ascii="Garamond" w:hAnsi="Garamond" w:cs="Arial"/>
                <w:sz w:val="22"/>
                <w:szCs w:val="22"/>
              </w:rPr>
              <w:t>600,00</w:t>
            </w:r>
          </w:p>
        </w:tc>
      </w:tr>
      <w:tr w:rsidR="00D74EAB" w:rsidTr="001B003C">
        <w:trPr>
          <w:gridAfter w:val="3"/>
          <w:wAfter w:w="4761" w:type="dxa"/>
          <w:trHeight w:val="34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26.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Doprava, odvoz odpadu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km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CA432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</w:t>
            </w:r>
            <w:r w:rsidR="00CA4328">
              <w:rPr>
                <w:rFonts w:ascii="Garamond" w:hAnsi="Garamond" w:cs="Arial"/>
                <w:sz w:val="22"/>
                <w:szCs w:val="22"/>
              </w:rPr>
              <w:t>80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CA432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2 240,00</w:t>
            </w:r>
          </w:p>
        </w:tc>
      </w:tr>
      <w:tr w:rsidR="00D74EAB" w:rsidTr="001B003C">
        <w:trPr>
          <w:gridAfter w:val="3"/>
          <w:wAfter w:w="4761" w:type="dxa"/>
          <w:trHeight w:val="61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27.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Zakrytí a odkrytí strojů, nábytku a koberců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     2054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14 378,00</w:t>
            </w:r>
          </w:p>
        </w:tc>
      </w:tr>
      <w:tr w:rsidR="00D74EAB" w:rsidTr="001B003C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28.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Úklid - čistý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hod.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CA432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216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CA432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21 600,00</w:t>
            </w:r>
          </w:p>
        </w:tc>
      </w:tr>
      <w:tr w:rsidR="00D74EAB" w:rsidTr="001B003C">
        <w:trPr>
          <w:gridAfter w:val="3"/>
          <w:wAfter w:w="4761" w:type="dxa"/>
          <w:trHeight w:val="615"/>
        </w:trPr>
        <w:tc>
          <w:tcPr>
            <w:tcW w:w="1197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29.</w:t>
            </w:r>
          </w:p>
        </w:tc>
        <w:tc>
          <w:tcPr>
            <w:tcW w:w="25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Vystěhování, nastěhování nábytku</w:t>
            </w:r>
          </w:p>
        </w:tc>
        <w:tc>
          <w:tcPr>
            <w:tcW w:w="87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hod.</w:t>
            </w:r>
          </w:p>
        </w:tc>
        <w:tc>
          <w:tcPr>
            <w:tcW w:w="133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      140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14 000,00</w:t>
            </w:r>
          </w:p>
        </w:tc>
      </w:tr>
      <w:tr w:rsidR="00D74EAB" w:rsidTr="001B003C">
        <w:trPr>
          <w:trHeight w:val="405"/>
        </w:trPr>
        <w:tc>
          <w:tcPr>
            <w:tcW w:w="7433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CC00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CC00"/>
            <w:vAlign w:val="center"/>
          </w:tcPr>
          <w:p w:rsidR="00D74EAB" w:rsidRDefault="00AA6B1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708 650,00</w:t>
            </w:r>
          </w:p>
        </w:tc>
        <w:tc>
          <w:tcPr>
            <w:tcW w:w="1587" w:type="dxa"/>
          </w:tcPr>
          <w:p w:rsidR="00D74EAB" w:rsidRDefault="00D74EAB" w:rsidP="001B003C">
            <w:pPr>
              <w:spacing w:after="200" w:line="276" w:lineRule="auto"/>
            </w:pPr>
          </w:p>
        </w:tc>
        <w:tc>
          <w:tcPr>
            <w:tcW w:w="1587" w:type="dxa"/>
            <w:vAlign w:val="center"/>
          </w:tcPr>
          <w:p w:rsidR="00D74EAB" w:rsidRDefault="00D74EAB" w:rsidP="001B003C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D74EAB" w:rsidRDefault="00D74EAB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559 450,00</w:t>
            </w:r>
          </w:p>
        </w:tc>
      </w:tr>
    </w:tbl>
    <w:p w:rsidR="0072182F" w:rsidRDefault="0072182F" w:rsidP="0072182F">
      <w:pPr>
        <w:jc w:val="both"/>
        <w:rPr>
          <w:sz w:val="22"/>
          <w:szCs w:val="22"/>
        </w:rPr>
      </w:pPr>
    </w:p>
    <w:p w:rsidR="0072182F" w:rsidRPr="00DF2DDE" w:rsidRDefault="0072182F" w:rsidP="0072182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bookmarkEnd w:id="0"/>
    <w:p w:rsidR="0072182F" w:rsidRPr="00DF2DDE" w:rsidRDefault="0072182F" w:rsidP="0072182F">
      <w:pPr>
        <w:numPr>
          <w:ilvl w:val="0"/>
          <w:numId w:val="6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Cena </w:t>
      </w:r>
      <w:r>
        <w:rPr>
          <w:sz w:val="20"/>
          <w:szCs w:val="20"/>
        </w:rPr>
        <w:t>Služby</w:t>
      </w:r>
      <w:r w:rsidRPr="00DF2DDE">
        <w:rPr>
          <w:sz w:val="20"/>
          <w:szCs w:val="20"/>
        </w:rPr>
        <w:t xml:space="preserve"> uvedená v této Smlouvě obsahuje veškeré náklady spojené s </w:t>
      </w:r>
      <w:r>
        <w:rPr>
          <w:sz w:val="20"/>
          <w:szCs w:val="20"/>
        </w:rPr>
        <w:t>poskytnutím</w:t>
      </w:r>
      <w:r w:rsidRPr="00DF2DDE">
        <w:rPr>
          <w:sz w:val="20"/>
          <w:szCs w:val="20"/>
        </w:rPr>
        <w:t xml:space="preserve"> </w:t>
      </w:r>
      <w:r>
        <w:rPr>
          <w:sz w:val="20"/>
          <w:szCs w:val="20"/>
        </w:rPr>
        <w:t>požadované Služby</w:t>
      </w:r>
      <w:r w:rsidRPr="00DF2DDE">
        <w:rPr>
          <w:sz w:val="20"/>
          <w:szCs w:val="20"/>
        </w:rPr>
        <w:t>. Tato cena je konečná a neměnná.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numPr>
          <w:ilvl w:val="0"/>
          <w:numId w:val="6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K ceně </w:t>
      </w:r>
      <w:r>
        <w:rPr>
          <w:sz w:val="20"/>
          <w:szCs w:val="20"/>
        </w:rPr>
        <w:t>za poskytnutí Služby</w:t>
      </w:r>
      <w:r w:rsidRPr="00DF2DDE">
        <w:rPr>
          <w:sz w:val="20"/>
          <w:szCs w:val="20"/>
        </w:rPr>
        <w:t xml:space="preserve"> bude účtována DPH dle předpisů </w:t>
      </w:r>
      <w:r>
        <w:rPr>
          <w:sz w:val="20"/>
          <w:szCs w:val="20"/>
        </w:rPr>
        <w:t>platných</w:t>
      </w:r>
      <w:r w:rsidRPr="00DF2DDE">
        <w:rPr>
          <w:sz w:val="20"/>
          <w:szCs w:val="20"/>
        </w:rPr>
        <w:t xml:space="preserve"> v době fakturace, tj. k datu uskutečnění zdanitelného plnění.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numPr>
          <w:ilvl w:val="0"/>
          <w:numId w:val="6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Fakturu je </w:t>
      </w:r>
      <w:r>
        <w:rPr>
          <w:sz w:val="20"/>
          <w:szCs w:val="20"/>
        </w:rPr>
        <w:t>Poskytovatel</w:t>
      </w:r>
      <w:r w:rsidRPr="00DF2DDE">
        <w:rPr>
          <w:sz w:val="20"/>
          <w:szCs w:val="20"/>
        </w:rPr>
        <w:t xml:space="preserve"> oprávněn vystavit po řádné </w:t>
      </w:r>
      <w:r>
        <w:rPr>
          <w:sz w:val="20"/>
          <w:szCs w:val="20"/>
        </w:rPr>
        <w:t>realizaci sjednané Služby</w:t>
      </w:r>
      <w:r w:rsidRPr="00DF2DDE">
        <w:rPr>
          <w:sz w:val="20"/>
          <w:szCs w:val="20"/>
        </w:rPr>
        <w:t xml:space="preserve"> na základě podpisu </w:t>
      </w:r>
      <w:r>
        <w:rPr>
          <w:sz w:val="20"/>
          <w:szCs w:val="20"/>
        </w:rPr>
        <w:t>Předávacího protokolu</w:t>
      </w:r>
      <w:r w:rsidRPr="00DF2DDE">
        <w:rPr>
          <w:sz w:val="20"/>
          <w:szCs w:val="20"/>
        </w:rPr>
        <w:t xml:space="preserve"> dle </w:t>
      </w:r>
      <w:r>
        <w:rPr>
          <w:sz w:val="20"/>
          <w:szCs w:val="20"/>
        </w:rPr>
        <w:t>čl.</w:t>
      </w:r>
      <w:r w:rsidRPr="00DF2DDE">
        <w:rPr>
          <w:sz w:val="20"/>
          <w:szCs w:val="20"/>
        </w:rPr>
        <w:t xml:space="preserve"> </w:t>
      </w:r>
      <w:r>
        <w:rPr>
          <w:sz w:val="20"/>
          <w:szCs w:val="20"/>
        </w:rPr>
        <w:t>IV. odst. 1</w:t>
      </w:r>
      <w:r w:rsidRPr="00DF2DDE">
        <w:rPr>
          <w:color w:val="FF0000"/>
          <w:sz w:val="20"/>
          <w:szCs w:val="20"/>
        </w:rPr>
        <w:t xml:space="preserve"> </w:t>
      </w:r>
      <w:r w:rsidRPr="00DF2DDE">
        <w:rPr>
          <w:sz w:val="20"/>
          <w:szCs w:val="20"/>
        </w:rPr>
        <w:t>této Smlouvy.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numPr>
          <w:ilvl w:val="0"/>
          <w:numId w:val="6"/>
        </w:numPr>
        <w:spacing w:after="120"/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Faktura, </w:t>
      </w:r>
      <w:bookmarkStart w:id="1" w:name="_Ref317166037"/>
      <w:r w:rsidRPr="00DF2DDE">
        <w:rPr>
          <w:sz w:val="20"/>
          <w:szCs w:val="20"/>
        </w:rPr>
        <w:t xml:space="preserve">daňový doklad, musí být vystavena podle ustanovení § </w:t>
      </w:r>
      <w:smartTag w:uri="urn:schemas-microsoft-com:office:smarttags" w:element="metricconverter">
        <w:smartTagPr>
          <w:attr w:name="ProductID" w:val="26 a"/>
        </w:smartTagPr>
        <w:r w:rsidRPr="00DF2DDE">
          <w:rPr>
            <w:sz w:val="20"/>
            <w:szCs w:val="20"/>
          </w:rPr>
          <w:t>26 a</w:t>
        </w:r>
      </w:smartTag>
      <w:r w:rsidRPr="00DF2DDE">
        <w:rPr>
          <w:sz w:val="20"/>
          <w:szCs w:val="20"/>
        </w:rPr>
        <w:t xml:space="preserve"> s náležitostmi podle ustanovení § 28 zákona č. 235/2004 Sb., o dani z přidané hodnoty, v platném znění a zákona č. 563/1991 Sb., o účetnictví, v platném znění. Faktura musí být </w:t>
      </w:r>
      <w:r>
        <w:rPr>
          <w:sz w:val="20"/>
          <w:szCs w:val="20"/>
        </w:rPr>
        <w:t>Poskytovatelem</w:t>
      </w:r>
      <w:r w:rsidRPr="00DF2DDE">
        <w:rPr>
          <w:sz w:val="20"/>
          <w:szCs w:val="20"/>
        </w:rPr>
        <w:t xml:space="preserve"> odeslána ve dvojím vyhotovení na adresu </w:t>
      </w:r>
      <w:r>
        <w:rPr>
          <w:sz w:val="20"/>
          <w:szCs w:val="20"/>
        </w:rPr>
        <w:t>Objednatele</w:t>
      </w:r>
      <w:r w:rsidRPr="00DF2DDE">
        <w:rPr>
          <w:sz w:val="20"/>
          <w:szCs w:val="20"/>
        </w:rPr>
        <w:t xml:space="preserve"> uvedenou v záhlaví této Smlouvy a bude mít kromě zákonem stanovených údajů zejména tyto náležitosti:</w:t>
      </w:r>
      <w:bookmarkEnd w:id="1"/>
    </w:p>
    <w:p w:rsidR="0072182F" w:rsidRPr="00DF2DDE" w:rsidRDefault="0072182F" w:rsidP="0072182F">
      <w:pPr>
        <w:numPr>
          <w:ilvl w:val="1"/>
          <w:numId w:val="6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>datum splatnosti;</w:t>
      </w:r>
    </w:p>
    <w:p w:rsidR="0072182F" w:rsidRPr="00DF2DDE" w:rsidRDefault="0072182F" w:rsidP="0072182F">
      <w:pPr>
        <w:numPr>
          <w:ilvl w:val="1"/>
          <w:numId w:val="6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>číslo Prováděcí smlouvy;</w:t>
      </w:r>
    </w:p>
    <w:p w:rsidR="0072182F" w:rsidRPr="00DF2DDE" w:rsidRDefault="0072182F" w:rsidP="0072182F">
      <w:pPr>
        <w:numPr>
          <w:ilvl w:val="1"/>
          <w:numId w:val="6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IČ </w:t>
      </w:r>
      <w:r>
        <w:rPr>
          <w:sz w:val="20"/>
          <w:szCs w:val="20"/>
        </w:rPr>
        <w:t>Objednatele</w:t>
      </w:r>
      <w:r w:rsidRPr="00DF2DDE">
        <w:rPr>
          <w:sz w:val="20"/>
          <w:szCs w:val="20"/>
        </w:rPr>
        <w:t xml:space="preserve"> a </w:t>
      </w:r>
      <w:r>
        <w:rPr>
          <w:sz w:val="20"/>
          <w:szCs w:val="20"/>
        </w:rPr>
        <w:t>Poskytovatele</w:t>
      </w:r>
      <w:r w:rsidRPr="00DF2DDE">
        <w:rPr>
          <w:sz w:val="20"/>
          <w:szCs w:val="20"/>
        </w:rPr>
        <w:t>;</w:t>
      </w:r>
    </w:p>
    <w:p w:rsidR="0072182F" w:rsidRPr="00DF2DDE" w:rsidRDefault="0072182F" w:rsidP="0072182F">
      <w:pPr>
        <w:numPr>
          <w:ilvl w:val="1"/>
          <w:numId w:val="6"/>
        </w:numPr>
        <w:spacing w:after="120"/>
        <w:jc w:val="both"/>
        <w:rPr>
          <w:sz w:val="20"/>
          <w:szCs w:val="20"/>
        </w:rPr>
      </w:pPr>
      <w:r w:rsidRPr="00DF2DDE">
        <w:rPr>
          <w:sz w:val="20"/>
          <w:szCs w:val="20"/>
        </w:rPr>
        <w:t>razítko a podpis zodpovědné osoby;</w:t>
      </w:r>
    </w:p>
    <w:p w:rsidR="0072182F" w:rsidRPr="00DF2DDE" w:rsidRDefault="0072182F" w:rsidP="0072182F">
      <w:pPr>
        <w:ind w:left="900"/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Přílohou každé faktury musí být podepsaný </w:t>
      </w:r>
      <w:r>
        <w:rPr>
          <w:sz w:val="20"/>
          <w:szCs w:val="20"/>
        </w:rPr>
        <w:t>Předávací p</w:t>
      </w:r>
      <w:r w:rsidRPr="00DF2DDE">
        <w:rPr>
          <w:sz w:val="20"/>
          <w:szCs w:val="20"/>
        </w:rPr>
        <w:t xml:space="preserve">rotokol dle </w:t>
      </w:r>
      <w:r>
        <w:rPr>
          <w:sz w:val="20"/>
          <w:szCs w:val="20"/>
        </w:rPr>
        <w:t>čl.</w:t>
      </w:r>
      <w:r w:rsidRPr="00DF2DDE">
        <w:rPr>
          <w:sz w:val="20"/>
          <w:szCs w:val="20"/>
        </w:rPr>
        <w:t xml:space="preserve"> </w:t>
      </w:r>
      <w:r w:rsidRPr="0080382E">
        <w:rPr>
          <w:sz w:val="20"/>
          <w:szCs w:val="20"/>
        </w:rPr>
        <w:t>IV</w:t>
      </w:r>
      <w:r>
        <w:rPr>
          <w:sz w:val="20"/>
          <w:szCs w:val="20"/>
        </w:rPr>
        <w:t xml:space="preserve"> odst. 1</w:t>
      </w:r>
      <w:r w:rsidRPr="00DF2DDE">
        <w:rPr>
          <w:color w:val="FF0000"/>
          <w:sz w:val="20"/>
          <w:szCs w:val="20"/>
        </w:rPr>
        <w:t xml:space="preserve"> </w:t>
      </w:r>
      <w:r w:rsidRPr="00DF2DDE">
        <w:rPr>
          <w:sz w:val="20"/>
          <w:szCs w:val="20"/>
        </w:rPr>
        <w:t>této Smlouvy</w:t>
      </w:r>
      <w:r>
        <w:rPr>
          <w:sz w:val="20"/>
          <w:szCs w:val="20"/>
        </w:rPr>
        <w:t xml:space="preserve"> a soupis skutečně poskytnutých služeb odsouhlasený zástupcem Objednatele.</w:t>
      </w:r>
      <w:r w:rsidRPr="00DF2DDE">
        <w:rPr>
          <w:sz w:val="20"/>
          <w:szCs w:val="20"/>
        </w:rPr>
        <w:t xml:space="preserve"> </w:t>
      </w:r>
    </w:p>
    <w:p w:rsidR="0072182F" w:rsidRPr="00DF2DDE" w:rsidRDefault="0072182F" w:rsidP="0072182F">
      <w:pPr>
        <w:ind w:left="900"/>
        <w:jc w:val="both"/>
        <w:rPr>
          <w:sz w:val="20"/>
          <w:szCs w:val="20"/>
        </w:rPr>
      </w:pPr>
    </w:p>
    <w:p w:rsidR="0072182F" w:rsidRPr="00DF2DDE" w:rsidRDefault="0072182F" w:rsidP="0072182F">
      <w:pPr>
        <w:numPr>
          <w:ilvl w:val="0"/>
          <w:numId w:val="6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V případě, že </w:t>
      </w:r>
      <w:r>
        <w:rPr>
          <w:sz w:val="20"/>
          <w:szCs w:val="20"/>
        </w:rPr>
        <w:t xml:space="preserve">nebude mít </w:t>
      </w:r>
      <w:r w:rsidRPr="00DF2DDE">
        <w:rPr>
          <w:sz w:val="20"/>
          <w:szCs w:val="20"/>
        </w:rPr>
        <w:t>zaslaná faktura náležitosti daňového dokladu nebo na ní nebudou uvedeny údaje specifikované v</w:t>
      </w:r>
      <w:r>
        <w:rPr>
          <w:sz w:val="20"/>
          <w:szCs w:val="20"/>
        </w:rPr>
        <w:t> čl.</w:t>
      </w:r>
      <w:r w:rsidRPr="00DF2DDE">
        <w:rPr>
          <w:sz w:val="20"/>
          <w:szCs w:val="20"/>
        </w:rPr>
        <w:t xml:space="preserve"> V.</w:t>
      </w:r>
      <w:r>
        <w:rPr>
          <w:sz w:val="20"/>
          <w:szCs w:val="20"/>
        </w:rPr>
        <w:t xml:space="preserve"> odst. </w:t>
      </w:r>
      <w:r w:rsidRPr="00DF2DDE">
        <w:rPr>
          <w:sz w:val="20"/>
          <w:szCs w:val="20"/>
        </w:rPr>
        <w:t xml:space="preserve">5 této Smlouvy, nebo bude neúplná a nesprávná, je jí </w:t>
      </w:r>
      <w:r>
        <w:rPr>
          <w:sz w:val="20"/>
          <w:szCs w:val="20"/>
        </w:rPr>
        <w:t>Objednatel</w:t>
      </w:r>
      <w:r w:rsidRPr="00DF2DDE">
        <w:rPr>
          <w:sz w:val="20"/>
          <w:szCs w:val="20"/>
        </w:rPr>
        <w:t xml:space="preserve"> oprávněn ve lhůtě splatnosti </w:t>
      </w:r>
      <w:r>
        <w:rPr>
          <w:sz w:val="20"/>
          <w:szCs w:val="20"/>
        </w:rPr>
        <w:t>Poskytovateli</w:t>
      </w:r>
      <w:r w:rsidRPr="00DF2DDE">
        <w:rPr>
          <w:sz w:val="20"/>
          <w:szCs w:val="20"/>
        </w:rPr>
        <w:t xml:space="preserve"> vrátit k opravě či doplnění. V takovém případě se </w:t>
      </w:r>
      <w:r>
        <w:rPr>
          <w:sz w:val="20"/>
          <w:szCs w:val="20"/>
        </w:rPr>
        <w:t>Objednatel</w:t>
      </w:r>
      <w:r w:rsidRPr="00DF2DDE">
        <w:rPr>
          <w:sz w:val="20"/>
          <w:szCs w:val="20"/>
        </w:rPr>
        <w:t xml:space="preserve"> nedostává do prodlení a platí, že nová lhůta splatnosti faktury běží až od okamžiku doručení opravené faktury </w:t>
      </w:r>
      <w:r>
        <w:rPr>
          <w:sz w:val="20"/>
          <w:szCs w:val="20"/>
        </w:rPr>
        <w:t>Objednateli</w:t>
      </w:r>
      <w:r w:rsidRPr="00DF2DDE">
        <w:rPr>
          <w:sz w:val="20"/>
          <w:szCs w:val="20"/>
        </w:rPr>
        <w:t>.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numPr>
          <w:ilvl w:val="0"/>
          <w:numId w:val="6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Datum uskutečnění zdanitelného plnění (DUZP) je den </w:t>
      </w:r>
      <w:r>
        <w:rPr>
          <w:sz w:val="20"/>
          <w:szCs w:val="20"/>
        </w:rPr>
        <w:t>ukončení poskytování Služby</w:t>
      </w:r>
      <w:r w:rsidRPr="00DF2DDE">
        <w:rPr>
          <w:sz w:val="20"/>
          <w:szCs w:val="20"/>
        </w:rPr>
        <w:t xml:space="preserve"> uvedený v</w:t>
      </w:r>
      <w:r>
        <w:rPr>
          <w:sz w:val="20"/>
          <w:szCs w:val="20"/>
        </w:rPr>
        <w:t>  Předávacím protokolu</w:t>
      </w:r>
      <w:r w:rsidRPr="00DF2DDE">
        <w:rPr>
          <w:sz w:val="20"/>
          <w:szCs w:val="20"/>
        </w:rPr>
        <w:t xml:space="preserve">. 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numPr>
          <w:ilvl w:val="0"/>
          <w:numId w:val="6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Splatnost faktury, daňového dokladu, činí 45 dnů ode dne prokazatelného doručení řádně vystavené faktury </w:t>
      </w:r>
      <w:r>
        <w:rPr>
          <w:sz w:val="20"/>
          <w:szCs w:val="20"/>
        </w:rPr>
        <w:t>Objednateli</w:t>
      </w:r>
      <w:r w:rsidRPr="00DF2DDE">
        <w:rPr>
          <w:sz w:val="20"/>
          <w:szCs w:val="20"/>
        </w:rPr>
        <w:t xml:space="preserve">. 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numPr>
          <w:ilvl w:val="0"/>
          <w:numId w:val="6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lastRenderedPageBreak/>
        <w:t>Smluvní strany se dohodly, že veškeré platby uskutečňované na základě této Smlouvy budou prováděny bezhotovostním převodem na bankovní účty smluvních stran uvedené v záhlaví této Smlouvy.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Objednatel</w:t>
      </w:r>
      <w:r w:rsidRPr="00DF2DDE">
        <w:rPr>
          <w:sz w:val="20"/>
          <w:szCs w:val="20"/>
        </w:rPr>
        <w:t xml:space="preserve"> splní svoji povinnost zaplatit cenu za </w:t>
      </w:r>
      <w:r>
        <w:rPr>
          <w:sz w:val="20"/>
          <w:szCs w:val="20"/>
        </w:rPr>
        <w:t>Služby</w:t>
      </w:r>
      <w:r w:rsidRPr="00DF2DDE">
        <w:rPr>
          <w:sz w:val="20"/>
          <w:szCs w:val="20"/>
        </w:rPr>
        <w:t xml:space="preserve"> okamžikem připsání částky na bankovní účet </w:t>
      </w:r>
      <w:r>
        <w:rPr>
          <w:sz w:val="20"/>
          <w:szCs w:val="20"/>
        </w:rPr>
        <w:t>Poskytovatele</w:t>
      </w:r>
      <w:r w:rsidRPr="00DF2DDE">
        <w:rPr>
          <w:sz w:val="20"/>
          <w:szCs w:val="20"/>
        </w:rPr>
        <w:t>.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numPr>
          <w:ilvl w:val="0"/>
          <w:numId w:val="6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Cena </w:t>
      </w:r>
      <w:r>
        <w:rPr>
          <w:sz w:val="20"/>
          <w:szCs w:val="20"/>
        </w:rPr>
        <w:t>Služby</w:t>
      </w:r>
      <w:r w:rsidRPr="00DF2DDE">
        <w:rPr>
          <w:sz w:val="20"/>
          <w:szCs w:val="20"/>
        </w:rPr>
        <w:t xml:space="preserve"> nebude měněna v souvislosti s hodnotou kurzu české koruny vůči zahraničním měnám či jinými faktory s vlivem na měnový kurz a stabilitu měny s výjimkou případné změny daňových předpisů. Cena nebude měněna ani v souvislosti s růstem ceny pohonných hmot.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jc w:val="center"/>
        <w:rPr>
          <w:b/>
          <w:sz w:val="20"/>
          <w:szCs w:val="20"/>
        </w:rPr>
      </w:pPr>
      <w:r w:rsidRPr="00DF2DDE">
        <w:rPr>
          <w:b/>
          <w:sz w:val="20"/>
          <w:szCs w:val="20"/>
        </w:rPr>
        <w:t>VI. Smluvní pokuty</w:t>
      </w:r>
    </w:p>
    <w:p w:rsidR="0072182F" w:rsidRPr="00DF2DDE" w:rsidRDefault="0072182F" w:rsidP="0072182F">
      <w:pPr>
        <w:rPr>
          <w:b/>
          <w:sz w:val="20"/>
          <w:szCs w:val="20"/>
        </w:rPr>
      </w:pPr>
    </w:p>
    <w:p w:rsidR="0072182F" w:rsidRDefault="0072182F" w:rsidP="0072182F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Poskytovatel se zavazuje zaplatit Objednateli smluvní pokutu ve výši 5.000,- Kč (slovy: pět tisíc korun českých)</w:t>
      </w:r>
      <w:r w:rsidRPr="00DF2DDE">
        <w:rPr>
          <w:sz w:val="20"/>
          <w:szCs w:val="20"/>
        </w:rPr>
        <w:t xml:space="preserve"> </w:t>
      </w:r>
      <w:r>
        <w:rPr>
          <w:sz w:val="20"/>
          <w:szCs w:val="20"/>
        </w:rPr>
        <w:t>při nedodržení termínu pro realizaci malířských služeb uvedeného v této Smlouvě.</w:t>
      </w:r>
    </w:p>
    <w:p w:rsidR="0072182F" w:rsidRDefault="0072182F" w:rsidP="0072182F">
      <w:pPr>
        <w:jc w:val="both"/>
        <w:rPr>
          <w:sz w:val="20"/>
          <w:szCs w:val="20"/>
        </w:rPr>
      </w:pPr>
    </w:p>
    <w:p w:rsidR="0072182F" w:rsidRDefault="0072182F" w:rsidP="0072182F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Poskytovatel se zavazuje zaplatit Objednateli smluvní pokutu za ztrátu, poškození nebo zničení každé stěhované věci uvedené v seznamu dle čl. IV. odst. 6. této smlouvy, a to ve výši 1.000,- Kč (slovy: jeden tisíc korun českých) za každou takovou věc.</w:t>
      </w:r>
    </w:p>
    <w:p w:rsidR="0072182F" w:rsidRDefault="0072182F" w:rsidP="0072182F">
      <w:pPr>
        <w:jc w:val="both"/>
        <w:rPr>
          <w:sz w:val="20"/>
          <w:szCs w:val="20"/>
        </w:rPr>
      </w:pPr>
    </w:p>
    <w:p w:rsidR="0072182F" w:rsidRPr="00FF46EA" w:rsidRDefault="0072182F" w:rsidP="0072182F">
      <w:pPr>
        <w:numPr>
          <w:ilvl w:val="0"/>
          <w:numId w:val="7"/>
        </w:numPr>
        <w:jc w:val="both"/>
        <w:rPr>
          <w:sz w:val="20"/>
          <w:szCs w:val="20"/>
        </w:rPr>
      </w:pPr>
      <w:r w:rsidRPr="00FF46EA">
        <w:rPr>
          <w:sz w:val="20"/>
          <w:szCs w:val="20"/>
        </w:rPr>
        <w:t>V případě prodlení Objednatele s úhradou sjednané ceny za Služb</w:t>
      </w:r>
      <w:r>
        <w:rPr>
          <w:sz w:val="20"/>
          <w:szCs w:val="20"/>
        </w:rPr>
        <w:t>y</w:t>
      </w:r>
      <w:r w:rsidRPr="00FF46EA">
        <w:rPr>
          <w:sz w:val="20"/>
          <w:szCs w:val="20"/>
        </w:rPr>
        <w:t>, je Poskytovatel oprávněn požadovat uhrazení smluvní pokuty ve výši 0,05% z dlužné částky za každý den prodlení.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numPr>
          <w:ilvl w:val="0"/>
          <w:numId w:val="7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Dle dohody účastníků Smlouvy nelze postoupit pohledávku, kterou má </w:t>
      </w:r>
      <w:r>
        <w:rPr>
          <w:sz w:val="20"/>
          <w:szCs w:val="20"/>
        </w:rPr>
        <w:t>Poskytovatel</w:t>
      </w:r>
      <w:r w:rsidRPr="00DF2DDE">
        <w:rPr>
          <w:sz w:val="20"/>
          <w:szCs w:val="20"/>
        </w:rPr>
        <w:t xml:space="preserve"> za </w:t>
      </w:r>
      <w:r>
        <w:rPr>
          <w:sz w:val="20"/>
          <w:szCs w:val="20"/>
        </w:rPr>
        <w:t>Objednatelem</w:t>
      </w:r>
      <w:r w:rsidRPr="00DF2DDE">
        <w:rPr>
          <w:sz w:val="20"/>
          <w:szCs w:val="20"/>
        </w:rPr>
        <w:t xml:space="preserve"> z titulu této Smlouvy či Rámcové smlouvy, bez předchozího písemného souhlasu </w:t>
      </w:r>
      <w:r>
        <w:rPr>
          <w:sz w:val="20"/>
          <w:szCs w:val="20"/>
        </w:rPr>
        <w:t>Objednatele</w:t>
      </w:r>
      <w:r w:rsidRPr="00DF2DDE">
        <w:rPr>
          <w:sz w:val="20"/>
          <w:szCs w:val="20"/>
        </w:rPr>
        <w:t xml:space="preserve">. Postoupení pohledávky v rozporu s tímto ustanovením je neplatné. </w:t>
      </w:r>
      <w:r>
        <w:rPr>
          <w:sz w:val="20"/>
          <w:szCs w:val="20"/>
        </w:rPr>
        <w:t xml:space="preserve">Objednatel </w:t>
      </w:r>
      <w:r w:rsidRPr="00DF2DDE">
        <w:rPr>
          <w:sz w:val="20"/>
          <w:szCs w:val="20"/>
        </w:rPr>
        <w:t xml:space="preserve">je v takovém případě oprávněn odstoupit od </w:t>
      </w:r>
      <w:r>
        <w:rPr>
          <w:sz w:val="20"/>
          <w:szCs w:val="20"/>
        </w:rPr>
        <w:t xml:space="preserve">této </w:t>
      </w:r>
      <w:r w:rsidRPr="00DF2DDE">
        <w:rPr>
          <w:sz w:val="20"/>
          <w:szCs w:val="20"/>
        </w:rPr>
        <w:t xml:space="preserve">Smlouvy a </w:t>
      </w:r>
      <w:r>
        <w:rPr>
          <w:sz w:val="20"/>
          <w:szCs w:val="20"/>
        </w:rPr>
        <w:t>Rámcové</w:t>
      </w:r>
      <w:r w:rsidRPr="00DF2DDE">
        <w:rPr>
          <w:sz w:val="20"/>
          <w:szCs w:val="20"/>
        </w:rPr>
        <w:t xml:space="preserve"> smlouvy již bez dalšího a </w:t>
      </w:r>
      <w:r>
        <w:rPr>
          <w:sz w:val="20"/>
          <w:szCs w:val="20"/>
        </w:rPr>
        <w:t>Poskytovatel</w:t>
      </w:r>
      <w:r w:rsidRPr="00DF2DDE">
        <w:rPr>
          <w:sz w:val="20"/>
          <w:szCs w:val="20"/>
        </w:rPr>
        <w:t xml:space="preserve"> zaplatí </w:t>
      </w:r>
      <w:r>
        <w:rPr>
          <w:sz w:val="20"/>
          <w:szCs w:val="20"/>
        </w:rPr>
        <w:t>Objednateli</w:t>
      </w:r>
      <w:r w:rsidRPr="00DF2DDE">
        <w:rPr>
          <w:sz w:val="20"/>
          <w:szCs w:val="20"/>
        </w:rPr>
        <w:t xml:space="preserve"> smluvní pokutu ve výši 30 % z nominální výše postoupené pohledávky. Toto omezení bude platné i po skončení doby trvání Smluv. Jakýkoli právní úkon učiněný v rozporu s tímto omezením bude považován za příčící se dobrým mravům.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numPr>
          <w:ilvl w:val="0"/>
          <w:numId w:val="7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Dle dohody účastníků Smlouvy není </w:t>
      </w:r>
      <w:r>
        <w:rPr>
          <w:sz w:val="20"/>
          <w:szCs w:val="20"/>
        </w:rPr>
        <w:t>Poskytovatel</w:t>
      </w:r>
      <w:r w:rsidRPr="00DF2DDE">
        <w:rPr>
          <w:sz w:val="20"/>
          <w:szCs w:val="20"/>
        </w:rPr>
        <w:t xml:space="preserve"> oprávněn zastavit pohledávku za </w:t>
      </w:r>
      <w:r>
        <w:rPr>
          <w:sz w:val="20"/>
          <w:szCs w:val="20"/>
        </w:rPr>
        <w:t>Objednatelem</w:t>
      </w:r>
      <w:r w:rsidRPr="00DF2DDE">
        <w:rPr>
          <w:sz w:val="20"/>
          <w:szCs w:val="20"/>
        </w:rPr>
        <w:t xml:space="preserve"> vzniklou z titulu této Smlouvy či Rámcové smlouvy bez předchozího písemného souhlasu </w:t>
      </w:r>
      <w:r>
        <w:rPr>
          <w:sz w:val="20"/>
          <w:szCs w:val="20"/>
        </w:rPr>
        <w:t>Objednatele</w:t>
      </w:r>
      <w:r w:rsidRPr="00DF2DDE">
        <w:rPr>
          <w:sz w:val="20"/>
          <w:szCs w:val="20"/>
        </w:rPr>
        <w:t xml:space="preserve">. V případě porušení této povinnosti je </w:t>
      </w:r>
      <w:r>
        <w:rPr>
          <w:sz w:val="20"/>
          <w:szCs w:val="20"/>
        </w:rPr>
        <w:t>Objednatel</w:t>
      </w:r>
      <w:r w:rsidRPr="00DF2DDE">
        <w:rPr>
          <w:sz w:val="20"/>
          <w:szCs w:val="20"/>
        </w:rPr>
        <w:t xml:space="preserve"> oprávněn odstoupit od této Smlouvy a Rámcové smlouvy již bez dalšího a </w:t>
      </w:r>
      <w:r>
        <w:rPr>
          <w:sz w:val="20"/>
          <w:szCs w:val="20"/>
        </w:rPr>
        <w:t>Poskytovatel</w:t>
      </w:r>
      <w:r w:rsidRPr="00DF2DDE">
        <w:rPr>
          <w:sz w:val="20"/>
          <w:szCs w:val="20"/>
        </w:rPr>
        <w:t xml:space="preserve"> zaplatí </w:t>
      </w:r>
      <w:r>
        <w:rPr>
          <w:sz w:val="20"/>
          <w:szCs w:val="20"/>
        </w:rPr>
        <w:t>Objednateli</w:t>
      </w:r>
      <w:r w:rsidRPr="00DF2DDE">
        <w:rPr>
          <w:sz w:val="20"/>
          <w:szCs w:val="20"/>
        </w:rPr>
        <w:t xml:space="preserve"> smluvní pokutu ve výši 30 % z nominální výše zastavené pohledávky. Toto omezení bude platné i po skončení doby trvání Smluv.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numPr>
          <w:ilvl w:val="0"/>
          <w:numId w:val="7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Smluvní pokuty dle této Smlouvy jsou splatné do </w:t>
      </w:r>
      <w:r>
        <w:rPr>
          <w:sz w:val="20"/>
          <w:szCs w:val="20"/>
        </w:rPr>
        <w:t>2</w:t>
      </w:r>
      <w:r w:rsidRPr="00DF2DDE">
        <w:rPr>
          <w:sz w:val="20"/>
          <w:szCs w:val="20"/>
        </w:rPr>
        <w:t xml:space="preserve">0 dnů po doručení oznámení o uplatnění smluvní pokuty </w:t>
      </w:r>
      <w:r>
        <w:rPr>
          <w:sz w:val="20"/>
          <w:szCs w:val="20"/>
        </w:rPr>
        <w:t>Poskytovateli</w:t>
      </w:r>
      <w:r w:rsidRPr="00DF2DDE">
        <w:rPr>
          <w:sz w:val="20"/>
          <w:szCs w:val="20"/>
        </w:rPr>
        <w:t xml:space="preserve">. Oznámení o uplatnění smluvní pokuty musí vždy obsahovat popis a časové určení události, která zakládá právo </w:t>
      </w:r>
      <w:r>
        <w:rPr>
          <w:sz w:val="20"/>
          <w:szCs w:val="20"/>
        </w:rPr>
        <w:t>Objednatele</w:t>
      </w:r>
      <w:r w:rsidRPr="00DF2DDE">
        <w:rPr>
          <w:sz w:val="20"/>
          <w:szCs w:val="20"/>
        </w:rPr>
        <w:t xml:space="preserve"> na smluvní pokutu. Oznámení musí dále obsahovat informaci o způsobu úhrady smluvní pokuty, který určí </w:t>
      </w:r>
      <w:r>
        <w:rPr>
          <w:sz w:val="20"/>
          <w:szCs w:val="20"/>
        </w:rPr>
        <w:t>Objednatel</w:t>
      </w:r>
      <w:r w:rsidRPr="00DF2DDE">
        <w:rPr>
          <w:sz w:val="20"/>
          <w:szCs w:val="20"/>
        </w:rPr>
        <w:t>.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numPr>
          <w:ilvl w:val="0"/>
          <w:numId w:val="7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>Smluvní strany shodně prohlašují, že s ohledem na charakter povinností, jejichž splnění je zajištěno smluvními pokutami, považují smluvní pokuty uvedené v této Smlouvě za přiměřené.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numPr>
          <w:ilvl w:val="0"/>
          <w:numId w:val="7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Zaplacením jakékoliv smluvní pokuty dle Smluv není dotčeno právo </w:t>
      </w:r>
      <w:r>
        <w:rPr>
          <w:sz w:val="20"/>
          <w:szCs w:val="20"/>
        </w:rPr>
        <w:t>Objednatele</w:t>
      </w:r>
      <w:r w:rsidRPr="00DF2DDE">
        <w:rPr>
          <w:sz w:val="20"/>
          <w:szCs w:val="20"/>
        </w:rPr>
        <w:t xml:space="preserve"> na náhradu škody, a to samostatně vedle nároku na zaplacení smluvní pokuty, ani na případné odstoupení od Smlouvy. 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jc w:val="center"/>
        <w:rPr>
          <w:b/>
          <w:sz w:val="20"/>
          <w:szCs w:val="20"/>
        </w:rPr>
      </w:pPr>
      <w:bookmarkStart w:id="2" w:name="_Ref317168822"/>
      <w:r>
        <w:rPr>
          <w:b/>
          <w:sz w:val="20"/>
          <w:szCs w:val="20"/>
        </w:rPr>
        <w:t>VII</w:t>
      </w:r>
      <w:r w:rsidRPr="00DF2DDE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Odstoupení od </w:t>
      </w:r>
      <w:r w:rsidRPr="00DF2DDE">
        <w:rPr>
          <w:b/>
          <w:sz w:val="20"/>
          <w:szCs w:val="20"/>
        </w:rPr>
        <w:t>smlouvy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bookmarkEnd w:id="2"/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numPr>
          <w:ilvl w:val="0"/>
          <w:numId w:val="8"/>
        </w:numPr>
        <w:spacing w:after="120"/>
        <w:jc w:val="both"/>
        <w:rPr>
          <w:sz w:val="20"/>
          <w:szCs w:val="20"/>
        </w:rPr>
      </w:pPr>
      <w:r w:rsidRPr="00DF2DDE">
        <w:rPr>
          <w:sz w:val="20"/>
          <w:szCs w:val="20"/>
        </w:rPr>
        <w:t>Tuto Smlouvu lze zrušit:</w:t>
      </w:r>
    </w:p>
    <w:p w:rsidR="0072182F" w:rsidRPr="00DF2DDE" w:rsidRDefault="0072182F" w:rsidP="0072182F">
      <w:pPr>
        <w:numPr>
          <w:ilvl w:val="1"/>
          <w:numId w:val="8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>dohodou smluvních stran, jejíž součástí je i vypořádání vzájemných závazků a pohledávek,</w:t>
      </w:r>
    </w:p>
    <w:p w:rsidR="0072182F" w:rsidRPr="00DF2DDE" w:rsidRDefault="0072182F" w:rsidP="0072182F">
      <w:pPr>
        <w:numPr>
          <w:ilvl w:val="1"/>
          <w:numId w:val="8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>odstoupením od Smlouvy v případech uvedených v zákoně, Rámcové Smlouvě či této Smlouvě</w:t>
      </w:r>
      <w:r>
        <w:rPr>
          <w:sz w:val="20"/>
          <w:szCs w:val="20"/>
        </w:rPr>
        <w:t>.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numPr>
          <w:ilvl w:val="2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Objednatel</w:t>
      </w:r>
      <w:r w:rsidRPr="00DF2DDE">
        <w:rPr>
          <w:sz w:val="20"/>
          <w:szCs w:val="20"/>
        </w:rPr>
        <w:t xml:space="preserve"> je oprávněn odstoupit od této Smlouvy v</w:t>
      </w:r>
      <w:r>
        <w:rPr>
          <w:sz w:val="20"/>
          <w:szCs w:val="20"/>
        </w:rPr>
        <w:t> </w:t>
      </w:r>
      <w:r w:rsidRPr="00DF2DDE">
        <w:rPr>
          <w:sz w:val="20"/>
          <w:szCs w:val="20"/>
        </w:rPr>
        <w:t>případě</w:t>
      </w:r>
      <w:r>
        <w:rPr>
          <w:sz w:val="20"/>
          <w:szCs w:val="20"/>
        </w:rPr>
        <w:t>, že Poskytovatel neprovede sjednané služby ani do 2 (dvou) dnů</w:t>
      </w:r>
      <w:r w:rsidRPr="00DF2DDE">
        <w:rPr>
          <w:sz w:val="20"/>
          <w:szCs w:val="20"/>
        </w:rPr>
        <w:t xml:space="preserve"> </w:t>
      </w:r>
      <w:r>
        <w:rPr>
          <w:sz w:val="20"/>
          <w:szCs w:val="20"/>
        </w:rPr>
        <w:t>ode dne sjednaného termínu plnění dle této smlouvy. Objednatel</w:t>
      </w:r>
      <w:r w:rsidRPr="00DF2DDE">
        <w:rPr>
          <w:sz w:val="20"/>
          <w:szCs w:val="20"/>
        </w:rPr>
        <w:t xml:space="preserve"> je vždy oprávněn zvolit, zda odstoupí od Smlouvy jako celku nebo zda odstoupí pouze ohledně dílčího plnění, s nímž je </w:t>
      </w:r>
      <w:r>
        <w:rPr>
          <w:sz w:val="20"/>
          <w:szCs w:val="20"/>
        </w:rPr>
        <w:t>Poskytovatel</w:t>
      </w:r>
      <w:r w:rsidRPr="00DF2DDE">
        <w:rPr>
          <w:sz w:val="20"/>
          <w:szCs w:val="20"/>
        </w:rPr>
        <w:t xml:space="preserve"> v prodlení. 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numPr>
          <w:ilvl w:val="2"/>
          <w:numId w:val="8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Objednatel</w:t>
      </w:r>
      <w:r w:rsidRPr="00DF2DDE">
        <w:rPr>
          <w:sz w:val="20"/>
          <w:szCs w:val="20"/>
        </w:rPr>
        <w:t xml:space="preserve"> je oprávněn odstoupit od této Smlouvy bez dalšího, tj. bez předchozího upozornění v těchto případech: </w:t>
      </w:r>
    </w:p>
    <w:p w:rsidR="0072182F" w:rsidRPr="00DF2DDE" w:rsidRDefault="0072182F" w:rsidP="0072182F">
      <w:pPr>
        <w:numPr>
          <w:ilvl w:val="0"/>
          <w:numId w:val="9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poruší-li </w:t>
      </w:r>
      <w:r>
        <w:rPr>
          <w:sz w:val="20"/>
          <w:szCs w:val="20"/>
        </w:rPr>
        <w:t>Poskytovatel</w:t>
      </w:r>
      <w:r w:rsidRPr="00DF2DDE">
        <w:rPr>
          <w:sz w:val="20"/>
          <w:szCs w:val="20"/>
        </w:rPr>
        <w:t xml:space="preserve"> některou z povinností dle této Smlouvy nebo dle obecně závazných právních předpisů, norem (včetně ČSN) a rozhodnutí příslušných orgánů, zejména orgánů státní správy, které je povinen při plnění závazku založeného touto Smlouvou dodržovat,</w:t>
      </w:r>
    </w:p>
    <w:p w:rsidR="0072182F" w:rsidRPr="00DF2DDE" w:rsidRDefault="0072182F" w:rsidP="0072182F">
      <w:pPr>
        <w:numPr>
          <w:ilvl w:val="0"/>
          <w:numId w:val="9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bude-li </w:t>
      </w:r>
      <w:r>
        <w:rPr>
          <w:sz w:val="20"/>
          <w:szCs w:val="20"/>
        </w:rPr>
        <w:t>Poskytovatel</w:t>
      </w:r>
      <w:r w:rsidRPr="00DF2DDE">
        <w:rPr>
          <w:sz w:val="20"/>
          <w:szCs w:val="20"/>
        </w:rPr>
        <w:t xml:space="preserve"> plnit závazek založený touto Smlouvou v rozporu se zadávacími podmínkami nebo v rozporu s pokyny </w:t>
      </w:r>
      <w:r>
        <w:rPr>
          <w:sz w:val="20"/>
          <w:szCs w:val="20"/>
        </w:rPr>
        <w:t>Objednatele</w:t>
      </w:r>
      <w:r w:rsidRPr="00DF2DDE">
        <w:rPr>
          <w:sz w:val="20"/>
          <w:szCs w:val="20"/>
        </w:rPr>
        <w:t xml:space="preserve"> a své porušení nenapraví ani přes písemné upozornění ze strany </w:t>
      </w:r>
      <w:r>
        <w:rPr>
          <w:sz w:val="20"/>
          <w:szCs w:val="20"/>
        </w:rPr>
        <w:t>Objednatele</w:t>
      </w:r>
      <w:r w:rsidRPr="00DF2DDE">
        <w:rPr>
          <w:sz w:val="20"/>
          <w:szCs w:val="20"/>
        </w:rPr>
        <w:t xml:space="preserve">,  </w:t>
      </w:r>
    </w:p>
    <w:p w:rsidR="0072182F" w:rsidRDefault="0072182F" w:rsidP="0072182F">
      <w:pPr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bude-li soudem zjištěn úpadek Poskytovatele anebo na majetek Poskytovatele bude prohlášen konkurs anebo zamítne-li soud insolvenční návrh pro nedostatek majetku Poskytovatele anebo zamítne-li soud návrh na konkurs pro nedostatek majetku Poskytovatele,</w:t>
      </w:r>
    </w:p>
    <w:p w:rsidR="0072182F" w:rsidRPr="00DF2DDE" w:rsidRDefault="0072182F" w:rsidP="0072182F">
      <w:pPr>
        <w:numPr>
          <w:ilvl w:val="0"/>
          <w:numId w:val="9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vstoupí-li </w:t>
      </w:r>
      <w:r>
        <w:rPr>
          <w:sz w:val="20"/>
          <w:szCs w:val="20"/>
        </w:rPr>
        <w:t>Poskytovatel</w:t>
      </w:r>
      <w:r w:rsidRPr="00DF2DDE">
        <w:rPr>
          <w:sz w:val="20"/>
          <w:szCs w:val="20"/>
        </w:rPr>
        <w:t xml:space="preserve"> do likvidace,</w:t>
      </w:r>
    </w:p>
    <w:p w:rsidR="0072182F" w:rsidRPr="00DF2DDE" w:rsidRDefault="0072182F" w:rsidP="0072182F">
      <w:pPr>
        <w:numPr>
          <w:ilvl w:val="0"/>
          <w:numId w:val="9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pozbude-li </w:t>
      </w:r>
      <w:r>
        <w:rPr>
          <w:sz w:val="20"/>
          <w:szCs w:val="20"/>
        </w:rPr>
        <w:t>Poskytovatel</w:t>
      </w:r>
      <w:r w:rsidRPr="00DF2DDE">
        <w:rPr>
          <w:sz w:val="20"/>
          <w:szCs w:val="20"/>
        </w:rPr>
        <w:t xml:space="preserve"> jakékoliv oprávnění vyžadované právními předpisy pro provádění činnosti, k níž se zavazuje touto Smlouvou,</w:t>
      </w:r>
    </w:p>
    <w:p w:rsidR="0072182F" w:rsidRPr="00DF2DDE" w:rsidRDefault="0072182F" w:rsidP="0072182F">
      <w:pPr>
        <w:numPr>
          <w:ilvl w:val="0"/>
          <w:numId w:val="9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v jiných případech stanovených touto Smlouvou. 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numPr>
          <w:ilvl w:val="1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Poskytovatel je oprávněn odstoupit od Smlouvy v případě, že Objednatel je v prodlení s placením peněžitých částek Poskytovateli a toto prodlení trvá po dobu delší než 30 (třicet) dnů po písemném upozornění a nesjedná nápravu ani do 15 (patnácti) dnů od doručení písemného oznámení Poskytovatele o takovém prodlení.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Default="0072182F" w:rsidP="0072182F">
      <w:pPr>
        <w:numPr>
          <w:ilvl w:val="1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Odstoupení od Smlouvy musí být učiněno písemně s uvedením důvodu a musí být doručeno druhé smluvní straně.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numPr>
          <w:ilvl w:val="1"/>
          <w:numId w:val="9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>Odstoupením zanikají ke dni odstoupení práva a povinnosti stran z této Smlouvy ohledně části závazku nesplněné k tomuto dni. Odstoupení od Smlouvy se nedotýká práv a povinností pro splněnou část závazku a dále ustanovení, která by vzhledem ke své povaze trvala i po ukončení Smlouvy, zejména ustanovení o smluvních pokutách, náhradě škody a ochraně informací.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VII</w:t>
      </w:r>
      <w:r w:rsidRPr="00DF2DDE">
        <w:rPr>
          <w:b/>
          <w:sz w:val="20"/>
          <w:szCs w:val="20"/>
        </w:rPr>
        <w:t>I.</w:t>
      </w:r>
      <w:r>
        <w:rPr>
          <w:b/>
          <w:sz w:val="20"/>
          <w:szCs w:val="20"/>
        </w:rPr>
        <w:t xml:space="preserve"> </w:t>
      </w:r>
      <w:r w:rsidRPr="00DF2DDE">
        <w:rPr>
          <w:b/>
          <w:sz w:val="20"/>
          <w:szCs w:val="20"/>
        </w:rPr>
        <w:t>Závěrečná ustanovení</w:t>
      </w:r>
    </w:p>
    <w:p w:rsidR="0072182F" w:rsidRPr="00DF2DDE" w:rsidRDefault="0072182F" w:rsidP="0072182F">
      <w:pPr>
        <w:rPr>
          <w:b/>
          <w:sz w:val="20"/>
          <w:szCs w:val="20"/>
        </w:rPr>
      </w:pPr>
    </w:p>
    <w:p w:rsidR="0072182F" w:rsidRDefault="0072182F" w:rsidP="0072182F">
      <w:pPr>
        <w:numPr>
          <w:ilvl w:val="0"/>
          <w:numId w:val="10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Právní vztahy vzniklé z této Smlouvy se řídí platným českým právem, zejména zákonem č. </w:t>
      </w:r>
      <w:r>
        <w:rPr>
          <w:sz w:val="20"/>
          <w:szCs w:val="20"/>
        </w:rPr>
        <w:t>89/2012</w:t>
      </w:r>
      <w:r w:rsidRPr="00DF2DDE">
        <w:rPr>
          <w:sz w:val="20"/>
          <w:szCs w:val="20"/>
        </w:rPr>
        <w:t xml:space="preserve"> Sb., </w:t>
      </w:r>
      <w:r>
        <w:rPr>
          <w:sz w:val="20"/>
          <w:szCs w:val="20"/>
        </w:rPr>
        <w:t>Občanským</w:t>
      </w:r>
      <w:r w:rsidRPr="00DF2DDE">
        <w:rPr>
          <w:sz w:val="20"/>
          <w:szCs w:val="20"/>
        </w:rPr>
        <w:t xml:space="preserve"> zákoníkem, v platném znění.</w:t>
      </w:r>
    </w:p>
    <w:p w:rsidR="0072182F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Skutečnosti, které nejsou upraveny touto Smlouvou, se řídí příslušnými ustanovení Rámcové smlouvy na poskytování malířských služeb ze dne 12. 7. 2012.</w:t>
      </w:r>
    </w:p>
    <w:p w:rsidR="0072182F" w:rsidRPr="00DF2DDE" w:rsidRDefault="0072182F" w:rsidP="0072182F">
      <w:pPr>
        <w:rPr>
          <w:sz w:val="20"/>
          <w:szCs w:val="20"/>
        </w:rPr>
      </w:pPr>
    </w:p>
    <w:p w:rsidR="0072182F" w:rsidRPr="00DF2DDE" w:rsidRDefault="0072182F" w:rsidP="0072182F">
      <w:pPr>
        <w:numPr>
          <w:ilvl w:val="0"/>
          <w:numId w:val="10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>Tuto Smlouvu lze měnit, doplňovat nebo rušit pouze písemně. V případě změny či doplnění dohodou se vyžaduje písemný dodatek ke Smlouvě.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numPr>
          <w:ilvl w:val="0"/>
          <w:numId w:val="10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>Práva a povinnosti účastníků této Smlouvy z této Smlouvy přecházejí na jejich právní nástupce.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Default="0072182F" w:rsidP="0072182F">
      <w:pPr>
        <w:numPr>
          <w:ilvl w:val="0"/>
          <w:numId w:val="10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>V případě, že se některé ustanovení Smlouvy stane neplatným, zůstávají ostatní ustanovení i nadále v platnosti, ledaže právní předpis stanoví jinak.</w:t>
      </w:r>
    </w:p>
    <w:p w:rsidR="0072182F" w:rsidRDefault="0072182F" w:rsidP="0072182F">
      <w:pPr>
        <w:jc w:val="both"/>
        <w:rPr>
          <w:sz w:val="20"/>
          <w:szCs w:val="20"/>
        </w:rPr>
      </w:pPr>
    </w:p>
    <w:p w:rsidR="0072182F" w:rsidRDefault="0072182F" w:rsidP="0072182F">
      <w:pPr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Pr="00DF2DDE">
        <w:rPr>
          <w:sz w:val="20"/>
          <w:szCs w:val="20"/>
        </w:rPr>
        <w:t xml:space="preserve">eškerá vzájemná práva a povinnosti </w:t>
      </w:r>
      <w:r>
        <w:rPr>
          <w:sz w:val="20"/>
          <w:szCs w:val="20"/>
        </w:rPr>
        <w:t>Poskytovatele</w:t>
      </w:r>
      <w:r w:rsidRPr="00DF2DDE">
        <w:rPr>
          <w:sz w:val="20"/>
          <w:szCs w:val="20"/>
        </w:rPr>
        <w:t xml:space="preserve"> a </w:t>
      </w:r>
      <w:r>
        <w:rPr>
          <w:sz w:val="20"/>
          <w:szCs w:val="20"/>
        </w:rPr>
        <w:t>Objednatele</w:t>
      </w:r>
      <w:r w:rsidRPr="00DF2DDE">
        <w:rPr>
          <w:sz w:val="20"/>
          <w:szCs w:val="20"/>
        </w:rPr>
        <w:t xml:space="preserve"> vyplývající z uzavřené Smlouvy se řídí právem České republiky. Veškeré spory, které vzniknou z uzavřené Smlouvy nebo v souvislosti s ní, které se nepodaří vyřešit přednostně smírnou cestou, budou rozhodovány obecnými soudy v souladu se zákonem č. 99/1963 Sb., občanským soudním řádem, ve znění pozdějších předpisů.</w:t>
      </w:r>
    </w:p>
    <w:p w:rsidR="0072182F" w:rsidRDefault="0072182F" w:rsidP="0072182F">
      <w:pPr>
        <w:jc w:val="both"/>
        <w:rPr>
          <w:sz w:val="20"/>
          <w:szCs w:val="20"/>
        </w:rPr>
      </w:pPr>
    </w:p>
    <w:p w:rsidR="0072182F" w:rsidRDefault="0072182F" w:rsidP="0072182F">
      <w:pPr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Poskytovatel není oprávněn postoupit jakákoliv práva anebo povinnosti z této Smlouvy bez předchozího písemného souhlasu Objednatele. Objednatel je oprávněn postoupit svá práva anebo povinnosti s této Smlouvy na jakoukoliv třetí osobu.</w:t>
      </w:r>
    </w:p>
    <w:p w:rsidR="0072182F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Smluvní strany pověřují jednáním ve věcech této Smlouvy, tj. ve smluvních a obchodních záležitostech souvisejících s plněním této Smlouvy, tyto oprávněné osoby:</w:t>
      </w:r>
    </w:p>
    <w:p w:rsidR="0072182F" w:rsidRDefault="0072182F" w:rsidP="0072182F">
      <w:pPr>
        <w:numPr>
          <w:ilvl w:val="1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straně Objednatele: Blanka </w:t>
      </w:r>
      <w:proofErr w:type="spellStart"/>
      <w:r>
        <w:rPr>
          <w:sz w:val="20"/>
          <w:szCs w:val="20"/>
        </w:rPr>
        <w:t>Frejlachová</w:t>
      </w:r>
      <w:proofErr w:type="spellEnd"/>
      <w:r>
        <w:rPr>
          <w:sz w:val="20"/>
          <w:szCs w:val="20"/>
        </w:rPr>
        <w:t xml:space="preserve">, zástupce: </w:t>
      </w:r>
      <w:r w:rsidR="000A5A12">
        <w:rPr>
          <w:sz w:val="20"/>
          <w:szCs w:val="20"/>
        </w:rPr>
        <w:t>xxxxxxxxxxxxxx</w:t>
      </w:r>
      <w:bookmarkStart w:id="3" w:name="_GoBack"/>
      <w:bookmarkEnd w:id="3"/>
    </w:p>
    <w:p w:rsidR="0072182F" w:rsidRDefault="0072182F" w:rsidP="0072182F">
      <w:pPr>
        <w:numPr>
          <w:ilvl w:val="1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straně Poskytovatele: </w:t>
      </w:r>
      <w:proofErr w:type="spellStart"/>
      <w:r>
        <w:rPr>
          <w:sz w:val="20"/>
          <w:szCs w:val="20"/>
        </w:rPr>
        <w:t>Siniša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Nikolič</w:t>
      </w:r>
      <w:proofErr w:type="spellEnd"/>
      <w:r>
        <w:rPr>
          <w:sz w:val="20"/>
          <w:szCs w:val="20"/>
        </w:rPr>
        <w:t xml:space="preserve">, zástupce: </w:t>
      </w:r>
      <w:proofErr w:type="spellStart"/>
      <w:r>
        <w:rPr>
          <w:sz w:val="20"/>
          <w:szCs w:val="20"/>
        </w:rPr>
        <w:t>Siniša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Nikolič</w:t>
      </w:r>
      <w:proofErr w:type="spellEnd"/>
    </w:p>
    <w:p w:rsidR="0072182F" w:rsidRDefault="0072182F" w:rsidP="0072182F">
      <w:pPr>
        <w:jc w:val="both"/>
        <w:rPr>
          <w:sz w:val="20"/>
          <w:szCs w:val="20"/>
        </w:rPr>
      </w:pPr>
    </w:p>
    <w:p w:rsidR="0072182F" w:rsidRPr="0025321A" w:rsidRDefault="0072182F" w:rsidP="0072182F">
      <w:pPr>
        <w:pStyle w:val="Zkladntextodsazen2"/>
        <w:numPr>
          <w:ilvl w:val="0"/>
          <w:numId w:val="10"/>
        </w:numPr>
        <w:spacing w:after="0" w:line="240" w:lineRule="auto"/>
        <w:jc w:val="both"/>
        <w:rPr>
          <w:sz w:val="20"/>
          <w:szCs w:val="20"/>
        </w:rPr>
      </w:pPr>
      <w:r w:rsidRPr="0025321A">
        <w:rPr>
          <w:sz w:val="20"/>
          <w:szCs w:val="20"/>
        </w:rPr>
        <w:t>Poskytovatel bere na vědomí, že objednatel je subjektem povinným zveřejňovat smlouvy dle zákona</w:t>
      </w:r>
      <w:r>
        <w:rPr>
          <w:sz w:val="20"/>
          <w:szCs w:val="20"/>
        </w:rPr>
        <w:br/>
      </w:r>
      <w:r w:rsidRPr="0025321A">
        <w:rPr>
          <w:sz w:val="20"/>
          <w:szCs w:val="20"/>
        </w:rPr>
        <w:t>č. 340/2015 Sb., a pokud tato smlouva splňuje podmínky pro uveřejnění dané zákonem, objednatel tuto smlouvu uveřejnění v registru smluv.</w:t>
      </w:r>
    </w:p>
    <w:p w:rsidR="0072182F" w:rsidRPr="0025321A" w:rsidRDefault="0072182F" w:rsidP="0072182F">
      <w:pPr>
        <w:pStyle w:val="Zkladntextodsazen2"/>
        <w:spacing w:after="0" w:line="240" w:lineRule="auto"/>
        <w:ind w:left="425" w:hanging="425"/>
        <w:rPr>
          <w:sz w:val="20"/>
          <w:szCs w:val="20"/>
        </w:rPr>
      </w:pPr>
    </w:p>
    <w:p w:rsidR="0072182F" w:rsidRPr="0025321A" w:rsidRDefault="0072182F" w:rsidP="0072182F">
      <w:pPr>
        <w:pStyle w:val="Zkladntextodsazen2"/>
        <w:numPr>
          <w:ilvl w:val="0"/>
          <w:numId w:val="10"/>
        </w:numPr>
        <w:spacing w:after="0" w:line="240" w:lineRule="auto"/>
        <w:jc w:val="both"/>
        <w:rPr>
          <w:sz w:val="20"/>
          <w:szCs w:val="20"/>
        </w:rPr>
      </w:pPr>
      <w:r w:rsidRPr="0025321A">
        <w:rPr>
          <w:sz w:val="20"/>
          <w:szCs w:val="20"/>
        </w:rPr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numPr>
          <w:ilvl w:val="0"/>
          <w:numId w:val="10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>Tato Smlouva je vyhotovena ve čtyřech stejnopisech</w:t>
      </w:r>
      <w:r>
        <w:rPr>
          <w:sz w:val="20"/>
          <w:szCs w:val="20"/>
        </w:rPr>
        <w:t xml:space="preserve"> s platností originálu</w:t>
      </w:r>
      <w:r w:rsidRPr="00DF2DDE">
        <w:rPr>
          <w:sz w:val="20"/>
          <w:szCs w:val="20"/>
        </w:rPr>
        <w:t>, z nichž každý z účastníků této smlouvy obdrží po dvou vyhotoveních.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023634" w:rsidRDefault="0072182F" w:rsidP="0072182F">
      <w:pPr>
        <w:numPr>
          <w:ilvl w:val="0"/>
          <w:numId w:val="11"/>
        </w:numPr>
        <w:jc w:val="both"/>
        <w:rPr>
          <w:sz w:val="20"/>
          <w:szCs w:val="20"/>
        </w:rPr>
      </w:pPr>
      <w:r w:rsidRPr="00023634">
        <w:rPr>
          <w:sz w:val="20"/>
          <w:szCs w:val="20"/>
        </w:rPr>
        <w:t xml:space="preserve">Smluvní strany prohlašují, že si </w:t>
      </w:r>
      <w:r>
        <w:rPr>
          <w:sz w:val="20"/>
          <w:szCs w:val="20"/>
        </w:rPr>
        <w:t>S</w:t>
      </w:r>
      <w:r w:rsidRPr="00023634">
        <w:rPr>
          <w:sz w:val="20"/>
          <w:szCs w:val="20"/>
        </w:rPr>
        <w:t>mlouvu před jejím podpisem přečetly, že souhlasí s jejím obsahem, že</w:t>
      </w:r>
      <w:r>
        <w:rPr>
          <w:sz w:val="20"/>
          <w:szCs w:val="20"/>
        </w:rPr>
        <w:t xml:space="preserve"> S</w:t>
      </w:r>
      <w:r w:rsidRPr="00023634">
        <w:rPr>
          <w:sz w:val="20"/>
          <w:szCs w:val="20"/>
        </w:rPr>
        <w:t xml:space="preserve">mlouva je projevem jejich pravé a svobodné vůle, a že tato byla sepsána určitě, vážně, srozumitelně, na základě pravdivých údajů, což stvrzují podpisy svých oprávněných zástupců na </w:t>
      </w:r>
      <w:r>
        <w:rPr>
          <w:sz w:val="20"/>
          <w:szCs w:val="20"/>
        </w:rPr>
        <w:t>S</w:t>
      </w:r>
      <w:r w:rsidRPr="00023634">
        <w:rPr>
          <w:sz w:val="20"/>
          <w:szCs w:val="20"/>
        </w:rPr>
        <w:t>mlouvě.</w:t>
      </w:r>
    </w:p>
    <w:p w:rsidR="0072182F" w:rsidRPr="00DF2DDE" w:rsidRDefault="0072182F" w:rsidP="0072182F">
      <w:pPr>
        <w:ind w:left="900"/>
        <w:jc w:val="both"/>
        <w:rPr>
          <w:sz w:val="20"/>
          <w:szCs w:val="20"/>
        </w:rPr>
      </w:pPr>
    </w:p>
    <w:p w:rsidR="0072182F" w:rsidRDefault="0072182F" w:rsidP="0072182F">
      <w:pPr>
        <w:ind w:left="786"/>
        <w:jc w:val="both"/>
        <w:rPr>
          <w:sz w:val="20"/>
          <w:szCs w:val="20"/>
        </w:rPr>
      </w:pPr>
      <w:r w:rsidRPr="00DF2DDE">
        <w:rPr>
          <w:sz w:val="20"/>
          <w:szCs w:val="20"/>
        </w:rPr>
        <w:tab/>
      </w:r>
    </w:p>
    <w:p w:rsidR="0072182F" w:rsidRDefault="0072182F" w:rsidP="0072182F">
      <w:pPr>
        <w:ind w:left="786"/>
        <w:jc w:val="both"/>
        <w:rPr>
          <w:sz w:val="20"/>
          <w:szCs w:val="20"/>
        </w:rPr>
      </w:pP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Default="0072182F" w:rsidP="0072182F">
      <w:p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V Plzni dne </w:t>
      </w:r>
      <w:r w:rsidR="00233FF9">
        <w:rPr>
          <w:sz w:val="20"/>
          <w:szCs w:val="20"/>
        </w:rPr>
        <w:t>14</w:t>
      </w:r>
      <w:r>
        <w:rPr>
          <w:sz w:val="20"/>
          <w:szCs w:val="20"/>
        </w:rPr>
        <w:t>.7.2016</w:t>
      </w:r>
      <w:r w:rsidRPr="00DF2DDE">
        <w:rPr>
          <w:sz w:val="20"/>
          <w:szCs w:val="20"/>
        </w:rPr>
        <w:tab/>
      </w:r>
      <w:r w:rsidRPr="00DF2DDE">
        <w:rPr>
          <w:sz w:val="20"/>
          <w:szCs w:val="20"/>
        </w:rPr>
        <w:tab/>
      </w:r>
      <w:r w:rsidRPr="00DF2DDE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Pr="00DF2DDE">
        <w:rPr>
          <w:sz w:val="20"/>
          <w:szCs w:val="20"/>
        </w:rPr>
        <w:t>V</w:t>
      </w:r>
      <w:r>
        <w:rPr>
          <w:sz w:val="20"/>
          <w:szCs w:val="20"/>
        </w:rPr>
        <w:t xml:space="preserve"> Plzni   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Za </w:t>
      </w:r>
      <w:r>
        <w:rPr>
          <w:sz w:val="20"/>
          <w:szCs w:val="20"/>
        </w:rPr>
        <w:t>Objednatele</w:t>
      </w:r>
      <w:r w:rsidRPr="00DF2DDE">
        <w:rPr>
          <w:sz w:val="20"/>
          <w:szCs w:val="20"/>
        </w:rPr>
        <w:t>:</w:t>
      </w:r>
      <w:r w:rsidRPr="00DF2DDE">
        <w:rPr>
          <w:sz w:val="20"/>
          <w:szCs w:val="20"/>
        </w:rPr>
        <w:tab/>
      </w:r>
      <w:r w:rsidRPr="00DF2DDE">
        <w:rPr>
          <w:sz w:val="20"/>
          <w:szCs w:val="20"/>
        </w:rPr>
        <w:tab/>
      </w:r>
      <w:r w:rsidRPr="00DF2DDE">
        <w:rPr>
          <w:sz w:val="20"/>
          <w:szCs w:val="20"/>
        </w:rPr>
        <w:tab/>
      </w:r>
      <w:r w:rsidRPr="00DF2DDE">
        <w:rPr>
          <w:sz w:val="20"/>
          <w:szCs w:val="20"/>
        </w:rPr>
        <w:tab/>
      </w:r>
      <w:r w:rsidRPr="00DF2DDE">
        <w:rPr>
          <w:sz w:val="20"/>
          <w:szCs w:val="20"/>
        </w:rPr>
        <w:tab/>
        <w:t>Za P</w:t>
      </w:r>
      <w:r>
        <w:rPr>
          <w:sz w:val="20"/>
          <w:szCs w:val="20"/>
        </w:rPr>
        <w:t>oskytovatele</w:t>
      </w:r>
      <w:r w:rsidRPr="00DF2DDE">
        <w:rPr>
          <w:sz w:val="20"/>
          <w:szCs w:val="20"/>
        </w:rPr>
        <w:t>: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Default="0072182F" w:rsidP="0072182F">
      <w:pPr>
        <w:jc w:val="both"/>
        <w:rPr>
          <w:b/>
          <w:sz w:val="20"/>
          <w:szCs w:val="20"/>
        </w:rPr>
      </w:pPr>
      <w:r w:rsidRPr="00DF2DDE">
        <w:rPr>
          <w:b/>
          <w:sz w:val="20"/>
          <w:szCs w:val="20"/>
        </w:rPr>
        <w:t>Západočeská univerzita v Plzni</w:t>
      </w:r>
      <w:r w:rsidRPr="00DF2DDE">
        <w:rPr>
          <w:b/>
          <w:sz w:val="20"/>
          <w:szCs w:val="20"/>
        </w:rPr>
        <w:tab/>
      </w:r>
      <w:r w:rsidRPr="00DF2DDE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Siniša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Nikolič</w:t>
      </w:r>
      <w:proofErr w:type="spellEnd"/>
    </w:p>
    <w:p w:rsidR="0072182F" w:rsidRPr="00DF2DDE" w:rsidRDefault="0072182F" w:rsidP="0072182F">
      <w:pPr>
        <w:jc w:val="both"/>
        <w:rPr>
          <w:sz w:val="20"/>
          <w:szCs w:val="20"/>
        </w:rPr>
      </w:pPr>
      <w:r w:rsidRPr="00DF2DDE">
        <w:rPr>
          <w:sz w:val="20"/>
          <w:szCs w:val="20"/>
        </w:rPr>
        <w:t>………………………………………</w:t>
      </w:r>
      <w:r w:rsidRPr="00DF2DDE">
        <w:rPr>
          <w:sz w:val="20"/>
          <w:szCs w:val="20"/>
        </w:rPr>
        <w:tab/>
      </w:r>
      <w:r w:rsidRPr="00DF2DDE">
        <w:rPr>
          <w:sz w:val="20"/>
          <w:szCs w:val="20"/>
        </w:rPr>
        <w:tab/>
        <w:t>………………………………………………</w:t>
      </w:r>
    </w:p>
    <w:p w:rsidR="0072182F" w:rsidRPr="00DF2DDE" w:rsidRDefault="0072182F" w:rsidP="0072182F">
      <w:pPr>
        <w:jc w:val="both"/>
        <w:rPr>
          <w:sz w:val="20"/>
          <w:szCs w:val="20"/>
        </w:rPr>
      </w:pPr>
    </w:p>
    <w:p w:rsidR="0072182F" w:rsidRPr="00DF2DDE" w:rsidRDefault="0072182F" w:rsidP="0072182F">
      <w:pPr>
        <w:ind w:left="4245" w:hanging="4245"/>
        <w:jc w:val="both"/>
        <w:rPr>
          <w:sz w:val="20"/>
          <w:szCs w:val="20"/>
        </w:rPr>
      </w:pPr>
      <w:r>
        <w:rPr>
          <w:sz w:val="20"/>
          <w:szCs w:val="20"/>
        </w:rPr>
        <w:t>doc. Dr. RNDr. Miroslav Holeček</w:t>
      </w:r>
      <w:r w:rsidRPr="00DF2DDE"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Siniša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Nikolič</w:t>
      </w:r>
      <w:proofErr w:type="spellEnd"/>
    </w:p>
    <w:p w:rsidR="0072182F" w:rsidRDefault="0072182F" w:rsidP="0072182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rektor</w:t>
      </w:r>
      <w:r w:rsidRPr="00DF2DDE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>ZČU</w:t>
      </w:r>
    </w:p>
    <w:p w:rsidR="0072182F" w:rsidRDefault="0072182F" w:rsidP="0072182F">
      <w:pPr>
        <w:jc w:val="both"/>
        <w:rPr>
          <w:sz w:val="20"/>
          <w:szCs w:val="20"/>
        </w:rPr>
      </w:pPr>
    </w:p>
    <w:p w:rsidR="0072182F" w:rsidRDefault="0072182F" w:rsidP="0072182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Blanka </w:t>
      </w:r>
      <w:proofErr w:type="spellStart"/>
      <w:r>
        <w:rPr>
          <w:sz w:val="20"/>
          <w:szCs w:val="20"/>
        </w:rPr>
        <w:t>Frejlachová</w:t>
      </w:r>
      <w:proofErr w:type="spellEnd"/>
      <w:r>
        <w:rPr>
          <w:sz w:val="20"/>
          <w:szCs w:val="20"/>
        </w:rPr>
        <w:t xml:space="preserve">, ředitelka SKM   </w:t>
      </w:r>
    </w:p>
    <w:p w:rsidR="0072182F" w:rsidRDefault="0072182F" w:rsidP="0072182F">
      <w:r>
        <w:rPr>
          <w:sz w:val="20"/>
          <w:szCs w:val="20"/>
        </w:rPr>
        <w:t>na základě pověření ze dne 16.3.2015</w:t>
      </w:r>
    </w:p>
    <w:p w:rsidR="0072182F" w:rsidRDefault="0072182F" w:rsidP="0072182F"/>
    <w:p w:rsidR="0023498B" w:rsidRDefault="0023498B"/>
    <w:sectPr w:rsidR="0023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36332"/>
    <w:multiLevelType w:val="hybridMultilevel"/>
    <w:tmpl w:val="7D9AF8C2"/>
    <w:lvl w:ilvl="0" w:tplc="F3AE25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74620FA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335395"/>
    <w:multiLevelType w:val="hybridMultilevel"/>
    <w:tmpl w:val="9D7C064E"/>
    <w:lvl w:ilvl="0" w:tplc="0456D2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597BDB"/>
    <w:multiLevelType w:val="hybridMultilevel"/>
    <w:tmpl w:val="736C6CC8"/>
    <w:lvl w:ilvl="0" w:tplc="7A408D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4CD86134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4F706F"/>
    <w:multiLevelType w:val="hybridMultilevel"/>
    <w:tmpl w:val="627EEA6C"/>
    <w:lvl w:ilvl="0" w:tplc="67D6D5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5A7F45"/>
    <w:multiLevelType w:val="hybridMultilevel"/>
    <w:tmpl w:val="3AC047B8"/>
    <w:lvl w:ilvl="0" w:tplc="6D70005E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i w:val="0"/>
      </w:rPr>
    </w:lvl>
    <w:lvl w:ilvl="1" w:tplc="98D22DFA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972DB5"/>
    <w:multiLevelType w:val="hybridMultilevel"/>
    <w:tmpl w:val="5DB2ED56"/>
    <w:lvl w:ilvl="0" w:tplc="F50C828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A466AA"/>
    <w:multiLevelType w:val="hybridMultilevel"/>
    <w:tmpl w:val="96FE2338"/>
    <w:lvl w:ilvl="0" w:tplc="086429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92E87016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A7D4DB10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9E3878"/>
    <w:multiLevelType w:val="hybridMultilevel"/>
    <w:tmpl w:val="4094E0A4"/>
    <w:lvl w:ilvl="0" w:tplc="81D06A98">
      <w:start w:val="10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70726F"/>
    <w:multiLevelType w:val="hybridMultilevel"/>
    <w:tmpl w:val="C54A367E"/>
    <w:lvl w:ilvl="0" w:tplc="6FCA26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2A66EA"/>
    <w:multiLevelType w:val="hybridMultilevel"/>
    <w:tmpl w:val="F9B41F0A"/>
    <w:lvl w:ilvl="0" w:tplc="93E8B1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2F"/>
    <w:rsid w:val="000A5A12"/>
    <w:rsid w:val="001B7E3E"/>
    <w:rsid w:val="00233FF9"/>
    <w:rsid w:val="0023498B"/>
    <w:rsid w:val="004E4E36"/>
    <w:rsid w:val="0072182F"/>
    <w:rsid w:val="00980700"/>
    <w:rsid w:val="00A92B38"/>
    <w:rsid w:val="00AA6B1B"/>
    <w:rsid w:val="00C91613"/>
    <w:rsid w:val="00CA4328"/>
    <w:rsid w:val="00D7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1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rsid w:val="0072182F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72182F"/>
    <w:pPr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72182F"/>
    <w:rPr>
      <w:rFonts w:ascii="Times New Roman" w:eastAsia="Times New Roman" w:hAnsi="Times New Roman" w:cs="Times New Roman"/>
      <w:lang w:eastAsia="cs-CZ"/>
    </w:rPr>
  </w:style>
  <w:style w:type="paragraph" w:customStyle="1" w:styleId="Styl">
    <w:name w:val="Styl"/>
    <w:rsid w:val="007218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ka1">
    <w:name w:val="Oádka1"/>
    <w:rsid w:val="0072182F"/>
    <w:pPr>
      <w:widowControl w:val="0"/>
      <w:overflowPunct w:val="0"/>
      <w:autoSpaceDE w:val="0"/>
      <w:autoSpaceDN w:val="0"/>
      <w:adjustRightInd w:val="0"/>
      <w:spacing w:after="0" w:line="240" w:lineRule="auto"/>
      <w:ind w:left="-22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Odstavec1">
    <w:name w:val="Odstavec 1."/>
    <w:basedOn w:val="Normln"/>
    <w:rsid w:val="0072182F"/>
    <w:pPr>
      <w:keepNext/>
      <w:numPr>
        <w:numId w:val="1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72182F"/>
    <w:pPr>
      <w:numPr>
        <w:ilvl w:val="1"/>
        <w:numId w:val="1"/>
      </w:numPr>
      <w:spacing w:before="120"/>
    </w:pPr>
    <w:rPr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2182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2182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1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rsid w:val="0072182F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72182F"/>
    <w:pPr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72182F"/>
    <w:rPr>
      <w:rFonts w:ascii="Times New Roman" w:eastAsia="Times New Roman" w:hAnsi="Times New Roman" w:cs="Times New Roman"/>
      <w:lang w:eastAsia="cs-CZ"/>
    </w:rPr>
  </w:style>
  <w:style w:type="paragraph" w:customStyle="1" w:styleId="Styl">
    <w:name w:val="Styl"/>
    <w:rsid w:val="007218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ka1">
    <w:name w:val="Oádka1"/>
    <w:rsid w:val="0072182F"/>
    <w:pPr>
      <w:widowControl w:val="0"/>
      <w:overflowPunct w:val="0"/>
      <w:autoSpaceDE w:val="0"/>
      <w:autoSpaceDN w:val="0"/>
      <w:adjustRightInd w:val="0"/>
      <w:spacing w:after="0" w:line="240" w:lineRule="auto"/>
      <w:ind w:left="-22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Odstavec1">
    <w:name w:val="Odstavec 1."/>
    <w:basedOn w:val="Normln"/>
    <w:rsid w:val="0072182F"/>
    <w:pPr>
      <w:keepNext/>
      <w:numPr>
        <w:numId w:val="1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72182F"/>
    <w:pPr>
      <w:numPr>
        <w:ilvl w:val="1"/>
        <w:numId w:val="1"/>
      </w:numPr>
      <w:spacing w:before="120"/>
    </w:pPr>
    <w:rPr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2182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2182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2567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FREJLACHOVÁ</dc:creator>
  <cp:lastModifiedBy>Mgr. Ivana ZELENKOVÁ</cp:lastModifiedBy>
  <cp:revision>2</cp:revision>
  <dcterms:created xsi:type="dcterms:W3CDTF">2016-08-08T06:06:00Z</dcterms:created>
  <dcterms:modified xsi:type="dcterms:W3CDTF">2016-08-08T06:06:00Z</dcterms:modified>
</cp:coreProperties>
</file>