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AA" w:rsidRDefault="005A48F9">
      <w:pPr>
        <w:pStyle w:val="Nzev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32"/>
        </w:rPr>
      </w:pPr>
      <w:r>
        <w:rPr>
          <w:color w:val="000000"/>
        </w:rPr>
        <w:t xml:space="preserve"> </w:t>
      </w:r>
      <w:r>
        <w:rPr>
          <w:color w:val="000000"/>
          <w:sz w:val="32"/>
        </w:rPr>
        <w:t>SMLOUVA O DÍLO</w:t>
      </w:r>
    </w:p>
    <w:p w:rsidR="004004AA" w:rsidRDefault="005A48F9">
      <w:pPr>
        <w:pStyle w:val="Nzev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uzavřená dle §2586 a násl. zákona č.89/2012 Sb.</w:t>
      </w:r>
    </w:p>
    <w:p w:rsidR="004004AA" w:rsidRDefault="004004AA">
      <w:pPr>
        <w:jc w:val="center"/>
        <w:rPr>
          <w:b/>
          <w:color w:val="000000"/>
        </w:rPr>
      </w:pPr>
    </w:p>
    <w:p w:rsidR="004004AA" w:rsidRDefault="004004AA">
      <w:pPr>
        <w:jc w:val="center"/>
        <w:rPr>
          <w:b/>
          <w:color w:val="000000"/>
        </w:rPr>
      </w:pPr>
    </w:p>
    <w:p w:rsidR="004004AA" w:rsidRDefault="00AF58B6" w:rsidP="00B82B08">
      <w:pPr>
        <w:pStyle w:val="Nadpis1"/>
        <w:ind w:left="39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I. </w:t>
      </w:r>
      <w:r w:rsidR="005A48F9">
        <w:rPr>
          <w:color w:val="000000"/>
          <w:sz w:val="22"/>
          <w:szCs w:val="22"/>
        </w:rPr>
        <w:t>Smluvní strany</w:t>
      </w:r>
    </w:p>
    <w:p w:rsidR="004004AA" w:rsidRDefault="004004AA">
      <w:pPr>
        <w:rPr>
          <w:b/>
          <w:color w:val="000000"/>
          <w:sz w:val="22"/>
          <w:szCs w:val="22"/>
        </w:rPr>
      </w:pPr>
    </w:p>
    <w:p w:rsidR="004004AA" w:rsidRDefault="005A48F9">
      <w:pPr>
        <w:rPr>
          <w:b/>
          <w:sz w:val="22"/>
        </w:rPr>
      </w:pPr>
      <w:proofErr w:type="gramStart"/>
      <w:r>
        <w:rPr>
          <w:color w:val="000000"/>
          <w:sz w:val="22"/>
          <w:szCs w:val="22"/>
          <w:u w:val="single"/>
        </w:rPr>
        <w:t>Objednatel 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b/>
          <w:sz w:val="22"/>
        </w:rPr>
        <w:t>Zoo</w:t>
      </w:r>
      <w:proofErr w:type="gramEnd"/>
      <w:r>
        <w:rPr>
          <w:b/>
          <w:sz w:val="22"/>
        </w:rPr>
        <w:t xml:space="preserve"> Brno a stanice zájmových činností, příspěvková organizace</w:t>
      </w:r>
    </w:p>
    <w:p w:rsidR="004004AA" w:rsidRDefault="005A48F9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U zoologické zahrady 46, 635 00 Brno</w:t>
      </w:r>
    </w:p>
    <w:p w:rsidR="004004AA" w:rsidRDefault="005A48F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IČO: </w:t>
      </w:r>
      <w:proofErr w:type="gramStart"/>
      <w:r>
        <w:rPr>
          <w:color w:val="000000"/>
          <w:sz w:val="22"/>
          <w:szCs w:val="22"/>
        </w:rPr>
        <w:t>00101451,  DIČ</w:t>
      </w:r>
      <w:proofErr w:type="gramEnd"/>
      <w:r>
        <w:rPr>
          <w:color w:val="000000"/>
          <w:sz w:val="22"/>
          <w:szCs w:val="22"/>
        </w:rPr>
        <w:t>: CZ00101451</w:t>
      </w:r>
    </w:p>
    <w:p w:rsidR="004004AA" w:rsidRDefault="005A48F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Zastoupený: MVDr. Martinem Hovorkou, Ph.D., ředitelem organizace</w:t>
      </w:r>
    </w:p>
    <w:p w:rsidR="004004AA" w:rsidRDefault="005A48F9">
      <w:pPr>
        <w:ind w:left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Společnost je zapsaná v obchodním rejstříku u Krajského soudu v Brně, oddíl </w:t>
      </w:r>
      <w:proofErr w:type="spellStart"/>
      <w:r>
        <w:rPr>
          <w:color w:val="000000"/>
          <w:sz w:val="22"/>
          <w:szCs w:val="22"/>
        </w:rPr>
        <w:t>Pr</w:t>
      </w:r>
      <w:proofErr w:type="spellEnd"/>
      <w:r>
        <w:rPr>
          <w:color w:val="000000"/>
          <w:sz w:val="22"/>
          <w:szCs w:val="22"/>
        </w:rPr>
        <w:t>., vložka 11</w:t>
      </w:r>
    </w:p>
    <w:p w:rsidR="004004AA" w:rsidRDefault="005A48F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Bankovní spojení: ČSOB, a.s., číslo účtu: 372604403/0300</w:t>
      </w:r>
      <w:r>
        <w:rPr>
          <w:color w:val="000000"/>
          <w:sz w:val="22"/>
          <w:szCs w:val="22"/>
        </w:rPr>
        <w:tab/>
        <w:t xml:space="preserve"> </w:t>
      </w:r>
    </w:p>
    <w:p w:rsidR="004004AA" w:rsidRDefault="004004AA">
      <w:pPr>
        <w:rPr>
          <w:color w:val="000000"/>
          <w:sz w:val="22"/>
          <w:szCs w:val="22"/>
        </w:rPr>
      </w:pPr>
    </w:p>
    <w:p w:rsidR="004004AA" w:rsidRDefault="004004AA">
      <w:pPr>
        <w:rPr>
          <w:color w:val="000000"/>
          <w:sz w:val="22"/>
          <w:szCs w:val="22"/>
        </w:rPr>
      </w:pPr>
    </w:p>
    <w:p w:rsidR="004004AA" w:rsidRDefault="005A48F9">
      <w:pPr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  <w:u w:val="single"/>
        </w:rPr>
        <w:t>Zhotovitel 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ZETES</w:t>
      </w:r>
      <w:proofErr w:type="gramEnd"/>
      <w:r>
        <w:rPr>
          <w:b/>
          <w:color w:val="000000"/>
          <w:sz w:val="22"/>
          <w:szCs w:val="22"/>
        </w:rPr>
        <w:t xml:space="preserve"> s.r.o.</w:t>
      </w:r>
    </w:p>
    <w:p w:rsidR="004004AA" w:rsidRDefault="005A48F9">
      <w:pPr>
        <w:ind w:left="708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Štefánikova 932, 687 71 Bojkovice</w:t>
      </w:r>
    </w:p>
    <w:p w:rsidR="004004AA" w:rsidRDefault="005A48F9">
      <w:pPr>
        <w:ind w:left="708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IČ:  </w:t>
      </w:r>
      <w:proofErr w:type="gramStart"/>
      <w:r>
        <w:rPr>
          <w:color w:val="000000"/>
          <w:sz w:val="22"/>
          <w:szCs w:val="22"/>
        </w:rPr>
        <w:t>25503171,   DIČ</w:t>
      </w:r>
      <w:proofErr w:type="gramEnd"/>
      <w:r>
        <w:rPr>
          <w:color w:val="000000"/>
          <w:sz w:val="22"/>
          <w:szCs w:val="22"/>
        </w:rPr>
        <w:t>: CZ25503171</w:t>
      </w:r>
    </w:p>
    <w:p w:rsidR="004004AA" w:rsidRDefault="005A48F9">
      <w:pPr>
        <w:ind w:left="708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Zastoupený jednatelem Ing. Michalem Vaňharou</w:t>
      </w:r>
    </w:p>
    <w:p w:rsidR="004004AA" w:rsidRDefault="005A48F9">
      <w:pPr>
        <w:ind w:left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Společnost je zapsána v obchodním rejstříku u Krajského soudu v Brně, oddíl C, vložka 28152</w:t>
      </w:r>
    </w:p>
    <w:p w:rsidR="004004AA" w:rsidRDefault="005A48F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Bankovní spojení: ČS a.s., číslo </w:t>
      </w:r>
      <w:proofErr w:type="gramStart"/>
      <w:r>
        <w:rPr>
          <w:color w:val="000000"/>
          <w:sz w:val="22"/>
          <w:szCs w:val="22"/>
        </w:rPr>
        <w:t>účtu:  19</w:t>
      </w:r>
      <w:proofErr w:type="gramEnd"/>
      <w:r>
        <w:rPr>
          <w:color w:val="000000"/>
          <w:sz w:val="22"/>
          <w:szCs w:val="22"/>
        </w:rPr>
        <w:t>-4983490247/0100</w:t>
      </w:r>
    </w:p>
    <w:p w:rsidR="004004AA" w:rsidRDefault="004004AA">
      <w:pPr>
        <w:rPr>
          <w:color w:val="000000"/>
          <w:sz w:val="22"/>
          <w:szCs w:val="22"/>
        </w:rPr>
      </w:pPr>
    </w:p>
    <w:p w:rsidR="004004AA" w:rsidRDefault="004004AA">
      <w:pPr>
        <w:rPr>
          <w:color w:val="000000"/>
          <w:sz w:val="22"/>
          <w:szCs w:val="22"/>
        </w:rPr>
      </w:pPr>
    </w:p>
    <w:p w:rsidR="004004AA" w:rsidRDefault="00AF58B6" w:rsidP="00B82B08">
      <w:pPr>
        <w:pStyle w:val="Nadpis1"/>
        <w:tabs>
          <w:tab w:val="left" w:pos="720"/>
        </w:tabs>
        <w:ind w:left="7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II. </w:t>
      </w:r>
      <w:r w:rsidR="005A48F9">
        <w:rPr>
          <w:color w:val="000000"/>
          <w:sz w:val="22"/>
          <w:szCs w:val="22"/>
        </w:rPr>
        <w:t>Předmět smlouvy</w:t>
      </w:r>
    </w:p>
    <w:p w:rsidR="004004AA" w:rsidRDefault="005A48F9">
      <w:pPr>
        <w:pStyle w:val="Nadpis2"/>
        <w:jc w:val="both"/>
      </w:pPr>
      <w:r>
        <w:rPr>
          <w:b w:val="0"/>
          <w:color w:val="000000"/>
          <w:sz w:val="22"/>
          <w:szCs w:val="22"/>
        </w:rPr>
        <w:t xml:space="preserve">Předmětem smlouvy je zhotovení díla na akci </w:t>
      </w:r>
      <w:r>
        <w:rPr>
          <w:color w:val="000000"/>
          <w:szCs w:val="22"/>
        </w:rPr>
        <w:t>„Cesta ke skleníku“</w:t>
      </w:r>
      <w:r>
        <w:rPr>
          <w:sz w:val="24"/>
        </w:rPr>
        <w:t xml:space="preserve"> </w:t>
      </w:r>
      <w:r>
        <w:rPr>
          <w:b w:val="0"/>
          <w:color w:val="000000"/>
          <w:sz w:val="22"/>
          <w:szCs w:val="22"/>
        </w:rPr>
        <w:t>zhotovitelem pro objednatele.</w:t>
      </w:r>
    </w:p>
    <w:p w:rsidR="004004AA" w:rsidRDefault="004004AA">
      <w:pPr>
        <w:rPr>
          <w:color w:val="000000"/>
          <w:sz w:val="22"/>
          <w:szCs w:val="22"/>
        </w:rPr>
      </w:pPr>
    </w:p>
    <w:p w:rsidR="004004AA" w:rsidRDefault="005A48F9" w:rsidP="00B82B08">
      <w:pPr>
        <w:pStyle w:val="Nadpis1"/>
        <w:tabs>
          <w:tab w:val="left" w:pos="-3107"/>
        </w:tabs>
        <w:jc w:val="center"/>
      </w:pPr>
      <w:r>
        <w:rPr>
          <w:color w:val="000000"/>
          <w:sz w:val="22"/>
          <w:szCs w:val="22"/>
        </w:rPr>
        <w:t>III. Rozsah a způsob plnění</w:t>
      </w:r>
    </w:p>
    <w:p w:rsidR="004004AA" w:rsidRDefault="004004AA">
      <w:pPr>
        <w:rPr>
          <w:b/>
          <w:color w:val="000000"/>
          <w:sz w:val="22"/>
          <w:szCs w:val="22"/>
        </w:rPr>
      </w:pPr>
    </w:p>
    <w:p w:rsidR="004004AA" w:rsidRDefault="005A48F9">
      <w:pPr>
        <w:pStyle w:val="Zkladntextodsazen2"/>
        <w:ind w:left="0"/>
      </w:pPr>
      <w:r>
        <w:rPr>
          <w:color w:val="000000"/>
          <w:sz w:val="22"/>
          <w:szCs w:val="22"/>
        </w:rPr>
        <w:t xml:space="preserve">Rozsah díla, jež se zhotovitel zavazuje touto smlouvou pro objednatele provést, je dán nabídkou </w:t>
      </w:r>
      <w:proofErr w:type="gramStart"/>
      <w:r>
        <w:rPr>
          <w:color w:val="000000"/>
          <w:sz w:val="22"/>
          <w:szCs w:val="22"/>
        </w:rPr>
        <w:t>zhotovitele  a výkazem</w:t>
      </w:r>
      <w:proofErr w:type="gramEnd"/>
      <w:r>
        <w:rPr>
          <w:color w:val="000000"/>
          <w:sz w:val="22"/>
          <w:szCs w:val="22"/>
        </w:rPr>
        <w:t xml:space="preserve"> výměr – položkovým rozpočtem </w:t>
      </w:r>
      <w:r w:rsidR="0010045C" w:rsidRPr="0010045C">
        <w:rPr>
          <w:color w:val="000000"/>
          <w:sz w:val="22"/>
          <w:szCs w:val="22"/>
        </w:rPr>
        <w:t>(příloha č. 1)</w:t>
      </w:r>
      <w:r>
        <w:rPr>
          <w:color w:val="000000"/>
          <w:sz w:val="22"/>
          <w:szCs w:val="22"/>
        </w:rPr>
        <w:t xml:space="preserve"> vypracovanými na základě dokumentace dodané objednatelem.</w:t>
      </w:r>
    </w:p>
    <w:p w:rsidR="004004AA" w:rsidRDefault="005A48F9">
      <w:pPr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4004AA" w:rsidRDefault="0010045C" w:rsidP="00B82B08">
      <w:pPr>
        <w:pStyle w:val="Nadpis1"/>
        <w:tabs>
          <w:tab w:val="left" w:pos="720"/>
        </w:tabs>
        <w:ind w:left="7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IV. </w:t>
      </w:r>
      <w:r w:rsidR="005A48F9">
        <w:rPr>
          <w:color w:val="000000"/>
          <w:sz w:val="22"/>
          <w:szCs w:val="22"/>
        </w:rPr>
        <w:t>Cena díla</w:t>
      </w:r>
    </w:p>
    <w:p w:rsidR="004004AA" w:rsidRDefault="004004AA">
      <w:pPr>
        <w:ind w:left="720"/>
        <w:rPr>
          <w:color w:val="000000"/>
          <w:sz w:val="22"/>
          <w:szCs w:val="22"/>
        </w:rPr>
      </w:pPr>
    </w:p>
    <w:p w:rsidR="004004AA" w:rsidRDefault="005A48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Cena za provedení díla v rozsahu dle čl. II. a III. této smlouvy je sjednána dohodou smluvních </w:t>
      </w:r>
    </w:p>
    <w:p w:rsidR="004004AA" w:rsidRDefault="005A48F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stran dle cenové nabídky zhotovitele takto:</w:t>
      </w:r>
    </w:p>
    <w:p w:rsidR="004004AA" w:rsidRDefault="004004AA">
      <w:pPr>
        <w:ind w:left="708"/>
        <w:rPr>
          <w:color w:val="000000"/>
          <w:sz w:val="22"/>
          <w:szCs w:val="22"/>
        </w:rPr>
      </w:pPr>
    </w:p>
    <w:p w:rsidR="004004AA" w:rsidRDefault="005A48F9">
      <w:r>
        <w:rPr>
          <w:b/>
          <w:color w:val="000000"/>
          <w:sz w:val="22"/>
          <w:szCs w:val="22"/>
        </w:rPr>
        <w:t>Cena bez DPH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357.492,98 Kč</w:t>
      </w:r>
      <w:r>
        <w:rPr>
          <w:color w:val="000000"/>
          <w:sz w:val="22"/>
          <w:szCs w:val="22"/>
        </w:rPr>
        <w:t xml:space="preserve"> </w:t>
      </w:r>
    </w:p>
    <w:p w:rsidR="004004AA" w:rsidRDefault="004004AA">
      <w:pPr>
        <w:rPr>
          <w:b/>
          <w:color w:val="000000"/>
          <w:sz w:val="22"/>
          <w:szCs w:val="22"/>
        </w:rPr>
      </w:pPr>
    </w:p>
    <w:p w:rsidR="004004AA" w:rsidRDefault="005A48F9">
      <w:pP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Případné práce a dodávky touto smlouvou nesjednané musí být objednatelem předem písemně odsouhlasené zápisem ve stavebním deníku, který bude trvale uložen u odpovědného zástupce zhotovitele a bude kdykoliv na vyžádání k nahlédnutí a dispozici odpovědnému zástupci objednatele.  Zápis ve stavebním deníku slouží pouze jako podklad pro ocenění případných víceprací. Zhotovitel je povinen předložit objednateli ocenění těchto prací v jednotkových cenách. Případné navýšení rozsahu prací a dodávek i navýšení ceny musí být zakotveno v písemném dodatku k této smlouvě. Zhotovitel nemá právo na úhradu prací, jejichž provedení a cena nebude sjednáno formou písemného dodatku k této smlouvě.</w:t>
      </w:r>
    </w:p>
    <w:p w:rsidR="004004AA" w:rsidRDefault="005A48F9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</w:p>
    <w:p w:rsidR="004004AA" w:rsidRDefault="0010045C" w:rsidP="00B82B08">
      <w:pPr>
        <w:pStyle w:val="Nadpis1"/>
        <w:tabs>
          <w:tab w:val="left" w:pos="720"/>
        </w:tabs>
        <w:ind w:left="7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V. </w:t>
      </w:r>
      <w:r w:rsidR="005A48F9">
        <w:rPr>
          <w:color w:val="000000"/>
          <w:sz w:val="22"/>
          <w:szCs w:val="22"/>
        </w:rPr>
        <w:t>Doba plnění</w:t>
      </w:r>
    </w:p>
    <w:p w:rsidR="004004AA" w:rsidRDefault="004004AA">
      <w:pPr>
        <w:pStyle w:val="Nadpis1"/>
        <w:ind w:left="4547"/>
        <w:rPr>
          <w:color w:val="000000"/>
          <w:sz w:val="22"/>
          <w:szCs w:val="22"/>
        </w:rPr>
      </w:pPr>
    </w:p>
    <w:p w:rsidR="004004AA" w:rsidRPr="00B82B08" w:rsidRDefault="00B82B08">
      <w:pPr>
        <w:jc w:val="both"/>
      </w:pPr>
      <w:r w:rsidRPr="00B82B08">
        <w:rPr>
          <w:color w:val="000000"/>
          <w:sz w:val="22"/>
          <w:szCs w:val="22"/>
        </w:rPr>
        <w:t xml:space="preserve">Termín provedení díla: </w:t>
      </w:r>
      <w:r w:rsidR="00137268">
        <w:rPr>
          <w:color w:val="000000"/>
          <w:sz w:val="22"/>
          <w:szCs w:val="22"/>
        </w:rPr>
        <w:t>11. 11. 2016 -</w:t>
      </w:r>
      <w:bookmarkStart w:id="0" w:name="_GoBack"/>
      <w:bookmarkEnd w:id="0"/>
      <w:r w:rsidR="00137268" w:rsidRPr="00B82B08">
        <w:rPr>
          <w:color w:val="000000"/>
          <w:sz w:val="22"/>
          <w:szCs w:val="22"/>
        </w:rPr>
        <w:t xml:space="preserve"> </w:t>
      </w:r>
      <w:r w:rsidRPr="00B82B08">
        <w:rPr>
          <w:color w:val="000000"/>
          <w:sz w:val="22"/>
          <w:szCs w:val="22"/>
        </w:rPr>
        <w:t>23. 12. 2016</w:t>
      </w:r>
    </w:p>
    <w:p w:rsidR="004004AA" w:rsidRDefault="004004AA">
      <w:pPr>
        <w:ind w:left="708"/>
        <w:rPr>
          <w:color w:val="000000"/>
          <w:sz w:val="22"/>
          <w:szCs w:val="22"/>
        </w:rPr>
      </w:pPr>
    </w:p>
    <w:p w:rsidR="004004AA" w:rsidRDefault="0010045C" w:rsidP="00B82B08">
      <w:pPr>
        <w:pStyle w:val="Nadpis1"/>
        <w:tabs>
          <w:tab w:val="left" w:pos="720"/>
        </w:tabs>
        <w:ind w:left="7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VI. </w:t>
      </w:r>
      <w:r w:rsidR="005A48F9">
        <w:rPr>
          <w:color w:val="000000"/>
          <w:sz w:val="22"/>
          <w:szCs w:val="22"/>
        </w:rPr>
        <w:t>Další závazky zhotovitele</w:t>
      </w:r>
    </w:p>
    <w:p w:rsidR="004004AA" w:rsidRDefault="004004AA">
      <w:pPr>
        <w:rPr>
          <w:color w:val="000000"/>
          <w:sz w:val="22"/>
          <w:szCs w:val="22"/>
        </w:rPr>
      </w:pPr>
    </w:p>
    <w:p w:rsidR="004004AA" w:rsidRDefault="005A48F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Zhotovitel se zavazuje: </w:t>
      </w:r>
    </w:p>
    <w:p w:rsidR="004004AA" w:rsidRDefault="004004AA">
      <w:pPr>
        <w:ind w:left="708"/>
        <w:rPr>
          <w:color w:val="000000"/>
          <w:sz w:val="22"/>
          <w:szCs w:val="22"/>
        </w:rPr>
      </w:pPr>
    </w:p>
    <w:p w:rsidR="004004AA" w:rsidRDefault="005A48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Plně respektovat předpisy a související normy ČSN a EN.</w:t>
      </w:r>
    </w:p>
    <w:p w:rsidR="004004AA" w:rsidRDefault="005A48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Na staveništi zachovávat čistotu a pořádek, odstranit na své náklady odpady a nečistoty vzniklé </w:t>
      </w:r>
    </w:p>
    <w:p w:rsidR="004004AA" w:rsidRDefault="005A48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prováděním prací.</w:t>
      </w:r>
    </w:p>
    <w:p w:rsidR="004004AA" w:rsidRDefault="005A48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Dodržovat bezpečnostní předpisy, předpisy požární ochrany a všeobecně závazné předpisy.</w:t>
      </w:r>
    </w:p>
    <w:p w:rsidR="004004AA" w:rsidRDefault="005A48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Zodpovídat za případné škody, způsobené jeho pracovníky v souvislosti s jeho činností na stavbě.</w:t>
      </w:r>
    </w:p>
    <w:p w:rsidR="004004AA" w:rsidRDefault="005A48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Zabezpečit pojištění svých pracovníků na vlastní náklady jednak pro případ občanské odpovědnosti za škody způsobené objednateli či třetím osobám a jednak pro případ úrazu.</w:t>
      </w:r>
    </w:p>
    <w:p w:rsidR="004004AA" w:rsidRDefault="004004AA">
      <w:pPr>
        <w:rPr>
          <w:color w:val="000000"/>
          <w:sz w:val="22"/>
          <w:szCs w:val="22"/>
        </w:rPr>
      </w:pPr>
    </w:p>
    <w:p w:rsidR="004004AA" w:rsidRDefault="004004AA">
      <w:pPr>
        <w:rPr>
          <w:color w:val="000000"/>
          <w:sz w:val="22"/>
          <w:szCs w:val="22"/>
        </w:rPr>
      </w:pPr>
    </w:p>
    <w:p w:rsidR="004004AA" w:rsidRDefault="004004AA">
      <w:pPr>
        <w:rPr>
          <w:color w:val="000000"/>
          <w:sz w:val="22"/>
          <w:szCs w:val="22"/>
        </w:rPr>
      </w:pPr>
    </w:p>
    <w:p w:rsidR="004004AA" w:rsidRDefault="0010045C" w:rsidP="00B82B08">
      <w:pPr>
        <w:pStyle w:val="Nadpis1"/>
        <w:tabs>
          <w:tab w:val="left" w:pos="720"/>
        </w:tabs>
        <w:ind w:left="7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VII. </w:t>
      </w:r>
      <w:r w:rsidR="005A48F9">
        <w:rPr>
          <w:color w:val="000000"/>
          <w:sz w:val="22"/>
          <w:szCs w:val="22"/>
        </w:rPr>
        <w:t>Placení a platební podmínky</w:t>
      </w:r>
    </w:p>
    <w:p w:rsidR="004004AA" w:rsidRDefault="004004AA">
      <w:pPr>
        <w:pStyle w:val="Nadpis1"/>
        <w:ind w:left="720"/>
        <w:rPr>
          <w:color w:val="000000"/>
          <w:sz w:val="22"/>
          <w:szCs w:val="22"/>
        </w:rPr>
      </w:pPr>
    </w:p>
    <w:p w:rsidR="004004AA" w:rsidRDefault="005A48F9">
      <w:pPr>
        <w:pStyle w:val="Zkladntext21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Právo na zaplacení ceny díla vzniká zhotoviteli provedením díla. </w:t>
      </w:r>
    </w:p>
    <w:p w:rsidR="004004AA" w:rsidRDefault="005A48F9">
      <w:pPr>
        <w:pStyle w:val="Zkladntext21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za dílo bude účtována časovou fakturací vždy za práce a dodávky provedené za uplynulý kalendářní měsíc, kdy rozsah skutečně provedených prací v daném kalendářním měsíci bude odsouhlasen zjišťovacím protokolem a považuje se ve smyslu ustanovení § 21 odst. 8 zákona č. 235/2004 Sb., o DPH, v platném znění, za dílčí plnění. Zjišťovací protokol musí být podepsán oprávněnými osobami dle této smlouvy. Zhotovitel bude vystavovat zjišťovací protokol vždy nejpozději do 5. dne v měsíci následujícím po měsíci (časové etapě) za kterou zhotovitel hodlá fakturovat. Za osoby oprávněné podepisovat zjišťovací protokoly jsou ze strany zhotovitele: Ing. Michal Vaňhara, za objednatele: Ing. Miroslav Janota, Ing. Hana Václavková. Po odsouhlasení a podpisu zjišťovacího protokolu oběma stranami je zhotovitel oprávněn vystavit fakturu na část ceny díla odpovídající rozsahu odsouhlasených prací a dodávek.</w:t>
      </w:r>
    </w:p>
    <w:p w:rsidR="004004AA" w:rsidRDefault="005A48F9">
      <w:pPr>
        <w:pStyle w:val="Zkladntext21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Každá faktura bude zasílána výhradně poštou a musí mít náležitosti daňového dokladu.</w:t>
      </w:r>
      <w:r>
        <w:rPr>
          <w:rFonts w:ascii="Times New Roman" w:hAnsi="Times New Roman" w:cs="Times New Roman"/>
          <w:sz w:val="22"/>
          <w:szCs w:val="22"/>
        </w:rPr>
        <w:t xml:space="preserve"> Ke každé vystavené faktuře musí být připojen zjišťovací protokol písemně odsouhlasený shora uvedenými oprávněnými zástupci objednatele a zhotovitele a k závěrečné faktuře rovněž i písemný předávací protokol díla podepsaný zástupci objednatele a zhotovitele, jinak je faktura neúplná a Zhotovitel v takovém případě nemá nárok na její úhradu. </w:t>
      </w:r>
    </w:p>
    <w:p w:rsidR="004004AA" w:rsidRDefault="005A48F9">
      <w:pPr>
        <w:pStyle w:val="Zkladntext21"/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Splatnost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jednotlivých faktur se sjednává v délce do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21 dní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na základě řádně a oprávněně vystaveného daňového dokladu zhotovitelem počítaných ode dne doručení faktury objednateli. </w:t>
      </w:r>
    </w:p>
    <w:p w:rsidR="004004AA" w:rsidRDefault="004004AA">
      <w:pPr>
        <w:rPr>
          <w:color w:val="000000"/>
          <w:sz w:val="22"/>
          <w:szCs w:val="22"/>
        </w:rPr>
      </w:pPr>
    </w:p>
    <w:p w:rsidR="004004AA" w:rsidRDefault="004004AA">
      <w:pPr>
        <w:rPr>
          <w:color w:val="000000"/>
          <w:sz w:val="22"/>
          <w:szCs w:val="22"/>
        </w:rPr>
      </w:pPr>
    </w:p>
    <w:p w:rsidR="004004AA" w:rsidRDefault="0010045C" w:rsidP="00B82B08">
      <w:pPr>
        <w:pStyle w:val="Nadpis1"/>
        <w:tabs>
          <w:tab w:val="left" w:pos="720"/>
        </w:tabs>
        <w:ind w:left="7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VIII. </w:t>
      </w:r>
      <w:r w:rsidR="005A48F9">
        <w:rPr>
          <w:color w:val="000000"/>
          <w:sz w:val="22"/>
          <w:szCs w:val="22"/>
        </w:rPr>
        <w:t>Smluvní pokuty, úrok z prodlení</w:t>
      </w:r>
    </w:p>
    <w:p w:rsidR="004004AA" w:rsidRDefault="004004AA">
      <w:pPr>
        <w:rPr>
          <w:b/>
          <w:color w:val="000000"/>
          <w:sz w:val="22"/>
          <w:szCs w:val="22"/>
        </w:rPr>
      </w:pPr>
    </w:p>
    <w:p w:rsidR="004004AA" w:rsidRDefault="005A48F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se dohodly, že:</w:t>
      </w:r>
    </w:p>
    <w:p w:rsidR="004004AA" w:rsidRDefault="004004AA">
      <w:pPr>
        <w:ind w:left="708"/>
        <w:rPr>
          <w:color w:val="000000"/>
          <w:sz w:val="22"/>
          <w:szCs w:val="22"/>
        </w:rPr>
      </w:pPr>
    </w:p>
    <w:p w:rsidR="004004AA" w:rsidRDefault="005A48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případě prodlení zhotovitele s předáním dokončeného předmětu díla objednateli v sjednaném termínu zavazuje se zhotovitel zaplatit objednateli smluvní pokutu ve výši 0,03% z celkové ceny díla za každý den prodlení.</w:t>
      </w:r>
    </w:p>
    <w:p w:rsidR="004004AA" w:rsidRDefault="005A48F9">
      <w:pPr>
        <w:pStyle w:val="Zkladntextodsazen3"/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případě, že objednatel nezaplatí zhotoviteli cenu za dílo ve sjednané splatnosti dle článku VII. Této smlouvy, je zhotovitel oprávněn požadovat úrok z prodlení v zákonné výši.</w:t>
      </w:r>
    </w:p>
    <w:p w:rsidR="004004AA" w:rsidRDefault="004004AA">
      <w:pPr>
        <w:ind w:left="708"/>
        <w:rPr>
          <w:color w:val="000000"/>
          <w:sz w:val="22"/>
          <w:szCs w:val="22"/>
        </w:rPr>
      </w:pPr>
    </w:p>
    <w:p w:rsidR="004004AA" w:rsidRDefault="004004AA">
      <w:pPr>
        <w:ind w:left="708"/>
        <w:rPr>
          <w:color w:val="000000"/>
          <w:sz w:val="22"/>
          <w:szCs w:val="22"/>
        </w:rPr>
      </w:pPr>
    </w:p>
    <w:p w:rsidR="004004AA" w:rsidRDefault="004004AA">
      <w:pPr>
        <w:ind w:left="708"/>
        <w:rPr>
          <w:color w:val="000000"/>
          <w:sz w:val="22"/>
          <w:szCs w:val="22"/>
        </w:rPr>
      </w:pPr>
    </w:p>
    <w:p w:rsidR="004004AA" w:rsidRDefault="0010045C" w:rsidP="00B82B08">
      <w:pPr>
        <w:pStyle w:val="Nadpis1"/>
        <w:tabs>
          <w:tab w:val="left" w:pos="720"/>
        </w:tabs>
        <w:ind w:left="72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IX. </w:t>
      </w:r>
      <w:r w:rsidR="005A48F9">
        <w:rPr>
          <w:bCs/>
          <w:color w:val="000000"/>
          <w:sz w:val="22"/>
          <w:szCs w:val="22"/>
        </w:rPr>
        <w:t>Odpovědnost za vady – záruka</w:t>
      </w:r>
    </w:p>
    <w:p w:rsidR="004004AA" w:rsidRDefault="004004AA">
      <w:pPr>
        <w:ind w:left="720"/>
        <w:rPr>
          <w:color w:val="000000"/>
          <w:sz w:val="22"/>
          <w:szCs w:val="22"/>
        </w:rPr>
      </w:pPr>
    </w:p>
    <w:p w:rsidR="004004AA" w:rsidRDefault="005A48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Případné ojedinělé drobné vady, které samy o sobě ani ve spojení s jinými nebrání užívání díla funkčně nebo esteticky ani její užívání podstatným způsobem neomezují, uvedené v předávacím protokolu díla, zhotovitel odstraní v lhůtách uvedených v předávacím protokolu. V případě prodlení </w:t>
      </w:r>
      <w:r>
        <w:rPr>
          <w:color w:val="000000"/>
          <w:sz w:val="22"/>
          <w:szCs w:val="22"/>
        </w:rPr>
        <w:lastRenderedPageBreak/>
        <w:t>s odstraněním takových vad je zhotovitel povinen zaplatit objednateli smluvní pokutu ve výši 1 000,-  Kč za každý den a vadu, s jejímž odstraněním je v prodlení.</w:t>
      </w:r>
    </w:p>
    <w:p w:rsidR="004004AA" w:rsidRDefault="005A48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Zhotovitel prohlašuje, že poskytuje na dílo, které je předmětem této smlouvy o dílo záruku v délce </w:t>
      </w:r>
      <w:r>
        <w:rPr>
          <w:b/>
          <w:color w:val="000000"/>
          <w:sz w:val="22"/>
          <w:szCs w:val="22"/>
        </w:rPr>
        <w:t>24měsíců</w:t>
      </w:r>
      <w:r>
        <w:rPr>
          <w:color w:val="000000"/>
          <w:sz w:val="22"/>
          <w:szCs w:val="22"/>
        </w:rPr>
        <w:t xml:space="preserve"> od doby ukončení úspěšného přejímacího řízení, o kterém bude sepsán předávací protokol, příp. od odstranění drobných vad, budou-li v předávacím protokolu uvedeny.</w:t>
      </w:r>
    </w:p>
    <w:p w:rsidR="004004AA" w:rsidRDefault="005A48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Reklamaci vady předmětu díla je objednatel povinen uskutečnit u zhotovitele ohlášením prokazatelnou formou po zjištění závady. V ceně za dílo je zahrnuto nastoupení na odstranění závady do 5 pracovních dnů od prokazatelného ohlášení závady zhotoviteli (fax, e-mail, pošta) a odstranění závady do 14 dnů ode dne ohlášení, pokud to objektivně dovolí klimatické podmínky a bude to technologicky možné.</w:t>
      </w:r>
    </w:p>
    <w:p w:rsidR="004004AA" w:rsidRDefault="005A48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Neodstraní-li zhotovitel vady v této lhůtě, má objednatel právo zajistit si jejich odstranění jinak a náklady s tím spojené nese zhotovitel. Současně bude objednatelem navíc uplatněn sankční poplatek ve výši 10% nákladů na odstranění závady. Zhotovitelova záruka tím není dotčena.</w:t>
      </w:r>
    </w:p>
    <w:p w:rsidR="004004AA" w:rsidRDefault="004004AA">
      <w:pPr>
        <w:ind w:left="708"/>
        <w:rPr>
          <w:color w:val="000000"/>
          <w:sz w:val="22"/>
          <w:szCs w:val="22"/>
        </w:rPr>
      </w:pPr>
    </w:p>
    <w:p w:rsidR="004004AA" w:rsidRDefault="004004AA">
      <w:pPr>
        <w:ind w:left="708"/>
        <w:rPr>
          <w:color w:val="000000"/>
          <w:sz w:val="22"/>
          <w:szCs w:val="22"/>
        </w:rPr>
      </w:pPr>
    </w:p>
    <w:p w:rsidR="004004AA" w:rsidRDefault="0010045C" w:rsidP="00B82B08">
      <w:pPr>
        <w:pStyle w:val="Nadpis1"/>
        <w:tabs>
          <w:tab w:val="left" w:pos="720"/>
        </w:tabs>
        <w:ind w:left="72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X. </w:t>
      </w:r>
      <w:r w:rsidR="00AF58B6">
        <w:rPr>
          <w:bCs/>
          <w:color w:val="000000"/>
          <w:sz w:val="22"/>
          <w:szCs w:val="22"/>
        </w:rPr>
        <w:t>R</w:t>
      </w:r>
      <w:r w:rsidR="00136241">
        <w:rPr>
          <w:bCs/>
          <w:color w:val="000000"/>
          <w:sz w:val="22"/>
          <w:szCs w:val="22"/>
        </w:rPr>
        <w:t>egistr smluv</w:t>
      </w:r>
    </w:p>
    <w:p w:rsidR="004004AA" w:rsidRDefault="004004AA">
      <w:pPr>
        <w:rPr>
          <w:color w:val="000000"/>
          <w:sz w:val="22"/>
          <w:szCs w:val="22"/>
        </w:rPr>
      </w:pPr>
    </w:p>
    <w:p w:rsidR="00136241" w:rsidRDefault="00136241">
      <w:pPr>
        <w:jc w:val="both"/>
        <w:rPr>
          <w:color w:val="000000"/>
          <w:sz w:val="22"/>
          <w:szCs w:val="22"/>
        </w:rPr>
      </w:pPr>
      <w:r w:rsidRPr="00136241">
        <w:rPr>
          <w:color w:val="000000"/>
          <w:sz w:val="22"/>
          <w:szCs w:val="22"/>
        </w:rPr>
        <w:t>Povinnost uveřejnit smlouvu v registru smluv na sebe přebírá objednatel. Objednatel zašle smlouvu k uveřejnění bez zbytečného odkladu, nejpozději však do 30 dnů od uzavření smlouvy správci registru smluv.</w:t>
      </w:r>
    </w:p>
    <w:p w:rsidR="004004AA" w:rsidRDefault="004004AA">
      <w:pPr>
        <w:rPr>
          <w:color w:val="000000"/>
          <w:sz w:val="22"/>
          <w:szCs w:val="22"/>
        </w:rPr>
      </w:pPr>
    </w:p>
    <w:p w:rsidR="004004AA" w:rsidRDefault="004004AA">
      <w:pPr>
        <w:rPr>
          <w:b/>
          <w:bCs/>
          <w:color w:val="000000"/>
          <w:sz w:val="22"/>
          <w:szCs w:val="22"/>
        </w:rPr>
      </w:pPr>
    </w:p>
    <w:p w:rsidR="004004AA" w:rsidRDefault="004004AA">
      <w:pPr>
        <w:rPr>
          <w:b/>
          <w:bCs/>
          <w:color w:val="000000"/>
          <w:sz w:val="22"/>
          <w:szCs w:val="22"/>
        </w:rPr>
      </w:pPr>
    </w:p>
    <w:p w:rsidR="004004AA" w:rsidRDefault="005A48F9" w:rsidP="00B82B08">
      <w:pPr>
        <w:pStyle w:val="Nadpis1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XI. </w:t>
      </w:r>
      <w:r>
        <w:rPr>
          <w:bCs/>
          <w:color w:val="000000"/>
          <w:sz w:val="22"/>
          <w:szCs w:val="22"/>
        </w:rPr>
        <w:tab/>
        <w:t>Počet výtisků, jejich rozdělení</w:t>
      </w:r>
    </w:p>
    <w:p w:rsidR="004004AA" w:rsidRDefault="005A48F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je vyhotovena ve dvou provedeních, z nichž obdrží každá strana po jednom.</w:t>
      </w:r>
    </w:p>
    <w:p w:rsidR="004004AA" w:rsidRDefault="004004AA">
      <w:pPr>
        <w:ind w:firstLine="708"/>
        <w:rPr>
          <w:color w:val="000000"/>
          <w:sz w:val="22"/>
          <w:szCs w:val="22"/>
        </w:rPr>
      </w:pPr>
    </w:p>
    <w:p w:rsidR="004004AA" w:rsidRDefault="004004AA">
      <w:pPr>
        <w:ind w:firstLine="708"/>
        <w:rPr>
          <w:color w:val="000000"/>
          <w:sz w:val="22"/>
          <w:szCs w:val="22"/>
        </w:rPr>
      </w:pPr>
    </w:p>
    <w:p w:rsidR="004004AA" w:rsidRDefault="004004AA">
      <w:pPr>
        <w:ind w:firstLine="708"/>
        <w:rPr>
          <w:color w:val="000000"/>
          <w:sz w:val="22"/>
          <w:szCs w:val="22"/>
        </w:rPr>
      </w:pPr>
    </w:p>
    <w:p w:rsidR="004004AA" w:rsidRDefault="004004AA">
      <w:pPr>
        <w:ind w:firstLine="708"/>
        <w:rPr>
          <w:color w:val="000000"/>
          <w:sz w:val="22"/>
          <w:szCs w:val="22"/>
        </w:rPr>
      </w:pPr>
    </w:p>
    <w:p w:rsidR="004004AA" w:rsidRDefault="005A48F9">
      <w:pPr>
        <w:ind w:firstLine="708"/>
      </w:pPr>
      <w:r>
        <w:rPr>
          <w:color w:val="000000"/>
          <w:sz w:val="22"/>
          <w:szCs w:val="22"/>
        </w:rPr>
        <w:t xml:space="preserve">V Bojkovicích dne </w:t>
      </w:r>
      <w:r w:rsidR="00B82B08">
        <w:rPr>
          <w:color w:val="000000"/>
          <w:sz w:val="22"/>
          <w:szCs w:val="22"/>
        </w:rPr>
        <w:t>11</w:t>
      </w:r>
      <w:r>
        <w:rPr>
          <w:color w:val="000000"/>
          <w:sz w:val="22"/>
          <w:szCs w:val="22"/>
        </w:rPr>
        <w:t>.</w:t>
      </w:r>
      <w:r w:rsidR="00B82B0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11.</w:t>
      </w:r>
      <w:r w:rsidR="00B82B0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2016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V Brně dne </w:t>
      </w:r>
      <w:r w:rsidR="00B82B08">
        <w:rPr>
          <w:color w:val="000000"/>
          <w:sz w:val="22"/>
          <w:szCs w:val="22"/>
        </w:rPr>
        <w:t>11. 11. 2016</w:t>
      </w:r>
    </w:p>
    <w:p w:rsidR="004004AA" w:rsidRDefault="004004AA">
      <w:pPr>
        <w:rPr>
          <w:color w:val="000000"/>
          <w:sz w:val="22"/>
          <w:szCs w:val="22"/>
        </w:rPr>
      </w:pPr>
    </w:p>
    <w:p w:rsidR="004004AA" w:rsidRDefault="004004AA">
      <w:pPr>
        <w:rPr>
          <w:color w:val="000000"/>
          <w:sz w:val="22"/>
          <w:szCs w:val="22"/>
        </w:rPr>
      </w:pPr>
    </w:p>
    <w:p w:rsidR="004004AA" w:rsidRDefault="004004AA">
      <w:pPr>
        <w:rPr>
          <w:color w:val="000000"/>
          <w:sz w:val="22"/>
          <w:szCs w:val="22"/>
        </w:rPr>
      </w:pPr>
    </w:p>
    <w:p w:rsidR="004004AA" w:rsidRDefault="005A48F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4004AA" w:rsidRDefault="005A48F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4004AA" w:rsidRDefault="004004AA">
      <w:pPr>
        <w:ind w:left="708"/>
        <w:rPr>
          <w:color w:val="000000"/>
          <w:sz w:val="22"/>
          <w:szCs w:val="22"/>
        </w:rPr>
      </w:pPr>
    </w:p>
    <w:p w:rsidR="004004AA" w:rsidRDefault="005A48F9">
      <w:pPr>
        <w:ind w:left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………………………….</w:t>
      </w:r>
    </w:p>
    <w:p w:rsidR="004004AA" w:rsidRDefault="005A48F9">
      <w:pPr>
        <w:ind w:left="708"/>
      </w:pPr>
      <w:r>
        <w:rPr>
          <w:color w:val="000000"/>
          <w:sz w:val="22"/>
          <w:szCs w:val="22"/>
        </w:rPr>
        <w:t>Za zhotovitele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Za objednatele</w:t>
      </w:r>
    </w:p>
    <w:sectPr w:rsidR="004004AA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8F9" w:rsidRDefault="005A48F9">
      <w:r>
        <w:separator/>
      </w:r>
    </w:p>
  </w:endnote>
  <w:endnote w:type="continuationSeparator" w:id="0">
    <w:p w:rsidR="005A48F9" w:rsidRDefault="005A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8F9" w:rsidRDefault="005A48F9">
      <w:r>
        <w:separator/>
      </w:r>
    </w:p>
  </w:footnote>
  <w:footnote w:type="continuationSeparator" w:id="0">
    <w:p w:rsidR="005A48F9" w:rsidRDefault="005A4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4AA" w:rsidRDefault="004004A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85338"/>
    <w:multiLevelType w:val="multilevel"/>
    <w:tmpl w:val="A76C5F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b w:val="0"/>
        <w:color w:val="00000A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63CE173D"/>
    <w:multiLevelType w:val="multilevel"/>
    <w:tmpl w:val="86E80C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FF52F8A"/>
    <w:multiLevelType w:val="multilevel"/>
    <w:tmpl w:val="1E3084D4"/>
    <w:lvl w:ilvl="0">
      <w:start w:val="1"/>
      <w:numFmt w:val="upperRoman"/>
      <w:lvlText w:val="%1."/>
      <w:lvlJc w:val="left"/>
      <w:pPr>
        <w:tabs>
          <w:tab w:val="num" w:pos="4689"/>
        </w:tabs>
        <w:ind w:left="4689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AA"/>
    <w:rsid w:val="0010045C"/>
    <w:rsid w:val="00136241"/>
    <w:rsid w:val="00137268"/>
    <w:rsid w:val="004004AA"/>
    <w:rsid w:val="005A48F9"/>
    <w:rsid w:val="00AF58B6"/>
    <w:rsid w:val="00B52CC6"/>
    <w:rsid w:val="00B8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7CEB9-1A55-4FC1-BEAC-E997D073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A"/>
    </w:rPr>
  </w:style>
  <w:style w:type="paragraph" w:styleId="Nadpis1">
    <w:name w:val="heading 1"/>
    <w:basedOn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link w:val="Nadpis2Char"/>
    <w:uiPriority w:val="9"/>
    <w:unhideWhenUsed/>
    <w:qFormat/>
    <w:rsid w:val="00AC7F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6327D"/>
  </w:style>
  <w:style w:type="character" w:customStyle="1" w:styleId="ZpatChar">
    <w:name w:val="Zápatí Char"/>
    <w:basedOn w:val="Standardnpsmoodstavce"/>
    <w:link w:val="Zpat"/>
    <w:uiPriority w:val="99"/>
    <w:qFormat/>
    <w:rsid w:val="00D6327D"/>
  </w:style>
  <w:style w:type="character" w:customStyle="1" w:styleId="Nadpis2Char">
    <w:name w:val="Nadpis 2 Char"/>
    <w:link w:val="Nadpis2"/>
    <w:uiPriority w:val="9"/>
    <w:qFormat/>
    <w:rsid w:val="00AC7F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draznn1">
    <w:name w:val="Zdůraznění1"/>
    <w:basedOn w:val="Standardnpsmoodstavce"/>
    <w:uiPriority w:val="20"/>
    <w:qFormat/>
    <w:rsid w:val="00BE7393"/>
    <w:rPr>
      <w:i/>
      <w:iCs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imes New Roman" w:hAnsi="Times New Roman"/>
      <w:b w:val="0"/>
      <w:color w:val="00000A"/>
      <w:sz w:val="22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Times New Roman" w:hAnsi="Times New Roman"/>
      <w:b w:val="0"/>
      <w:color w:val="00000A"/>
      <w:sz w:val="22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ascii="Times New Roman" w:hAnsi="Times New Roman"/>
      <w:b w:val="0"/>
      <w:color w:val="00000A"/>
      <w:sz w:val="22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ascii="Times New Roman" w:hAnsi="Times New Roman"/>
      <w:b w:val="0"/>
      <w:color w:val="00000A"/>
      <w:sz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odsazen">
    <w:name w:val="Body Text Indent"/>
    <w:basedOn w:val="Normln"/>
    <w:semiHidden/>
    <w:pPr>
      <w:ind w:left="708"/>
    </w:pPr>
  </w:style>
  <w:style w:type="paragraph" w:styleId="Rozloendokumentu">
    <w:name w:val="Document Map"/>
    <w:basedOn w:val="Normln"/>
    <w:semiHidden/>
    <w:qFormat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semiHidden/>
    <w:qFormat/>
    <w:pPr>
      <w:ind w:left="708"/>
      <w:jc w:val="both"/>
    </w:pPr>
  </w:style>
  <w:style w:type="paragraph" w:styleId="Zkladntextodsazen3">
    <w:name w:val="Body Text Indent 3"/>
    <w:basedOn w:val="Normln"/>
    <w:semiHidden/>
    <w:qFormat/>
    <w:pPr>
      <w:ind w:left="708"/>
      <w:jc w:val="both"/>
    </w:pPr>
    <w:rPr>
      <w:color w:val="FF0000"/>
    </w:rPr>
  </w:style>
  <w:style w:type="paragraph" w:customStyle="1" w:styleId="Zkladntext21">
    <w:name w:val="Základní text 21"/>
    <w:basedOn w:val="Normln"/>
    <w:qFormat/>
    <w:rsid w:val="00446AC4"/>
    <w:pPr>
      <w:suppressAutoHyphens/>
      <w:jc w:val="both"/>
    </w:pPr>
    <w:rPr>
      <w:rFonts w:ascii="Arial" w:hAnsi="Arial" w:cs="Arial"/>
      <w:sz w:val="21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D632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6327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AC7FFD"/>
    <w:pPr>
      <w:ind w:left="720"/>
    </w:pPr>
    <w:rPr>
      <w:sz w:val="24"/>
      <w:szCs w:val="24"/>
    </w:rPr>
  </w:style>
  <w:style w:type="paragraph" w:styleId="Revize">
    <w:name w:val="Revision"/>
    <w:uiPriority w:val="99"/>
    <w:semiHidden/>
    <w:qFormat/>
    <w:rsid w:val="00E939A8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B26B6-DC43-4D33-AF83-38BA418F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58E7234F.dotm</Template>
  <TotalTime>56</TotalTime>
  <Pages>3</Pages>
  <Words>965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</vt:lpstr>
    </vt:vector>
  </TitlesOfParts>
  <Company>BRIXTON</Company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</dc:title>
  <dc:subject/>
  <dc:creator>OEM</dc:creator>
  <dc:description/>
  <cp:lastModifiedBy>Janota Miroslav</cp:lastModifiedBy>
  <cp:revision>23</cp:revision>
  <cp:lastPrinted>2016-11-09T14:35:00Z</cp:lastPrinted>
  <dcterms:created xsi:type="dcterms:W3CDTF">2016-04-12T12:29:00Z</dcterms:created>
  <dcterms:modified xsi:type="dcterms:W3CDTF">2016-11-09T14:41:00Z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BRIXTON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