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01"/>
        <w:gridCol w:w="3294"/>
        <w:gridCol w:w="196"/>
        <w:gridCol w:w="196"/>
        <w:gridCol w:w="202"/>
        <w:gridCol w:w="1021"/>
        <w:gridCol w:w="1060"/>
        <w:gridCol w:w="1700"/>
      </w:tblGrid>
      <w:tr w:rsidR="003914B5" w:rsidRPr="003914B5" w:rsidTr="003914B5">
        <w:trPr>
          <w:trHeight w:val="330"/>
        </w:trPr>
        <w:tc>
          <w:tcPr>
            <w:tcW w:w="51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3914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914B5">
              <w:rPr>
                <w:rFonts w:ascii="Arial" w:eastAsia="Times New Roman" w:hAnsi="Arial" w:cs="Arial"/>
                <w:b/>
                <w:bCs/>
                <w:lang w:eastAsia="cs-CZ"/>
              </w:rPr>
              <w:t>Sociální úsek</w:t>
            </w:r>
          </w:p>
        </w:tc>
      </w:tr>
      <w:tr w:rsidR="003914B5" w:rsidRPr="003914B5" w:rsidTr="003914B5">
        <w:trPr>
          <w:trHeight w:val="31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3914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Soc</w:t>
            </w:r>
            <w:proofErr w:type="spellEnd"/>
            <w:r w:rsidRPr="003914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52/2016</w:t>
            </w:r>
          </w:p>
        </w:tc>
      </w:tr>
      <w:tr w:rsidR="003914B5" w:rsidRPr="003914B5" w:rsidTr="003914B5">
        <w:trPr>
          <w:trHeight w:val="31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PS+CHB</w:t>
            </w:r>
          </w:p>
        </w:tc>
      </w:tr>
      <w:tr w:rsidR="003914B5" w:rsidRPr="003914B5" w:rsidTr="003914B5">
        <w:trPr>
          <w:trHeight w:val="315"/>
        </w:trPr>
        <w:tc>
          <w:tcPr>
            <w:tcW w:w="4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914B5" w:rsidRPr="003914B5" w:rsidTr="003914B5">
        <w:trPr>
          <w:trHeight w:val="300"/>
        </w:trPr>
        <w:tc>
          <w:tcPr>
            <w:tcW w:w="513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 xml:space="preserve">Sociální služby pro seniory Šumperk, </w:t>
            </w:r>
            <w:proofErr w:type="spellStart"/>
            <w:proofErr w:type="gramStart"/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p.o</w:t>
            </w:r>
            <w:proofErr w:type="spellEnd"/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IreSoft</w:t>
            </w:r>
            <w:proofErr w:type="spellEnd"/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, s. r. o.</w:t>
            </w:r>
          </w:p>
        </w:tc>
      </w:tr>
      <w:tr w:rsidR="003914B5" w:rsidRPr="003914B5" w:rsidTr="003914B5">
        <w:trPr>
          <w:trHeight w:val="300"/>
        </w:trPr>
        <w:tc>
          <w:tcPr>
            <w:tcW w:w="45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914B5">
              <w:rPr>
                <w:rFonts w:ascii="Arial" w:eastAsia="Times New Roman" w:hAnsi="Arial" w:cs="Arial"/>
                <w:lang w:eastAsia="cs-CZ"/>
              </w:rPr>
              <w:t>U Sanatoria 2631/25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Cejl</w:t>
            </w:r>
            <w:proofErr w:type="spellEnd"/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 xml:space="preserve"> 62</w:t>
            </w:r>
          </w:p>
        </w:tc>
      </w:tr>
      <w:tr w:rsidR="003914B5" w:rsidRPr="003914B5" w:rsidTr="003914B5">
        <w:trPr>
          <w:trHeight w:val="300"/>
        </w:trPr>
        <w:tc>
          <w:tcPr>
            <w:tcW w:w="45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787 01 Šumperk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602 00  Brno</w:t>
            </w:r>
            <w:proofErr w:type="gramEnd"/>
          </w:p>
        </w:tc>
      </w:tr>
      <w:tr w:rsidR="003914B5" w:rsidRPr="003914B5" w:rsidTr="003914B5">
        <w:trPr>
          <w:trHeight w:val="300"/>
        </w:trPr>
        <w:tc>
          <w:tcPr>
            <w:tcW w:w="45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IČ: 75004011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7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914B5">
              <w:rPr>
                <w:rFonts w:ascii="Arial" w:eastAsia="Times New Roman" w:hAnsi="Arial" w:cs="Arial"/>
                <w:lang w:eastAsia="cs-CZ"/>
              </w:rPr>
              <w:t>IČ: 26297850</w:t>
            </w:r>
          </w:p>
        </w:tc>
      </w:tr>
      <w:tr w:rsidR="003914B5" w:rsidRPr="003914B5" w:rsidTr="003914B5">
        <w:trPr>
          <w:trHeight w:val="510"/>
        </w:trPr>
        <w:tc>
          <w:tcPr>
            <w:tcW w:w="49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Zapsáno v obchodním rejstříku u Krajského soudu v Ostravě </w:t>
            </w:r>
            <w:r w:rsidRPr="003914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br/>
              <w:t xml:space="preserve">oddíl </w:t>
            </w:r>
            <w:proofErr w:type="spellStart"/>
            <w:r w:rsidRPr="003914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914B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vložka 755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914B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914B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914B5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3914B5" w:rsidRPr="003914B5" w:rsidTr="003914B5">
        <w:trPr>
          <w:trHeight w:val="375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914B5" w:rsidRPr="003914B5" w:rsidTr="003914B5">
        <w:trPr>
          <w:trHeight w:val="585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proofErr w:type="gramStart"/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P.č</w:t>
            </w:r>
            <w:proofErr w:type="spellEnd"/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End"/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Množství v ks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Cena s DPH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Cena celkem s DPH</w:t>
            </w:r>
          </w:p>
        </w:tc>
      </w:tr>
      <w:tr w:rsidR="003914B5" w:rsidRPr="003914B5" w:rsidTr="003914B5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Ochranný silikonový </w:t>
            </w:r>
            <w:proofErr w:type="gramStart"/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obal                    PS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363,00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2 904,00</w:t>
            </w:r>
          </w:p>
        </w:tc>
      </w:tr>
      <w:tr w:rsidR="003914B5" w:rsidRPr="003914B5" w:rsidTr="003914B5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Přenosný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terminál OPN 2001             </w:t>
            </w: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4 961,00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59 532,00</w:t>
            </w:r>
          </w:p>
        </w:tc>
      </w:tr>
      <w:tr w:rsidR="003914B5" w:rsidRPr="003914B5" w:rsidTr="003914B5">
        <w:trPr>
          <w:trHeight w:val="300"/>
        </w:trPr>
        <w:tc>
          <w:tcPr>
            <w:tcW w:w="13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Adaptér USB (</w:t>
            </w:r>
            <w:proofErr w:type="spellStart"/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</w:t>
            </w:r>
            <w:proofErr w:type="spellEnd"/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domluva s p. </w:t>
            </w:r>
            <w:proofErr w:type="spellStart"/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Bešnou</w:t>
            </w:r>
            <w:proofErr w:type="spellEnd"/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363,00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363,00</w:t>
            </w:r>
          </w:p>
        </w:tc>
      </w:tr>
      <w:tr w:rsidR="003914B5" w:rsidRPr="003914B5" w:rsidTr="003914B5">
        <w:trPr>
          <w:trHeight w:val="315"/>
        </w:trPr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Poštovné a balné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145,00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145,00</w:t>
            </w:r>
          </w:p>
        </w:tc>
      </w:tr>
      <w:tr w:rsidR="003914B5" w:rsidRPr="003914B5" w:rsidTr="003914B5">
        <w:trPr>
          <w:trHeight w:val="315"/>
        </w:trPr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914B5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Předpokládaná cena celkem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62 944,00</w:t>
            </w:r>
          </w:p>
        </w:tc>
      </w:tr>
      <w:tr w:rsidR="003914B5" w:rsidRPr="003914B5" w:rsidTr="003914B5">
        <w:trPr>
          <w:trHeight w:val="30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914B5" w:rsidRPr="003914B5" w:rsidTr="003914B5">
        <w:trPr>
          <w:trHeight w:val="300"/>
        </w:trPr>
        <w:tc>
          <w:tcPr>
            <w:tcW w:w="7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organizaci schválila Ing. Anna Podhrázská, ředitelka, dne </w:t>
            </w:r>
            <w:proofErr w:type="gramStart"/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21.11.2016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914B5" w:rsidRPr="003914B5" w:rsidTr="003914B5">
        <w:trPr>
          <w:trHeight w:val="300"/>
        </w:trPr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3914B5" w:rsidRPr="003914B5" w:rsidTr="003914B5">
        <w:trPr>
          <w:trHeight w:val="300"/>
        </w:trPr>
        <w:tc>
          <w:tcPr>
            <w:tcW w:w="71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Objednávku akceptoval Tomáš Hrbáček, obchodní konzultant, dne </w:t>
            </w:r>
            <w:proofErr w:type="gramStart"/>
            <w:r w:rsidRPr="003914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21.11.2016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4B5" w:rsidRPr="003914B5" w:rsidRDefault="003914B5" w:rsidP="00391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E6705B" w:rsidRDefault="00E6705B"/>
    <w:sectPr w:rsidR="00E6705B" w:rsidSect="00E67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4B5"/>
    <w:rsid w:val="003914B5"/>
    <w:rsid w:val="00E6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0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726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kauerova</dc:creator>
  <cp:lastModifiedBy>kauerova</cp:lastModifiedBy>
  <cp:revision>1</cp:revision>
  <dcterms:created xsi:type="dcterms:W3CDTF">2016-11-23T10:46:00Z</dcterms:created>
  <dcterms:modified xsi:type="dcterms:W3CDTF">2016-11-23T10:57:00Z</dcterms:modified>
</cp:coreProperties>
</file>