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9D" w:rsidRPr="00156EE5" w:rsidRDefault="00CB719D" w:rsidP="00CB719D">
      <w:pPr>
        <w:pStyle w:val="Nadpis20"/>
        <w:keepNext/>
        <w:keepLines/>
        <w:shd w:val="clear" w:color="auto" w:fill="auto"/>
        <w:ind w:right="20" w:firstLine="0"/>
        <w:rPr>
          <w:rStyle w:val="Nadpis2"/>
          <w:bCs/>
          <w:color w:val="auto"/>
          <w:szCs w:val="30"/>
        </w:rPr>
      </w:pPr>
      <w:bookmarkStart w:id="0" w:name="_GoBack"/>
      <w:bookmarkEnd w:id="0"/>
      <w:r>
        <w:rPr>
          <w:rStyle w:val="Nadpis2"/>
          <w:bCs/>
          <w:szCs w:val="30"/>
        </w:rPr>
        <w:t>DODATEK</w:t>
      </w:r>
      <w:r w:rsidR="00D42FEB">
        <w:rPr>
          <w:rStyle w:val="Nadpis2"/>
          <w:bCs/>
          <w:szCs w:val="30"/>
        </w:rPr>
        <w:t xml:space="preserve"> č. 1</w:t>
      </w:r>
      <w:r w:rsidRPr="00E421A5">
        <w:rPr>
          <w:rStyle w:val="Nadpis2"/>
          <w:bCs/>
          <w:szCs w:val="30"/>
        </w:rPr>
        <w:t xml:space="preserve"> </w:t>
      </w:r>
      <w:r w:rsidRPr="00156EE5">
        <w:rPr>
          <w:rStyle w:val="Nadpis2"/>
          <w:bCs/>
          <w:color w:val="auto"/>
          <w:szCs w:val="30"/>
        </w:rPr>
        <w:t xml:space="preserve">ke </w:t>
      </w:r>
      <w:r w:rsidR="00077556">
        <w:rPr>
          <w:rStyle w:val="Nadpis2"/>
          <w:bCs/>
          <w:color w:val="auto"/>
          <w:szCs w:val="30"/>
        </w:rPr>
        <w:t>S</w:t>
      </w:r>
      <w:r w:rsidR="002614FA" w:rsidRPr="00156EE5">
        <w:rPr>
          <w:rStyle w:val="Nadpis2"/>
          <w:bCs/>
          <w:color w:val="auto"/>
          <w:szCs w:val="30"/>
        </w:rPr>
        <w:t>mlouvě o dílo č. Sml 2016-00596</w:t>
      </w:r>
      <w:r w:rsidR="00156EE5">
        <w:rPr>
          <w:rStyle w:val="Nadpis2"/>
          <w:bCs/>
          <w:color w:val="auto"/>
          <w:szCs w:val="30"/>
        </w:rPr>
        <w:t>, ze dne </w:t>
      </w:r>
      <w:r w:rsidR="002614FA" w:rsidRPr="00156EE5">
        <w:rPr>
          <w:rStyle w:val="Nadpis2"/>
          <w:bCs/>
          <w:color w:val="auto"/>
          <w:szCs w:val="30"/>
        </w:rPr>
        <w:t>23.11</w:t>
      </w:r>
      <w:r w:rsidRPr="00156EE5">
        <w:rPr>
          <w:rStyle w:val="Nadpis2"/>
          <w:bCs/>
          <w:color w:val="auto"/>
          <w:szCs w:val="30"/>
        </w:rPr>
        <w:t>.2016, na zpracování lesních hospodářských osnov pro zařizovací obvod Strakonice –</w:t>
      </w:r>
      <w:r w:rsidR="002614FA" w:rsidRPr="00156EE5">
        <w:rPr>
          <w:rStyle w:val="Nadpis2"/>
          <w:bCs/>
          <w:color w:val="auto"/>
          <w:szCs w:val="30"/>
        </w:rPr>
        <w:t xml:space="preserve"> jih</w:t>
      </w:r>
      <w:r w:rsidRPr="00156EE5">
        <w:rPr>
          <w:rStyle w:val="Nadpis2"/>
          <w:bCs/>
          <w:color w:val="auto"/>
          <w:szCs w:val="30"/>
        </w:rPr>
        <w:t>, s platností od 1.1.2018 – 31.12.2027</w:t>
      </w:r>
    </w:p>
    <w:p w:rsidR="00CB719D" w:rsidRPr="00EE4BA2" w:rsidRDefault="00CB719D" w:rsidP="00CB719D">
      <w:pPr>
        <w:pStyle w:val="Nadpis20"/>
        <w:keepNext/>
        <w:keepLines/>
        <w:shd w:val="clear" w:color="auto" w:fill="auto"/>
        <w:spacing w:line="240" w:lineRule="auto"/>
        <w:ind w:right="23" w:firstLine="0"/>
        <w:rPr>
          <w:color w:val="993366"/>
          <w:sz w:val="24"/>
        </w:rPr>
      </w:pPr>
    </w:p>
    <w:p w:rsidR="001937BF" w:rsidRPr="001937BF" w:rsidRDefault="001937BF" w:rsidP="001937BF">
      <w:pPr>
        <w:pStyle w:val="Nadpis20"/>
        <w:keepNext/>
        <w:keepLines/>
        <w:shd w:val="clear" w:color="auto" w:fill="auto"/>
        <w:tabs>
          <w:tab w:val="left" w:pos="720"/>
        </w:tabs>
        <w:spacing w:after="240" w:line="240" w:lineRule="auto"/>
        <w:ind w:firstLine="0"/>
        <w:jc w:val="both"/>
        <w:rPr>
          <w:rStyle w:val="Nadpis2"/>
          <w:sz w:val="28"/>
          <w:szCs w:val="28"/>
        </w:rPr>
      </w:pPr>
      <w:bookmarkStart w:id="1" w:name="bookmark2"/>
      <w:r w:rsidRPr="001937BF">
        <w:rPr>
          <w:rStyle w:val="Nadpis2"/>
          <w:sz w:val="28"/>
          <w:szCs w:val="28"/>
        </w:rPr>
        <w:t>Smluvní strany</w:t>
      </w:r>
      <w:bookmarkEnd w:id="1"/>
    </w:p>
    <w:p w:rsidR="001937BF" w:rsidRDefault="001937BF" w:rsidP="001937BF">
      <w:pPr>
        <w:pStyle w:val="Zkladntext30"/>
        <w:shd w:val="clear" w:color="auto" w:fill="auto"/>
        <w:tabs>
          <w:tab w:val="left" w:pos="698"/>
          <w:tab w:val="left" w:pos="3528"/>
        </w:tabs>
        <w:spacing w:before="0" w:after="0" w:line="240" w:lineRule="auto"/>
        <w:ind w:firstLine="0"/>
        <w:rPr>
          <w:sz w:val="24"/>
        </w:rPr>
      </w:pPr>
      <w:r>
        <w:rPr>
          <w:rStyle w:val="Zkladntext"/>
          <w:sz w:val="24"/>
        </w:rPr>
        <w:t>Objednatel</w:t>
      </w:r>
      <w:r>
        <w:rPr>
          <w:rStyle w:val="Zkladntext3"/>
          <w:b/>
          <w:color w:val="000000"/>
        </w:rPr>
        <w:t>:</w:t>
      </w:r>
      <w:r>
        <w:rPr>
          <w:rStyle w:val="Zkladntext3"/>
          <w:b/>
          <w:color w:val="000000"/>
          <w:sz w:val="24"/>
        </w:rPr>
        <w:tab/>
        <w:t>Město Strakonice</w:t>
      </w:r>
    </w:p>
    <w:p w:rsidR="001937BF" w:rsidRDefault="001937BF" w:rsidP="001937BF">
      <w:pPr>
        <w:pStyle w:val="Zkladntext0"/>
        <w:shd w:val="clear" w:color="auto" w:fill="auto"/>
        <w:tabs>
          <w:tab w:val="left" w:pos="3542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Sídlo:</w:t>
      </w:r>
      <w:r>
        <w:rPr>
          <w:rStyle w:val="Zkladntext"/>
          <w:color w:val="000000"/>
          <w:sz w:val="24"/>
        </w:rPr>
        <w:tab/>
        <w:t>Velké nám. 2, 386 01 Strakonice</w:t>
      </w:r>
    </w:p>
    <w:p w:rsidR="001937BF" w:rsidRDefault="001937BF" w:rsidP="001937BF">
      <w:pPr>
        <w:pStyle w:val="Zkladntext0"/>
        <w:shd w:val="clear" w:color="auto" w:fill="auto"/>
        <w:tabs>
          <w:tab w:val="left" w:pos="3539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Statutární zástupce:</w:t>
      </w:r>
      <w:r>
        <w:rPr>
          <w:rStyle w:val="Zkladntext"/>
          <w:color w:val="000000"/>
          <w:sz w:val="24"/>
        </w:rPr>
        <w:tab/>
        <w:t>Mgr. Břetislav Hrdlička, starosta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firstLine="0"/>
        <w:jc w:val="both"/>
        <w:rPr>
          <w:rStyle w:val="Zkladntext"/>
          <w:color w:val="000000"/>
          <w:sz w:val="24"/>
        </w:rPr>
      </w:pPr>
      <w:r>
        <w:rPr>
          <w:rStyle w:val="Zkladntext"/>
          <w:color w:val="000000"/>
          <w:sz w:val="24"/>
        </w:rPr>
        <w:t>Kontaktní osoba:</w:t>
      </w:r>
      <w:r>
        <w:rPr>
          <w:rStyle w:val="Zkladntext"/>
          <w:color w:val="000000"/>
          <w:sz w:val="24"/>
        </w:rPr>
        <w:tab/>
      </w:r>
      <w:r>
        <w:rPr>
          <w:rStyle w:val="Zkladntext"/>
          <w:color w:val="000000"/>
          <w:sz w:val="24"/>
        </w:rPr>
        <w:tab/>
      </w:r>
      <w:r>
        <w:rPr>
          <w:rStyle w:val="Zkladntext"/>
          <w:color w:val="000000"/>
          <w:sz w:val="24"/>
        </w:rPr>
        <w:tab/>
        <w:t>Ing. Anna Sekyrová - pracovnice MěÚ Strakonice, OŽP,</w:t>
      </w:r>
    </w:p>
    <w:p w:rsidR="001937BF" w:rsidRPr="00D0145A" w:rsidRDefault="001937BF" w:rsidP="001937BF">
      <w:pPr>
        <w:pStyle w:val="Zkladntext0"/>
        <w:shd w:val="clear" w:color="auto" w:fill="auto"/>
        <w:spacing w:after="0" w:line="240" w:lineRule="auto"/>
        <w:ind w:left="3540" w:hanging="2820"/>
        <w:jc w:val="both"/>
        <w:rPr>
          <w:sz w:val="24"/>
        </w:rPr>
      </w:pPr>
      <w:r>
        <w:rPr>
          <w:rStyle w:val="Zkladntext"/>
          <w:color w:val="000000"/>
          <w:sz w:val="24"/>
        </w:rPr>
        <w:tab/>
        <w:t>kontaktní osoba v technických záležitostech, telefon, email: 383 700 345</w:t>
      </w:r>
      <w:r>
        <w:rPr>
          <w:rStyle w:val="Zkladntext"/>
          <w:sz w:val="24"/>
        </w:rPr>
        <w:t xml:space="preserve">, </w:t>
      </w:r>
      <w:hyperlink r:id="rId7" w:history="1">
        <w:r w:rsidRPr="00D0145A">
          <w:rPr>
            <w:rStyle w:val="Hypertextovodkaz"/>
            <w:color w:val="auto"/>
            <w:sz w:val="24"/>
            <w:u w:val="none"/>
          </w:rPr>
          <w:t>anna.sekyrova@mu-st.cz</w:t>
        </w:r>
      </w:hyperlink>
    </w:p>
    <w:p w:rsidR="001937BF" w:rsidRDefault="001937BF" w:rsidP="001937BF">
      <w:pPr>
        <w:pStyle w:val="Zkladntext0"/>
        <w:shd w:val="clear" w:color="auto" w:fill="auto"/>
        <w:tabs>
          <w:tab w:val="left" w:pos="3553"/>
        </w:tabs>
        <w:spacing w:after="0" w:line="240" w:lineRule="auto"/>
        <w:ind w:firstLine="0"/>
        <w:jc w:val="both"/>
        <w:rPr>
          <w:rStyle w:val="Zkladntext"/>
          <w:color w:val="000000"/>
          <w:sz w:val="24"/>
        </w:rPr>
      </w:pPr>
      <w:r>
        <w:rPr>
          <w:rStyle w:val="Zkladntext"/>
          <w:color w:val="000000"/>
          <w:sz w:val="24"/>
        </w:rPr>
        <w:t>Bankovní spojení:</w:t>
      </w:r>
      <w:r>
        <w:rPr>
          <w:rStyle w:val="Zkladntext"/>
          <w:color w:val="000000"/>
          <w:sz w:val="24"/>
        </w:rPr>
        <w:tab/>
        <w:t>ČSOB, č.ú.: 000000-0001767959/0300</w:t>
      </w:r>
    </w:p>
    <w:p w:rsidR="001937BF" w:rsidRDefault="001937BF" w:rsidP="001937BF">
      <w:pPr>
        <w:pStyle w:val="Zkladntext0"/>
        <w:shd w:val="clear" w:color="auto" w:fill="auto"/>
        <w:tabs>
          <w:tab w:val="left" w:pos="3553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IČO:</w:t>
      </w:r>
      <w:r>
        <w:rPr>
          <w:rStyle w:val="Zkladntext"/>
          <w:color w:val="000000"/>
          <w:sz w:val="24"/>
        </w:rPr>
        <w:tab/>
        <w:t>00251810</w:t>
      </w:r>
    </w:p>
    <w:p w:rsidR="001937BF" w:rsidRDefault="001937BF" w:rsidP="001937BF">
      <w:pPr>
        <w:pStyle w:val="Zkladntext0"/>
        <w:shd w:val="clear" w:color="auto" w:fill="auto"/>
        <w:tabs>
          <w:tab w:val="left" w:pos="3553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DIČ:</w:t>
      </w:r>
      <w:r>
        <w:rPr>
          <w:rStyle w:val="Zkladntext"/>
          <w:color w:val="000000"/>
          <w:sz w:val="24"/>
        </w:rPr>
        <w:tab/>
        <w:t>CZ00251810</w:t>
      </w:r>
    </w:p>
    <w:p w:rsidR="001937BF" w:rsidRDefault="001937BF" w:rsidP="001937BF">
      <w:pPr>
        <w:pStyle w:val="Zkladntext30"/>
        <w:shd w:val="clear" w:color="auto" w:fill="auto"/>
        <w:spacing w:before="0" w:after="120" w:line="240" w:lineRule="auto"/>
        <w:ind w:firstLine="0"/>
        <w:rPr>
          <w:rStyle w:val="Zkladntext3"/>
          <w:b/>
          <w:color w:val="000000"/>
          <w:sz w:val="24"/>
        </w:rPr>
      </w:pPr>
      <w:r>
        <w:rPr>
          <w:rStyle w:val="Zkladntext3"/>
          <w:b/>
          <w:color w:val="000000"/>
          <w:sz w:val="24"/>
        </w:rPr>
        <w:t>(dále jen objednatel)</w:t>
      </w:r>
    </w:p>
    <w:p w:rsidR="004D4233" w:rsidRPr="004D4233" w:rsidRDefault="004D4233" w:rsidP="001937BF">
      <w:pPr>
        <w:pStyle w:val="Zkladntext30"/>
        <w:shd w:val="clear" w:color="auto" w:fill="auto"/>
        <w:spacing w:before="0" w:after="120" w:line="240" w:lineRule="auto"/>
        <w:ind w:firstLine="0"/>
        <w:rPr>
          <w:sz w:val="10"/>
          <w:szCs w:val="10"/>
        </w:rPr>
      </w:pPr>
    </w:p>
    <w:p w:rsidR="001937BF" w:rsidRDefault="001937BF" w:rsidP="001937BF">
      <w:pPr>
        <w:pStyle w:val="Styl11"/>
        <w:spacing w:after="0"/>
        <w:ind w:right="-110"/>
        <w:rPr>
          <w:rStyle w:val="ZkladntextTun"/>
          <w:b w:val="0"/>
          <w:bCs/>
          <w:sz w:val="22"/>
        </w:rPr>
      </w:pPr>
      <w:r>
        <w:rPr>
          <w:rStyle w:val="ZkladntextTun"/>
        </w:rPr>
        <w:t>Zhotovitel:</w:t>
      </w:r>
      <w:r>
        <w:rPr>
          <w:rStyle w:val="ZkladntextTun"/>
          <w:b w:val="0"/>
          <w:bCs/>
        </w:rPr>
        <w:tab/>
      </w:r>
      <w:r>
        <w:rPr>
          <w:rStyle w:val="ZkladntextTun"/>
          <w:color w:val="auto"/>
        </w:rPr>
        <w:t>Společnost firem dle § 2716 a násl. zákona</w:t>
      </w:r>
      <w:r>
        <w:rPr>
          <w:rStyle w:val="ZkladntextTun"/>
          <w:color w:val="auto"/>
          <w:sz w:val="22"/>
        </w:rPr>
        <w:t xml:space="preserve"> č. 89/2012 Sb.</w:t>
      </w:r>
    </w:p>
    <w:p w:rsidR="001937BF" w:rsidRPr="00DE4B44" w:rsidRDefault="001937BF" w:rsidP="001937BF">
      <w:pPr>
        <w:pStyle w:val="Styl11"/>
        <w:spacing w:after="0"/>
        <w:rPr>
          <w:rStyle w:val="ZkladntextTun"/>
          <w:b w:val="0"/>
          <w:bCs/>
          <w:sz w:val="20"/>
          <w:szCs w:val="20"/>
        </w:rPr>
      </w:pPr>
    </w:p>
    <w:p w:rsidR="001937BF" w:rsidRDefault="001937BF" w:rsidP="001937BF">
      <w:pPr>
        <w:pStyle w:val="Styl11"/>
        <w:spacing w:after="0"/>
        <w:rPr>
          <w:b/>
          <w:bCs/>
          <w:color w:val="008000"/>
        </w:rPr>
      </w:pPr>
      <w:r>
        <w:rPr>
          <w:rStyle w:val="ZkladntextTun"/>
        </w:rPr>
        <w:t>Společnost 1:</w:t>
      </w:r>
      <w:r>
        <w:rPr>
          <w:rStyle w:val="ZkladntextTun"/>
        </w:rPr>
        <w:tab/>
      </w:r>
      <w:r>
        <w:rPr>
          <w:rStyle w:val="ZkladntextTun"/>
          <w:color w:val="auto"/>
        </w:rPr>
        <w:t>IFER - Monitoring and Mapping Solutions, s.r.o</w:t>
      </w:r>
    </w:p>
    <w:p w:rsidR="001937BF" w:rsidRDefault="001937BF" w:rsidP="001937BF">
      <w:pPr>
        <w:pStyle w:val="Zkladntext0"/>
        <w:shd w:val="clear" w:color="auto" w:fill="auto"/>
        <w:tabs>
          <w:tab w:val="left" w:pos="3542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Sídlo:</w:t>
      </w:r>
      <w:r>
        <w:rPr>
          <w:rStyle w:val="Zkladntext"/>
          <w:color w:val="000000"/>
          <w:sz w:val="24"/>
        </w:rPr>
        <w:tab/>
      </w:r>
      <w:r>
        <w:rPr>
          <w:rStyle w:val="Zkladntext"/>
          <w:sz w:val="24"/>
        </w:rPr>
        <w:t>Čs. armády 655, 254 01 Jílové u Prahy</w:t>
      </w:r>
    </w:p>
    <w:p w:rsidR="001937BF" w:rsidRDefault="001937BF" w:rsidP="001937BF">
      <w:pPr>
        <w:pStyle w:val="Zkladntext0"/>
        <w:shd w:val="clear" w:color="auto" w:fill="auto"/>
        <w:tabs>
          <w:tab w:val="left" w:pos="3553"/>
        </w:tabs>
        <w:spacing w:after="0" w:line="240" w:lineRule="auto"/>
        <w:ind w:right="71" w:firstLine="0"/>
        <w:jc w:val="both"/>
        <w:rPr>
          <w:rStyle w:val="Zkladntext"/>
          <w:sz w:val="24"/>
        </w:rPr>
      </w:pPr>
      <w:r>
        <w:rPr>
          <w:rStyle w:val="Zkladntext"/>
          <w:color w:val="000000"/>
          <w:sz w:val="24"/>
        </w:rPr>
        <w:t>Statutární zástupce:</w:t>
      </w:r>
      <w:r>
        <w:rPr>
          <w:rStyle w:val="Zkladntext"/>
          <w:color w:val="000000"/>
          <w:sz w:val="24"/>
        </w:rPr>
        <w:tab/>
      </w:r>
      <w:r>
        <w:rPr>
          <w:rStyle w:val="Zkladntext"/>
          <w:sz w:val="24"/>
        </w:rPr>
        <w:t>Ing. Martin Černý, CSc. – jednatel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left="3540" w:hanging="3540"/>
        <w:jc w:val="both"/>
        <w:rPr>
          <w:rStyle w:val="Zkladntext"/>
          <w:sz w:val="24"/>
        </w:rPr>
      </w:pPr>
      <w:r>
        <w:rPr>
          <w:rStyle w:val="Zkladntext"/>
          <w:color w:val="000000"/>
          <w:sz w:val="24"/>
        </w:rPr>
        <w:t>Kontaktní osoba:</w:t>
      </w:r>
      <w:r>
        <w:rPr>
          <w:rStyle w:val="Zkladntext"/>
          <w:color w:val="000000"/>
          <w:sz w:val="24"/>
        </w:rPr>
        <w:tab/>
        <w:t xml:space="preserve">Ing. Tomáš Gerling </w:t>
      </w:r>
      <w:r>
        <w:rPr>
          <w:rStyle w:val="Zkladntext"/>
          <w:sz w:val="24"/>
        </w:rPr>
        <w:t>–</w:t>
      </w:r>
      <w:r>
        <w:rPr>
          <w:rStyle w:val="Zkladntext"/>
          <w:color w:val="000000"/>
          <w:sz w:val="24"/>
        </w:rPr>
        <w:tab/>
        <w:t>kontaktní osoba v technických záležitostech, telefon, email: 733 755 614, tomas.gerling@ifer.cz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rStyle w:val="Zkladntext"/>
          <w:sz w:val="24"/>
        </w:rPr>
      </w:pPr>
      <w:r>
        <w:rPr>
          <w:rStyle w:val="Zkladntext"/>
          <w:sz w:val="24"/>
        </w:rPr>
        <w:t>Bankovní spojení:</w:t>
      </w:r>
      <w:r>
        <w:rPr>
          <w:rStyle w:val="Zkladntext"/>
          <w:sz w:val="24"/>
        </w:rPr>
        <w:tab/>
        <w:t>Československá obchodní banka, č.ú. 195193526/0300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rStyle w:val="Zkladntext"/>
          <w:sz w:val="24"/>
        </w:rPr>
      </w:pPr>
      <w:r>
        <w:rPr>
          <w:rStyle w:val="Zkladntext"/>
          <w:sz w:val="24"/>
        </w:rPr>
        <w:t>IČO:</w:t>
      </w:r>
      <w:r>
        <w:rPr>
          <w:rStyle w:val="Zkladntext"/>
          <w:sz w:val="24"/>
        </w:rPr>
        <w:tab/>
        <w:t>26391040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color w:val="008000"/>
          <w:sz w:val="24"/>
        </w:rPr>
      </w:pPr>
      <w:r>
        <w:rPr>
          <w:rStyle w:val="Zkladntext"/>
          <w:sz w:val="24"/>
        </w:rPr>
        <w:t>DIČ:</w:t>
      </w:r>
      <w:r>
        <w:rPr>
          <w:rStyle w:val="Zkladntext"/>
          <w:sz w:val="24"/>
        </w:rPr>
        <w:tab/>
        <w:t>CZ26391040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right="20" w:firstLine="0"/>
        <w:jc w:val="both"/>
        <w:rPr>
          <w:rStyle w:val="Zkladntext"/>
          <w:sz w:val="24"/>
        </w:rPr>
      </w:pPr>
      <w:r>
        <w:rPr>
          <w:rStyle w:val="Zkladntext"/>
          <w:sz w:val="24"/>
        </w:rPr>
        <w:t>Společnost je zapsána v obchodním rejstříku vedeném u Městského soudu v Praze, oddíl C, vložka 248377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left="720" w:right="20" w:firstLine="0"/>
        <w:jc w:val="both"/>
        <w:rPr>
          <w:rStyle w:val="Zkladntext"/>
          <w:sz w:val="24"/>
        </w:rPr>
      </w:pPr>
    </w:p>
    <w:p w:rsidR="001937BF" w:rsidRDefault="001937BF" w:rsidP="001937BF">
      <w:pPr>
        <w:pStyle w:val="Styl11"/>
        <w:spacing w:after="0"/>
        <w:rPr>
          <w:b/>
          <w:bCs/>
          <w:color w:val="008000"/>
        </w:rPr>
      </w:pPr>
      <w:r>
        <w:rPr>
          <w:rStyle w:val="ZkladntextTun"/>
        </w:rPr>
        <w:t>Společnost 2:</w:t>
      </w:r>
      <w:r>
        <w:rPr>
          <w:rStyle w:val="ZkladntextTun"/>
        </w:rPr>
        <w:tab/>
      </w:r>
      <w:r>
        <w:rPr>
          <w:rStyle w:val="ZkladntextTun"/>
          <w:color w:val="auto"/>
        </w:rPr>
        <w:t>ING-FOREST s.r.o</w:t>
      </w:r>
    </w:p>
    <w:p w:rsidR="001937BF" w:rsidRDefault="001937BF" w:rsidP="001937BF">
      <w:pPr>
        <w:pStyle w:val="Zkladntext0"/>
        <w:shd w:val="clear" w:color="auto" w:fill="auto"/>
        <w:tabs>
          <w:tab w:val="left" w:pos="3542"/>
        </w:tabs>
        <w:spacing w:after="0" w:line="240" w:lineRule="auto"/>
        <w:ind w:firstLine="0"/>
        <w:jc w:val="both"/>
        <w:rPr>
          <w:sz w:val="24"/>
        </w:rPr>
      </w:pPr>
      <w:r>
        <w:rPr>
          <w:rStyle w:val="Zkladntext"/>
          <w:color w:val="000000"/>
          <w:sz w:val="24"/>
        </w:rPr>
        <w:t>Sídlo:</w:t>
      </w:r>
      <w:r>
        <w:rPr>
          <w:rStyle w:val="Zkladntext"/>
          <w:color w:val="000000"/>
          <w:sz w:val="24"/>
        </w:rPr>
        <w:tab/>
      </w:r>
      <w:r>
        <w:rPr>
          <w:rStyle w:val="Zkladntext"/>
          <w:sz w:val="24"/>
        </w:rPr>
        <w:t>Kotkova 988, 544 01 Dvůr Králové nad Labem</w:t>
      </w:r>
    </w:p>
    <w:p w:rsidR="001937BF" w:rsidRDefault="001937BF" w:rsidP="001937BF">
      <w:pPr>
        <w:pStyle w:val="Zkladntext0"/>
        <w:shd w:val="clear" w:color="auto" w:fill="auto"/>
        <w:tabs>
          <w:tab w:val="left" w:pos="3553"/>
        </w:tabs>
        <w:spacing w:after="0" w:line="240" w:lineRule="auto"/>
        <w:ind w:right="71" w:firstLine="0"/>
        <w:jc w:val="both"/>
        <w:rPr>
          <w:rStyle w:val="Zkladntext"/>
          <w:sz w:val="24"/>
        </w:rPr>
      </w:pPr>
      <w:r>
        <w:rPr>
          <w:rStyle w:val="Zkladntext"/>
          <w:color w:val="000000"/>
          <w:sz w:val="24"/>
        </w:rPr>
        <w:t>Statutární zástupce:</w:t>
      </w:r>
      <w:r>
        <w:rPr>
          <w:rStyle w:val="Zkladntext"/>
          <w:color w:val="000000"/>
          <w:sz w:val="24"/>
        </w:rPr>
        <w:tab/>
      </w:r>
      <w:r>
        <w:rPr>
          <w:rStyle w:val="Zkladntext"/>
          <w:sz w:val="24"/>
        </w:rPr>
        <w:t>Ing. Vladimír Flídr, Ing. Michal Macfelda – jednatelé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left="3540" w:hanging="3540"/>
        <w:jc w:val="both"/>
        <w:rPr>
          <w:rStyle w:val="Zkladntext"/>
          <w:sz w:val="24"/>
        </w:rPr>
      </w:pPr>
      <w:r>
        <w:rPr>
          <w:rStyle w:val="Zkladntext"/>
          <w:color w:val="000000"/>
          <w:sz w:val="24"/>
        </w:rPr>
        <w:t>Kontaktní osoba:</w:t>
      </w:r>
      <w:r>
        <w:rPr>
          <w:rStyle w:val="Zkladntext"/>
          <w:color w:val="000000"/>
          <w:sz w:val="24"/>
        </w:rPr>
        <w:tab/>
        <w:t xml:space="preserve">Ing. Vladimír Flídr </w:t>
      </w:r>
      <w:r>
        <w:rPr>
          <w:rStyle w:val="Zkladntext"/>
          <w:sz w:val="24"/>
        </w:rPr>
        <w:t>–</w:t>
      </w:r>
      <w:r>
        <w:rPr>
          <w:rStyle w:val="Zkladntext"/>
          <w:color w:val="000000"/>
          <w:sz w:val="24"/>
        </w:rPr>
        <w:tab/>
        <w:t>kontaktní osoba v technických záležitostech, telefon, email: 604 685 100,          flidr@ing-forest.cz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rStyle w:val="Zkladntext"/>
          <w:sz w:val="24"/>
        </w:rPr>
      </w:pPr>
      <w:r>
        <w:rPr>
          <w:rStyle w:val="Zkladntext"/>
          <w:sz w:val="24"/>
        </w:rPr>
        <w:t>Bankovní spojení:</w:t>
      </w:r>
      <w:r>
        <w:rPr>
          <w:rStyle w:val="Zkladntext"/>
          <w:sz w:val="24"/>
        </w:rPr>
        <w:tab/>
        <w:t>FIO Banka, č.ú. 2200391260/2010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rStyle w:val="Zkladntext"/>
          <w:sz w:val="24"/>
        </w:rPr>
      </w:pPr>
      <w:r>
        <w:rPr>
          <w:rStyle w:val="Zkladntext"/>
          <w:sz w:val="24"/>
        </w:rPr>
        <w:t>IČO:</w:t>
      </w:r>
      <w:r>
        <w:rPr>
          <w:rStyle w:val="Zkladntext"/>
          <w:sz w:val="24"/>
        </w:rPr>
        <w:tab/>
      </w:r>
      <w:r>
        <w:rPr>
          <w:rStyle w:val="Zkladntext"/>
          <w:sz w:val="24"/>
        </w:rPr>
        <w:tab/>
        <w:t>24170852</w:t>
      </w:r>
    </w:p>
    <w:p w:rsidR="001937BF" w:rsidRDefault="001937BF" w:rsidP="001937BF">
      <w:pPr>
        <w:pStyle w:val="Zkladntext0"/>
        <w:shd w:val="clear" w:color="auto" w:fill="auto"/>
        <w:tabs>
          <w:tab w:val="left" w:pos="720"/>
          <w:tab w:val="left" w:pos="3553"/>
          <w:tab w:val="left" w:pos="9000"/>
        </w:tabs>
        <w:spacing w:after="0" w:line="240" w:lineRule="auto"/>
        <w:ind w:right="70" w:firstLine="0"/>
        <w:jc w:val="left"/>
        <w:rPr>
          <w:color w:val="008000"/>
          <w:sz w:val="24"/>
        </w:rPr>
      </w:pPr>
      <w:r>
        <w:rPr>
          <w:rStyle w:val="Zkladntext"/>
          <w:sz w:val="24"/>
        </w:rPr>
        <w:t>DIČ:</w:t>
      </w:r>
      <w:r>
        <w:rPr>
          <w:rStyle w:val="Zkladntext"/>
          <w:sz w:val="24"/>
        </w:rPr>
        <w:tab/>
      </w:r>
      <w:r>
        <w:rPr>
          <w:rStyle w:val="Zkladntext"/>
          <w:sz w:val="24"/>
        </w:rPr>
        <w:tab/>
        <w:t>CZ24170852</w:t>
      </w:r>
    </w:p>
    <w:p w:rsidR="001937BF" w:rsidRDefault="001937BF" w:rsidP="001937BF">
      <w:pPr>
        <w:pStyle w:val="Zkladntext0"/>
        <w:shd w:val="clear" w:color="auto" w:fill="auto"/>
        <w:spacing w:after="0" w:line="240" w:lineRule="auto"/>
        <w:ind w:right="20" w:firstLine="0"/>
        <w:jc w:val="both"/>
      </w:pPr>
      <w:r>
        <w:rPr>
          <w:rStyle w:val="Zkladntext"/>
          <w:color w:val="000000"/>
          <w:sz w:val="24"/>
        </w:rPr>
        <w:t>Společnost je zapsána v obchodním rejstříku vedeném u</w:t>
      </w:r>
      <w:r>
        <w:rPr>
          <w:rStyle w:val="Zkladntext"/>
          <w:color w:val="008000"/>
          <w:sz w:val="24"/>
        </w:rPr>
        <w:t xml:space="preserve"> </w:t>
      </w:r>
      <w:r>
        <w:rPr>
          <w:rStyle w:val="Zkladntext"/>
          <w:sz w:val="24"/>
        </w:rPr>
        <w:t>Krajského soudu v Hradci Králové, oddíl C, vložka 32105</w:t>
      </w:r>
    </w:p>
    <w:p w:rsidR="00CB719D" w:rsidRDefault="001937BF" w:rsidP="002614FA">
      <w:pPr>
        <w:pStyle w:val="Zkladntext30"/>
        <w:shd w:val="clear" w:color="auto" w:fill="auto"/>
        <w:spacing w:before="0" w:after="0" w:line="274" w:lineRule="exact"/>
        <w:ind w:firstLine="0"/>
        <w:rPr>
          <w:rStyle w:val="Zkladntext3"/>
          <w:b/>
          <w:color w:val="000000"/>
        </w:rPr>
      </w:pPr>
      <w:r>
        <w:rPr>
          <w:rStyle w:val="Zkladntext3"/>
          <w:b/>
          <w:color w:val="000000"/>
          <w:sz w:val="24"/>
        </w:rPr>
        <w:lastRenderedPageBreak/>
        <w:t>(dále jen zhotovitel</w:t>
      </w:r>
      <w:r>
        <w:rPr>
          <w:rStyle w:val="Zkladntext3"/>
          <w:b/>
          <w:color w:val="000000"/>
        </w:rPr>
        <w:t>)</w:t>
      </w:r>
    </w:p>
    <w:p w:rsidR="00DE4B44" w:rsidRPr="00DE4B44" w:rsidRDefault="00DE4B44" w:rsidP="002614FA">
      <w:pPr>
        <w:pStyle w:val="Zkladntext30"/>
        <w:shd w:val="clear" w:color="auto" w:fill="auto"/>
        <w:spacing w:before="0" w:after="0" w:line="274" w:lineRule="exact"/>
        <w:ind w:firstLine="0"/>
        <w:rPr>
          <w:rStyle w:val="Zkladntext"/>
          <w:sz w:val="16"/>
          <w:szCs w:val="16"/>
        </w:rPr>
      </w:pPr>
    </w:p>
    <w:p w:rsidR="00CB719D" w:rsidRDefault="00CB719D" w:rsidP="002614FA">
      <w:pPr>
        <w:pStyle w:val="Styl11"/>
        <w:tabs>
          <w:tab w:val="clear" w:pos="691"/>
          <w:tab w:val="left" w:pos="720"/>
        </w:tabs>
        <w:spacing w:after="0" w:line="240" w:lineRule="auto"/>
        <w:rPr>
          <w:rStyle w:val="Zkladntext"/>
        </w:rPr>
      </w:pPr>
      <w:r>
        <w:rPr>
          <w:rStyle w:val="Zkladntext"/>
        </w:rPr>
        <w:t>uzavírají dodatek ke shora uvedené smlouvě:</w:t>
      </w:r>
    </w:p>
    <w:p w:rsidR="00CB719D" w:rsidRPr="00DE4B44" w:rsidRDefault="00CB719D" w:rsidP="00CB719D">
      <w:pPr>
        <w:pStyle w:val="Styl11"/>
        <w:tabs>
          <w:tab w:val="clear" w:pos="691"/>
          <w:tab w:val="left" w:pos="720"/>
        </w:tabs>
        <w:spacing w:after="0" w:line="240" w:lineRule="auto"/>
        <w:ind w:left="720"/>
        <w:rPr>
          <w:rStyle w:val="Zkladntext"/>
          <w:sz w:val="20"/>
          <w:szCs w:val="20"/>
        </w:rPr>
      </w:pPr>
    </w:p>
    <w:p w:rsidR="00CB719D" w:rsidRDefault="00CB719D" w:rsidP="00CB719D">
      <w:pPr>
        <w:pStyle w:val="Styl11"/>
        <w:tabs>
          <w:tab w:val="clear" w:pos="691"/>
          <w:tab w:val="left" w:pos="720"/>
        </w:tabs>
        <w:spacing w:after="0" w:line="240" w:lineRule="auto"/>
        <w:rPr>
          <w:rStyle w:val="Zkladntext"/>
        </w:rPr>
      </w:pPr>
      <w:r>
        <w:rPr>
          <w:rStyle w:val="Zkladntext"/>
        </w:rPr>
        <w:t>Skutečná výměra lesních hospodářských osnov (dále jen LHO)</w:t>
      </w:r>
      <w:r w:rsidR="002614FA">
        <w:rPr>
          <w:rStyle w:val="Zkladntext"/>
        </w:rPr>
        <w:t xml:space="preserve"> zjištěná zpracováním je 3074,46</w:t>
      </w:r>
      <w:r w:rsidR="00DE4B44">
        <w:rPr>
          <w:rStyle w:val="Zkladntext"/>
        </w:rPr>
        <w:t> </w:t>
      </w:r>
      <w:r>
        <w:rPr>
          <w:rStyle w:val="Zkladntext"/>
        </w:rPr>
        <w:t>ha</w:t>
      </w:r>
      <w:r w:rsidR="00077556">
        <w:rPr>
          <w:rStyle w:val="Zkladntext"/>
        </w:rPr>
        <w:t xml:space="preserve"> (kdy bývalý zařizovací obvod Strakonice </w:t>
      </w:r>
      <w:r w:rsidR="00720444">
        <w:rPr>
          <w:rStyle w:val="Zkladntext"/>
        </w:rPr>
        <w:t>–</w:t>
      </w:r>
      <w:r w:rsidR="00077556">
        <w:rPr>
          <w:rStyle w:val="Zkladntext"/>
        </w:rPr>
        <w:t xml:space="preserve"> jih, byl nově rozdělen na zařizovací obvod Strakonice </w:t>
      </w:r>
      <w:r w:rsidR="00720444">
        <w:rPr>
          <w:rStyle w:val="Zkladntext"/>
        </w:rPr>
        <w:t>–</w:t>
      </w:r>
      <w:r w:rsidR="00077556">
        <w:rPr>
          <w:rStyle w:val="Zkladntext"/>
        </w:rPr>
        <w:t xml:space="preserve"> jih, o výměře 2860,45 ha a zařizovací obvod Strakonice – jih – dodatek,</w:t>
      </w:r>
      <w:r w:rsidR="00720444">
        <w:rPr>
          <w:rStyle w:val="Zkladntext"/>
        </w:rPr>
        <w:t xml:space="preserve"> o </w:t>
      </w:r>
      <w:r w:rsidR="00077556">
        <w:rPr>
          <w:rStyle w:val="Zkladntext"/>
        </w:rPr>
        <w:t>výměře 214,01 ha</w:t>
      </w:r>
      <w:r w:rsidR="004D4233">
        <w:rPr>
          <w:rStyle w:val="Zkladntext"/>
        </w:rPr>
        <w:t>, jejichž souhrnná výměra činí 3074,46 ha</w:t>
      </w:r>
      <w:r w:rsidR="00DA4A7A">
        <w:rPr>
          <w:rStyle w:val="Zkladntext"/>
        </w:rPr>
        <w:t>)</w:t>
      </w:r>
      <w:r w:rsidR="00077556">
        <w:rPr>
          <w:rStyle w:val="Zkladntext"/>
        </w:rPr>
        <w:t>.</w:t>
      </w:r>
      <w:r w:rsidR="002614FA">
        <w:rPr>
          <w:rStyle w:val="Zkladntext"/>
        </w:rPr>
        <w:t xml:space="preserve"> </w:t>
      </w:r>
      <w:r>
        <w:rPr>
          <w:rStyle w:val="Zkladntext"/>
        </w:rPr>
        <w:t xml:space="preserve">V souladu s článkem 5 </w:t>
      </w:r>
      <w:r w:rsidR="00DE4B44">
        <w:rPr>
          <w:rStyle w:val="Zkladntext"/>
        </w:rPr>
        <w:t>Smlouvy o dílo</w:t>
      </w:r>
      <w:r>
        <w:rPr>
          <w:rStyle w:val="Zkladntext"/>
        </w:rPr>
        <w:t>, po stanovení skutečné konečné výměry zpracováním LHO, se stanovuje celková cena díla</w:t>
      </w:r>
      <w:r w:rsidR="00DE4B44">
        <w:rPr>
          <w:rStyle w:val="Zkladntext"/>
        </w:rPr>
        <w:t xml:space="preserve"> takto</w:t>
      </w:r>
      <w:r>
        <w:rPr>
          <w:rStyle w:val="Zkladntext"/>
        </w:rPr>
        <w:t>.</w:t>
      </w:r>
    </w:p>
    <w:p w:rsidR="00DE4B44" w:rsidRPr="00DE4B44" w:rsidRDefault="00DE4B44" w:rsidP="00CB719D">
      <w:pPr>
        <w:pStyle w:val="Styl11"/>
        <w:tabs>
          <w:tab w:val="clear" w:pos="691"/>
          <w:tab w:val="left" w:pos="720"/>
        </w:tabs>
        <w:spacing w:after="0" w:line="240" w:lineRule="auto"/>
        <w:rPr>
          <w:rStyle w:val="Zkladntext"/>
          <w:sz w:val="20"/>
          <w:szCs w:val="20"/>
        </w:rPr>
      </w:pPr>
    </w:p>
    <w:p w:rsidR="00CB719D" w:rsidRDefault="00CB719D" w:rsidP="00CB719D">
      <w:pPr>
        <w:pStyle w:val="Styl11"/>
        <w:tabs>
          <w:tab w:val="clear" w:pos="691"/>
          <w:tab w:val="left" w:pos="720"/>
        </w:tabs>
        <w:spacing w:after="120" w:line="240" w:lineRule="auto"/>
        <w:rPr>
          <w:rStyle w:val="Zkladntext"/>
        </w:rPr>
      </w:pPr>
      <w:r>
        <w:rPr>
          <w:rStyle w:val="Zkladntext"/>
        </w:rPr>
        <w:t>Cena za 1 ha skutečné plochy zpracovaných LHO (tj. za měrnou jednotku 1 ha):</w:t>
      </w:r>
    </w:p>
    <w:p w:rsidR="00CB719D" w:rsidRDefault="00CB719D" w:rsidP="002614FA">
      <w:pPr>
        <w:pStyle w:val="Styl11"/>
        <w:numPr>
          <w:ilvl w:val="0"/>
          <w:numId w:val="1"/>
        </w:numPr>
        <w:tabs>
          <w:tab w:val="clear" w:pos="691"/>
          <w:tab w:val="left" w:pos="720"/>
        </w:tabs>
        <w:spacing w:after="120" w:line="240" w:lineRule="auto"/>
        <w:ind w:hanging="1440"/>
        <w:rPr>
          <w:rStyle w:val="Zkladntext"/>
        </w:rPr>
      </w:pPr>
      <w:r>
        <w:rPr>
          <w:rStyle w:val="Zkladntext"/>
        </w:rPr>
        <w:t xml:space="preserve">cena </w:t>
      </w:r>
      <w:r w:rsidR="002614FA">
        <w:rPr>
          <w:rStyle w:val="Zkladntext"/>
        </w:rPr>
        <w:t>bez DPH</w:t>
      </w:r>
      <w:r w:rsidR="002614FA">
        <w:rPr>
          <w:rStyle w:val="Zkladntext"/>
        </w:rPr>
        <w:tab/>
      </w:r>
      <w:r w:rsidR="002614FA">
        <w:rPr>
          <w:rStyle w:val="Zkladntext"/>
        </w:rPr>
        <w:tab/>
      </w:r>
      <w:r w:rsidR="002614FA">
        <w:rPr>
          <w:rStyle w:val="Zkladntext"/>
        </w:rPr>
        <w:tab/>
      </w:r>
      <w:r w:rsidR="002614FA">
        <w:rPr>
          <w:rStyle w:val="Zkladntext"/>
        </w:rPr>
        <w:tab/>
      </w:r>
      <w:r w:rsidR="002614FA">
        <w:rPr>
          <w:rStyle w:val="Zkladntext"/>
        </w:rPr>
        <w:tab/>
        <w:t>244</w:t>
      </w:r>
      <w:r w:rsidR="00AF146D">
        <w:rPr>
          <w:rStyle w:val="Zkladntext"/>
        </w:rPr>
        <w:t>,00</w:t>
      </w:r>
      <w:r>
        <w:rPr>
          <w:rStyle w:val="Zkladntext"/>
        </w:rPr>
        <w:t xml:space="preserve"> Kč</w:t>
      </w:r>
    </w:p>
    <w:p w:rsidR="00CB719D" w:rsidRDefault="007D27F6" w:rsidP="00BA4551">
      <w:pPr>
        <w:pStyle w:val="Styl11"/>
        <w:numPr>
          <w:ilvl w:val="0"/>
          <w:numId w:val="1"/>
        </w:numPr>
        <w:tabs>
          <w:tab w:val="clear" w:pos="691"/>
          <w:tab w:val="left" w:pos="720"/>
        </w:tabs>
        <w:spacing w:after="120" w:line="240" w:lineRule="auto"/>
        <w:ind w:hanging="1440"/>
        <w:rPr>
          <w:rStyle w:val="Zkladntext"/>
        </w:rPr>
      </w:pPr>
      <w:r>
        <w:rPr>
          <w:rStyle w:val="Zkladntext"/>
        </w:rPr>
        <w:t>DPH 21%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51,24</w:t>
      </w:r>
      <w:r w:rsidR="00CB719D">
        <w:rPr>
          <w:rStyle w:val="Zkladntext"/>
        </w:rPr>
        <w:t xml:space="preserve"> Kč</w:t>
      </w:r>
    </w:p>
    <w:p w:rsidR="00CB719D" w:rsidRDefault="007D27F6" w:rsidP="00BA4551">
      <w:pPr>
        <w:pStyle w:val="Styl11"/>
        <w:numPr>
          <w:ilvl w:val="0"/>
          <w:numId w:val="1"/>
        </w:numPr>
        <w:tabs>
          <w:tab w:val="clear" w:pos="691"/>
          <w:tab w:val="left" w:pos="720"/>
        </w:tabs>
        <w:spacing w:after="120" w:line="240" w:lineRule="auto"/>
        <w:ind w:hanging="1440"/>
        <w:rPr>
          <w:rStyle w:val="Zkladntext"/>
        </w:rPr>
      </w:pPr>
      <w:r>
        <w:rPr>
          <w:rStyle w:val="Zkladntext"/>
        </w:rPr>
        <w:t>Celkem na 1 ha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295,24</w:t>
      </w:r>
      <w:r w:rsidR="00CB719D">
        <w:rPr>
          <w:rStyle w:val="Zkladntext"/>
        </w:rPr>
        <w:t xml:space="preserve"> Kč</w:t>
      </w:r>
    </w:p>
    <w:p w:rsidR="00CB719D" w:rsidRPr="00A65938" w:rsidRDefault="00A65938" w:rsidP="00BA4551">
      <w:pPr>
        <w:pStyle w:val="Styl11"/>
        <w:numPr>
          <w:ilvl w:val="0"/>
          <w:numId w:val="1"/>
        </w:numPr>
        <w:tabs>
          <w:tab w:val="clear" w:pos="691"/>
          <w:tab w:val="left" w:pos="720"/>
        </w:tabs>
        <w:spacing w:after="120" w:line="240" w:lineRule="auto"/>
        <w:ind w:hanging="1440"/>
        <w:rPr>
          <w:rStyle w:val="Zkladntext"/>
          <w:color w:val="auto"/>
        </w:rPr>
      </w:pPr>
      <w:r w:rsidRPr="00A65938">
        <w:rPr>
          <w:rStyle w:val="Zkladntext"/>
          <w:color w:val="auto"/>
        </w:rPr>
        <w:t>(slovy dvěstědevadesátpět korun českých a dvacetčtyři haléřů</w:t>
      </w:r>
      <w:r w:rsidR="00CB719D" w:rsidRPr="00A65938">
        <w:rPr>
          <w:rStyle w:val="Zkladntext"/>
          <w:color w:val="auto"/>
        </w:rPr>
        <w:t>)</w:t>
      </w:r>
    </w:p>
    <w:p w:rsidR="00CB719D" w:rsidRPr="00A65938" w:rsidRDefault="00CB719D" w:rsidP="00CB719D">
      <w:pPr>
        <w:pStyle w:val="Styl11"/>
        <w:tabs>
          <w:tab w:val="clear" w:pos="691"/>
          <w:tab w:val="left" w:pos="720"/>
        </w:tabs>
        <w:spacing w:after="120" w:line="240" w:lineRule="auto"/>
        <w:rPr>
          <w:rStyle w:val="Zkladntext"/>
          <w:color w:val="auto"/>
        </w:rPr>
      </w:pPr>
      <w:r>
        <w:rPr>
          <w:rStyle w:val="Zkladntext"/>
        </w:rPr>
        <w:t xml:space="preserve">Skutečná celková cena bude stanovena jako násobek uvedené ceny za 1 ha LHO a skutečné zjištěné plochy v plochové tabulce. </w:t>
      </w:r>
      <w:r w:rsidRPr="00A65938">
        <w:rPr>
          <w:rStyle w:val="Zkladntext"/>
          <w:color w:val="auto"/>
        </w:rPr>
        <w:t xml:space="preserve">Zjištěná plocha zpracovaných LHO činí ke dni podpisu </w:t>
      </w:r>
      <w:r w:rsidR="00A65938" w:rsidRPr="00A65938">
        <w:rPr>
          <w:rStyle w:val="Zkladntext"/>
          <w:color w:val="auto"/>
        </w:rPr>
        <w:t xml:space="preserve">Dodatku č. 1 </w:t>
      </w:r>
      <w:r w:rsidRPr="00A65938">
        <w:rPr>
          <w:rStyle w:val="Zkladntext"/>
          <w:color w:val="auto"/>
        </w:rPr>
        <w:t>Smlouvy o díl</w:t>
      </w:r>
      <w:r w:rsidR="008B4EB3" w:rsidRPr="00A65938">
        <w:rPr>
          <w:rStyle w:val="Zkladntext"/>
          <w:color w:val="auto"/>
        </w:rPr>
        <w:t xml:space="preserve">o 3074,46 </w:t>
      </w:r>
      <w:r w:rsidRPr="00A65938">
        <w:rPr>
          <w:rStyle w:val="Zkladntext"/>
          <w:color w:val="auto"/>
        </w:rPr>
        <w:t>ha.</w:t>
      </w:r>
    </w:p>
    <w:p w:rsidR="00CB719D" w:rsidRDefault="00CB719D" w:rsidP="00950542">
      <w:pPr>
        <w:pStyle w:val="Styl11"/>
        <w:numPr>
          <w:ilvl w:val="0"/>
          <w:numId w:val="1"/>
        </w:numPr>
        <w:tabs>
          <w:tab w:val="clear" w:pos="691"/>
          <w:tab w:val="left" w:pos="0"/>
          <w:tab w:val="left" w:pos="709"/>
          <w:tab w:val="left" w:pos="1418"/>
        </w:tabs>
        <w:spacing w:after="120" w:line="240" w:lineRule="auto"/>
        <w:ind w:hanging="1440"/>
        <w:rPr>
          <w:rStyle w:val="Zkladntext"/>
        </w:rPr>
      </w:pPr>
      <w:r>
        <w:rPr>
          <w:rStyle w:val="Zkladntext"/>
        </w:rPr>
        <w:t xml:space="preserve">cena za zjištěnou plochu bez DPH </w:t>
      </w:r>
      <w:r>
        <w:rPr>
          <w:rStyle w:val="Zkladntext"/>
        </w:rPr>
        <w:tab/>
      </w:r>
      <w:r>
        <w:rPr>
          <w:rStyle w:val="Zkladntext"/>
        </w:rPr>
        <w:tab/>
      </w:r>
      <w:r w:rsidR="00950542">
        <w:rPr>
          <w:rStyle w:val="Zkladntext"/>
        </w:rPr>
        <w:tab/>
        <w:t>750 168,24</w:t>
      </w:r>
      <w:r>
        <w:rPr>
          <w:rStyle w:val="Zkladntext"/>
        </w:rPr>
        <w:t xml:space="preserve"> Kč</w:t>
      </w:r>
    </w:p>
    <w:p w:rsidR="00CB719D" w:rsidRDefault="00CB719D" w:rsidP="00950542">
      <w:pPr>
        <w:pStyle w:val="Styl11"/>
        <w:tabs>
          <w:tab w:val="clear" w:pos="691"/>
          <w:tab w:val="left" w:pos="0"/>
          <w:tab w:val="left" w:pos="1418"/>
        </w:tabs>
        <w:spacing w:after="120" w:line="240" w:lineRule="auto"/>
        <w:ind w:left="720" w:hanging="731"/>
        <w:rPr>
          <w:rStyle w:val="Zkladntext"/>
        </w:rPr>
      </w:pPr>
      <w:r>
        <w:rPr>
          <w:rStyle w:val="Zkladntext"/>
        </w:rPr>
        <w:t>VI.</w:t>
      </w:r>
      <w:r w:rsidR="00950542">
        <w:rPr>
          <w:rStyle w:val="Zkladntext"/>
        </w:rPr>
        <w:tab/>
        <w:t>DPH 21 %</w:t>
      </w:r>
      <w:r w:rsidR="00950542">
        <w:rPr>
          <w:rStyle w:val="Zkladntext"/>
        </w:rPr>
        <w:tab/>
      </w:r>
      <w:r w:rsidR="00950542">
        <w:rPr>
          <w:rStyle w:val="Zkladntext"/>
        </w:rPr>
        <w:tab/>
      </w:r>
      <w:r w:rsidR="00950542">
        <w:rPr>
          <w:rStyle w:val="Zkladntext"/>
        </w:rPr>
        <w:tab/>
      </w:r>
      <w:r w:rsidR="00950542">
        <w:rPr>
          <w:rStyle w:val="Zkladntext"/>
        </w:rPr>
        <w:tab/>
      </w:r>
      <w:r w:rsidR="00950542">
        <w:rPr>
          <w:rStyle w:val="Zkladntext"/>
        </w:rPr>
        <w:tab/>
        <w:t>157 535,3304 Kč</w:t>
      </w:r>
    </w:p>
    <w:p w:rsidR="00CB719D" w:rsidRDefault="00AF146D" w:rsidP="0068258C">
      <w:pPr>
        <w:pStyle w:val="Styl11"/>
        <w:numPr>
          <w:ilvl w:val="0"/>
          <w:numId w:val="3"/>
        </w:numPr>
        <w:tabs>
          <w:tab w:val="clear" w:pos="691"/>
          <w:tab w:val="left" w:pos="0"/>
          <w:tab w:val="left" w:pos="709"/>
          <w:tab w:val="left" w:pos="5670"/>
          <w:tab w:val="left" w:pos="5812"/>
        </w:tabs>
        <w:spacing w:after="120" w:line="240" w:lineRule="auto"/>
        <w:ind w:left="5670" w:hanging="5670"/>
        <w:rPr>
          <w:rStyle w:val="Zkladntext"/>
        </w:rPr>
      </w:pPr>
      <w:r>
        <w:rPr>
          <w:rStyle w:val="Zkladntext"/>
        </w:rPr>
        <w:t>Celkem za plochu</w:t>
      </w:r>
      <w:r>
        <w:rPr>
          <w:rStyle w:val="Zkladntext"/>
        </w:rPr>
        <w:tab/>
      </w:r>
      <w:r>
        <w:rPr>
          <w:rStyle w:val="Zkladntext"/>
        </w:rPr>
        <w:tab/>
      </w:r>
      <w:r w:rsidR="00950542">
        <w:rPr>
          <w:rStyle w:val="Zkladntext"/>
        </w:rPr>
        <w:t>907 703,5704 Kč</w:t>
      </w:r>
      <w:r w:rsidR="00881D62">
        <w:rPr>
          <w:rStyle w:val="Zkladntext"/>
        </w:rPr>
        <w:t xml:space="preserve"> zaokrouhleno na </w:t>
      </w:r>
      <w:r w:rsidR="00881D62" w:rsidRPr="0068258C">
        <w:rPr>
          <w:rStyle w:val="Zkladntext"/>
          <w:b/>
        </w:rPr>
        <w:t>907 </w:t>
      </w:r>
      <w:r w:rsidR="00AE705C">
        <w:rPr>
          <w:rStyle w:val="Zkladntext"/>
          <w:b/>
        </w:rPr>
        <w:t>703</w:t>
      </w:r>
      <w:r w:rsidR="00881D62" w:rsidRPr="0068258C">
        <w:rPr>
          <w:rStyle w:val="Zkladntext"/>
          <w:b/>
        </w:rPr>
        <w:t>,00 Kč</w:t>
      </w:r>
    </w:p>
    <w:p w:rsidR="00CB719D" w:rsidRDefault="00950542" w:rsidP="005B4247">
      <w:pPr>
        <w:pStyle w:val="Styl11"/>
        <w:tabs>
          <w:tab w:val="clear" w:pos="691"/>
          <w:tab w:val="left" w:pos="0"/>
          <w:tab w:val="left" w:pos="1418"/>
        </w:tabs>
        <w:spacing w:after="120" w:line="240" w:lineRule="auto"/>
        <w:ind w:left="720" w:hanging="731"/>
        <w:rPr>
          <w:rStyle w:val="Zkladntext"/>
        </w:rPr>
      </w:pPr>
      <w:r>
        <w:rPr>
          <w:rStyle w:val="Zkladntext"/>
        </w:rPr>
        <w:t>VIII</w:t>
      </w:r>
      <w:r w:rsidR="0068258C">
        <w:rPr>
          <w:rStyle w:val="Zkladntext"/>
        </w:rPr>
        <w:t>.</w:t>
      </w:r>
      <w:r>
        <w:rPr>
          <w:rStyle w:val="Zkladntext"/>
        </w:rPr>
        <w:tab/>
      </w:r>
      <w:r w:rsidR="00D17CB3">
        <w:rPr>
          <w:rStyle w:val="Zkladntext"/>
        </w:rPr>
        <w:t>(</w:t>
      </w:r>
      <w:r w:rsidR="00CB719D">
        <w:rPr>
          <w:rStyle w:val="Zkladntext"/>
        </w:rPr>
        <w:t>slovy</w:t>
      </w:r>
      <w:r w:rsidR="00D46E9F">
        <w:rPr>
          <w:rStyle w:val="Zkladntext"/>
        </w:rPr>
        <w:t xml:space="preserve"> devětsetsedmtisícsedmsetčtyři</w:t>
      </w:r>
      <w:r w:rsidR="00D17CB3">
        <w:rPr>
          <w:rStyle w:val="Zkladntext"/>
        </w:rPr>
        <w:t xml:space="preserve"> korun českých)</w:t>
      </w:r>
    </w:p>
    <w:p w:rsidR="005B4247" w:rsidRPr="005B4247" w:rsidRDefault="005B4247" w:rsidP="005B4247">
      <w:pPr>
        <w:pStyle w:val="Styl11"/>
        <w:tabs>
          <w:tab w:val="clear" w:pos="691"/>
          <w:tab w:val="left" w:pos="0"/>
          <w:tab w:val="left" w:pos="1418"/>
        </w:tabs>
        <w:spacing w:after="0" w:line="240" w:lineRule="auto"/>
        <w:ind w:left="720" w:hanging="731"/>
        <w:rPr>
          <w:rStyle w:val="Zkladntext"/>
          <w:sz w:val="16"/>
          <w:szCs w:val="16"/>
        </w:rPr>
      </w:pPr>
    </w:p>
    <w:p w:rsidR="00CB719D" w:rsidRDefault="00CB719D" w:rsidP="005B4247">
      <w:pPr>
        <w:pStyle w:val="Styl11"/>
        <w:tabs>
          <w:tab w:val="clear" w:pos="691"/>
          <w:tab w:val="left" w:pos="720"/>
          <w:tab w:val="left" w:pos="1418"/>
        </w:tabs>
        <w:spacing w:after="0" w:line="240" w:lineRule="auto"/>
        <w:rPr>
          <w:rStyle w:val="Zkladntext"/>
        </w:rPr>
      </w:pPr>
      <w:r>
        <w:rPr>
          <w:rStyle w:val="Zkladntext"/>
        </w:rPr>
        <w:t>Všechna ostatní ujednání smlouvy, nedotčená tímto dodatkem, zůstávají v platnosti. Tento dodatek ke smlouvě je vpracován ve třech vyhotoveních, z nichž jedno je vyhotovení obdrží zhotovitel a dvě zadavatel.</w:t>
      </w:r>
    </w:p>
    <w:p w:rsidR="00077556" w:rsidRPr="00077556" w:rsidRDefault="00077556" w:rsidP="005B4247">
      <w:pPr>
        <w:pStyle w:val="Styl11"/>
        <w:tabs>
          <w:tab w:val="clear" w:pos="691"/>
          <w:tab w:val="left" w:pos="720"/>
          <w:tab w:val="left" w:pos="1418"/>
        </w:tabs>
        <w:spacing w:after="0" w:line="240" w:lineRule="auto"/>
        <w:rPr>
          <w:rStyle w:val="Zkladntext"/>
          <w:sz w:val="10"/>
          <w:szCs w:val="10"/>
        </w:rPr>
      </w:pPr>
    </w:p>
    <w:p w:rsidR="00CB719D" w:rsidRDefault="00CB719D" w:rsidP="00CB719D">
      <w:pPr>
        <w:pStyle w:val="Styl11"/>
        <w:tabs>
          <w:tab w:val="clear" w:pos="691"/>
          <w:tab w:val="left" w:pos="720"/>
          <w:tab w:val="left" w:pos="1418"/>
        </w:tabs>
        <w:spacing w:after="120" w:line="240" w:lineRule="auto"/>
        <w:rPr>
          <w:rStyle w:val="Zkladntext"/>
        </w:rPr>
      </w:pPr>
      <w:r>
        <w:rPr>
          <w:rStyle w:val="Zkladntext"/>
        </w:rPr>
        <w:t>Dodatek nabývá účinnosti dnem podpisu oběma smluvními stranami.</w:t>
      </w:r>
    </w:p>
    <w:p w:rsidR="00CB719D" w:rsidRDefault="00CB719D" w:rsidP="00CB719D">
      <w:pPr>
        <w:pStyle w:val="Zkladntext0"/>
        <w:shd w:val="clear" w:color="auto" w:fill="auto"/>
        <w:spacing w:after="120" w:line="240" w:lineRule="auto"/>
        <w:ind w:right="23" w:firstLine="0"/>
        <w:jc w:val="both"/>
        <w:rPr>
          <w:rStyle w:val="Zkladntext"/>
          <w:color w:val="000000"/>
          <w:sz w:val="24"/>
        </w:rPr>
      </w:pPr>
    </w:p>
    <w:p w:rsidR="00CB719D" w:rsidRDefault="00CB719D" w:rsidP="00CB719D">
      <w:pPr>
        <w:pStyle w:val="Zkladntext0"/>
        <w:shd w:val="clear" w:color="auto" w:fill="auto"/>
        <w:spacing w:after="120" w:line="240" w:lineRule="auto"/>
        <w:ind w:right="23" w:firstLine="0"/>
        <w:jc w:val="both"/>
        <w:rPr>
          <w:rStyle w:val="Zkladntext"/>
          <w:color w:val="000000"/>
          <w:sz w:val="24"/>
        </w:rPr>
      </w:pPr>
    </w:p>
    <w:p w:rsidR="00CB719D" w:rsidRDefault="00CB719D" w:rsidP="00CB719D">
      <w:pPr>
        <w:pStyle w:val="Zkladntext0"/>
        <w:shd w:val="clear" w:color="auto" w:fill="auto"/>
        <w:spacing w:after="120" w:line="240" w:lineRule="auto"/>
        <w:ind w:right="23" w:firstLine="0"/>
        <w:jc w:val="both"/>
        <w:rPr>
          <w:rStyle w:val="Zkladntext"/>
          <w:color w:val="000000"/>
          <w:sz w:val="24"/>
        </w:rPr>
      </w:pP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24"/>
        </w:rPr>
      </w:pPr>
      <w:r>
        <w:rPr>
          <w:sz w:val="24"/>
        </w:rPr>
        <w:t>Jílové u Prahy, dne....................</w:t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  <w:t xml:space="preserve">           Strakonice, dne...................</w:t>
      </w:r>
    </w:p>
    <w:p w:rsidR="00545364" w:rsidRDefault="00545364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24"/>
        </w:rPr>
      </w:pPr>
    </w:p>
    <w:p w:rsidR="00545364" w:rsidRDefault="00545364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24"/>
        </w:rPr>
      </w:pPr>
      <w:r>
        <w:rPr>
          <w:sz w:val="24"/>
        </w:rPr>
        <w:t>Dvůr Králové nad Labem, dne....................</w:t>
      </w: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24"/>
        </w:rPr>
      </w:pP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24"/>
        </w:rPr>
      </w:pPr>
      <w:r>
        <w:rPr>
          <w:sz w:val="24"/>
        </w:rPr>
        <w:t>Za zhotovitele: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>
        <w:rPr>
          <w:sz w:val="24"/>
        </w:rPr>
        <w:tab/>
        <w:t xml:space="preserve">            Za objednatele:</w:t>
      </w: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36"/>
        </w:rPr>
      </w:pPr>
    </w:p>
    <w:p w:rsidR="00545364" w:rsidRDefault="00545364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36"/>
        </w:rPr>
      </w:pP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120" w:line="240" w:lineRule="auto"/>
        <w:ind w:right="23" w:firstLine="0"/>
        <w:jc w:val="both"/>
        <w:rPr>
          <w:sz w:val="36"/>
        </w:rPr>
      </w:pP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0" w:line="240" w:lineRule="auto"/>
        <w:ind w:right="23" w:firstLine="0"/>
        <w:jc w:val="both"/>
        <w:rPr>
          <w:rStyle w:val="Zkladntext"/>
          <w:sz w:val="24"/>
        </w:rPr>
      </w:pPr>
      <w:r>
        <w:rPr>
          <w:sz w:val="24"/>
        </w:rPr>
        <w:t xml:space="preserve">IFER – Monitoring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ING-FOREST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Style w:val="Zkladntext"/>
          <w:sz w:val="24"/>
        </w:rPr>
        <w:t>Město Strakonice</w:t>
      </w:r>
    </w:p>
    <w:p w:rsidR="00B75070" w:rsidRDefault="00B75070" w:rsidP="00B75070">
      <w:pPr>
        <w:pStyle w:val="Zkladntext0"/>
        <w:shd w:val="clear" w:color="auto" w:fill="auto"/>
        <w:tabs>
          <w:tab w:val="left" w:pos="720"/>
          <w:tab w:val="left" w:pos="3553"/>
        </w:tabs>
        <w:spacing w:after="0" w:line="240" w:lineRule="auto"/>
        <w:ind w:left="4956" w:right="70" w:hanging="4950"/>
        <w:jc w:val="both"/>
        <w:rPr>
          <w:sz w:val="24"/>
        </w:rPr>
      </w:pPr>
      <w:r>
        <w:rPr>
          <w:sz w:val="24"/>
        </w:rPr>
        <w:t xml:space="preserve">and Mapping Solutions, s.r.o </w:t>
      </w:r>
      <w:r>
        <w:rPr>
          <w:sz w:val="24"/>
        </w:rPr>
        <w:tab/>
        <w:t>I</w:t>
      </w:r>
      <w:r>
        <w:rPr>
          <w:rStyle w:val="Zkladntext"/>
          <w:sz w:val="24"/>
        </w:rPr>
        <w:t>ng. Vladimír Flídr</w:t>
      </w:r>
      <w:r>
        <w:rPr>
          <w:rStyle w:val="Zkladntext"/>
          <w:sz w:val="24"/>
        </w:rPr>
        <w:tab/>
      </w:r>
      <w:r>
        <w:rPr>
          <w:rStyle w:val="Zkladntext"/>
          <w:sz w:val="24"/>
        </w:rPr>
        <w:tab/>
        <w:t>Mgr. Břetislav Hrdlička</w:t>
      </w: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0" w:line="240" w:lineRule="auto"/>
        <w:ind w:right="23" w:firstLine="0"/>
        <w:jc w:val="both"/>
        <w:rPr>
          <w:sz w:val="24"/>
        </w:rPr>
      </w:pPr>
      <w:r>
        <w:rPr>
          <w:sz w:val="24"/>
        </w:rPr>
        <w:t xml:space="preserve">Ing. Martin Černý, CSc. </w:t>
      </w:r>
      <w:r>
        <w:rPr>
          <w:sz w:val="24"/>
        </w:rPr>
        <w:tab/>
      </w:r>
      <w:r>
        <w:rPr>
          <w:sz w:val="24"/>
        </w:rPr>
        <w:tab/>
        <w:t>jednatel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  <w:t>starosta</w:t>
      </w:r>
    </w:p>
    <w:p w:rsidR="00B75070" w:rsidRDefault="00B75070" w:rsidP="00B75070">
      <w:pPr>
        <w:pStyle w:val="Zkladntext0"/>
        <w:shd w:val="clear" w:color="auto" w:fill="auto"/>
        <w:tabs>
          <w:tab w:val="left" w:pos="695"/>
        </w:tabs>
        <w:spacing w:after="0" w:line="240" w:lineRule="auto"/>
        <w:ind w:right="23" w:firstLine="0"/>
        <w:jc w:val="both"/>
        <w:rPr>
          <w:sz w:val="24"/>
        </w:rPr>
      </w:pPr>
      <w:r>
        <w:rPr>
          <w:sz w:val="24"/>
        </w:rPr>
        <w:t>jednatel</w:t>
      </w:r>
    </w:p>
    <w:p w:rsidR="00900096" w:rsidRDefault="00900096"/>
    <w:sectPr w:rsidR="00900096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29" w:rsidRDefault="00566429">
      <w:r>
        <w:separator/>
      </w:r>
    </w:p>
  </w:endnote>
  <w:endnote w:type="continuationSeparator" w:id="0">
    <w:p w:rsidR="00566429" w:rsidRDefault="005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5D" w:rsidRDefault="00D46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725D" w:rsidRDefault="004772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5D" w:rsidRDefault="00D46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443D">
      <w:rPr>
        <w:rStyle w:val="slostrnky"/>
        <w:noProof/>
      </w:rPr>
      <w:t>1</w:t>
    </w:r>
    <w:r>
      <w:rPr>
        <w:rStyle w:val="slostrnky"/>
      </w:rPr>
      <w:fldChar w:fldCharType="end"/>
    </w:r>
  </w:p>
  <w:p w:rsidR="0047725D" w:rsidRDefault="00D46E9F">
    <w:pPr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69A1869" wp14:editId="60A73269">
              <wp:simplePos x="0" y="0"/>
              <wp:positionH relativeFrom="page">
                <wp:posOffset>5043170</wp:posOffset>
              </wp:positionH>
              <wp:positionV relativeFrom="page">
                <wp:posOffset>12533630</wp:posOffset>
              </wp:positionV>
              <wp:extent cx="48260" cy="86995"/>
              <wp:effectExtent l="4445" t="0" r="444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5D" w:rsidRDefault="00D46E9F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443D" w:rsidRPr="00D1443D">
                            <w:rPr>
                              <w:rStyle w:val="ZhlavneboZpat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A18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1pt;margin-top:986.9pt;width:3.8pt;height:6.8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gdtgIAALIFAAAOAAAAZHJzL2Uyb0RvYy54bWysVNtunDAQfa/Uf7D8TriUJYDCRsmyVJXS&#10;i5T0A7xgFqtgU9u7kEb9oH5Hf6xjs2w2iSpVbXmwBnt8Zs7M8Vxcjl2L9lQqJniG/TMPI8pLUTG+&#10;zfDnu8KJMVKa8Iq0gtMM31OFL5evX10MfUoD0Yi2ohIBCFfp0Ge40bpPXVeVDe2IOhM95XBYC9kR&#10;Db9y61aSDIDetW7geZE7CFn1UpRUKdjNp0O8tPh1TUv9sa4V1ajNMOSm7SrtujGru7wg6VaSvmHl&#10;IQ3yF1l0hHEIeoTKiSZoJ9kLqI6VUihR67NSdK6oa1ZSywHY+N4zNrcN6anlAsVR/bFM6v/Blh/2&#10;nyRiVYYDjDjpoEV3dNRi//MH6kVLUWBKNPQqBc/bHnz1eC1GaLWlq/obUX5RiItVQ/iWXkkphoaS&#10;ClL0zU335OqEowzIZngvKohFdlpYoLGWnakfVAQBOrTq/tgeyAeVsBnGQQQHJZzEUZIsLD5J56u9&#10;VPotFR0yRoYl9N5Ck/2N0iYVks4uJhIXBWtb2/+WP9kAx2kHAsNVc2ZSsO18SLxkHa/j0AmDaO2E&#10;Xp47V8UqdKLCP1/kb/LVKve/m7h+mDasqig3YWZp+eGfte4g8kkUR3Ep0bLKwJmUlNxuVq1EewLS&#10;Lux3KMiJm/s0DVsE4PKMkh+E3nWQOEUUnzthES6c5NyLHc9PrpPIC5MwL55SumGc/jslNGQ4WQSL&#10;SUm/5ebZ7yU3knZMw/BoWQeCODqR1OhvzSvbWk1YO9knpTDpP5YC2j032qrVCHSSqh43o30bVspG&#10;yRtR3YN8pQCBgRRh8IHRCPkNowGGSIbV1x2RFKP2HYcnYCbObMjZ2MwG4SVczbDGaDJXeppMu16y&#10;bQPI0yPj4gqeSc2siB+zODwuGAyWy2GImclz+m+9Hkft8hcAAAD//wMAUEsDBBQABgAIAAAAIQBS&#10;QMGW4QAAAA0BAAAPAAAAZHJzL2Rvd25yZXYueG1sTI/NTsMwEITvSLyDtUjcqN0CzQ9xqgrBCQmR&#10;hgNHJ3YTq/E6xG4b3p7tCW67O6PZb4rN7AZ2MlOwHiUsFwKYwdZri52Ez/r1LgUWokKtBo9Gwo8J&#10;sCmvrwqVa3/Gypx2sWMUgiFXEvoYx5zz0PbGqbDwo0HS9n5yKtI6dVxP6kzhbuArIdbcKYv0oVej&#10;ee5Ne9gdnYTtF1Yv9vu9+aj2la3rTODb+iDl7c28fQIWzRz/zHDBJ3QoianxR9SBDRKS7GFFVhKy&#10;5J5KkCUVSxqayylNHoGXBf/fovwFAAD//wMAUEsBAi0AFAAGAAgAAAAhALaDOJL+AAAA4QEAABMA&#10;AAAAAAAAAAAAAAAAAAAAAFtDb250ZW50X1R5cGVzXS54bWxQSwECLQAUAAYACAAAACEAOP0h/9YA&#10;AACUAQAACwAAAAAAAAAAAAAAAAAvAQAAX3JlbHMvLnJlbHNQSwECLQAUAAYACAAAACEATYP4HbYC&#10;AACyBQAADgAAAAAAAAAAAAAAAAAuAgAAZHJzL2Uyb0RvYy54bWxQSwECLQAUAAYACAAAACEAUkDB&#10;luEAAAANAQAADwAAAAAAAAAAAAAAAAAQBQAAZHJzL2Rvd25yZXYueG1sUEsFBgAAAAAEAAQA8wAA&#10;AB4GAAAAAA==&#10;" filled="f" stroked="f">
              <v:textbox inset="0,0,0,0">
                <w:txbxContent>
                  <w:p w:rsidR="0047725D" w:rsidRDefault="00D46E9F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443D" w:rsidRPr="00D1443D">
                      <w:rPr>
                        <w:rStyle w:val="ZhlavneboZpat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5D" w:rsidRDefault="00D46E9F">
    <w:pPr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945BDD0" wp14:editId="538F9BF8">
              <wp:simplePos x="0" y="0"/>
              <wp:positionH relativeFrom="page">
                <wp:posOffset>5138420</wp:posOffset>
              </wp:positionH>
              <wp:positionV relativeFrom="page">
                <wp:posOffset>12348845</wp:posOffset>
              </wp:positionV>
              <wp:extent cx="52705" cy="82550"/>
              <wp:effectExtent l="4445" t="4445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5D" w:rsidRDefault="00D46E9F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5BD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404.6pt;margin-top:972.35pt;width:4.15pt;height:6.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umuAIAALIFAAAOAAAAZHJzL2Uyb0RvYy54bWysVFtu2zAQ/C/QOxD8V/SoZFtC5CCxrKJA&#10;+gCSHoCWKIsoRaokbTkNeqCeoxfrkoocJ0GBoq0+hCW5HO7szu75xaHjaE+VZlLkODwLMKKikjUT&#10;2xx/vi29BUbaEFETLgXN8R3V+GL5+tX50Gc0kq3kNVUIQITOhj7HrTF95vu6amlH9JnsqYDDRqqO&#10;GFiqrV8rMgB6x/0oCGb+IFXdK1lRrWG3GA/x0uE3Da3Mx6bR1CCeY4jNuL9y/439+8tzkm0V6VtW&#10;PYRB/iKKjjABjx6hCmII2in2AqpjlZJaNuaskp0vm4ZV1HEANmHwjM1NS3rquEBydH9Mk/5/sNWH&#10;/SeFWA21w0iQDkp0Sw9G7n/+QL3kFIU2RUOvM/C86cHXHK7kwbpburq/ltUXjYRctURs6aVScmgp&#10;qSFEd9M/uTriaAuyGd7LGt4iOyMd0KFRnQWEjCBAh1LdHcsD8aAKNpNoHiQYVXCyiJLEFc8n2XS1&#10;V9q8pbJD1sixgto7aLK/1gZIgOvkYl8SsmScu/pz8WQDHMcdeBiu2jMbgivnfRqk68V6EXtxNFt7&#10;cVAU3mW5ir1ZGc6T4k2xWhXhd/tuGGctq2sq7DOTtML4z0r3IPJRFEdxaclZbeFsSFptNyuu0J6A&#10;tEv32VJB8Cdu/tMw3DFweUYpjOLgKkq9craYe3EZJ146DxZeEKZX6SyI07gon1K6ZoL+OyU05DhN&#10;omRU0m+5Be57yY1kHTMwPDjrQBBHJ5JZ/a1F7UprCOOjfZIKG/5jKiBjU6GdWq1AR6maw+bgeiOa&#10;mmAj6zuQr5IgMNAoDD4wWqm+YTTAEMmx/rojimLE3wloATtxJkNNxmYyiKjgao4NRqO5MuNk2vWK&#10;bVtAHptMyEtok4Y5Edt+GqMABnYBg8FxeRhidvKcrp3X46hd/gIAAP//AwBQSwMEFAAGAAgAAAAh&#10;APDzRRLiAAAADQEAAA8AAABkcnMvZG93bnJldi54bWxMj8tuwjAQRfeV+AdrkLorDgjIo3EQqtpV&#10;paohXXTpxCaxiMdpbCD9+w4rupy5R3fO5LvJ9uyiR28cClguImAaG6cMtgK+qrenBJgPEpXsHWoB&#10;v9rDrpg95DJT7oqlvhxCy6gEfSYFdCEMGee+6bSVfuEGjZQd3WhloHFsuRrllcptz1dRtOVWGqQL&#10;nRz0S6eb0+FsBey/sXw1Px/1Z3ksTVWlEb5vT0I8zqf9M7Cgp3CH4aZP6lCQU+3OqDzrBSRRuiKU&#10;gnS9joERkizjDbD6ttrEMfAi5/+/KP4AAAD//wMAUEsBAi0AFAAGAAgAAAAhALaDOJL+AAAA4QEA&#10;ABMAAAAAAAAAAAAAAAAAAAAAAFtDb250ZW50X1R5cGVzXS54bWxQSwECLQAUAAYACAAAACEAOP0h&#10;/9YAAACUAQAACwAAAAAAAAAAAAAAAAAvAQAAX3JlbHMvLnJlbHNQSwECLQAUAAYACAAAACEA02yr&#10;prgCAACyBQAADgAAAAAAAAAAAAAAAAAuAgAAZHJzL2Uyb0RvYy54bWxQSwECLQAUAAYACAAAACEA&#10;8PNFEuIAAAANAQAADwAAAAAAAAAAAAAAAAASBQAAZHJzL2Rvd25yZXYueG1sUEsFBgAAAAAEAAQA&#10;8wAAACEGAAAAAA==&#10;" filled="f" stroked="f">
              <v:textbox inset="0,0,0,0">
                <w:txbxContent>
                  <w:p w:rsidR="00000000" w:rsidRDefault="00D46E9F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"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29" w:rsidRDefault="00566429">
      <w:r>
        <w:separator/>
      </w:r>
    </w:p>
  </w:footnote>
  <w:footnote w:type="continuationSeparator" w:id="0">
    <w:p w:rsidR="00566429" w:rsidRDefault="0056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5D" w:rsidRDefault="00D46E9F">
    <w:pPr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1B2FEEA" wp14:editId="7AEA3903">
              <wp:simplePos x="0" y="0"/>
              <wp:positionH relativeFrom="page">
                <wp:posOffset>7673340</wp:posOffset>
              </wp:positionH>
              <wp:positionV relativeFrom="page">
                <wp:posOffset>2519680</wp:posOffset>
              </wp:positionV>
              <wp:extent cx="461645" cy="1098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5D" w:rsidRDefault="00D46E9F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BookAntiqua"/>
                              <w:color w:val="000000"/>
                            </w:rPr>
                            <w:t>v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FE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604.2pt;margin-top:198.4pt;width:36.35pt;height:8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Q7tQIAAK0FAAAOAAAAZHJzL2Uyb0RvYy54bWysVG1unDAQ/V+pd7D8nwAbIIDCRsmyVJXS&#10;DynpAbxgFqtgU9u7kFY9UM/Ri3Vsls0mUaWqLT+swR6/mTfzPJdXY9eiPZWKCZ5h/8zDiPJSVIxv&#10;M/zpvnBijJQmvCKt4DTDD1Thq+XrV5dDn9KFaERbUYkAhKt06DPcaN2nrqvKhnZEnYmecjisheyI&#10;hl+5dStJBkDvWnfheZE7CFn1UpRUKdjNp0O8tPh1TUv9oa4V1ajNMOSm7SrtujGru7wk6VaSvmHl&#10;IQ3yF1l0hHEIeoTKiSZoJ9kLqI6VUihR67NSdK6oa1ZSywHY+N4zNncN6anlAsVR/bFM6v/Blu/3&#10;HyViVYbPMeKkgxbd01GL/c8fqBctReemREOvUvC868FXjzdihFZbuqq/FeVnhbhYNYRv6bWUYmgo&#10;qSBF39x0T65OOMqAbIZ3ooJYZKeFBRpr2Zn6QUUQoEOrHo7tgXxQCZtB5EdBiFEJR76XxGFoI5B0&#10;vtxLpd9Q0SFjZFhC9y042d8qbZIh6exiYnFRsLa1Cmj5kw1wnHYgNFw1ZyYJ29BviZes43UcOMEi&#10;WjuBl+fOdbEKnKjwL8L8PF+tcv+7iesHacOqinITZhaXH/xZ8w4yn2RxlJcSLasMnElJye1m1Uq0&#10;JyDuwn6Hgpy4uU/TsEUALs8o+YvAu1kkThHFF05QBKGTXHix4/nJTRJ5QRLkxVNKt4zTf6eEhgwn&#10;4SKctPRbbp79XnIjacc0jI+WdRmOj04kNQpc88q2VhPWTvZJKUz6j6WAds+Ntno1Ep3EqsfNCChG&#10;xBtRPYBypQBlgTxh5oHRCPkVowHmR4bVlx2RFKP2LQf1m2EzG3I2NrNBeAlXM6wxmsyVnobSrpds&#10;2wDy9L64uIYXUjOr3scsDu8KZoIlcZhfZuic/luvxym7/AUAAP//AwBQSwMEFAAGAAgAAAAhAH4r&#10;5tnhAAAADQEAAA8AAABkcnMvZG93bnJldi54bWxMj8FOwzAQRO9I/QdrK3GjtkMUpSFOVSE4ISHS&#10;cODoxG5iNV6H2G3D3+Oe4Djap9k35W6xI7no2RuHAviGAdHYOWWwF/DZvD7kQHyQqOToUAv40R52&#10;1equlIVyV6z15RB6EkvQF1LAEMJUUOq7QVvpN27SGG9HN1sZYpx7qmZ5jeV2pAljGbXSYPwwyEk/&#10;D7o7Hc5WwP4L6xfz/d5+1MfaNM2W4Vt2EuJ+veyfgAS9hD8YbvpRHaro1LozKk/GmBOWp5EV8LjN&#10;4ogbkuScA2kFpDzlQKuS/l9R/QIAAP//AwBQSwECLQAUAAYACAAAACEAtoM4kv4AAADhAQAAEwAA&#10;AAAAAAAAAAAAAAAAAAAAW0NvbnRlbnRfVHlwZXNdLnhtbFBLAQItABQABgAIAAAAIQA4/SH/1gAA&#10;AJQBAAALAAAAAAAAAAAAAAAAAC8BAABfcmVscy8ucmVsc1BLAQItABQABgAIAAAAIQDMW6Q7tQIA&#10;AK0FAAAOAAAAAAAAAAAAAAAAAC4CAABkcnMvZTJvRG9jLnhtbFBLAQItABQABgAIAAAAIQB+K+bZ&#10;4QAAAA0BAAAPAAAAAAAAAAAAAAAAAA8FAABkcnMvZG93bnJldi54bWxQSwUGAAAAAAQABADzAAAA&#10;HQYAAAAA&#10;" filled="f" stroked="f">
              <v:textbox inset="0,0,0,0">
                <w:txbxContent>
                  <w:p w:rsidR="00000000" w:rsidRDefault="00D46E9F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BookAntiqua"/>
                        <w:color w:val="000000"/>
                      </w:rPr>
                      <w:t>v f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21062148"/>
    <w:multiLevelType w:val="hybridMultilevel"/>
    <w:tmpl w:val="8C4806FA"/>
    <w:lvl w:ilvl="0" w:tplc="3FDC7010">
      <w:start w:val="7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2AC17945"/>
    <w:multiLevelType w:val="hybridMultilevel"/>
    <w:tmpl w:val="D652C348"/>
    <w:lvl w:ilvl="0" w:tplc="329E2D40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95"/>
    <w:rsid w:val="00077556"/>
    <w:rsid w:val="000C7346"/>
    <w:rsid w:val="00156EE5"/>
    <w:rsid w:val="00162EB3"/>
    <w:rsid w:val="001937BF"/>
    <w:rsid w:val="0019497F"/>
    <w:rsid w:val="001F5B55"/>
    <w:rsid w:val="002614FA"/>
    <w:rsid w:val="00317C20"/>
    <w:rsid w:val="00357684"/>
    <w:rsid w:val="0047725D"/>
    <w:rsid w:val="004D4233"/>
    <w:rsid w:val="00545364"/>
    <w:rsid w:val="00566429"/>
    <w:rsid w:val="005B4247"/>
    <w:rsid w:val="005E2F95"/>
    <w:rsid w:val="0068258C"/>
    <w:rsid w:val="00720444"/>
    <w:rsid w:val="007D27F6"/>
    <w:rsid w:val="00854E4A"/>
    <w:rsid w:val="00881D62"/>
    <w:rsid w:val="008B4EB3"/>
    <w:rsid w:val="00900096"/>
    <w:rsid w:val="0091377D"/>
    <w:rsid w:val="00950542"/>
    <w:rsid w:val="00970F19"/>
    <w:rsid w:val="009779EE"/>
    <w:rsid w:val="00997855"/>
    <w:rsid w:val="00A65938"/>
    <w:rsid w:val="00A76605"/>
    <w:rsid w:val="00AE705C"/>
    <w:rsid w:val="00AF146D"/>
    <w:rsid w:val="00B75070"/>
    <w:rsid w:val="00BA4551"/>
    <w:rsid w:val="00CB719D"/>
    <w:rsid w:val="00D0145A"/>
    <w:rsid w:val="00D1443D"/>
    <w:rsid w:val="00D17CB3"/>
    <w:rsid w:val="00D42FEB"/>
    <w:rsid w:val="00D46E9F"/>
    <w:rsid w:val="00DA4A7A"/>
    <w:rsid w:val="00DE4B44"/>
    <w:rsid w:val="00E03C66"/>
    <w:rsid w:val="00E1353B"/>
    <w:rsid w:val="00EC7212"/>
    <w:rsid w:val="00F94F00"/>
    <w:rsid w:val="00F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0AE3-9C5A-4C6D-A265-6AA5067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rsid w:val="00CB719D"/>
    <w:rPr>
      <w:color w:val="000000"/>
    </w:rPr>
  </w:style>
  <w:style w:type="paragraph" w:customStyle="1" w:styleId="Nadpis20">
    <w:name w:val="Nadpis #2"/>
    <w:basedOn w:val="Normln"/>
    <w:rsid w:val="00CB719D"/>
    <w:pPr>
      <w:widowControl w:val="0"/>
      <w:shd w:val="clear" w:color="auto" w:fill="FFFFFF"/>
      <w:spacing w:line="371" w:lineRule="exact"/>
      <w:ind w:hanging="720"/>
      <w:jc w:val="center"/>
      <w:outlineLvl w:val="1"/>
    </w:pPr>
    <w:rPr>
      <w:b/>
      <w:sz w:val="30"/>
    </w:rPr>
  </w:style>
  <w:style w:type="character" w:customStyle="1" w:styleId="Zkladntext">
    <w:name w:val="Základní text_"/>
    <w:basedOn w:val="Standardnpsmoodstavce"/>
    <w:rsid w:val="00CB719D"/>
  </w:style>
  <w:style w:type="paragraph" w:styleId="Zkladntext0">
    <w:name w:val="Body Text"/>
    <w:basedOn w:val="Normln"/>
    <w:link w:val="ZkladntextChar"/>
    <w:semiHidden/>
    <w:rsid w:val="00CB719D"/>
    <w:pPr>
      <w:widowControl w:val="0"/>
      <w:shd w:val="clear" w:color="auto" w:fill="FFFFFF"/>
      <w:spacing w:after="360" w:line="240" w:lineRule="atLeast"/>
      <w:ind w:hanging="720"/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0"/>
    <w:semiHidden/>
    <w:rsid w:val="00CB719D"/>
    <w:rPr>
      <w:rFonts w:ascii="Times New Roman" w:eastAsia="Times New Roman" w:hAnsi="Times New Roman" w:cs="Times New Roman"/>
      <w:szCs w:val="24"/>
      <w:shd w:val="clear" w:color="auto" w:fill="FFFFFF"/>
      <w:lang w:eastAsia="cs-CZ"/>
    </w:rPr>
  </w:style>
  <w:style w:type="character" w:customStyle="1" w:styleId="Zkladntext3">
    <w:name w:val="Základní text (3)_"/>
    <w:basedOn w:val="Standardnpsmoodstavce"/>
    <w:rsid w:val="00CB719D"/>
    <w:rPr>
      <w:rFonts w:ascii="Times New Roman" w:hAnsi="Times New Roman" w:cs="Times New Roman"/>
      <w:b/>
      <w:sz w:val="22"/>
      <w:u w:val="none"/>
    </w:rPr>
  </w:style>
  <w:style w:type="paragraph" w:customStyle="1" w:styleId="Zkladntext30">
    <w:name w:val="Základní text (3)"/>
    <w:basedOn w:val="Normln"/>
    <w:rsid w:val="00CB719D"/>
    <w:pPr>
      <w:widowControl w:val="0"/>
      <w:shd w:val="clear" w:color="auto" w:fill="FFFFFF"/>
      <w:spacing w:before="360" w:after="180" w:line="240" w:lineRule="atLeast"/>
      <w:ind w:hanging="720"/>
      <w:jc w:val="both"/>
    </w:pPr>
    <w:rPr>
      <w:b/>
      <w:sz w:val="22"/>
    </w:rPr>
  </w:style>
  <w:style w:type="character" w:styleId="Hypertextovodkaz">
    <w:name w:val="Hyperlink"/>
    <w:basedOn w:val="Standardnpsmoodstavce"/>
    <w:semiHidden/>
    <w:rsid w:val="00CB719D"/>
    <w:rPr>
      <w:color w:val="0066CC"/>
      <w:u w:val="single"/>
    </w:rPr>
  </w:style>
  <w:style w:type="character" w:customStyle="1" w:styleId="ZkladntextTun">
    <w:name w:val="Základní text + Tučné"/>
    <w:basedOn w:val="Zkladntext"/>
    <w:rsid w:val="00CB719D"/>
    <w:rPr>
      <w:b/>
    </w:rPr>
  </w:style>
  <w:style w:type="paragraph" w:customStyle="1" w:styleId="Styl11">
    <w:name w:val="Styl 1.1"/>
    <w:basedOn w:val="Zkladntext0"/>
    <w:rsid w:val="00CB719D"/>
    <w:pPr>
      <w:shd w:val="clear" w:color="auto" w:fill="auto"/>
      <w:tabs>
        <w:tab w:val="left" w:pos="691"/>
        <w:tab w:val="left" w:pos="3524"/>
      </w:tabs>
      <w:spacing w:after="93" w:line="220" w:lineRule="exact"/>
      <w:ind w:firstLine="0"/>
      <w:jc w:val="both"/>
    </w:pPr>
    <w:rPr>
      <w:color w:val="000000"/>
      <w:sz w:val="24"/>
    </w:rPr>
  </w:style>
  <w:style w:type="character" w:styleId="slostrnky">
    <w:name w:val="page number"/>
    <w:basedOn w:val="Standardnpsmoodstavce"/>
    <w:semiHidden/>
    <w:rsid w:val="00CB719D"/>
  </w:style>
  <w:style w:type="paragraph" w:styleId="Zpat">
    <w:name w:val="footer"/>
    <w:basedOn w:val="Normln"/>
    <w:link w:val="ZpatChar"/>
    <w:semiHidden/>
    <w:rsid w:val="00CB7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71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neboZpatBookAntiqua">
    <w:name w:val="Záhlaví nebo Zápatí + Book Antiqua"/>
    <w:aliases w:val="11 pt"/>
    <w:basedOn w:val="Standardnpsmoodstavce"/>
    <w:rsid w:val="00CB719D"/>
    <w:rPr>
      <w:rFonts w:ascii="Book Antiqua" w:hAnsi="Book Antiqua"/>
      <w:sz w:val="22"/>
      <w:u w:val="none"/>
    </w:rPr>
  </w:style>
  <w:style w:type="paragraph" w:customStyle="1" w:styleId="ZhlavneboZpat1">
    <w:name w:val="Záhlaví nebo Zápatí1"/>
    <w:basedOn w:val="Normln"/>
    <w:rsid w:val="00CB719D"/>
    <w:pPr>
      <w:widowControl w:val="0"/>
      <w:shd w:val="clear" w:color="auto" w:fill="FFFFFF"/>
      <w:spacing w:line="240" w:lineRule="atLeast"/>
    </w:pPr>
    <w:rPr>
      <w:sz w:val="18"/>
    </w:rPr>
  </w:style>
  <w:style w:type="character" w:customStyle="1" w:styleId="ZhlavneboZpat">
    <w:name w:val="Záhlaví nebo Zápatí"/>
    <w:basedOn w:val="Standardnpsmoodstavce"/>
    <w:rsid w:val="00CB719D"/>
    <w:rPr>
      <w:rFonts w:ascii="Times New Roman" w:hAnsi="Times New Roman" w:cs="Times New Roman"/>
      <w:noProof/>
      <w:sz w:val="18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sekyrova@mu-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Sekyrová</dc:creator>
  <cp:keywords/>
  <dc:description/>
  <cp:lastModifiedBy>Anna Sekyrová</cp:lastModifiedBy>
  <cp:revision>2</cp:revision>
  <cp:lastPrinted>2018-08-14T06:12:00Z</cp:lastPrinted>
  <dcterms:created xsi:type="dcterms:W3CDTF">2018-10-02T10:42:00Z</dcterms:created>
  <dcterms:modified xsi:type="dcterms:W3CDTF">2018-10-02T10:42:00Z</dcterms:modified>
</cp:coreProperties>
</file>