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CDD84" w14:textId="4E549CE7" w:rsidR="006D3449" w:rsidRPr="00592BFD" w:rsidRDefault="006D3449" w:rsidP="006D3449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  <w:r w:rsidRPr="002D2E40">
        <w:rPr>
          <w:rFonts w:ascii="Arial" w:hAnsi="Arial" w:cs="Arial"/>
          <w:sz w:val="22"/>
          <w:szCs w:val="22"/>
        </w:rPr>
        <w:tab/>
      </w:r>
      <w:r w:rsidRPr="00592BFD">
        <w:rPr>
          <w:rFonts w:ascii="Arial" w:hAnsi="Arial" w:cs="Arial"/>
          <w:sz w:val="22"/>
          <w:szCs w:val="22"/>
        </w:rPr>
        <w:t>Číslo smlouvy objednatele:</w:t>
      </w:r>
      <w:r w:rsidR="00592BFD" w:rsidRPr="00592BFD">
        <w:rPr>
          <w:rFonts w:ascii="Arial" w:hAnsi="Arial" w:cs="Arial"/>
          <w:sz w:val="22"/>
          <w:szCs w:val="22"/>
        </w:rPr>
        <w:t xml:space="preserve"> 01/2016</w:t>
      </w:r>
    </w:p>
    <w:p w14:paraId="52BACB52" w14:textId="60BA491D" w:rsidR="006D3449" w:rsidRDefault="006D3449" w:rsidP="006D3449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ab/>
        <w:t>Číslo smlouvy zhotovitele:</w:t>
      </w:r>
    </w:p>
    <w:p w14:paraId="6593BA12" w14:textId="77777777" w:rsidR="00BB4124" w:rsidRPr="00592BFD" w:rsidRDefault="00BB4124" w:rsidP="006D3449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C2AAF92" w14:textId="77777777" w:rsidR="003C0669" w:rsidRDefault="00BB4124" w:rsidP="00BB4124">
      <w:pPr>
        <w:ind w:left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 xml:space="preserve">Dodatek č. </w:t>
      </w:r>
      <w:r w:rsidR="008B15E5">
        <w:rPr>
          <w:rFonts w:ascii="Arial" w:hAnsi="Arial" w:cs="Arial"/>
          <w:b/>
          <w:spacing w:val="20"/>
          <w:sz w:val="22"/>
          <w:szCs w:val="22"/>
        </w:rPr>
        <w:t>2</w:t>
      </w:r>
      <w:r>
        <w:rPr>
          <w:rFonts w:ascii="Arial" w:hAnsi="Arial" w:cs="Arial"/>
          <w:b/>
          <w:spacing w:val="20"/>
          <w:sz w:val="22"/>
          <w:szCs w:val="22"/>
        </w:rPr>
        <w:t xml:space="preserve"> ke smlouvě o dílo </w:t>
      </w:r>
    </w:p>
    <w:p w14:paraId="6316F5BC" w14:textId="69B4D68A" w:rsidR="00936A35" w:rsidRPr="00BB4124" w:rsidRDefault="003C0669" w:rsidP="00BB4124">
      <w:pPr>
        <w:ind w:left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b/>
          <w:spacing w:val="20"/>
          <w:sz w:val="22"/>
          <w:szCs w:val="22"/>
        </w:rPr>
        <w:t>KoPÚ</w:t>
      </w:r>
      <w:proofErr w:type="spellEnd"/>
      <w:r>
        <w:rPr>
          <w:rFonts w:ascii="Arial" w:hAnsi="Arial" w:cs="Arial"/>
          <w:b/>
          <w:spacing w:val="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pacing w:val="20"/>
          <w:sz w:val="22"/>
          <w:szCs w:val="22"/>
        </w:rPr>
        <w:t>Bořeňovice</w:t>
      </w:r>
      <w:proofErr w:type="spellEnd"/>
      <w:r w:rsidR="00BB4124">
        <w:rPr>
          <w:rFonts w:ascii="Arial" w:hAnsi="Arial" w:cs="Arial"/>
          <w:b/>
          <w:spacing w:val="20"/>
          <w:sz w:val="22"/>
          <w:szCs w:val="22"/>
        </w:rPr>
        <w:t xml:space="preserve"> </w:t>
      </w:r>
    </w:p>
    <w:p w14:paraId="1B5FD468" w14:textId="503572F0" w:rsidR="006D3449" w:rsidRPr="00592BFD" w:rsidRDefault="00BB4124" w:rsidP="006D3449">
      <w:pPr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uzavřený</w:t>
      </w:r>
    </w:p>
    <w:p w14:paraId="46645474" w14:textId="77777777" w:rsidR="006D3449" w:rsidRPr="00592BFD" w:rsidRDefault="006D3449" w:rsidP="006D3449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podle § 2586 a násl</w:t>
      </w:r>
      <w:r w:rsidR="005A44A3" w:rsidRPr="00592BFD">
        <w:rPr>
          <w:rFonts w:ascii="Arial" w:hAnsi="Arial" w:cs="Arial"/>
          <w:sz w:val="22"/>
          <w:szCs w:val="22"/>
        </w:rPr>
        <w:t>edujících</w:t>
      </w:r>
      <w:r w:rsidRPr="00592BFD">
        <w:rPr>
          <w:rFonts w:ascii="Arial" w:hAnsi="Arial" w:cs="Arial"/>
          <w:sz w:val="22"/>
          <w:szCs w:val="22"/>
        </w:rPr>
        <w:t xml:space="preserve"> zákona č. 89/2012 Sb., občanský zákoník</w:t>
      </w:r>
    </w:p>
    <w:p w14:paraId="1208B93D" w14:textId="77777777" w:rsidR="006D3449" w:rsidRPr="00592BFD" w:rsidRDefault="006D3449" w:rsidP="006D3449">
      <w:pPr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(dále jen „NOZ“)</w:t>
      </w:r>
    </w:p>
    <w:p w14:paraId="73B71D7E" w14:textId="77777777" w:rsidR="006D3449" w:rsidRPr="00592BFD" w:rsidRDefault="006D3449" w:rsidP="006D3449">
      <w:pPr>
        <w:ind w:left="0"/>
        <w:jc w:val="left"/>
        <w:rPr>
          <w:rFonts w:ascii="Arial" w:hAnsi="Arial" w:cs="Arial"/>
          <w:b/>
          <w:sz w:val="22"/>
          <w:szCs w:val="22"/>
        </w:rPr>
      </w:pPr>
      <w:r w:rsidRPr="00592BFD">
        <w:rPr>
          <w:rFonts w:ascii="Arial" w:hAnsi="Arial" w:cs="Arial"/>
          <w:b/>
          <w:sz w:val="22"/>
          <w:szCs w:val="22"/>
        </w:rPr>
        <w:t>mezi smluvními stranami</w:t>
      </w:r>
    </w:p>
    <w:p w14:paraId="52F35DCA" w14:textId="476E06FF" w:rsidR="006D3449" w:rsidRPr="00592BFD" w:rsidRDefault="006D3449" w:rsidP="006D3449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Objednatel:</w:t>
      </w:r>
      <w:r w:rsidRPr="00592BFD">
        <w:rPr>
          <w:rFonts w:ascii="Arial" w:hAnsi="Arial" w:cs="Arial"/>
          <w:sz w:val="22"/>
          <w:szCs w:val="22"/>
        </w:rPr>
        <w:tab/>
        <w:t>Č</w:t>
      </w:r>
      <w:r w:rsidRPr="00592BFD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592BFD">
        <w:rPr>
          <w:rFonts w:ascii="Arial" w:hAnsi="Arial" w:cs="Arial"/>
          <w:sz w:val="22"/>
          <w:szCs w:val="22"/>
        </w:rPr>
        <w:t>Státní pozemkový úřad, Krajský p</w:t>
      </w:r>
      <w:r w:rsidRPr="00592BFD">
        <w:rPr>
          <w:rFonts w:ascii="Arial" w:hAnsi="Arial" w:cs="Arial"/>
          <w:snapToGrid w:val="0"/>
          <w:sz w:val="22"/>
          <w:szCs w:val="22"/>
        </w:rPr>
        <w:t xml:space="preserve">ozemkový úřad </w:t>
      </w:r>
      <w:r w:rsidR="00EC7155" w:rsidRPr="00592BFD">
        <w:rPr>
          <w:rFonts w:ascii="Arial" w:hAnsi="Arial" w:cs="Arial"/>
          <w:snapToGrid w:val="0"/>
          <w:sz w:val="22"/>
          <w:szCs w:val="22"/>
        </w:rPr>
        <w:t>pro Středočeský kraj</w:t>
      </w:r>
      <w:r w:rsidR="00BB4124">
        <w:rPr>
          <w:rFonts w:ascii="Arial" w:hAnsi="Arial" w:cs="Arial"/>
          <w:snapToGrid w:val="0"/>
          <w:sz w:val="22"/>
          <w:szCs w:val="22"/>
        </w:rPr>
        <w:t xml:space="preserve"> a hl</w:t>
      </w:r>
      <w:r w:rsidR="000124CF">
        <w:rPr>
          <w:rFonts w:ascii="Arial" w:hAnsi="Arial" w:cs="Arial"/>
          <w:snapToGrid w:val="0"/>
          <w:sz w:val="22"/>
          <w:szCs w:val="22"/>
        </w:rPr>
        <w:t>avní město</w:t>
      </w:r>
      <w:r w:rsidR="00BB4124">
        <w:rPr>
          <w:rFonts w:ascii="Arial" w:hAnsi="Arial" w:cs="Arial"/>
          <w:snapToGrid w:val="0"/>
          <w:sz w:val="22"/>
          <w:szCs w:val="22"/>
        </w:rPr>
        <w:t xml:space="preserve"> Praha</w:t>
      </w:r>
      <w:r w:rsidR="00F62FCC" w:rsidRPr="00592BFD">
        <w:rPr>
          <w:rFonts w:ascii="Arial" w:hAnsi="Arial" w:cs="Arial"/>
          <w:snapToGrid w:val="0"/>
          <w:sz w:val="22"/>
          <w:szCs w:val="22"/>
        </w:rPr>
        <w:t xml:space="preserve">, Pobočka </w:t>
      </w:r>
      <w:r w:rsidR="00EC7155" w:rsidRPr="00592BFD">
        <w:rPr>
          <w:rFonts w:ascii="Arial" w:hAnsi="Arial" w:cs="Arial"/>
          <w:snapToGrid w:val="0"/>
          <w:sz w:val="22"/>
          <w:szCs w:val="22"/>
        </w:rPr>
        <w:t>Benešov</w:t>
      </w:r>
    </w:p>
    <w:p w14:paraId="5D61E154" w14:textId="77777777" w:rsidR="00C53C8F" w:rsidRPr="00592BFD" w:rsidRDefault="00C53C8F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0F0E3048" w14:textId="77777777" w:rsidR="005A44A3" w:rsidRPr="00592BFD" w:rsidRDefault="00936A35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Fakturační adresa:</w:t>
      </w:r>
      <w:r w:rsidR="00C53C8F" w:rsidRPr="00592BFD">
        <w:rPr>
          <w:rFonts w:ascii="Arial" w:hAnsi="Arial" w:cs="Arial"/>
          <w:sz w:val="22"/>
          <w:szCs w:val="22"/>
        </w:rPr>
        <w:tab/>
        <w:t>Státní poze</w:t>
      </w:r>
      <w:r w:rsidR="00883CB1" w:rsidRPr="00592BFD">
        <w:rPr>
          <w:rFonts w:ascii="Arial" w:hAnsi="Arial" w:cs="Arial"/>
          <w:sz w:val="22"/>
          <w:szCs w:val="22"/>
        </w:rPr>
        <w:t>mkový úřad, Husinecká 1024/11a,</w:t>
      </w:r>
      <w:r w:rsidR="00883CB1" w:rsidRPr="00592BFD">
        <w:rPr>
          <w:rFonts w:ascii="Arial" w:hAnsi="Arial" w:cs="Arial"/>
          <w:sz w:val="22"/>
          <w:szCs w:val="22"/>
        </w:rPr>
        <w:br/>
      </w:r>
      <w:r w:rsidR="00C53C8F" w:rsidRPr="00592BFD">
        <w:rPr>
          <w:rFonts w:ascii="Arial" w:hAnsi="Arial" w:cs="Arial"/>
          <w:sz w:val="22"/>
          <w:szCs w:val="22"/>
        </w:rPr>
        <w:t>130 00</w:t>
      </w:r>
      <w:r w:rsidR="00454187" w:rsidRPr="00592BFD">
        <w:rPr>
          <w:rFonts w:ascii="Arial" w:hAnsi="Arial" w:cs="Arial"/>
          <w:sz w:val="22"/>
          <w:szCs w:val="22"/>
        </w:rPr>
        <w:t xml:space="preserve"> Praha – Žižkov, IČ: 01312774</w:t>
      </w:r>
    </w:p>
    <w:p w14:paraId="2E5EE8B0" w14:textId="77777777" w:rsidR="00C53C8F" w:rsidRPr="00592BFD" w:rsidRDefault="00C53C8F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0A117A10" w14:textId="77777777" w:rsidR="00C53C8F" w:rsidRPr="00592BFD" w:rsidRDefault="00C53C8F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5B846E49" w14:textId="77777777" w:rsidR="002B0D69" w:rsidRPr="00592BFD" w:rsidRDefault="006D3449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zastoupený:</w:t>
      </w:r>
      <w:r w:rsidRPr="00592BFD">
        <w:rPr>
          <w:rFonts w:ascii="Arial" w:hAnsi="Arial" w:cs="Arial"/>
          <w:sz w:val="22"/>
          <w:szCs w:val="22"/>
        </w:rPr>
        <w:tab/>
      </w:r>
      <w:r w:rsidR="004640EA" w:rsidRPr="00592BFD">
        <w:rPr>
          <w:rFonts w:ascii="Arial" w:hAnsi="Arial" w:cs="Arial"/>
          <w:sz w:val="22"/>
          <w:szCs w:val="22"/>
        </w:rPr>
        <w:t>vedoucím Pobočky Benešov</w:t>
      </w:r>
    </w:p>
    <w:p w14:paraId="0287C263" w14:textId="1D0248BB" w:rsidR="006D3449" w:rsidRPr="00592BFD" w:rsidRDefault="006D3449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ve smluvních záležitostech oprávněn jednat:</w:t>
      </w:r>
      <w:r w:rsidRPr="00592BFD">
        <w:rPr>
          <w:rFonts w:ascii="Arial" w:hAnsi="Arial" w:cs="Arial"/>
          <w:sz w:val="22"/>
          <w:szCs w:val="22"/>
        </w:rPr>
        <w:tab/>
      </w:r>
      <w:r w:rsidR="00EC7155" w:rsidRPr="00592BFD">
        <w:rPr>
          <w:rFonts w:ascii="Arial" w:hAnsi="Arial" w:cs="Arial"/>
          <w:sz w:val="22"/>
          <w:szCs w:val="22"/>
        </w:rPr>
        <w:t xml:space="preserve">Ing. </w:t>
      </w:r>
      <w:r w:rsidR="00BB4124">
        <w:rPr>
          <w:rFonts w:ascii="Arial" w:hAnsi="Arial" w:cs="Arial"/>
          <w:sz w:val="22"/>
          <w:szCs w:val="22"/>
        </w:rPr>
        <w:t>Ondřej Tůma</w:t>
      </w:r>
    </w:p>
    <w:p w14:paraId="2D38F79A" w14:textId="7C1E5FA9" w:rsidR="006D3449" w:rsidRPr="00592BFD" w:rsidRDefault="006D3449" w:rsidP="00FC65EE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 xml:space="preserve">v </w:t>
      </w:r>
      <w:r w:rsidRPr="00592BFD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592BFD">
        <w:rPr>
          <w:rFonts w:ascii="Arial" w:hAnsi="Arial" w:cs="Arial"/>
          <w:snapToGrid w:val="0"/>
          <w:sz w:val="22"/>
          <w:szCs w:val="22"/>
        </w:rPr>
        <w:tab/>
      </w:r>
      <w:r w:rsidR="006B7D6C">
        <w:rPr>
          <w:rFonts w:ascii="Arial" w:hAnsi="Arial" w:cs="Arial"/>
          <w:snapToGrid w:val="0"/>
          <w:sz w:val="22"/>
          <w:szCs w:val="22"/>
        </w:rPr>
        <w:t>Ing. Antonín Janoušek</w:t>
      </w:r>
    </w:p>
    <w:p w14:paraId="7D7FAC28" w14:textId="77777777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Adresa:</w:t>
      </w:r>
      <w:r w:rsidRPr="00592BFD">
        <w:rPr>
          <w:rFonts w:ascii="Arial" w:hAnsi="Arial" w:cs="Arial"/>
          <w:sz w:val="22"/>
          <w:szCs w:val="22"/>
        </w:rPr>
        <w:tab/>
      </w:r>
      <w:r w:rsidR="00EC7155" w:rsidRPr="00592BFD">
        <w:rPr>
          <w:rFonts w:ascii="Arial" w:hAnsi="Arial" w:cs="Arial"/>
          <w:sz w:val="22"/>
          <w:szCs w:val="22"/>
        </w:rPr>
        <w:t>Žižkova 360, 256 01 Benešov</w:t>
      </w:r>
    </w:p>
    <w:p w14:paraId="25FC69E0" w14:textId="40C544D4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Tel.:</w:t>
      </w:r>
      <w:r w:rsidRPr="00592BFD">
        <w:rPr>
          <w:rFonts w:ascii="Arial" w:hAnsi="Arial" w:cs="Arial"/>
          <w:sz w:val="22"/>
          <w:szCs w:val="22"/>
        </w:rPr>
        <w:tab/>
      </w:r>
    </w:p>
    <w:p w14:paraId="5F768D37" w14:textId="3BA43E50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E-mail:</w:t>
      </w:r>
      <w:r w:rsidRPr="00592BFD">
        <w:rPr>
          <w:rFonts w:ascii="Arial" w:hAnsi="Arial" w:cs="Arial"/>
          <w:sz w:val="22"/>
          <w:szCs w:val="22"/>
        </w:rPr>
        <w:tab/>
      </w:r>
    </w:p>
    <w:p w14:paraId="621464D3" w14:textId="77777777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ID DS:</w:t>
      </w:r>
      <w:r w:rsidRPr="00592BFD">
        <w:rPr>
          <w:rFonts w:ascii="Arial" w:hAnsi="Arial" w:cs="Arial"/>
          <w:sz w:val="22"/>
          <w:szCs w:val="22"/>
        </w:rPr>
        <w:tab/>
        <w:t>z49per3</w:t>
      </w:r>
    </w:p>
    <w:p w14:paraId="436CD76E" w14:textId="5174B1BC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Bankovní spojení:</w:t>
      </w:r>
      <w:r w:rsidRPr="00592BFD">
        <w:rPr>
          <w:rFonts w:ascii="Arial" w:hAnsi="Arial" w:cs="Arial"/>
          <w:sz w:val="22"/>
          <w:szCs w:val="22"/>
        </w:rPr>
        <w:tab/>
      </w:r>
    </w:p>
    <w:p w14:paraId="41917C90" w14:textId="6A2B8B36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592BFD">
        <w:rPr>
          <w:rFonts w:ascii="Arial" w:hAnsi="Arial" w:cs="Arial"/>
          <w:bCs/>
          <w:sz w:val="22"/>
          <w:szCs w:val="22"/>
        </w:rPr>
        <w:t>Číslo účtu:</w:t>
      </w:r>
      <w:r w:rsidRPr="00592BFD">
        <w:rPr>
          <w:rFonts w:ascii="Arial" w:hAnsi="Arial" w:cs="Arial"/>
          <w:bCs/>
          <w:sz w:val="22"/>
          <w:szCs w:val="22"/>
        </w:rPr>
        <w:tab/>
      </w:r>
    </w:p>
    <w:p w14:paraId="056485D8" w14:textId="77777777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592BFD">
        <w:rPr>
          <w:rFonts w:ascii="Arial" w:hAnsi="Arial" w:cs="Arial"/>
          <w:bCs/>
          <w:sz w:val="22"/>
          <w:szCs w:val="22"/>
        </w:rPr>
        <w:t>IČ:</w:t>
      </w:r>
      <w:r w:rsidRPr="00592BFD">
        <w:rPr>
          <w:rFonts w:ascii="Arial" w:hAnsi="Arial" w:cs="Arial"/>
          <w:bCs/>
          <w:sz w:val="22"/>
          <w:szCs w:val="22"/>
        </w:rPr>
        <w:tab/>
        <w:t>01312774</w:t>
      </w:r>
    </w:p>
    <w:p w14:paraId="7C6F67A9" w14:textId="77777777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592BFD">
        <w:rPr>
          <w:rFonts w:ascii="Arial" w:hAnsi="Arial" w:cs="Arial"/>
          <w:bCs/>
          <w:sz w:val="22"/>
          <w:szCs w:val="22"/>
        </w:rPr>
        <w:t>DIČ:</w:t>
      </w:r>
      <w:r w:rsidRPr="00592BFD">
        <w:rPr>
          <w:rFonts w:ascii="Arial" w:hAnsi="Arial" w:cs="Arial"/>
          <w:bCs/>
          <w:sz w:val="22"/>
          <w:szCs w:val="22"/>
        </w:rPr>
        <w:tab/>
        <w:t>není plátcem DPH</w:t>
      </w:r>
    </w:p>
    <w:p w14:paraId="7537F611" w14:textId="48176EBD" w:rsidR="006D3449" w:rsidRPr="00592BFD" w:rsidRDefault="006D3449" w:rsidP="006D3449">
      <w:pPr>
        <w:pStyle w:val="Bezmezer"/>
        <w:spacing w:before="120"/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 xml:space="preserve">dále jen </w:t>
      </w:r>
      <w:r w:rsidRPr="00592BFD">
        <w:rPr>
          <w:rFonts w:ascii="Arial" w:hAnsi="Arial" w:cs="Arial"/>
          <w:b/>
          <w:sz w:val="22"/>
          <w:szCs w:val="22"/>
        </w:rPr>
        <w:t>„objednatel“</w:t>
      </w:r>
      <w:r w:rsidRPr="00592BFD">
        <w:rPr>
          <w:rFonts w:ascii="Arial" w:hAnsi="Arial" w:cs="Arial"/>
          <w:sz w:val="22"/>
          <w:szCs w:val="22"/>
        </w:rPr>
        <w:tab/>
      </w:r>
      <w:r w:rsidRPr="00592BFD">
        <w:rPr>
          <w:rFonts w:ascii="Arial" w:hAnsi="Arial" w:cs="Arial"/>
          <w:sz w:val="22"/>
          <w:szCs w:val="22"/>
        </w:rPr>
        <w:tab/>
      </w:r>
      <w:r w:rsidRPr="00592BFD">
        <w:rPr>
          <w:rFonts w:ascii="Arial" w:hAnsi="Arial" w:cs="Arial"/>
          <w:sz w:val="22"/>
          <w:szCs w:val="22"/>
        </w:rPr>
        <w:tab/>
      </w:r>
    </w:p>
    <w:p w14:paraId="62E303EE" w14:textId="77777777" w:rsidR="00592BFD" w:rsidRPr="00592BFD" w:rsidRDefault="00592BFD" w:rsidP="006D3449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z w:val="22"/>
          <w:szCs w:val="22"/>
        </w:rPr>
      </w:pPr>
    </w:p>
    <w:p w14:paraId="7EE7D6F8" w14:textId="7ED7B77C" w:rsidR="006D3449" w:rsidRPr="00592BFD" w:rsidRDefault="00936A35" w:rsidP="006D3449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Zhotovitel: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GEODETICKÉ SDRUŽENÍ s.r.o.</w:t>
      </w:r>
    </w:p>
    <w:p w14:paraId="1F2EDE68" w14:textId="32872A73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sídlo: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 xml:space="preserve">Kpt. </w:t>
      </w:r>
      <w:proofErr w:type="spellStart"/>
      <w:r w:rsidR="00592BFD" w:rsidRPr="00592BFD">
        <w:rPr>
          <w:rFonts w:ascii="Arial" w:hAnsi="Arial" w:cs="Arial"/>
          <w:sz w:val="22"/>
          <w:szCs w:val="22"/>
        </w:rPr>
        <w:t>Olesinského</w:t>
      </w:r>
      <w:proofErr w:type="spellEnd"/>
      <w:r w:rsidR="00592BFD" w:rsidRPr="00592BFD">
        <w:rPr>
          <w:rFonts w:ascii="Arial" w:hAnsi="Arial" w:cs="Arial"/>
          <w:sz w:val="22"/>
          <w:szCs w:val="22"/>
        </w:rPr>
        <w:t xml:space="preserve"> 69, 261 01 Příbram II</w:t>
      </w:r>
    </w:p>
    <w:p w14:paraId="64170E6D" w14:textId="2D78213B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zastoupený:</w:t>
      </w:r>
      <w:r w:rsidRPr="00592BFD">
        <w:rPr>
          <w:rFonts w:ascii="Arial" w:hAnsi="Arial" w:cs="Arial"/>
          <w:sz w:val="22"/>
          <w:szCs w:val="22"/>
        </w:rPr>
        <w:tab/>
        <w:t>jednatelem</w:t>
      </w:r>
      <w:r w:rsidR="00592BFD" w:rsidRPr="00592BFD">
        <w:rPr>
          <w:rFonts w:ascii="Arial" w:hAnsi="Arial" w:cs="Arial"/>
          <w:sz w:val="22"/>
          <w:szCs w:val="22"/>
        </w:rPr>
        <w:t xml:space="preserve"> Ing. Vladimírem </w:t>
      </w:r>
      <w:proofErr w:type="spellStart"/>
      <w:r w:rsidR="00592BFD" w:rsidRPr="00592BFD">
        <w:rPr>
          <w:rFonts w:ascii="Arial" w:hAnsi="Arial" w:cs="Arial"/>
          <w:sz w:val="22"/>
          <w:szCs w:val="22"/>
        </w:rPr>
        <w:t>Luksem</w:t>
      </w:r>
      <w:proofErr w:type="spellEnd"/>
    </w:p>
    <w:p w14:paraId="639152D9" w14:textId="6993E933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ve smluvních záležitostech oprávněn jednat: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Ing. Vladimír Luks</w:t>
      </w:r>
    </w:p>
    <w:p w14:paraId="59243435" w14:textId="3707A222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v technických záležitostech oprávněn jednat: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Ing. Michaela Vrňáková</w:t>
      </w:r>
    </w:p>
    <w:p w14:paraId="5CF3CC3D" w14:textId="4177B714" w:rsidR="006D3449" w:rsidRPr="00592BFD" w:rsidRDefault="00720490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</w:r>
    </w:p>
    <w:p w14:paraId="0FEF2B16" w14:textId="6022A291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E-mail:</w:t>
      </w:r>
      <w:r w:rsidRPr="00592BFD">
        <w:rPr>
          <w:rFonts w:ascii="Arial" w:hAnsi="Arial" w:cs="Arial"/>
          <w:sz w:val="22"/>
          <w:szCs w:val="22"/>
        </w:rPr>
        <w:tab/>
      </w:r>
    </w:p>
    <w:p w14:paraId="6554A62F" w14:textId="4A845998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ID DS: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eep75pz</w:t>
      </w:r>
    </w:p>
    <w:p w14:paraId="7B7845F1" w14:textId="11D5DA29" w:rsidR="006D3449" w:rsidRPr="00592BFD" w:rsidRDefault="00720490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14:paraId="50202BD5" w14:textId="4FC722E4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Číslo účtu:</w:t>
      </w:r>
      <w:r w:rsidRPr="00592BFD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14:paraId="7D3E58D3" w14:textId="421D5D4A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IČ: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61682764</w:t>
      </w:r>
    </w:p>
    <w:p w14:paraId="5BE29DAC" w14:textId="19A95722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DIČ: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CZ 61682764</w:t>
      </w:r>
    </w:p>
    <w:p w14:paraId="1FC7B59D" w14:textId="7046221D" w:rsidR="006D3449" w:rsidRPr="00592BFD" w:rsidRDefault="006D3449" w:rsidP="006D3449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 xml:space="preserve">Společnost je zapsaná </w:t>
      </w:r>
      <w:r w:rsidR="00936A35" w:rsidRPr="00592BFD">
        <w:rPr>
          <w:rFonts w:ascii="Arial" w:hAnsi="Arial" w:cs="Arial"/>
          <w:sz w:val="22"/>
          <w:szCs w:val="22"/>
        </w:rPr>
        <w:t>v obchodním rejstříku vedeném:</w:t>
      </w:r>
      <w:r w:rsidR="00592BFD" w:rsidRPr="00592BFD">
        <w:rPr>
          <w:rFonts w:ascii="Arial" w:hAnsi="Arial" w:cs="Arial"/>
          <w:sz w:val="22"/>
          <w:szCs w:val="22"/>
        </w:rPr>
        <w:t xml:space="preserve"> Městský soud v Praze, oddíl C, vložka 37161</w:t>
      </w:r>
    </w:p>
    <w:p w14:paraId="4B8F119D" w14:textId="53AF2AA7" w:rsidR="006D3449" w:rsidRPr="00592BFD" w:rsidRDefault="006C529E" w:rsidP="006D3449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 xml:space="preserve">Osoba odpovědná (úředně oprávněná) za zpracování návrhu </w:t>
      </w:r>
      <w:proofErr w:type="spellStart"/>
      <w:r w:rsidRPr="00592BFD">
        <w:rPr>
          <w:rFonts w:ascii="Arial" w:hAnsi="Arial" w:cs="Arial"/>
          <w:sz w:val="22"/>
          <w:szCs w:val="22"/>
        </w:rPr>
        <w:t>KoPÚ</w:t>
      </w:r>
      <w:proofErr w:type="spellEnd"/>
      <w:r w:rsidR="006D3449" w:rsidRPr="00592BFD">
        <w:rPr>
          <w:rFonts w:ascii="Arial" w:hAnsi="Arial" w:cs="Arial"/>
          <w:sz w:val="22"/>
          <w:szCs w:val="22"/>
        </w:rPr>
        <w:t>:</w:t>
      </w:r>
      <w:r w:rsidR="00592BFD" w:rsidRPr="00592BFD">
        <w:rPr>
          <w:rFonts w:ascii="Arial" w:hAnsi="Arial" w:cs="Arial"/>
          <w:sz w:val="22"/>
          <w:szCs w:val="22"/>
        </w:rPr>
        <w:t xml:space="preserve"> Ing. Vladimír Luks</w:t>
      </w:r>
    </w:p>
    <w:p w14:paraId="4AA39C1C" w14:textId="6812228D" w:rsidR="006C529E" w:rsidRPr="00592BFD" w:rsidRDefault="006C529E" w:rsidP="006D3449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 xml:space="preserve">Osoba odpovědná (odborně způsobilá) k výkonu zeměměřických činností v rámci zpracování návrhu </w:t>
      </w:r>
      <w:proofErr w:type="spellStart"/>
      <w:r w:rsidRPr="00592BFD">
        <w:rPr>
          <w:rFonts w:ascii="Arial" w:hAnsi="Arial" w:cs="Arial"/>
          <w:sz w:val="22"/>
          <w:szCs w:val="22"/>
        </w:rPr>
        <w:t>KoPÚ</w:t>
      </w:r>
      <w:proofErr w:type="spellEnd"/>
      <w:r w:rsidRPr="00592BFD">
        <w:rPr>
          <w:rFonts w:ascii="Arial" w:hAnsi="Arial" w:cs="Arial"/>
          <w:sz w:val="22"/>
          <w:szCs w:val="22"/>
        </w:rPr>
        <w:t xml:space="preserve"> a vytýčení pozemků:</w:t>
      </w:r>
      <w:r w:rsidR="00592BFD" w:rsidRPr="00592BFD">
        <w:rPr>
          <w:rFonts w:ascii="Arial" w:hAnsi="Arial" w:cs="Arial"/>
          <w:sz w:val="22"/>
          <w:szCs w:val="22"/>
        </w:rPr>
        <w:t xml:space="preserve"> Ing. Vladimír Luks</w:t>
      </w:r>
    </w:p>
    <w:p w14:paraId="01A8C37B" w14:textId="77777777" w:rsidR="006D3449" w:rsidRPr="00592BFD" w:rsidRDefault="006D3449" w:rsidP="006D3449">
      <w:pPr>
        <w:ind w:left="720" w:hanging="72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 xml:space="preserve">dále jen </w:t>
      </w:r>
      <w:r w:rsidRPr="00592BFD">
        <w:rPr>
          <w:rFonts w:ascii="Arial" w:hAnsi="Arial" w:cs="Arial"/>
          <w:b/>
          <w:sz w:val="22"/>
          <w:szCs w:val="22"/>
        </w:rPr>
        <w:t>„zhotovitel“</w:t>
      </w:r>
      <w:r w:rsidRPr="00592BFD">
        <w:rPr>
          <w:rFonts w:ascii="Arial" w:hAnsi="Arial" w:cs="Arial"/>
          <w:sz w:val="22"/>
          <w:szCs w:val="22"/>
        </w:rPr>
        <w:t>.</w:t>
      </w:r>
    </w:p>
    <w:p w14:paraId="32BA84F5" w14:textId="59B1EFF0" w:rsidR="00592BFD" w:rsidRPr="00592BFD" w:rsidRDefault="00592BFD" w:rsidP="002672DF">
      <w:pPr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6B6B59A" w14:textId="77777777" w:rsidR="00592BFD" w:rsidRPr="00592BFD" w:rsidRDefault="00592BFD" w:rsidP="00592BFD">
      <w:pPr>
        <w:tabs>
          <w:tab w:val="left" w:pos="284"/>
        </w:tabs>
        <w:spacing w:before="0"/>
        <w:ind w:left="0"/>
        <w:jc w:val="center"/>
        <w:rPr>
          <w:rFonts w:ascii="Arial" w:hAnsi="Arial" w:cs="Arial"/>
          <w:snapToGrid w:val="0"/>
          <w:sz w:val="22"/>
          <w:szCs w:val="22"/>
        </w:rPr>
      </w:pPr>
      <w:r w:rsidRPr="00592BFD">
        <w:rPr>
          <w:rFonts w:ascii="Arial" w:hAnsi="Arial" w:cs="Arial"/>
          <w:b/>
          <w:bCs/>
          <w:snapToGrid w:val="0"/>
          <w:sz w:val="22"/>
          <w:szCs w:val="22"/>
        </w:rPr>
        <w:t>Smluvní strany uzavřely níže uvedeného dne, měsíce a roku tento dodatek ke smlouvě o dílo:</w:t>
      </w:r>
    </w:p>
    <w:p w14:paraId="106CECDC" w14:textId="77777777" w:rsidR="00BB4124" w:rsidRDefault="00BB4124" w:rsidP="00592BFD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A61978F" w14:textId="1D924BA6" w:rsidR="00592BFD" w:rsidRDefault="00592BFD" w:rsidP="00592BFD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080AF4">
        <w:rPr>
          <w:rFonts w:ascii="Arial" w:hAnsi="Arial" w:cs="Arial"/>
          <w:b/>
          <w:bCs/>
          <w:snapToGrid w:val="0"/>
          <w:sz w:val="22"/>
          <w:szCs w:val="22"/>
        </w:rPr>
        <w:t>Čl. I.</w:t>
      </w:r>
    </w:p>
    <w:p w14:paraId="2D000EC9" w14:textId="79D88AB2" w:rsidR="00592BFD" w:rsidRDefault="00592BFD" w:rsidP="00592BFD">
      <w:pPr>
        <w:ind w:left="0"/>
        <w:jc w:val="center"/>
        <w:rPr>
          <w:rFonts w:ascii="Arial" w:hAnsi="Arial" w:cs="Arial"/>
          <w:b/>
          <w:sz w:val="22"/>
          <w:szCs w:val="22"/>
        </w:rPr>
      </w:pPr>
      <w:r w:rsidRPr="009B34E9">
        <w:rPr>
          <w:rFonts w:ascii="Arial" w:hAnsi="Arial" w:cs="Arial"/>
          <w:b/>
          <w:sz w:val="22"/>
          <w:szCs w:val="22"/>
        </w:rPr>
        <w:t>Předmět a důvod dodatku</w:t>
      </w:r>
    </w:p>
    <w:p w14:paraId="034DB9BE" w14:textId="77777777" w:rsidR="008B15E5" w:rsidRPr="009B34E9" w:rsidRDefault="008B15E5" w:rsidP="00592BFD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9A8B5FE" w14:textId="77777777" w:rsidR="008B15E5" w:rsidRPr="0068603A" w:rsidRDefault="008B15E5" w:rsidP="008B15E5">
      <w:pPr>
        <w:pStyle w:val="Odstavecseseznamem"/>
        <w:numPr>
          <w:ilvl w:val="1"/>
          <w:numId w:val="33"/>
        </w:numPr>
        <w:spacing w:before="0" w:after="160" w:line="259" w:lineRule="auto"/>
        <w:ind w:left="709" w:hanging="709"/>
        <w:contextualSpacing/>
        <w:rPr>
          <w:rFonts w:ascii="Arial" w:hAnsi="Arial" w:cs="Arial"/>
        </w:rPr>
      </w:pPr>
      <w:r w:rsidRPr="0068603A">
        <w:rPr>
          <w:rFonts w:ascii="Arial" w:hAnsi="Arial" w:cs="Arial"/>
        </w:rPr>
        <w:t xml:space="preserve">V souvislosti s realizací práv a povinností vyplývajících z této smlouvy bude mít zhotovitel přístup k datům Státního pozemkového úřadu. Zhotovitel se zavazuje, že přijme veškerá technická a bezpečnostní opatření, v rámci zhotovitele s nimi budou seznámeni jen zaměstnanci a partneři zhotovitele, kteří je pro zajištění služby dle této smlouvy nezbytně potřebují a zhotovitel nezpřístupní data 3. osobám. Zhotovitel prohlašuje, že je oprávněn shromažďovat, používat, přenášet, ukládat nebo jiným způsobem zpracovávat (souhrnně “Zpracovávat”) informace předávané objednatelem, včetně </w:t>
      </w:r>
      <w:proofErr w:type="gramStart"/>
      <w:r w:rsidRPr="0068603A">
        <w:rPr>
          <w:rFonts w:ascii="Arial" w:hAnsi="Arial" w:cs="Arial"/>
        </w:rPr>
        <w:t>osobních  údajů</w:t>
      </w:r>
      <w:proofErr w:type="gramEnd"/>
      <w:r w:rsidRPr="0068603A">
        <w:rPr>
          <w:rFonts w:ascii="Arial" w:hAnsi="Arial" w:cs="Arial"/>
        </w:rPr>
        <w:t xml:space="preserve">, jak jsou definovány příslušnými právními předpisy, konkrétně zákonem č. 101/2000 Sb., o ochraně osobních údajů a o změně některých zákonů, ve znění pozdějších </w:t>
      </w:r>
      <w:r>
        <w:rPr>
          <w:rFonts w:ascii="Arial" w:hAnsi="Arial" w:cs="Arial"/>
        </w:rPr>
        <w:t xml:space="preserve">předpisů. </w:t>
      </w:r>
      <w:r w:rsidRPr="0068603A">
        <w:rPr>
          <w:rFonts w:ascii="Arial" w:hAnsi="Arial" w:cs="Arial"/>
        </w:rPr>
        <w:t>Zhotovitel se zavazuje, že bude s dostupnými osobními údaji pracovat jen v nezbytném rozsahu a neuloží si je bez vědomí objednatele na jiné uložiště. Obě smluvní strany konstatují, že veškeré jejich postupy a přijatá interní opatření jsou v souladu s nařízením Evropského parlamentu a Rady EU 2016/679 („GDPR“) a dalších souvisejících právních předpisů.</w:t>
      </w:r>
    </w:p>
    <w:p w14:paraId="488FB7A1" w14:textId="49A6B3B2" w:rsidR="000F17F9" w:rsidRPr="00E92D32" w:rsidRDefault="000F17F9" w:rsidP="00592BFD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FF51BD5" w14:textId="77777777" w:rsidR="00592BFD" w:rsidRPr="00E64EDB" w:rsidRDefault="00592BFD" w:rsidP="00592BFD">
      <w:pPr>
        <w:ind w:left="0"/>
        <w:contextualSpacing/>
        <w:rPr>
          <w:rFonts w:ascii="Arial" w:hAnsi="Arial" w:cs="Arial"/>
          <w:snapToGrid w:val="0"/>
          <w:sz w:val="22"/>
          <w:szCs w:val="22"/>
        </w:rPr>
      </w:pPr>
      <w:r w:rsidRPr="00E64EDB">
        <w:rPr>
          <w:rFonts w:ascii="Arial" w:hAnsi="Arial" w:cs="Arial"/>
          <w:snapToGrid w:val="0"/>
          <w:sz w:val="22"/>
          <w:szCs w:val="22"/>
        </w:rPr>
        <w:t>Odůvodnění dodatku:</w:t>
      </w:r>
    </w:p>
    <w:p w14:paraId="69398DC6" w14:textId="36EAC1CF" w:rsidR="00592BFD" w:rsidRDefault="00592BFD" w:rsidP="00592BFD">
      <w:pPr>
        <w:ind w:left="0"/>
        <w:contextualSpacing/>
        <w:rPr>
          <w:rFonts w:ascii="Arial" w:hAnsi="Arial" w:cs="Arial"/>
          <w:snapToGrid w:val="0"/>
          <w:sz w:val="22"/>
          <w:szCs w:val="22"/>
        </w:rPr>
      </w:pPr>
    </w:p>
    <w:p w14:paraId="74B50E5F" w14:textId="6EC3DDAC" w:rsidR="008B15E5" w:rsidRPr="0068603A" w:rsidRDefault="008B15E5" w:rsidP="008B15E5">
      <w:pPr>
        <w:pStyle w:val="Odstavecseseznamem"/>
        <w:numPr>
          <w:ilvl w:val="1"/>
          <w:numId w:val="33"/>
        </w:numPr>
        <w:spacing w:before="0" w:after="160" w:line="259" w:lineRule="auto"/>
        <w:ind w:left="709" w:hanging="709"/>
        <w:contextualSpacing/>
        <w:rPr>
          <w:rFonts w:ascii="Arial" w:hAnsi="Arial" w:cs="Arial"/>
        </w:rPr>
      </w:pPr>
      <w:r>
        <w:rPr>
          <w:rFonts w:ascii="Arial" w:hAnsi="Arial" w:cs="Arial"/>
          <w:snapToGrid w:val="0"/>
          <w:sz w:val="22"/>
          <w:szCs w:val="22"/>
        </w:rPr>
        <w:t xml:space="preserve">Dodatek smlouvy o dílo byl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 xml:space="preserve">vynucen </w:t>
      </w:r>
      <w:r w:rsidRPr="0068603A">
        <w:rPr>
          <w:rFonts w:ascii="Arial" w:hAnsi="Arial" w:cs="Arial"/>
        </w:rPr>
        <w:t xml:space="preserve"> v souladu</w:t>
      </w:r>
      <w:proofErr w:type="gramEnd"/>
      <w:r w:rsidRPr="0068603A">
        <w:rPr>
          <w:rFonts w:ascii="Arial" w:hAnsi="Arial" w:cs="Arial"/>
        </w:rPr>
        <w:t xml:space="preserve"> s nařízením Evropského parlamentu a Rady EU 2016/679 („GDPR“) a dalších souvisejících právních předpisů.</w:t>
      </w:r>
    </w:p>
    <w:p w14:paraId="6719E15D" w14:textId="64C18385" w:rsidR="008B15E5" w:rsidRDefault="008B15E5" w:rsidP="00592BFD">
      <w:pPr>
        <w:ind w:left="0"/>
        <w:contextualSpacing/>
        <w:rPr>
          <w:rFonts w:ascii="Arial" w:hAnsi="Arial" w:cs="Arial"/>
          <w:snapToGrid w:val="0"/>
          <w:sz w:val="22"/>
          <w:szCs w:val="22"/>
        </w:rPr>
      </w:pPr>
    </w:p>
    <w:p w14:paraId="47BBF821" w14:textId="77777777" w:rsidR="00474A65" w:rsidRPr="00E64EDB" w:rsidRDefault="00474A65" w:rsidP="00592BFD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000C523" w14:textId="77777777" w:rsidR="00592BFD" w:rsidRPr="00CF113D" w:rsidRDefault="00592BFD" w:rsidP="00592BFD">
      <w:pPr>
        <w:pStyle w:val="Nadpis1"/>
        <w:tabs>
          <w:tab w:val="num" w:pos="284"/>
        </w:tabs>
        <w:ind w:left="567" w:hanging="426"/>
        <w:jc w:val="center"/>
        <w:rPr>
          <w:rFonts w:ascii="Arial" w:hAnsi="Arial" w:cs="Arial"/>
          <w:sz w:val="22"/>
          <w:szCs w:val="22"/>
        </w:rPr>
      </w:pPr>
      <w:r w:rsidRPr="00CF113D">
        <w:rPr>
          <w:rFonts w:ascii="Arial" w:hAnsi="Arial" w:cs="Arial"/>
          <w:sz w:val="22"/>
          <w:szCs w:val="22"/>
        </w:rPr>
        <w:t xml:space="preserve">Čl. </w:t>
      </w:r>
      <w:proofErr w:type="spellStart"/>
      <w:r w:rsidRPr="00CF113D">
        <w:rPr>
          <w:rFonts w:ascii="Arial" w:hAnsi="Arial" w:cs="Arial"/>
          <w:sz w:val="22"/>
          <w:szCs w:val="22"/>
        </w:rPr>
        <w:t>lI</w:t>
      </w:r>
      <w:proofErr w:type="spellEnd"/>
      <w:r w:rsidRPr="00CF113D">
        <w:rPr>
          <w:rFonts w:ascii="Arial" w:hAnsi="Arial" w:cs="Arial"/>
          <w:sz w:val="22"/>
          <w:szCs w:val="22"/>
        </w:rPr>
        <w:t>.</w:t>
      </w:r>
    </w:p>
    <w:p w14:paraId="1897B240" w14:textId="77777777" w:rsidR="00592BFD" w:rsidRPr="00CF113D" w:rsidRDefault="00592BFD" w:rsidP="00592BFD">
      <w:pPr>
        <w:ind w:left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F113D">
        <w:rPr>
          <w:rFonts w:ascii="Arial" w:hAnsi="Arial" w:cs="Arial"/>
          <w:b/>
          <w:snapToGrid w:val="0"/>
          <w:sz w:val="22"/>
          <w:szCs w:val="22"/>
        </w:rPr>
        <w:t>Závěrečná ustanovení</w:t>
      </w:r>
    </w:p>
    <w:p w14:paraId="5EBAE807" w14:textId="4F9AB824" w:rsidR="00CF113D" w:rsidRDefault="00CF113D" w:rsidP="00CF113D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1. Dodatek </w:t>
      </w:r>
      <w:r w:rsidR="000124CF">
        <w:rPr>
          <w:rFonts w:ascii="Arial" w:hAnsi="Arial" w:cs="Arial"/>
          <w:snapToGrid w:val="0"/>
          <w:sz w:val="22"/>
          <w:szCs w:val="22"/>
        </w:rPr>
        <w:t xml:space="preserve">č. </w:t>
      </w:r>
      <w:r w:rsidR="008B15E5">
        <w:rPr>
          <w:rFonts w:ascii="Arial" w:hAnsi="Arial" w:cs="Arial"/>
          <w:snapToGrid w:val="0"/>
          <w:sz w:val="22"/>
          <w:szCs w:val="22"/>
        </w:rPr>
        <w:t>2</w:t>
      </w:r>
      <w:r w:rsidR="000124CF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se vyhotovuje ve čtyřech stejnopisech, z nichž dva stejnopisy si ponechá objednatel a dva stejnopisy zhotovitel.</w:t>
      </w:r>
    </w:p>
    <w:p w14:paraId="43642B16" w14:textId="77777777" w:rsidR="00CF113D" w:rsidRDefault="00CF113D" w:rsidP="00CF113D">
      <w:pPr>
        <w:ind w:left="0"/>
        <w:jc w:val="left"/>
        <w:rPr>
          <w:rFonts w:ascii="Arial" w:hAnsi="Arial" w:cs="Arial"/>
          <w:snapToGrid w:val="0"/>
          <w:sz w:val="22"/>
          <w:szCs w:val="22"/>
        </w:rPr>
      </w:pPr>
    </w:p>
    <w:p w14:paraId="74D5BCF6" w14:textId="2DA999AD" w:rsidR="00CF113D" w:rsidRDefault="00CF113D" w:rsidP="00CF113D">
      <w:pPr>
        <w:ind w:left="0"/>
        <w:jc w:val="lef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2. Dodatek č. </w:t>
      </w:r>
      <w:r w:rsidR="008B15E5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 nabývá platnosti dnem podpisu oběma smluvními stranami.</w:t>
      </w:r>
    </w:p>
    <w:p w14:paraId="6FB86884" w14:textId="70FFB639" w:rsidR="00CF113D" w:rsidRDefault="00CF113D" w:rsidP="00592BFD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2FF746F" w14:textId="0D08B04C" w:rsidR="00592BFD" w:rsidRPr="00080AF4" w:rsidRDefault="00592BFD" w:rsidP="00592BFD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080AF4">
        <w:rPr>
          <w:rFonts w:ascii="Arial" w:hAnsi="Arial" w:cs="Arial"/>
          <w:snapToGrid w:val="0"/>
          <w:sz w:val="22"/>
          <w:szCs w:val="22"/>
        </w:rPr>
        <w:t>V</w:t>
      </w:r>
      <w:r w:rsidR="00BB4124">
        <w:rPr>
          <w:rFonts w:ascii="Arial" w:hAnsi="Arial" w:cs="Arial"/>
          <w:snapToGrid w:val="0"/>
          <w:sz w:val="22"/>
          <w:szCs w:val="22"/>
        </w:rPr>
        <w:t> Benešově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080AF4">
        <w:rPr>
          <w:rFonts w:ascii="Arial" w:hAnsi="Arial" w:cs="Arial"/>
          <w:snapToGrid w:val="0"/>
          <w:sz w:val="22"/>
          <w:szCs w:val="22"/>
        </w:rPr>
        <w:t>dne</w:t>
      </w:r>
      <w:r w:rsidR="00BB4124">
        <w:rPr>
          <w:rFonts w:ascii="Arial" w:hAnsi="Arial" w:cs="Arial"/>
          <w:snapToGrid w:val="0"/>
          <w:sz w:val="22"/>
          <w:szCs w:val="22"/>
        </w:rPr>
        <w:t>:</w:t>
      </w:r>
      <w:r w:rsidR="003C0669">
        <w:rPr>
          <w:rFonts w:ascii="Arial" w:hAnsi="Arial" w:cs="Arial"/>
          <w:snapToGrid w:val="0"/>
          <w:sz w:val="22"/>
          <w:szCs w:val="22"/>
        </w:rPr>
        <w:t xml:space="preserve">  2. 10. </w:t>
      </w:r>
      <w:proofErr w:type="gramStart"/>
      <w:r w:rsidR="003C0669">
        <w:rPr>
          <w:rFonts w:ascii="Arial" w:hAnsi="Arial" w:cs="Arial"/>
          <w:snapToGrid w:val="0"/>
          <w:sz w:val="22"/>
          <w:szCs w:val="22"/>
        </w:rPr>
        <w:t>2018</w:t>
      </w:r>
      <w:r>
        <w:rPr>
          <w:rFonts w:ascii="Arial" w:hAnsi="Arial" w:cs="Arial"/>
          <w:snapToGrid w:val="0"/>
          <w:sz w:val="22"/>
          <w:szCs w:val="22"/>
        </w:rPr>
        <w:t xml:space="preserve">                      </w:t>
      </w:r>
      <w:r w:rsidR="00BC368B">
        <w:rPr>
          <w:rFonts w:ascii="Arial" w:hAnsi="Arial" w:cs="Arial"/>
          <w:snapToGrid w:val="0"/>
          <w:sz w:val="22"/>
          <w:szCs w:val="22"/>
        </w:rPr>
        <w:t xml:space="preserve">              </w:t>
      </w:r>
      <w:r w:rsidR="00BB4124">
        <w:rPr>
          <w:rFonts w:ascii="Arial" w:hAnsi="Arial" w:cs="Arial"/>
          <w:snapToGrid w:val="0"/>
          <w:sz w:val="22"/>
          <w:szCs w:val="22"/>
        </w:rPr>
        <w:t xml:space="preserve">  </w:t>
      </w:r>
      <w:r>
        <w:rPr>
          <w:rFonts w:ascii="Arial" w:hAnsi="Arial" w:cs="Arial"/>
          <w:snapToGrid w:val="0"/>
          <w:sz w:val="22"/>
          <w:szCs w:val="22"/>
        </w:rPr>
        <w:t>V </w:t>
      </w:r>
      <w:r w:rsidR="003C0669">
        <w:rPr>
          <w:rFonts w:ascii="Arial" w:hAnsi="Arial" w:cs="Arial"/>
          <w:snapToGrid w:val="0"/>
          <w:sz w:val="22"/>
          <w:szCs w:val="22"/>
        </w:rPr>
        <w:t>Benešově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dne</w:t>
      </w:r>
      <w:r w:rsidR="00BB4124">
        <w:rPr>
          <w:rFonts w:ascii="Arial" w:hAnsi="Arial" w:cs="Arial"/>
          <w:snapToGrid w:val="0"/>
          <w:sz w:val="22"/>
          <w:szCs w:val="22"/>
        </w:rPr>
        <w:t>:</w:t>
      </w:r>
      <w:r w:rsidR="003C0669">
        <w:rPr>
          <w:rFonts w:ascii="Arial" w:hAnsi="Arial" w:cs="Arial"/>
          <w:snapToGrid w:val="0"/>
          <w:sz w:val="22"/>
          <w:szCs w:val="22"/>
        </w:rPr>
        <w:t xml:space="preserve"> 2. 10. 2018</w:t>
      </w:r>
    </w:p>
    <w:p w14:paraId="1D22869D" w14:textId="77777777" w:rsidR="00592BFD" w:rsidRDefault="00592BFD" w:rsidP="00592BFD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2CB6E37" w14:textId="4E09FD76" w:rsidR="00BC368B" w:rsidRDefault="00BC368B" w:rsidP="00592BFD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3CE5A23" w14:textId="77777777" w:rsidR="00592BFD" w:rsidRPr="00080AF4" w:rsidRDefault="00592BFD" w:rsidP="00592BFD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080AF4">
        <w:rPr>
          <w:rFonts w:ascii="Arial" w:hAnsi="Arial" w:cs="Arial"/>
          <w:b/>
          <w:bCs/>
          <w:snapToGrid w:val="0"/>
          <w:sz w:val="22"/>
          <w:szCs w:val="22"/>
        </w:rPr>
        <w:t>Za objednatele: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080AF4">
        <w:rPr>
          <w:rFonts w:ascii="Arial" w:hAnsi="Arial" w:cs="Arial"/>
          <w:b/>
          <w:bCs/>
          <w:snapToGrid w:val="0"/>
          <w:sz w:val="22"/>
          <w:szCs w:val="22"/>
        </w:rPr>
        <w:t>Za z</w:t>
      </w:r>
      <w:r>
        <w:rPr>
          <w:rFonts w:ascii="Arial" w:hAnsi="Arial" w:cs="Arial"/>
          <w:b/>
          <w:bCs/>
          <w:snapToGrid w:val="0"/>
          <w:sz w:val="22"/>
          <w:szCs w:val="22"/>
        </w:rPr>
        <w:t>h</w:t>
      </w:r>
      <w:r w:rsidRPr="00080AF4">
        <w:rPr>
          <w:rFonts w:ascii="Arial" w:hAnsi="Arial" w:cs="Arial"/>
          <w:b/>
          <w:bCs/>
          <w:snapToGrid w:val="0"/>
          <w:sz w:val="22"/>
          <w:szCs w:val="22"/>
        </w:rPr>
        <w:t>otovitele:</w:t>
      </w:r>
    </w:p>
    <w:p w14:paraId="0E64CF94" w14:textId="5DDD5266" w:rsidR="00592BFD" w:rsidRDefault="00BC368B" w:rsidP="00592BFD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EAEFF2E" w14:textId="77777777" w:rsidR="00BC368B" w:rsidRDefault="00BC368B" w:rsidP="00592BFD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4C7C1298" w14:textId="77777777" w:rsidR="00592BFD" w:rsidRPr="00080AF4" w:rsidRDefault="00592BFD" w:rsidP="00592BFD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80AF4">
        <w:rPr>
          <w:rFonts w:ascii="Arial" w:hAnsi="Arial" w:cs="Arial"/>
          <w:snapToGrid w:val="0"/>
          <w:sz w:val="22"/>
          <w:szCs w:val="22"/>
        </w:rPr>
        <w:t>……………………………</w:t>
      </w:r>
      <w:r w:rsidRPr="00080AF4">
        <w:rPr>
          <w:rFonts w:ascii="Arial" w:hAnsi="Arial" w:cs="Arial"/>
          <w:snapToGrid w:val="0"/>
          <w:sz w:val="22"/>
          <w:szCs w:val="22"/>
        </w:rPr>
        <w:tab/>
        <w:t>………………………………</w:t>
      </w:r>
    </w:p>
    <w:p w14:paraId="54671DF5" w14:textId="667C5A6F" w:rsidR="00592BFD" w:rsidRDefault="00592BFD" w:rsidP="00592BFD">
      <w:pPr>
        <w:tabs>
          <w:tab w:val="left" w:pos="5670"/>
        </w:tabs>
        <w:spacing w:before="0"/>
        <w:ind w:left="0"/>
        <w:jc w:val="lef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Ing. </w:t>
      </w:r>
      <w:r w:rsidR="00BC368B">
        <w:rPr>
          <w:rFonts w:ascii="Arial" w:hAnsi="Arial" w:cs="Arial"/>
          <w:snapToGrid w:val="0"/>
          <w:sz w:val="22"/>
          <w:szCs w:val="22"/>
        </w:rPr>
        <w:t>Ondřej Tůma</w:t>
      </w:r>
      <w:r w:rsidRPr="00080AF4">
        <w:rPr>
          <w:rFonts w:ascii="Arial" w:hAnsi="Arial" w:cs="Arial"/>
          <w:snapToGrid w:val="0"/>
          <w:sz w:val="22"/>
          <w:szCs w:val="22"/>
        </w:rPr>
        <w:tab/>
      </w:r>
      <w:r w:rsidR="00BC368B">
        <w:rPr>
          <w:rFonts w:ascii="Arial" w:hAnsi="Arial" w:cs="Arial"/>
          <w:snapToGrid w:val="0"/>
          <w:sz w:val="22"/>
          <w:szCs w:val="22"/>
        </w:rPr>
        <w:t xml:space="preserve"> Ing. Vladimír </w:t>
      </w:r>
      <w:proofErr w:type="gramStart"/>
      <w:r w:rsidR="00BC368B">
        <w:rPr>
          <w:rFonts w:ascii="Arial" w:hAnsi="Arial" w:cs="Arial"/>
          <w:snapToGrid w:val="0"/>
          <w:sz w:val="22"/>
          <w:szCs w:val="22"/>
        </w:rPr>
        <w:t>Luks</w:t>
      </w:r>
      <w:r>
        <w:rPr>
          <w:rFonts w:ascii="Arial" w:hAnsi="Arial" w:cs="Arial"/>
          <w:snapToGrid w:val="0"/>
          <w:sz w:val="22"/>
          <w:szCs w:val="22"/>
        </w:rPr>
        <w:t xml:space="preserve">                             </w:t>
      </w:r>
      <w:r w:rsidR="00BC368B">
        <w:rPr>
          <w:rFonts w:ascii="Arial" w:hAnsi="Arial" w:cs="Arial"/>
          <w:snapToGrid w:val="0"/>
          <w:sz w:val="22"/>
          <w:szCs w:val="22"/>
        </w:rPr>
        <w:t>vedoucí</w:t>
      </w:r>
      <w:proofErr w:type="gramEnd"/>
      <w:r w:rsidR="00BC368B">
        <w:rPr>
          <w:rFonts w:ascii="Arial" w:hAnsi="Arial" w:cs="Arial"/>
          <w:snapToGrid w:val="0"/>
          <w:sz w:val="22"/>
          <w:szCs w:val="22"/>
        </w:rPr>
        <w:t xml:space="preserve"> Pobočky Benešov</w:t>
      </w: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</w:t>
      </w:r>
      <w:r w:rsidR="00BC368B">
        <w:rPr>
          <w:rFonts w:ascii="Arial" w:hAnsi="Arial" w:cs="Arial"/>
          <w:snapToGrid w:val="0"/>
          <w:sz w:val="22"/>
          <w:szCs w:val="22"/>
        </w:rPr>
        <w:t xml:space="preserve">       </w:t>
      </w:r>
      <w:r>
        <w:rPr>
          <w:rFonts w:ascii="Arial" w:hAnsi="Arial" w:cs="Arial"/>
          <w:snapToGrid w:val="0"/>
          <w:sz w:val="22"/>
          <w:szCs w:val="22"/>
        </w:rPr>
        <w:t xml:space="preserve">jednatel  společnosti          </w:t>
      </w:r>
    </w:p>
    <w:p w14:paraId="4567E61F" w14:textId="77777777" w:rsidR="00592BFD" w:rsidRPr="002D2E40" w:rsidRDefault="00592BFD" w:rsidP="006D3449">
      <w:pPr>
        <w:ind w:left="720" w:hanging="720"/>
        <w:rPr>
          <w:b/>
          <w:bCs/>
          <w:snapToGrid w:val="0"/>
          <w:sz w:val="22"/>
          <w:szCs w:val="22"/>
        </w:rPr>
      </w:pPr>
    </w:p>
    <w:sectPr w:rsidR="00592BFD" w:rsidRPr="002D2E40" w:rsidSect="00851CBF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74E94" w14:textId="77777777" w:rsidR="00F42038" w:rsidRDefault="00F42038" w:rsidP="00DE39C8">
      <w:pPr>
        <w:spacing w:before="0"/>
      </w:pPr>
      <w:r>
        <w:separator/>
      </w:r>
    </w:p>
  </w:endnote>
  <w:endnote w:type="continuationSeparator" w:id="0">
    <w:p w14:paraId="76F924E2" w14:textId="77777777" w:rsidR="00F42038" w:rsidRDefault="00F42038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55E4AD9" w14:textId="7AEF771F" w:rsidR="009B4AF9" w:rsidRDefault="009B4AF9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6529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52989">
              <w:rPr>
                <w:b/>
                <w:bCs/>
                <w:sz w:val="24"/>
                <w:szCs w:val="24"/>
              </w:rPr>
              <w:fldChar w:fldCharType="separate"/>
            </w:r>
            <w:r w:rsidR="00720490">
              <w:rPr>
                <w:b/>
                <w:bCs/>
                <w:noProof/>
              </w:rPr>
              <w:t>2</w:t>
            </w:r>
            <w:r w:rsidR="006529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529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52989">
              <w:rPr>
                <w:b/>
                <w:bCs/>
                <w:sz w:val="24"/>
                <w:szCs w:val="24"/>
              </w:rPr>
              <w:fldChar w:fldCharType="separate"/>
            </w:r>
            <w:r w:rsidR="00720490">
              <w:rPr>
                <w:b/>
                <w:bCs/>
                <w:noProof/>
              </w:rPr>
              <w:t>2</w:t>
            </w:r>
            <w:r w:rsidR="006529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6A1B22" w14:textId="77777777" w:rsidR="009B4AF9" w:rsidRDefault="009B4AF9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B0422" w14:textId="77777777" w:rsidR="00F42038" w:rsidRDefault="00F42038" w:rsidP="00DE39C8">
      <w:pPr>
        <w:spacing w:before="0"/>
      </w:pPr>
      <w:r>
        <w:separator/>
      </w:r>
    </w:p>
  </w:footnote>
  <w:footnote w:type="continuationSeparator" w:id="0">
    <w:p w14:paraId="24B30173" w14:textId="77777777" w:rsidR="00F42038" w:rsidRDefault="00F42038" w:rsidP="00DE39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6" w15:restartNumberingAfterBreak="0">
    <w:nsid w:val="26536810"/>
    <w:multiLevelType w:val="hybridMultilevel"/>
    <w:tmpl w:val="D14A7EB0"/>
    <w:lvl w:ilvl="0" w:tplc="AA7CFD0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1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14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B1428A"/>
    <w:multiLevelType w:val="hybridMultilevel"/>
    <w:tmpl w:val="7DA6C348"/>
    <w:lvl w:ilvl="0" w:tplc="D9A08B5A">
      <w:start w:val="1"/>
      <w:numFmt w:val="ordinal"/>
      <w:lvlText w:val="3.1.%1"/>
      <w:lvlJc w:val="left"/>
      <w:pPr>
        <w:ind w:left="266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B74E4"/>
    <w:multiLevelType w:val="hybridMultilevel"/>
    <w:tmpl w:val="3C1ECCAC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26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3"/>
  </w:num>
  <w:num w:numId="7">
    <w:abstractNumId w:val="4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0"/>
  </w:num>
  <w:num w:numId="11">
    <w:abstractNumId w:val="19"/>
  </w:num>
  <w:num w:numId="12">
    <w:abstractNumId w:val="7"/>
  </w:num>
  <w:num w:numId="13">
    <w:abstractNumId w:val="9"/>
  </w:num>
  <w:num w:numId="14">
    <w:abstractNumId w:val="16"/>
  </w:num>
  <w:num w:numId="15">
    <w:abstractNumId w:val="10"/>
  </w:num>
  <w:num w:numId="16">
    <w:abstractNumId w:val="29"/>
  </w:num>
  <w:num w:numId="17">
    <w:abstractNumId w:val="5"/>
  </w:num>
  <w:num w:numId="18">
    <w:abstractNumId w:val="12"/>
  </w:num>
  <w:num w:numId="19">
    <w:abstractNumId w:val="13"/>
  </w:num>
  <w:num w:numId="20">
    <w:abstractNumId w:val="25"/>
  </w:num>
  <w:num w:numId="21">
    <w:abstractNumId w:val="14"/>
  </w:num>
  <w:num w:numId="22">
    <w:abstractNumId w:val="23"/>
  </w:num>
  <w:num w:numId="23">
    <w:abstractNumId w:val="27"/>
  </w:num>
  <w:num w:numId="24">
    <w:abstractNumId w:val="11"/>
  </w:num>
  <w:num w:numId="25">
    <w:abstractNumId w:val="2"/>
  </w:num>
  <w:num w:numId="26">
    <w:abstractNumId w:val="26"/>
  </w:num>
  <w:num w:numId="27">
    <w:abstractNumId w:val="18"/>
  </w:num>
  <w:num w:numId="28">
    <w:abstractNumId w:val="30"/>
  </w:num>
  <w:num w:numId="29">
    <w:abstractNumId w:val="20"/>
  </w:num>
  <w:num w:numId="30">
    <w:abstractNumId w:val="22"/>
  </w:num>
  <w:num w:numId="31">
    <w:abstractNumId w:val="17"/>
  </w:num>
  <w:num w:numId="32">
    <w:abstractNumId w:val="6"/>
  </w:num>
  <w:num w:numId="33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49"/>
    <w:rsid w:val="00000FBE"/>
    <w:rsid w:val="00005ADA"/>
    <w:rsid w:val="00010E3D"/>
    <w:rsid w:val="000124CF"/>
    <w:rsid w:val="00013FCE"/>
    <w:rsid w:val="00033344"/>
    <w:rsid w:val="00034CF3"/>
    <w:rsid w:val="00040E28"/>
    <w:rsid w:val="00042E96"/>
    <w:rsid w:val="00064A43"/>
    <w:rsid w:val="000671B4"/>
    <w:rsid w:val="00071567"/>
    <w:rsid w:val="000872B0"/>
    <w:rsid w:val="00095B28"/>
    <w:rsid w:val="000A7383"/>
    <w:rsid w:val="000B15EA"/>
    <w:rsid w:val="000B1D7C"/>
    <w:rsid w:val="000B3103"/>
    <w:rsid w:val="000B6910"/>
    <w:rsid w:val="000C431A"/>
    <w:rsid w:val="000F17F9"/>
    <w:rsid w:val="000F4469"/>
    <w:rsid w:val="000F61AC"/>
    <w:rsid w:val="000F6361"/>
    <w:rsid w:val="00103409"/>
    <w:rsid w:val="00105003"/>
    <w:rsid w:val="00110450"/>
    <w:rsid w:val="00124993"/>
    <w:rsid w:val="0013142F"/>
    <w:rsid w:val="0014293B"/>
    <w:rsid w:val="0015143D"/>
    <w:rsid w:val="0015150A"/>
    <w:rsid w:val="001518EE"/>
    <w:rsid w:val="00153161"/>
    <w:rsid w:val="00156B42"/>
    <w:rsid w:val="00161700"/>
    <w:rsid w:val="0019528F"/>
    <w:rsid w:val="0019675D"/>
    <w:rsid w:val="001A78C5"/>
    <w:rsid w:val="001C0FF9"/>
    <w:rsid w:val="001C25D0"/>
    <w:rsid w:val="001D0809"/>
    <w:rsid w:val="001D0F7C"/>
    <w:rsid w:val="001D6556"/>
    <w:rsid w:val="001E2FBA"/>
    <w:rsid w:val="001E5A33"/>
    <w:rsid w:val="001F05A5"/>
    <w:rsid w:val="0020156C"/>
    <w:rsid w:val="00225CE2"/>
    <w:rsid w:val="0023568E"/>
    <w:rsid w:val="00241920"/>
    <w:rsid w:val="0025447D"/>
    <w:rsid w:val="00266549"/>
    <w:rsid w:val="002672DF"/>
    <w:rsid w:val="00271D59"/>
    <w:rsid w:val="002727AA"/>
    <w:rsid w:val="00283439"/>
    <w:rsid w:val="00293449"/>
    <w:rsid w:val="00295469"/>
    <w:rsid w:val="002A3309"/>
    <w:rsid w:val="002A57BA"/>
    <w:rsid w:val="002B09E9"/>
    <w:rsid w:val="002B0D69"/>
    <w:rsid w:val="002B1537"/>
    <w:rsid w:val="002B6ED0"/>
    <w:rsid w:val="002D2E40"/>
    <w:rsid w:val="002E10BD"/>
    <w:rsid w:val="002E68B1"/>
    <w:rsid w:val="002E73F4"/>
    <w:rsid w:val="002F4F68"/>
    <w:rsid w:val="002F5D6F"/>
    <w:rsid w:val="002F693F"/>
    <w:rsid w:val="003019A6"/>
    <w:rsid w:val="00316964"/>
    <w:rsid w:val="0032084D"/>
    <w:rsid w:val="003239DB"/>
    <w:rsid w:val="00326DE4"/>
    <w:rsid w:val="00331EC9"/>
    <w:rsid w:val="00335AC0"/>
    <w:rsid w:val="00340B3E"/>
    <w:rsid w:val="00341966"/>
    <w:rsid w:val="00351D45"/>
    <w:rsid w:val="00361FC9"/>
    <w:rsid w:val="00374290"/>
    <w:rsid w:val="003871F2"/>
    <w:rsid w:val="00387D68"/>
    <w:rsid w:val="00393CF0"/>
    <w:rsid w:val="00395737"/>
    <w:rsid w:val="00397DAB"/>
    <w:rsid w:val="003C0669"/>
    <w:rsid w:val="003C4D9B"/>
    <w:rsid w:val="003D0898"/>
    <w:rsid w:val="003D5CF2"/>
    <w:rsid w:val="003D63D8"/>
    <w:rsid w:val="003E25A4"/>
    <w:rsid w:val="00413A9D"/>
    <w:rsid w:val="0044738A"/>
    <w:rsid w:val="004536CB"/>
    <w:rsid w:val="00453FDC"/>
    <w:rsid w:val="00454187"/>
    <w:rsid w:val="00454208"/>
    <w:rsid w:val="004560C8"/>
    <w:rsid w:val="004578AA"/>
    <w:rsid w:val="004640EA"/>
    <w:rsid w:val="00467445"/>
    <w:rsid w:val="00470319"/>
    <w:rsid w:val="00474A65"/>
    <w:rsid w:val="004757A3"/>
    <w:rsid w:val="00475848"/>
    <w:rsid w:val="0048051C"/>
    <w:rsid w:val="00490811"/>
    <w:rsid w:val="004C0E30"/>
    <w:rsid w:val="004C4A87"/>
    <w:rsid w:val="004C63BB"/>
    <w:rsid w:val="004D032D"/>
    <w:rsid w:val="004D5637"/>
    <w:rsid w:val="004F1759"/>
    <w:rsid w:val="00502573"/>
    <w:rsid w:val="00503304"/>
    <w:rsid w:val="00526E00"/>
    <w:rsid w:val="00541E1F"/>
    <w:rsid w:val="00545F3F"/>
    <w:rsid w:val="005502F4"/>
    <w:rsid w:val="005676C2"/>
    <w:rsid w:val="00583014"/>
    <w:rsid w:val="00583B8E"/>
    <w:rsid w:val="00591EAC"/>
    <w:rsid w:val="00592BFD"/>
    <w:rsid w:val="0059783B"/>
    <w:rsid w:val="005A44A3"/>
    <w:rsid w:val="005A75A3"/>
    <w:rsid w:val="005B15FE"/>
    <w:rsid w:val="005E18C5"/>
    <w:rsid w:val="005E7E1E"/>
    <w:rsid w:val="005F1CA9"/>
    <w:rsid w:val="005F69EE"/>
    <w:rsid w:val="005F6C28"/>
    <w:rsid w:val="006032C3"/>
    <w:rsid w:val="0061291D"/>
    <w:rsid w:val="00614BA0"/>
    <w:rsid w:val="00620A69"/>
    <w:rsid w:val="006309AE"/>
    <w:rsid w:val="00635084"/>
    <w:rsid w:val="00652989"/>
    <w:rsid w:val="00653068"/>
    <w:rsid w:val="00665E15"/>
    <w:rsid w:val="00670BC7"/>
    <w:rsid w:val="006860FB"/>
    <w:rsid w:val="00693FDA"/>
    <w:rsid w:val="006957EC"/>
    <w:rsid w:val="00695863"/>
    <w:rsid w:val="006A0208"/>
    <w:rsid w:val="006A16EC"/>
    <w:rsid w:val="006A3E3C"/>
    <w:rsid w:val="006A4E3C"/>
    <w:rsid w:val="006A625D"/>
    <w:rsid w:val="006B238C"/>
    <w:rsid w:val="006B488C"/>
    <w:rsid w:val="006B4D8B"/>
    <w:rsid w:val="006B7D6C"/>
    <w:rsid w:val="006C0AAC"/>
    <w:rsid w:val="006C529E"/>
    <w:rsid w:val="006D3449"/>
    <w:rsid w:val="006D3AC7"/>
    <w:rsid w:val="006E182C"/>
    <w:rsid w:val="006E7DBF"/>
    <w:rsid w:val="006F00D0"/>
    <w:rsid w:val="00705E91"/>
    <w:rsid w:val="00720490"/>
    <w:rsid w:val="00732B93"/>
    <w:rsid w:val="007362E2"/>
    <w:rsid w:val="007368D6"/>
    <w:rsid w:val="00743FF8"/>
    <w:rsid w:val="00744819"/>
    <w:rsid w:val="007530DC"/>
    <w:rsid w:val="007546CA"/>
    <w:rsid w:val="0076218B"/>
    <w:rsid w:val="00794A4A"/>
    <w:rsid w:val="00796E55"/>
    <w:rsid w:val="007A4D15"/>
    <w:rsid w:val="007A4F1F"/>
    <w:rsid w:val="007B017E"/>
    <w:rsid w:val="007C1353"/>
    <w:rsid w:val="007F1858"/>
    <w:rsid w:val="007F2400"/>
    <w:rsid w:val="00803580"/>
    <w:rsid w:val="008056B8"/>
    <w:rsid w:val="00816290"/>
    <w:rsid w:val="00851CBF"/>
    <w:rsid w:val="00856556"/>
    <w:rsid w:val="0085661A"/>
    <w:rsid w:val="00860BF7"/>
    <w:rsid w:val="00876A6F"/>
    <w:rsid w:val="00881CAF"/>
    <w:rsid w:val="00883CB1"/>
    <w:rsid w:val="008A2217"/>
    <w:rsid w:val="008A42E2"/>
    <w:rsid w:val="008B15E5"/>
    <w:rsid w:val="008C1340"/>
    <w:rsid w:val="008D2D10"/>
    <w:rsid w:val="008E6088"/>
    <w:rsid w:val="008E783A"/>
    <w:rsid w:val="008F3005"/>
    <w:rsid w:val="009021B6"/>
    <w:rsid w:val="00907FBA"/>
    <w:rsid w:val="00936A35"/>
    <w:rsid w:val="0094366C"/>
    <w:rsid w:val="009437DB"/>
    <w:rsid w:val="00944C45"/>
    <w:rsid w:val="00951C5C"/>
    <w:rsid w:val="00956B5D"/>
    <w:rsid w:val="0096227D"/>
    <w:rsid w:val="0096693E"/>
    <w:rsid w:val="0097105E"/>
    <w:rsid w:val="009865FE"/>
    <w:rsid w:val="00990103"/>
    <w:rsid w:val="00991483"/>
    <w:rsid w:val="00993870"/>
    <w:rsid w:val="00993B8C"/>
    <w:rsid w:val="009B1995"/>
    <w:rsid w:val="009B392B"/>
    <w:rsid w:val="009B4AF9"/>
    <w:rsid w:val="009B6CCB"/>
    <w:rsid w:val="009C0471"/>
    <w:rsid w:val="009C6CF4"/>
    <w:rsid w:val="009C6E03"/>
    <w:rsid w:val="009D1D25"/>
    <w:rsid w:val="009D5C5F"/>
    <w:rsid w:val="009F3142"/>
    <w:rsid w:val="00A014CF"/>
    <w:rsid w:val="00A017BC"/>
    <w:rsid w:val="00A02B3F"/>
    <w:rsid w:val="00A0330B"/>
    <w:rsid w:val="00A07E45"/>
    <w:rsid w:val="00A13957"/>
    <w:rsid w:val="00A14402"/>
    <w:rsid w:val="00A15020"/>
    <w:rsid w:val="00A16829"/>
    <w:rsid w:val="00A1683C"/>
    <w:rsid w:val="00A217A9"/>
    <w:rsid w:val="00A26232"/>
    <w:rsid w:val="00A3399C"/>
    <w:rsid w:val="00A423CD"/>
    <w:rsid w:val="00A61519"/>
    <w:rsid w:val="00A70202"/>
    <w:rsid w:val="00A74C5B"/>
    <w:rsid w:val="00A81B0C"/>
    <w:rsid w:val="00A84F6E"/>
    <w:rsid w:val="00A92A20"/>
    <w:rsid w:val="00AA7C73"/>
    <w:rsid w:val="00AD01F1"/>
    <w:rsid w:val="00AD4482"/>
    <w:rsid w:val="00AD62B7"/>
    <w:rsid w:val="00AE641E"/>
    <w:rsid w:val="00B049AA"/>
    <w:rsid w:val="00B05EE1"/>
    <w:rsid w:val="00B13C31"/>
    <w:rsid w:val="00B14E3D"/>
    <w:rsid w:val="00B42F1F"/>
    <w:rsid w:val="00B5345B"/>
    <w:rsid w:val="00B55193"/>
    <w:rsid w:val="00B5775A"/>
    <w:rsid w:val="00B657BC"/>
    <w:rsid w:val="00B65ECF"/>
    <w:rsid w:val="00B66E79"/>
    <w:rsid w:val="00B67DE1"/>
    <w:rsid w:val="00B80CBC"/>
    <w:rsid w:val="00B83E8F"/>
    <w:rsid w:val="00B86EB1"/>
    <w:rsid w:val="00B931A3"/>
    <w:rsid w:val="00B93F8F"/>
    <w:rsid w:val="00B95268"/>
    <w:rsid w:val="00BB07AF"/>
    <w:rsid w:val="00BB4124"/>
    <w:rsid w:val="00BB52DF"/>
    <w:rsid w:val="00BC000E"/>
    <w:rsid w:val="00BC368B"/>
    <w:rsid w:val="00BE17B1"/>
    <w:rsid w:val="00BF1E87"/>
    <w:rsid w:val="00BF3949"/>
    <w:rsid w:val="00C03E4B"/>
    <w:rsid w:val="00C109CF"/>
    <w:rsid w:val="00C332FF"/>
    <w:rsid w:val="00C33C64"/>
    <w:rsid w:val="00C528F7"/>
    <w:rsid w:val="00C53C8F"/>
    <w:rsid w:val="00C762EF"/>
    <w:rsid w:val="00C84922"/>
    <w:rsid w:val="00C85E67"/>
    <w:rsid w:val="00C97DA8"/>
    <w:rsid w:val="00CA4F52"/>
    <w:rsid w:val="00CB65F8"/>
    <w:rsid w:val="00CB7482"/>
    <w:rsid w:val="00CE4293"/>
    <w:rsid w:val="00CF113D"/>
    <w:rsid w:val="00D00DA0"/>
    <w:rsid w:val="00D00E1A"/>
    <w:rsid w:val="00D056DA"/>
    <w:rsid w:val="00D25957"/>
    <w:rsid w:val="00D37879"/>
    <w:rsid w:val="00D43C84"/>
    <w:rsid w:val="00D54B33"/>
    <w:rsid w:val="00D56581"/>
    <w:rsid w:val="00D73642"/>
    <w:rsid w:val="00D749F5"/>
    <w:rsid w:val="00D76984"/>
    <w:rsid w:val="00D97E25"/>
    <w:rsid w:val="00DA471D"/>
    <w:rsid w:val="00DA73C1"/>
    <w:rsid w:val="00DD193F"/>
    <w:rsid w:val="00DD64A1"/>
    <w:rsid w:val="00DE0E1E"/>
    <w:rsid w:val="00DE39C8"/>
    <w:rsid w:val="00DF3916"/>
    <w:rsid w:val="00E05B6D"/>
    <w:rsid w:val="00E10241"/>
    <w:rsid w:val="00E12349"/>
    <w:rsid w:val="00E14567"/>
    <w:rsid w:val="00E43DE6"/>
    <w:rsid w:val="00E56AB5"/>
    <w:rsid w:val="00E61F61"/>
    <w:rsid w:val="00E62917"/>
    <w:rsid w:val="00E64EDB"/>
    <w:rsid w:val="00E74EA5"/>
    <w:rsid w:val="00E774AB"/>
    <w:rsid w:val="00E77B67"/>
    <w:rsid w:val="00E8327E"/>
    <w:rsid w:val="00E94E65"/>
    <w:rsid w:val="00EA04E9"/>
    <w:rsid w:val="00EA25D1"/>
    <w:rsid w:val="00EA48EB"/>
    <w:rsid w:val="00EA6657"/>
    <w:rsid w:val="00EB77A6"/>
    <w:rsid w:val="00EC4902"/>
    <w:rsid w:val="00EC7155"/>
    <w:rsid w:val="00ED0250"/>
    <w:rsid w:val="00ED1C89"/>
    <w:rsid w:val="00ED3BDB"/>
    <w:rsid w:val="00ED69AF"/>
    <w:rsid w:val="00EE036F"/>
    <w:rsid w:val="00EE0DAD"/>
    <w:rsid w:val="00EE27AF"/>
    <w:rsid w:val="00F02803"/>
    <w:rsid w:val="00F06F93"/>
    <w:rsid w:val="00F42013"/>
    <w:rsid w:val="00F42038"/>
    <w:rsid w:val="00F4632A"/>
    <w:rsid w:val="00F62FCC"/>
    <w:rsid w:val="00F66456"/>
    <w:rsid w:val="00F84248"/>
    <w:rsid w:val="00FB2294"/>
    <w:rsid w:val="00FC65EE"/>
    <w:rsid w:val="00FD457E"/>
    <w:rsid w:val="00FE29B4"/>
    <w:rsid w:val="00FE654D"/>
    <w:rsid w:val="00FF00E6"/>
    <w:rsid w:val="00FF01EB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6D2D342"/>
  <w15:docId w15:val="{40AB729A-65CF-419E-BA42-1C22EC18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paragraph" w:customStyle="1" w:styleId="Odstavec111">
    <w:name w:val="Odstavec 1.1.1."/>
    <w:basedOn w:val="Odstavecseseznamem"/>
    <w:qFormat/>
    <w:rsid w:val="008B15E5"/>
    <w:pPr>
      <w:spacing w:before="0" w:after="160" w:line="259" w:lineRule="auto"/>
      <w:ind w:left="7876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8B15E5"/>
    <w:pPr>
      <w:spacing w:before="0" w:after="160" w:line="259" w:lineRule="auto"/>
      <w:ind w:left="1357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8B15E5"/>
    <w:pPr>
      <w:spacing w:before="0" w:after="160" w:line="259" w:lineRule="auto"/>
      <w:ind w:left="2552" w:hanging="111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15E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F74EF-52E4-420B-91BF-E68C84EF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Hruška František Ing.</cp:lastModifiedBy>
  <cp:revision>3</cp:revision>
  <cp:lastPrinted>2017-10-26T12:08:00Z</cp:lastPrinted>
  <dcterms:created xsi:type="dcterms:W3CDTF">2018-10-02T09:34:00Z</dcterms:created>
  <dcterms:modified xsi:type="dcterms:W3CDTF">2018-10-02T09:36:00Z</dcterms:modified>
</cp:coreProperties>
</file>