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50" w:rsidRPr="00391E50" w:rsidRDefault="00391E50" w:rsidP="00391E50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č. 15/14798425/2018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CB4075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075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Výroby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a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montáže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baru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SOŠ a SOU,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Zámek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1 –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jídelna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Zámek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+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jídelna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AZ VLAŠIM </w:t>
      </w:r>
      <w:proofErr w:type="spellStart"/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spol</w:t>
      </w:r>
      <w:proofErr w:type="spellEnd"/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. </w:t>
      </w:r>
      <w:proofErr w:type="gramStart"/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</w:t>
      </w:r>
      <w:proofErr w:type="gramEnd"/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r.o</w:t>
      </w:r>
      <w:proofErr w:type="spellEnd"/>
      <w:r w:rsidR="00CB4075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BE41C1" w:rsidRPr="00D30C0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Kaplická</w:t>
      </w:r>
      <w:proofErr w:type="spellEnd"/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844/73, 140 00 </w:t>
      </w:r>
      <w:proofErr w:type="spellStart"/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Praha</w:t>
      </w:r>
      <w:proofErr w:type="spellEnd"/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4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</w:t>
      </w:r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25607391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CZ25607391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="00CB407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="00BE41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ředmětem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="00624DB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týkající</w:t>
      </w:r>
      <w:proofErr w:type="spellEnd"/>
      <w:r w:rsidR="00624DB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"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Výroby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a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montáže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baru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SOŠ a SOU,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Zámek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1 –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pracoviště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Zámek</w:t>
      </w:r>
      <w:proofErr w:type="spellEnd"/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1 +</w:t>
      </w:r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</w:t>
      </w:r>
      <w:r w:rsidR="00624DB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ě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3A3CA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adávací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podklady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součástí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8D110F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</w:t>
      </w:r>
      <w:r w:rsidR="00624DB4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I</w:t>
      </w:r>
      <w:r w:rsidR="0062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8A60E6" w:rsidRPr="00CB407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15.12.</w:t>
      </w:r>
      <w:proofErr w:type="gramEnd"/>
      <w:r w:rsidR="00CB407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624DB4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 IV</w:t>
      </w:r>
      <w:r w:rsidR="0062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FA57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stanoví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 </w:t>
      </w:r>
      <w:proofErr w:type="spellStart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doplní</w:t>
      </w:r>
      <w:proofErr w:type="spellEnd"/>
      <w:proofErr w:type="gram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)</w:t>
      </w:r>
      <w:r w:rsidR="00383467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rPr>
          <w:rFonts w:ascii="Times New Roman" w:eastAsia="Times New Roman" w:hAnsi="Times New Roman" w:cs="Times New Roman"/>
        </w:rPr>
      </w:pPr>
      <w:r w:rsidRPr="004C43CD">
        <w:rPr>
          <w:rFonts w:ascii="Times New Roman" w:eastAsia="Times New Roman" w:hAnsi="Times New Roman" w:cs="Times New Roman"/>
        </w:rPr>
        <w:t>Nabídková cena bude uvedena v závazném návrhu smlouvy v následujícím členění: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CB4075">
        <w:rPr>
          <w:rFonts w:ascii="Times New Roman" w:hAnsi="Times New Roman" w:cs="Times New Roman"/>
        </w:rPr>
        <w:t>619 573</w:t>
      </w:r>
      <w:r w:rsidR="00BE41C1">
        <w:rPr>
          <w:rFonts w:ascii="Times New Roman" w:hAnsi="Times New Roman" w:cs="Times New Roman"/>
        </w:rPr>
        <w:t>,-Kč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CB4075">
        <w:rPr>
          <w:rFonts w:ascii="Times New Roman" w:hAnsi="Times New Roman" w:cs="Times New Roman"/>
        </w:rPr>
        <w:t>130 110</w:t>
      </w:r>
      <w:r w:rsidR="00BE41C1">
        <w:rPr>
          <w:rFonts w:ascii="Times New Roman" w:hAnsi="Times New Roman" w:cs="Times New Roman"/>
        </w:rPr>
        <w:t>,-Kč</w:t>
      </w:r>
    </w:p>
    <w:p w:rsidR="008051BB" w:rsidRPr="00CB4075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B4075">
        <w:rPr>
          <w:rFonts w:ascii="Times New Roman" w:hAnsi="Times New Roman" w:cs="Times New Roman"/>
          <w:b/>
        </w:rPr>
        <w:t>Cena v Kč včetně DPH</w:t>
      </w:r>
      <w:r w:rsidR="00BE41C1" w:rsidRPr="00CB4075">
        <w:rPr>
          <w:rFonts w:ascii="Times New Roman" w:hAnsi="Times New Roman" w:cs="Times New Roman"/>
          <w:b/>
        </w:rPr>
        <w:tab/>
      </w:r>
      <w:r w:rsidR="00CB4075" w:rsidRPr="00CB4075">
        <w:rPr>
          <w:rFonts w:ascii="Times New Roman" w:hAnsi="Times New Roman" w:cs="Times New Roman"/>
          <w:b/>
        </w:rPr>
        <w:t>749 683</w:t>
      </w:r>
      <w:r w:rsidR="00BE41C1" w:rsidRPr="00CB4075">
        <w:rPr>
          <w:rFonts w:ascii="Times New Roman" w:hAnsi="Times New Roman" w:cs="Times New Roman"/>
          <w:b/>
        </w:rPr>
        <w:t>,-Kč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Default="008051BB" w:rsidP="008051BB">
      <w:pPr>
        <w:pStyle w:val="AKFZFnormln"/>
        <w:rPr>
          <w:rFonts w:ascii="Times New Roman" w:hAnsi="Times New Roman" w:cs="Times New Roman"/>
        </w:rPr>
      </w:pPr>
      <w:r w:rsidRPr="008051BB">
        <w:rPr>
          <w:rFonts w:ascii="Times New Roman" w:hAnsi="Times New Roman" w:cs="Times New Roman"/>
          <w:bCs/>
          <w:iCs/>
        </w:rPr>
        <w:lastRenderedPageBreak/>
        <w:t>Nabídková cena bude zpracována jako souhrnná částka bez DPH</w:t>
      </w:r>
      <w:r>
        <w:rPr>
          <w:rFonts w:ascii="Times New Roman" w:hAnsi="Times New Roman" w:cs="Times New Roman"/>
          <w:bCs/>
          <w:iCs/>
        </w:rPr>
        <w:t xml:space="preserve"> a celková cena vč. </w:t>
      </w:r>
      <w:proofErr w:type="gramStart"/>
      <w:r>
        <w:rPr>
          <w:rFonts w:ascii="Times New Roman" w:hAnsi="Times New Roman" w:cs="Times New Roman"/>
          <w:bCs/>
          <w:iCs/>
        </w:rPr>
        <w:t>DPH</w:t>
      </w:r>
      <w:r w:rsidRPr="008051B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,</w:t>
      </w:r>
      <w:r w:rsidRPr="008051BB">
        <w:rPr>
          <w:rFonts w:ascii="Times New Roman" w:hAnsi="Times New Roman" w:cs="Times New Roman"/>
          <w:bCs/>
          <w:iCs/>
        </w:rPr>
        <w:t>která</w:t>
      </w:r>
      <w:proofErr w:type="gramEnd"/>
      <w:r w:rsidRPr="008051BB">
        <w:rPr>
          <w:rFonts w:ascii="Times New Roman" w:hAnsi="Times New Roman" w:cs="Times New Roman"/>
          <w:bCs/>
          <w:iCs/>
        </w:rPr>
        <w:t xml:space="preserve"> vznikne oceněním </w:t>
      </w:r>
      <w:r w:rsidRPr="008051BB">
        <w:rPr>
          <w:rFonts w:ascii="Times New Roman" w:hAnsi="Times New Roman" w:cs="Times New Roman"/>
        </w:rPr>
        <w:t>jednotlivých položek uvedených ve výkazu výměr, který tvoří přílohu č. 1</w:t>
      </w:r>
      <w:r w:rsidRPr="008051BB">
        <w:rPr>
          <w:rFonts w:ascii="Times New Roman" w:hAnsi="Times New Roman" w:cs="Times New Roman"/>
          <w:b/>
        </w:rPr>
        <w:t xml:space="preserve"> </w:t>
      </w:r>
      <w:r w:rsidRPr="008051BB">
        <w:rPr>
          <w:rFonts w:ascii="Times New Roman" w:hAnsi="Times New Roman" w:cs="Times New Roman"/>
        </w:rPr>
        <w:t xml:space="preserve"> zadávací dokumentace. Nabídková cena i ocenění jednotlivých položek výkazu výměr budou uvedeny v českých korunách.</w:t>
      </w:r>
    </w:p>
    <w:p w:rsidR="00383467" w:rsidRDefault="008051BB" w:rsidP="00D304F3">
      <w:pPr>
        <w:pStyle w:val="AKFZFnormln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cs-CZ"/>
        </w:rPr>
      </w:pPr>
      <w:r w:rsidRPr="008051BB">
        <w:rPr>
          <w:rFonts w:ascii="Times New Roman" w:hAnsi="Times New Roman" w:cs="Times New Roman"/>
        </w:rPr>
        <w:t xml:space="preserve">  </w:t>
      </w:r>
    </w:p>
    <w:p w:rsidR="00394DF5" w:rsidRPr="00394DF5" w:rsidRDefault="00394DF5" w:rsidP="00383467">
      <w:pPr>
        <w:spacing w:before="75" w:after="75" w:line="360" w:lineRule="atLeast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624DB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E24A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……….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="007A67B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="00CB40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cs-CZ"/>
        </w:rPr>
        <w:t>.</w:t>
      </w:r>
      <w:r w:rsidR="00E35930" w:rsidRPr="00CB40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tímt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vinen</w:t>
      </w:r>
      <w:proofErr w:type="spellEnd"/>
      <w:r w:rsidR="00CB4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umožnit</w:t>
      </w:r>
      <w:proofErr w:type="spellEnd"/>
      <w:proofErr w:type="gramEnd"/>
      <w:r w:rsidR="0062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technickému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dozoru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požádání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prohlídku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62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="007A67B6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osobního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sdělení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14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dnů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instalací</w:t>
      </w:r>
      <w:proofErr w:type="spellEnd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7A67B6"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díla</w:t>
      </w:r>
      <w:proofErr w:type="spellEnd"/>
      <w:r w:rsidRPr="00CB407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3.Tato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CB4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CB4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CB40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="000A73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19.9. 2018</w:t>
      </w:r>
      <w:bookmarkStart w:id="0" w:name="_GoBack"/>
      <w:bookmarkEnd w:id="0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A25D1"/>
    <w:rsid w:val="000A73E1"/>
    <w:rsid w:val="000C7807"/>
    <w:rsid w:val="00146018"/>
    <w:rsid w:val="001C2A45"/>
    <w:rsid w:val="00260839"/>
    <w:rsid w:val="002D4B3D"/>
    <w:rsid w:val="002E1974"/>
    <w:rsid w:val="002E3EF3"/>
    <w:rsid w:val="00383467"/>
    <w:rsid w:val="00391E50"/>
    <w:rsid w:val="00394DF5"/>
    <w:rsid w:val="003A1F2C"/>
    <w:rsid w:val="003A3CA5"/>
    <w:rsid w:val="00423964"/>
    <w:rsid w:val="00451AA3"/>
    <w:rsid w:val="004C43CD"/>
    <w:rsid w:val="00572609"/>
    <w:rsid w:val="00583C84"/>
    <w:rsid w:val="00590A6C"/>
    <w:rsid w:val="00596C52"/>
    <w:rsid w:val="005B2322"/>
    <w:rsid w:val="00624DB4"/>
    <w:rsid w:val="006B0392"/>
    <w:rsid w:val="006F1AC7"/>
    <w:rsid w:val="007A67B6"/>
    <w:rsid w:val="00802875"/>
    <w:rsid w:val="008051BB"/>
    <w:rsid w:val="00811AB1"/>
    <w:rsid w:val="00815504"/>
    <w:rsid w:val="0082327D"/>
    <w:rsid w:val="008A60E6"/>
    <w:rsid w:val="008D110F"/>
    <w:rsid w:val="008E544D"/>
    <w:rsid w:val="009B146F"/>
    <w:rsid w:val="00AF59D2"/>
    <w:rsid w:val="00BD01B5"/>
    <w:rsid w:val="00BD5C4D"/>
    <w:rsid w:val="00BE41C1"/>
    <w:rsid w:val="00BF66C4"/>
    <w:rsid w:val="00CB4075"/>
    <w:rsid w:val="00D304F3"/>
    <w:rsid w:val="00D30C08"/>
    <w:rsid w:val="00D32D20"/>
    <w:rsid w:val="00D558E2"/>
    <w:rsid w:val="00E23B33"/>
    <w:rsid w:val="00E24A70"/>
    <w:rsid w:val="00E35930"/>
    <w:rsid w:val="00EB0FA9"/>
    <w:rsid w:val="00EE112C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51CC-6F03-45FC-8516-639BBB8C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2018-09-18T10:35:00Z</cp:lastPrinted>
  <dcterms:created xsi:type="dcterms:W3CDTF">2018-09-19T06:26:00Z</dcterms:created>
  <dcterms:modified xsi:type="dcterms:W3CDTF">2018-10-01T12:05:00Z</dcterms:modified>
</cp:coreProperties>
</file>