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9E" w:rsidRDefault="003D329C">
      <w:pPr>
        <w:spacing w:after="312"/>
        <w:ind w:left="-245"/>
      </w:pPr>
      <w:r>
        <w:rPr>
          <w:noProof/>
        </w:rPr>
        <w:drawing>
          <wp:inline distT="0" distB="0" distL="0" distR="0">
            <wp:extent cx="5791200" cy="387206"/>
            <wp:effectExtent l="0" t="0" r="0" b="0"/>
            <wp:docPr id="4035" name="Picture 4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" name="Picture 40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8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31" w:type="dxa"/>
        <w:tblInd w:w="-232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814"/>
        <w:gridCol w:w="287"/>
        <w:gridCol w:w="755"/>
        <w:gridCol w:w="595"/>
        <w:gridCol w:w="1495"/>
        <w:gridCol w:w="2534"/>
        <w:gridCol w:w="900"/>
      </w:tblGrid>
      <w:tr w:rsidR="00E6059E">
        <w:trPr>
          <w:trHeight w:val="310"/>
        </w:trPr>
        <w:tc>
          <w:tcPr>
            <w:tcW w:w="9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59E" w:rsidRDefault="003D329C">
            <w:pPr>
              <w:spacing w:after="0"/>
              <w:ind w:left="18"/>
              <w:jc w:val="center"/>
            </w:pPr>
            <w:r>
              <w:rPr>
                <w:sz w:val="24"/>
              </w:rPr>
              <w:t>OBJEDNÁVKA č. OS 010/2018/071</w:t>
            </w:r>
          </w:p>
        </w:tc>
      </w:tr>
      <w:tr w:rsidR="00E6059E">
        <w:trPr>
          <w:trHeight w:val="1409"/>
        </w:trPr>
        <w:tc>
          <w:tcPr>
            <w:tcW w:w="9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59E" w:rsidRDefault="003D329C">
            <w:pPr>
              <w:tabs>
                <w:tab w:val="center" w:pos="4547"/>
              </w:tabs>
              <w:spacing w:after="48"/>
            </w:pPr>
            <w:r>
              <w:rPr>
                <w:sz w:val="20"/>
              </w:rPr>
              <w:t>Dodavatel:</w:t>
            </w:r>
            <w:r>
              <w:rPr>
                <w:sz w:val="20"/>
              </w:rPr>
              <w:tab/>
              <w:t>Zdravotní ústav se sídlem v Ústí nad Labem</w:t>
            </w:r>
          </w:p>
          <w:p w:rsidR="00E6059E" w:rsidRDefault="003D329C">
            <w:pPr>
              <w:tabs>
                <w:tab w:val="center" w:pos="4029"/>
              </w:tabs>
              <w:spacing w:after="62"/>
            </w:pPr>
            <w:r>
              <w:rPr>
                <w:sz w:val="20"/>
              </w:rPr>
              <w:t>Adresa:</w:t>
            </w:r>
            <w:r>
              <w:rPr>
                <w:sz w:val="20"/>
              </w:rPr>
              <w:tab/>
              <w:t>Moskevská 15, Ústí nad Labem</w:t>
            </w:r>
          </w:p>
          <w:p w:rsidR="00E6059E" w:rsidRDefault="003D329C">
            <w:pPr>
              <w:tabs>
                <w:tab w:val="center" w:pos="3232"/>
              </w:tabs>
              <w:spacing w:after="66"/>
            </w:pPr>
            <w:r>
              <w:rPr>
                <w:sz w:val="20"/>
              </w:rPr>
              <w:t>IČO: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71009361</w:t>
            </w:r>
          </w:p>
          <w:p w:rsidR="00E6059E" w:rsidRDefault="003D329C">
            <w:pPr>
              <w:tabs>
                <w:tab w:val="center" w:pos="3326"/>
              </w:tabs>
              <w:spacing w:after="85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CZ71009361</w:t>
            </w:r>
          </w:p>
          <w:p w:rsidR="00E6059E" w:rsidRDefault="003D329C">
            <w:pPr>
              <w:tabs>
                <w:tab w:val="center" w:pos="4864"/>
              </w:tabs>
              <w:spacing w:after="0"/>
            </w:pPr>
            <w:r>
              <w:rPr>
                <w:sz w:val="20"/>
              </w:rPr>
              <w:t>Kontaktní osoba/zastoupení:</w:t>
            </w:r>
            <w:r>
              <w:rPr>
                <w:sz w:val="20"/>
              </w:rPr>
              <w:tab/>
              <w:t>Ing. Josef Vedral, 607626755, josef.vedral@zuusti.cz</w:t>
            </w:r>
          </w:p>
        </w:tc>
      </w:tr>
      <w:tr w:rsidR="00E6059E">
        <w:trPr>
          <w:trHeight w:val="1405"/>
        </w:trPr>
        <w:tc>
          <w:tcPr>
            <w:tcW w:w="9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59E" w:rsidRDefault="003D329C">
            <w:pPr>
              <w:tabs>
                <w:tab w:val="center" w:pos="3275"/>
              </w:tabs>
              <w:spacing w:after="55"/>
            </w:pPr>
            <w:r>
              <w:rPr>
                <w:sz w:val="20"/>
              </w:rPr>
              <w:t>Datum vystavení: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21.09.2018</w:t>
            </w:r>
          </w:p>
          <w:p w:rsidR="00E6059E" w:rsidRDefault="003D329C">
            <w:pPr>
              <w:tabs>
                <w:tab w:val="center" w:pos="3583"/>
              </w:tabs>
              <w:spacing w:after="68"/>
            </w:pPr>
            <w:r>
              <w:rPr>
                <w:sz w:val="20"/>
              </w:rPr>
              <w:t>Datum dodání:</w:t>
            </w:r>
            <w:r>
              <w:rPr>
                <w:sz w:val="20"/>
              </w:rPr>
              <w:tab/>
              <w:t>dle harmonogramu</w:t>
            </w:r>
          </w:p>
          <w:p w:rsidR="00E6059E" w:rsidRDefault="003D329C">
            <w:pPr>
              <w:tabs>
                <w:tab w:val="center" w:pos="3607"/>
              </w:tabs>
              <w:spacing w:after="64"/>
            </w:pPr>
            <w:r>
              <w:rPr>
                <w:sz w:val="20"/>
              </w:rPr>
              <w:t>Splatnost faktury:</w:t>
            </w:r>
            <w:r>
              <w:rPr>
                <w:sz w:val="20"/>
              </w:rPr>
              <w:tab/>
              <w:t>30 kalendářních dní</w:t>
            </w:r>
          </w:p>
          <w:p w:rsidR="00E6059E" w:rsidRDefault="003D329C">
            <w:pPr>
              <w:tabs>
                <w:tab w:val="center" w:pos="3431"/>
              </w:tabs>
              <w:spacing w:after="34"/>
            </w:pPr>
            <w:r>
              <w:rPr>
                <w:sz w:val="20"/>
              </w:rPr>
              <w:t>Kontaktní adresa:</w:t>
            </w:r>
            <w:r>
              <w:rPr>
                <w:sz w:val="20"/>
              </w:rPr>
              <w:tab/>
              <w:t>stavba@spel.cz</w:t>
            </w:r>
          </w:p>
          <w:p w:rsidR="00E6059E" w:rsidRDefault="003D329C">
            <w:pPr>
              <w:spacing w:after="0"/>
              <w:ind w:right="414"/>
              <w:jc w:val="center"/>
            </w:pPr>
            <w:r>
              <w:rPr>
                <w:sz w:val="20"/>
              </w:rPr>
              <w:t xml:space="preserve">SPEL, a. s. </w:t>
            </w:r>
            <w:proofErr w:type="spellStart"/>
            <w:r>
              <w:rPr>
                <w:sz w:val="20"/>
              </w:rPr>
              <w:t>Třídvorská</w:t>
            </w:r>
            <w:proofErr w:type="spellEnd"/>
            <w:r>
              <w:rPr>
                <w:sz w:val="20"/>
              </w:rPr>
              <w:t xml:space="preserve"> 1402, 280 02 Kolín V</w:t>
            </w:r>
          </w:p>
        </w:tc>
      </w:tr>
      <w:tr w:rsidR="00E6059E">
        <w:trPr>
          <w:trHeight w:val="3284"/>
        </w:trPr>
        <w:tc>
          <w:tcPr>
            <w:tcW w:w="9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59E" w:rsidRDefault="003D329C">
            <w:pPr>
              <w:spacing w:after="185"/>
              <w:ind w:left="45"/>
            </w:pPr>
            <w:r>
              <w:rPr>
                <w:sz w:val="20"/>
              </w:rPr>
              <w:t>Předmět zdanitelného plnění</w:t>
            </w:r>
          </w:p>
          <w:p w:rsidR="00E6059E" w:rsidRDefault="003D329C">
            <w:pPr>
              <w:spacing w:after="0"/>
              <w:ind w:left="40"/>
            </w:pPr>
            <w:r>
              <w:rPr>
                <w:sz w:val="20"/>
              </w:rPr>
              <w:t>Objednáváme u Vás následující:</w:t>
            </w:r>
          </w:p>
          <w:tbl>
            <w:tblPr>
              <w:tblStyle w:val="TableGrid"/>
              <w:tblW w:w="8945" w:type="dxa"/>
              <w:tblInd w:w="191" w:type="dxa"/>
              <w:tblCellMar>
                <w:top w:w="34" w:type="dxa"/>
                <w:left w:w="34" w:type="dxa"/>
                <w:bottom w:w="0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466"/>
              <w:gridCol w:w="797"/>
              <w:gridCol w:w="1469"/>
              <w:gridCol w:w="1492"/>
              <w:gridCol w:w="965"/>
            </w:tblGrid>
            <w:tr w:rsidR="00E6059E">
              <w:trPr>
                <w:trHeight w:val="475"/>
              </w:trPr>
              <w:tc>
                <w:tcPr>
                  <w:tcW w:w="3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6059E" w:rsidRDefault="003D329C">
                  <w:pPr>
                    <w:spacing w:after="0"/>
                    <w:ind w:left="11"/>
                  </w:pPr>
                  <w:r>
                    <w:rPr>
                      <w:sz w:val="20"/>
                    </w:rPr>
                    <w:t>Název/Popis</w:t>
                  </w:r>
                </w:p>
              </w:tc>
              <w:tc>
                <w:tcPr>
                  <w:tcW w:w="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6059E" w:rsidRDefault="003D329C">
                  <w:pPr>
                    <w:spacing w:after="0"/>
                    <w:ind w:left="14"/>
                  </w:pPr>
                  <w:r>
                    <w:rPr>
                      <w:sz w:val="20"/>
                    </w:rPr>
                    <w:t>MJ</w:t>
                  </w: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13" w:right="74"/>
                  </w:pPr>
                  <w:r>
                    <w:rPr>
                      <w:sz w:val="20"/>
                    </w:rPr>
                    <w:t>Počet MJ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6"/>
                  </w:pPr>
                  <w:r>
                    <w:rPr>
                      <w:sz w:val="20"/>
                    </w:rPr>
                    <w:t>Cena za MJ</w:t>
                  </w:r>
                </w:p>
                <w:p w:rsidR="00E6059E" w:rsidRDefault="003D329C">
                  <w:pPr>
                    <w:spacing w:after="0"/>
                    <w:ind w:left="6"/>
                  </w:pPr>
                  <w:r>
                    <w:rPr>
                      <w:sz w:val="20"/>
                    </w:rPr>
                    <w:t>CZK bez DPH</w:t>
                  </w:r>
                </w:p>
              </w:tc>
              <w:tc>
                <w:tcPr>
                  <w:tcW w:w="1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9" w:right="181" w:hanging="5"/>
                    <w:jc w:val="both"/>
                  </w:pPr>
                  <w:r>
                    <w:rPr>
                      <w:sz w:val="20"/>
                    </w:rPr>
                    <w:t>Cena celkem bez DPH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</w:pPr>
                  <w:r>
                    <w:rPr>
                      <w:sz w:val="20"/>
                    </w:rPr>
                    <w:t>Sazba</w:t>
                  </w:r>
                </w:p>
                <w:p w:rsidR="00E6059E" w:rsidRDefault="003D329C">
                  <w:pPr>
                    <w:spacing w:after="0"/>
                    <w:ind w:left="10"/>
                  </w:pPr>
                  <w:r>
                    <w:rPr>
                      <w:sz w:val="20"/>
                    </w:rPr>
                    <w:t>DPH</w:t>
                  </w:r>
                </w:p>
              </w:tc>
            </w:tr>
            <w:tr w:rsidR="00E6059E">
              <w:trPr>
                <w:trHeight w:val="547"/>
              </w:trPr>
              <w:tc>
                <w:tcPr>
                  <w:tcW w:w="3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275" w:firstLine="226"/>
                    <w:jc w:val="both"/>
                  </w:pPr>
                  <w:r>
                    <w:rPr>
                      <w:sz w:val="20"/>
                    </w:rPr>
                    <w:t>Měření hluku ze silniční dopravy na komunikacích č. 11/125 ul. Polepská, Kolín</w:t>
                  </w:r>
                </w:p>
              </w:tc>
              <w:tc>
                <w:tcPr>
                  <w:tcW w:w="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6059E" w:rsidRDefault="003D329C">
                  <w:pPr>
                    <w:spacing w:after="0"/>
                    <w:ind w:left="33"/>
                  </w:pPr>
                  <w:proofErr w:type="spellStart"/>
                  <w:r>
                    <w:rPr>
                      <w:sz w:val="24"/>
                    </w:rPr>
                    <w:t>lkpl</w:t>
                  </w:r>
                  <w:proofErr w:type="spellEnd"/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6059E" w:rsidRDefault="003D329C">
                  <w:pPr>
                    <w:spacing w:after="0"/>
                    <w:ind w:left="44"/>
                    <w:jc w:val="center"/>
                  </w:pPr>
                  <w:r>
                    <w:rPr>
                      <w:sz w:val="20"/>
                    </w:rPr>
                    <w:t>1,00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6059E" w:rsidRDefault="003D329C">
                  <w:pPr>
                    <w:spacing w:after="0"/>
                    <w:ind w:left="376"/>
                  </w:pPr>
                  <w:r>
                    <w:rPr>
                      <w:sz w:val="18"/>
                    </w:rPr>
                    <w:t>62 400,00 Kč</w:t>
                  </w:r>
                </w:p>
              </w:tc>
              <w:tc>
                <w:tcPr>
                  <w:tcW w:w="1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6059E" w:rsidRDefault="003D329C">
                  <w:pPr>
                    <w:spacing w:after="0"/>
                    <w:ind w:left="383"/>
                  </w:pPr>
                  <w:r>
                    <w:rPr>
                      <w:sz w:val="20"/>
                    </w:rPr>
                    <w:t>62 400,00 Kč</w:t>
                  </w:r>
                </w:p>
              </w:tc>
              <w:tc>
                <w:tcPr>
                  <w:tcW w:w="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6059E" w:rsidRDefault="003D329C">
                  <w:pPr>
                    <w:spacing w:after="0"/>
                    <w:ind w:left="39"/>
                    <w:jc w:val="center"/>
                  </w:pPr>
                  <w:proofErr w:type="gramStart"/>
                  <w:r>
                    <w:rPr>
                      <w:sz w:val="18"/>
                    </w:rPr>
                    <w:t>21%</w:t>
                  </w:r>
                  <w:proofErr w:type="gramEnd"/>
                </w:p>
              </w:tc>
            </w:tr>
          </w:tbl>
          <w:p w:rsidR="00E6059E" w:rsidRDefault="003D329C">
            <w:pPr>
              <w:spacing w:after="26"/>
              <w:ind w:left="45"/>
            </w:pPr>
            <w:r>
              <w:rPr>
                <w:sz w:val="20"/>
              </w:rPr>
              <w:t>Přílohy objednávky:</w:t>
            </w:r>
          </w:p>
          <w:p w:rsidR="00E6059E" w:rsidRDefault="003D329C">
            <w:pPr>
              <w:spacing w:after="0" w:line="288" w:lineRule="auto"/>
              <w:ind w:left="40" w:right="4731" w:firstLine="192"/>
            </w:pPr>
            <w:r>
              <w:rPr>
                <w:sz w:val="20"/>
              </w:rPr>
              <w:t>CN nabídka ze dne 17.09.2018, č. 13-091-2018 Poznámky:</w:t>
            </w:r>
          </w:p>
          <w:p w:rsidR="00E6059E" w:rsidRDefault="003D329C">
            <w:pPr>
              <w:spacing w:after="0"/>
              <w:ind w:left="237"/>
            </w:pPr>
            <w:r>
              <w:rPr>
                <w:sz w:val="20"/>
              </w:rPr>
              <w:t>neobsazeno</w:t>
            </w:r>
          </w:p>
        </w:tc>
      </w:tr>
      <w:tr w:rsidR="00E6059E">
        <w:trPr>
          <w:trHeight w:val="2297"/>
        </w:trPr>
        <w:tc>
          <w:tcPr>
            <w:tcW w:w="9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8942" w:type="dxa"/>
              <w:tblInd w:w="189" w:type="dxa"/>
              <w:tblCellMar>
                <w:top w:w="32" w:type="dxa"/>
                <w:left w:w="34" w:type="dxa"/>
                <w:bottom w:w="0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3203"/>
              <w:gridCol w:w="1800"/>
              <w:gridCol w:w="1474"/>
              <w:gridCol w:w="2465"/>
            </w:tblGrid>
            <w:tr w:rsidR="00E6059E">
              <w:trPr>
                <w:trHeight w:val="274"/>
              </w:trPr>
              <w:tc>
                <w:tcPr>
                  <w:tcW w:w="3204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/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70"/>
                    <w:jc w:val="center"/>
                  </w:pPr>
                  <w:r>
                    <w:rPr>
                      <w:sz w:val="20"/>
                    </w:rPr>
                    <w:t>Bez DPH</w:t>
                  </w:r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79"/>
                    <w:jc w:val="center"/>
                  </w:pPr>
                  <w:r>
                    <w:t>výše DPH</w:t>
                  </w:r>
                </w:p>
              </w:tc>
              <w:tc>
                <w:tcPr>
                  <w:tcW w:w="2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91"/>
                    <w:jc w:val="center"/>
                  </w:pPr>
                  <w:r>
                    <w:rPr>
                      <w:sz w:val="20"/>
                    </w:rPr>
                    <w:t>Celkem v CZK</w:t>
                  </w:r>
                </w:p>
              </w:tc>
            </w:tr>
            <w:tr w:rsidR="00E6059E">
              <w:trPr>
                <w:trHeight w:val="278"/>
              </w:trPr>
              <w:tc>
                <w:tcPr>
                  <w:tcW w:w="3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</w:pPr>
                  <w:r>
                    <w:rPr>
                      <w:sz w:val="20"/>
                    </w:rPr>
                    <w:t xml:space="preserve">Základní sazba </w:t>
                  </w:r>
                  <w:proofErr w:type="gramStart"/>
                  <w:r>
                    <w:rPr>
                      <w:sz w:val="20"/>
                    </w:rPr>
                    <w:t>21%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>
                  <w:pPr>
                    <w:spacing w:after="0"/>
                    <w:jc w:val="right"/>
                  </w:pPr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>
                  <w:pPr>
                    <w:spacing w:after="0"/>
                    <w:ind w:left="382"/>
                  </w:pPr>
                </w:p>
              </w:tc>
              <w:tc>
                <w:tcPr>
                  <w:tcW w:w="2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right="2"/>
                    <w:jc w:val="right"/>
                  </w:pPr>
                  <w:r>
                    <w:rPr>
                      <w:sz w:val="20"/>
                    </w:rPr>
                    <w:t>75 504,00 Kč</w:t>
                  </w:r>
                </w:p>
              </w:tc>
            </w:tr>
            <w:tr w:rsidR="00E6059E">
              <w:trPr>
                <w:trHeight w:val="283"/>
              </w:trPr>
              <w:tc>
                <w:tcPr>
                  <w:tcW w:w="3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Celkem</w:t>
                  </w:r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>
                  <w:pPr>
                    <w:spacing w:after="0"/>
                    <w:ind w:right="5"/>
                    <w:jc w:val="right"/>
                  </w:pPr>
                  <w:bookmarkStart w:id="0" w:name="_GoBack"/>
                  <w:bookmarkEnd w:id="0"/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>
                  <w:pPr>
                    <w:spacing w:after="0"/>
                    <w:ind w:left="386"/>
                  </w:pPr>
                </w:p>
              </w:tc>
              <w:tc>
                <w:tcPr>
                  <w:tcW w:w="2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right="2"/>
                    <w:jc w:val="right"/>
                  </w:pPr>
                  <w:r>
                    <w:rPr>
                      <w:sz w:val="20"/>
                    </w:rPr>
                    <w:t>75 504,00 Kč</w:t>
                  </w:r>
                </w:p>
              </w:tc>
            </w:tr>
            <w:tr w:rsidR="00E6059E">
              <w:trPr>
                <w:trHeight w:val="298"/>
              </w:trPr>
              <w:tc>
                <w:tcPr>
                  <w:tcW w:w="3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Zaokrouhlení</w:t>
                  </w:r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/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/>
              </w:tc>
              <w:tc>
                <w:tcPr>
                  <w:tcW w:w="2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/>
              </w:tc>
            </w:tr>
            <w:tr w:rsidR="00E6059E">
              <w:trPr>
                <w:trHeight w:val="293"/>
              </w:trPr>
              <w:tc>
                <w:tcPr>
                  <w:tcW w:w="3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6059E" w:rsidRDefault="003D329C">
                  <w:pPr>
                    <w:spacing w:after="0"/>
                    <w:ind w:left="10"/>
                  </w:pPr>
                  <w:r>
                    <w:rPr>
                      <w:sz w:val="20"/>
                    </w:rPr>
                    <w:t>Částka k úhradě</w:t>
                  </w:r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E6059E" w:rsidRDefault="00E6059E"/>
              </w:tc>
              <w:tc>
                <w:tcPr>
                  <w:tcW w:w="147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E6059E"/>
              </w:tc>
              <w:tc>
                <w:tcPr>
                  <w:tcW w:w="2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6059E" w:rsidRDefault="003D329C">
                  <w:pPr>
                    <w:spacing w:after="0"/>
                    <w:ind w:right="2"/>
                    <w:jc w:val="right"/>
                  </w:pPr>
                  <w:r>
                    <w:rPr>
                      <w:sz w:val="20"/>
                    </w:rPr>
                    <w:t>75 504,00 Kč</w:t>
                  </w:r>
                </w:p>
              </w:tc>
            </w:tr>
          </w:tbl>
          <w:p w:rsidR="00E6059E" w:rsidRDefault="003D329C">
            <w:pPr>
              <w:tabs>
                <w:tab w:val="center" w:pos="3439"/>
              </w:tabs>
              <w:spacing w:after="0"/>
            </w:pPr>
            <w:r>
              <w:rPr>
                <w:sz w:val="20"/>
              </w:rPr>
              <w:t xml:space="preserve">Základem pro výpočet daně je </w:t>
            </w:r>
            <w:proofErr w:type="spellStart"/>
            <w:r>
              <w:rPr>
                <w:sz w:val="20"/>
              </w:rPr>
              <w:t>částk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ez</w:t>
            </w:r>
            <w:proofErr w:type="spellEnd"/>
            <w:r>
              <w:rPr>
                <w:sz w:val="20"/>
              </w:rPr>
              <w:t xml:space="preserve"> DPH”.</w:t>
            </w:r>
          </w:p>
        </w:tc>
      </w:tr>
      <w:tr w:rsidR="00E6059E">
        <w:trPr>
          <w:trHeight w:val="545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059E" w:rsidRDefault="003D329C">
            <w:pPr>
              <w:spacing w:after="0"/>
              <w:ind w:left="31"/>
            </w:pPr>
            <w:r>
              <w:rPr>
                <w:sz w:val="20"/>
              </w:rPr>
              <w:t>Vystavil:</w:t>
            </w: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059E" w:rsidRDefault="00E6059E"/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59E" w:rsidRDefault="00E6059E"/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59E" w:rsidRDefault="003D329C">
            <w:pPr>
              <w:spacing w:after="0"/>
              <w:ind w:right="97"/>
              <w:jc w:val="center"/>
            </w:pPr>
            <w:r>
              <w:rPr>
                <w:sz w:val="26"/>
              </w:rPr>
              <w:t>1.01 e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059E" w:rsidRDefault="003D329C">
            <w:pPr>
              <w:spacing w:after="0"/>
              <w:ind w:left="40"/>
            </w:pPr>
            <w:r>
              <w:rPr>
                <w:sz w:val="20"/>
              </w:rPr>
              <w:t>Převzal(a), dne:</w:t>
            </w:r>
          </w:p>
          <w:p w:rsidR="00E6059E" w:rsidRDefault="00E6059E">
            <w:pPr>
              <w:spacing w:after="0"/>
              <w:ind w:left="151"/>
            </w:pPr>
          </w:p>
        </w:tc>
        <w:tc>
          <w:tcPr>
            <w:tcW w:w="253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059E" w:rsidRDefault="003D329C">
            <w:pPr>
              <w:spacing w:after="0"/>
              <w:ind w:left="-125"/>
            </w:pPr>
            <w:proofErr w:type="gramStart"/>
            <w:r>
              <w:rPr>
                <w:sz w:val="40"/>
              </w:rPr>
              <w:t>25.9 .</w:t>
            </w:r>
            <w:proofErr w:type="gramEnd"/>
            <w:r>
              <w:rPr>
                <w:sz w:val="40"/>
              </w:rPr>
              <w:t xml:space="preserve"> 20/8</w:t>
            </w:r>
          </w:p>
          <w:p w:rsidR="00E6059E" w:rsidRDefault="003D329C">
            <w:pPr>
              <w:spacing w:after="0"/>
              <w:ind w:left="240" w:right="850" w:hanging="2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941832</wp:posOffset>
                      </wp:positionH>
                      <wp:positionV relativeFrom="paragraph">
                        <wp:posOffset>250007</wp:posOffset>
                      </wp:positionV>
                      <wp:extent cx="658368" cy="285069"/>
                      <wp:effectExtent l="0" t="0" r="0" b="0"/>
                      <wp:wrapSquare wrapText="bothSides"/>
                      <wp:docPr id="8829" name="Group 8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368" cy="285069"/>
                                <a:chOff x="0" y="0"/>
                                <a:chExt cx="658368" cy="2850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49" name="Picture 894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04" y="0"/>
                                  <a:ext cx="588264" cy="265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" name="Rectangle 173"/>
                              <wps:cNvSpPr/>
                              <wps:spPr>
                                <a:xfrm>
                                  <a:off x="0" y="167688"/>
                                  <a:ext cx="271608" cy="125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059E" w:rsidRDefault="003D329C">
                                    <w:r>
                                      <w:rPr>
                                        <w:sz w:val="20"/>
                                      </w:rPr>
                                      <w:t xml:space="preserve">nad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204216" y="137199"/>
                                  <a:ext cx="304038" cy="1966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059E" w:rsidRDefault="003D329C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Lab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29" style="width:51.84pt;height:22.4464pt;position:absolute;mso-position-horizontal-relative:text;mso-position-horizontal:absolute;margin-left:74.16pt;mso-position-vertical-relative:text;margin-top:19.6856pt;" coordsize="6583,2850">
                      <v:shape id="Picture 8949" style="position:absolute;width:5882;height:2652;left:701;top:0;" filled="f">
                        <v:imagedata r:id="rId6"/>
                      </v:shape>
                      <v:rect id="Rectangle 173" style="position:absolute;width:2716;height:1257;left:0;top:16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nad </w:t>
                              </w:r>
                            </w:p>
                          </w:txbxContent>
                        </v:textbox>
                      </v:rect>
                      <v:rect id="Rectangle 174" style="position:absolute;width:3040;height:1966;left:2042;top:13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Lab.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DRAVOTRI </w:t>
            </w:r>
            <w:r>
              <w:rPr>
                <w:sz w:val="20"/>
              </w:rPr>
              <w:t xml:space="preserve">se sídlem v ústí 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059E" w:rsidRDefault="00E6059E"/>
        </w:tc>
      </w:tr>
      <w:tr w:rsidR="00E6059E">
        <w:trPr>
          <w:trHeight w:val="588"/>
        </w:trPr>
        <w:tc>
          <w:tcPr>
            <w:tcW w:w="2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059E" w:rsidRDefault="003D329C">
            <w:pPr>
              <w:spacing w:after="0"/>
              <w:ind w:left="31"/>
            </w:pPr>
            <w:r>
              <w:t>Schválil: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059E" w:rsidRDefault="00E6059E">
            <w:pPr>
              <w:spacing w:after="0"/>
              <w:ind w:left="-3"/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059E" w:rsidRDefault="00E6059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059E" w:rsidRDefault="00E6059E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6059E" w:rsidRDefault="00E6059E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6059E" w:rsidRDefault="00E6059E"/>
        </w:tc>
      </w:tr>
      <w:tr w:rsidR="00E6059E">
        <w:trPr>
          <w:trHeight w:val="415"/>
        </w:trPr>
        <w:tc>
          <w:tcPr>
            <w:tcW w:w="3052" w:type="dxa"/>
            <w:gridSpan w:val="3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6059E" w:rsidRDefault="00E6059E"/>
        </w:tc>
        <w:tc>
          <w:tcPr>
            <w:tcW w:w="754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6059E" w:rsidRDefault="00E6059E"/>
        </w:tc>
        <w:tc>
          <w:tcPr>
            <w:tcW w:w="209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6059E" w:rsidRDefault="00E6059E"/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6059E" w:rsidRDefault="003D329C">
            <w:pPr>
              <w:spacing w:after="0"/>
              <w:ind w:left="101"/>
              <w:jc w:val="center"/>
            </w:pPr>
            <w:proofErr w:type="spellStart"/>
            <w:r>
              <w:rPr>
                <w:sz w:val="18"/>
              </w:rPr>
              <w:t>entrum</w:t>
            </w:r>
            <w:proofErr w:type="spellEnd"/>
            <w:r>
              <w:rPr>
                <w:sz w:val="18"/>
              </w:rPr>
              <w:t xml:space="preserve"> hygienických tahoľat0H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6059E" w:rsidRDefault="00E6059E"/>
        </w:tc>
      </w:tr>
      <w:tr w:rsidR="00E6059E">
        <w:trPr>
          <w:trHeight w:val="651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6059E" w:rsidRDefault="00E6059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6059E" w:rsidRDefault="00E6059E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059E" w:rsidRDefault="00E6059E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E6059E" w:rsidRDefault="00E6059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6059E" w:rsidRDefault="00E6059E"/>
        </w:tc>
      </w:tr>
    </w:tbl>
    <w:p w:rsidR="00E6059E" w:rsidRDefault="003D329C">
      <w:pPr>
        <w:spacing w:after="0"/>
        <w:ind w:left="10" w:right="206" w:hanging="10"/>
        <w:jc w:val="center"/>
      </w:pPr>
      <w:r>
        <w:rPr>
          <w:sz w:val="18"/>
        </w:rPr>
        <w:t xml:space="preserve">ARALDO s.r.o. </w:t>
      </w:r>
      <w:proofErr w:type="gramStart"/>
      <w:r>
        <w:rPr>
          <w:sz w:val="18"/>
        </w:rPr>
        <w:t>Kolín - Kolín</w:t>
      </w:r>
      <w:proofErr w:type="gramEnd"/>
      <w:r>
        <w:rPr>
          <w:sz w:val="18"/>
        </w:rPr>
        <w:t xml:space="preserve"> V, </w:t>
      </w:r>
      <w:proofErr w:type="spellStart"/>
      <w:r>
        <w:rPr>
          <w:sz w:val="18"/>
        </w:rPr>
        <w:t>Třídvorská</w:t>
      </w:r>
      <w:proofErr w:type="spellEnd"/>
      <w:r>
        <w:rPr>
          <w:sz w:val="18"/>
        </w:rPr>
        <w:t xml:space="preserve"> 1402, PSČ </w:t>
      </w:r>
      <w:r>
        <w:rPr>
          <w:noProof/>
        </w:rPr>
        <w:drawing>
          <wp:inline distT="0" distB="0" distL="0" distR="0">
            <wp:extent cx="868680" cy="121955"/>
            <wp:effectExtent l="0" t="0" r="0" b="0"/>
            <wp:docPr id="4036" name="Picture 4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" name="Picture 40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DIČ: CZ28947509</w:t>
      </w:r>
    </w:p>
    <w:p w:rsidR="00E6059E" w:rsidRDefault="003D329C">
      <w:pPr>
        <w:spacing w:after="0"/>
        <w:ind w:left="10" w:right="187" w:hanging="10"/>
        <w:jc w:val="center"/>
      </w:pPr>
      <w:r>
        <w:rPr>
          <w:sz w:val="18"/>
        </w:rPr>
        <w:t>Bankovní spojení: ČSOB CZK, číslo účtu: 231286659/0300</w:t>
      </w:r>
    </w:p>
    <w:p w:rsidR="00E6059E" w:rsidRDefault="003D329C">
      <w:pPr>
        <w:spacing w:after="0"/>
        <w:ind w:left="590"/>
      </w:pPr>
      <w:r>
        <w:rPr>
          <w:sz w:val="18"/>
        </w:rPr>
        <w:t>ARALDO s.r.o. je zapsán v Obchodním rejstříku vedeného Městským soudem v Praze, oddíl C, vložka 155070</w:t>
      </w:r>
    </w:p>
    <w:sectPr w:rsidR="00E6059E">
      <w:pgSz w:w="11904" w:h="16838"/>
      <w:pgMar w:top="136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9E"/>
    <w:rsid w:val="003D329C"/>
    <w:rsid w:val="00E6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BC6D-4D80-4C17-A2CF-A5EFFAC6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5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2018-10-01T08:34:00Z</dcterms:created>
  <dcterms:modified xsi:type="dcterms:W3CDTF">2018-10-01T08:34:00Z</dcterms:modified>
</cp:coreProperties>
</file>