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AE" w:rsidRDefault="008749AE">
      <w:pPr>
        <w:rPr>
          <w:sz w:val="2"/>
          <w:szCs w:val="2"/>
        </w:rPr>
      </w:pPr>
    </w:p>
    <w:p w:rsidR="00000000" w:rsidRDefault="00733C52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552" w:right="1134" w:bottom="1588" w:left="1134" w:header="1021" w:footer="567" w:gutter="0"/>
          <w:cols w:space="708"/>
          <w:titlePg/>
        </w:sectPr>
      </w:pPr>
    </w:p>
    <w:tbl>
      <w:tblPr>
        <w:tblW w:w="9652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2"/>
      </w:tblGrid>
      <w:tr w:rsidR="00874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733C52">
            <w:pPr>
              <w:keepNext/>
              <w:jc w:val="left"/>
            </w:pPr>
            <w:bookmarkStart w:id="2" w:name="Hlava_Klient"/>
            <w:bookmarkEnd w:id="2"/>
            <w:r>
              <w:rPr>
                <w:rFonts w:cs="Arial"/>
                <w:b/>
                <w:color w:val="000000"/>
              </w:rPr>
              <w:t>Komerční banka, a.s.</w:t>
            </w:r>
          </w:p>
          <w:p w:rsidR="008749AE" w:rsidRDefault="00733C52">
            <w:pPr>
              <w:keepNext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sídlem Na Příkopě 33 čp. 969, Praha 1, PSČ 114 07</w:t>
            </w:r>
          </w:p>
          <w:p w:rsidR="008749AE" w:rsidRDefault="00733C52">
            <w:pPr>
              <w:keepNext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8749AE" w:rsidRDefault="00733C52">
            <w:pPr>
              <w:jc w:val="left"/>
            </w:pPr>
            <w:r>
              <w:rPr>
                <w:rFonts w:cs="Arial"/>
                <w:color w:val="000000"/>
              </w:rPr>
              <w:t>infolinka: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800 521 521</w:t>
            </w:r>
            <w:r>
              <w:rPr>
                <w:rFonts w:cs="Arial"/>
                <w:color w:val="000000"/>
              </w:rPr>
              <w:t xml:space="preserve"> | e-mail: </w:t>
            </w:r>
            <w:r>
              <w:rPr>
                <w:rFonts w:cs="Arial"/>
                <w:b/>
                <w:color w:val="000000"/>
              </w:rPr>
              <w:t>mojebanka@kb.cz</w:t>
            </w:r>
            <w:bookmarkStart w:id="3" w:name="Banka_VlastniText"/>
            <w:bookmarkEnd w:id="3"/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AE" w:rsidRDefault="008749AE">
            <w:pPr>
              <w:jc w:val="left"/>
              <w:rPr>
                <w:rFonts w:cs="Arial"/>
                <w:color w:val="000000"/>
              </w:rPr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733C52">
            <w:pPr>
              <w:keepNext/>
              <w:jc w:val="left"/>
            </w:pPr>
            <w:r>
              <w:rPr>
                <w:rFonts w:cs="Arial"/>
                <w:b/>
                <w:color w:val="000000"/>
              </w:rPr>
              <w:t>Domov bez bariér</w:t>
            </w:r>
          </w:p>
          <w:p w:rsidR="008749AE" w:rsidRDefault="00733C52">
            <w:pPr>
              <w:keepNext/>
              <w:jc w:val="left"/>
            </w:pPr>
            <w:r>
              <w:rPr>
                <w:rFonts w:cs="Arial"/>
                <w:color w:val="000000"/>
              </w:rPr>
              <w:t xml:space="preserve">Sídlo: </w:t>
            </w:r>
            <w:proofErr w:type="spellStart"/>
            <w:r>
              <w:rPr>
                <w:rFonts w:cs="Arial"/>
                <w:b/>
                <w:color w:val="000000"/>
              </w:rPr>
              <w:t>Strozziho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1333, Hořice, PSČ 508 01, ČR</w:t>
            </w:r>
          </w:p>
          <w:p w:rsidR="008749AE" w:rsidRDefault="00733C52">
            <w:pPr>
              <w:keepNext/>
              <w:jc w:val="left"/>
            </w:pPr>
            <w:r>
              <w:rPr>
                <w:rFonts w:cs="Arial"/>
                <w:color w:val="000000"/>
              </w:rPr>
              <w:t xml:space="preserve">IČO: </w:t>
            </w:r>
            <w:r>
              <w:rPr>
                <w:rFonts w:cs="Arial"/>
                <w:b/>
                <w:color w:val="000000"/>
              </w:rPr>
              <w:t>13583212</w:t>
            </w:r>
          </w:p>
          <w:p w:rsidR="008749AE" w:rsidRDefault="00733C52">
            <w:pPr>
              <w:keepNext/>
              <w:jc w:val="left"/>
            </w:pPr>
            <w:r>
              <w:rPr>
                <w:rFonts w:cs="Arial"/>
                <w:color w:val="000000"/>
              </w:rPr>
              <w:t xml:space="preserve">Zápis v obchodním rejstříku či jiné evidenci: </w:t>
            </w:r>
            <w:r>
              <w:rPr>
                <w:rFonts w:cs="Arial"/>
                <w:b/>
                <w:color w:val="000000"/>
              </w:rPr>
              <w:t xml:space="preserve">Výpis z rejstříku ČR, číslo: oddíl </w:t>
            </w:r>
            <w:proofErr w:type="spellStart"/>
            <w:r>
              <w:rPr>
                <w:rFonts w:cs="Arial"/>
                <w:b/>
                <w:color w:val="000000"/>
              </w:rPr>
              <w:t>Pr</w:t>
            </w:r>
            <w:proofErr w:type="spellEnd"/>
            <w:r>
              <w:rPr>
                <w:rFonts w:cs="Arial"/>
                <w:b/>
                <w:color w:val="000000"/>
              </w:rPr>
              <w:t xml:space="preserve">, vložka 169, Česká republika, Krajský soud v Hradci </w:t>
            </w:r>
            <w:r>
              <w:rPr>
                <w:rFonts w:cs="Arial"/>
                <w:b/>
                <w:color w:val="000000"/>
              </w:rPr>
              <w:t>Králové</w:t>
            </w:r>
            <w:bookmarkStart w:id="4" w:name="Klient_VlastniText_1"/>
            <w:bookmarkEnd w:id="4"/>
          </w:p>
        </w:tc>
      </w:tr>
    </w:tbl>
    <w:p w:rsidR="008749AE" w:rsidRDefault="008749AE">
      <w:pPr>
        <w:rPr>
          <w:sz w:val="5"/>
        </w:rPr>
      </w:pPr>
    </w:p>
    <w:p w:rsidR="008749AE" w:rsidRDefault="008749AE">
      <w:pPr>
        <w:rPr>
          <w:sz w:val="15"/>
          <w:szCs w:val="15"/>
        </w:rPr>
      </w:pPr>
      <w:bookmarkStart w:id="5" w:name="S_D1_OptionButton3_5_F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1"/>
        <w:gridCol w:w="6008"/>
      </w:tblGrid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AE" w:rsidRDefault="00733C52">
            <w:bookmarkStart w:id="6" w:name="SR_D1_OptionButton3_1_F"/>
            <w:bookmarkEnd w:id="5"/>
            <w:r>
              <w:t>Velice si vážíme vašeho zájmu o produkty Komerční banky. Za účelem uspokojení vašich přání a potřeb uzavíráme s vámi tento dodatek ke smlouvě.</w:t>
            </w:r>
          </w:p>
          <w:p w:rsidR="008749AE" w:rsidRDefault="008749AE"/>
          <w:p w:rsidR="008749AE" w:rsidRDefault="00733C52">
            <w:bookmarkStart w:id="7" w:name="jedenUcet_1"/>
            <w:r>
              <w:t>Ve smlouvě, na základě které vám vedeme účet uvedený dále v tomto dodatku, sjednáváme následující změ</w:t>
            </w:r>
            <w:r>
              <w:t>ny:</w:t>
            </w:r>
            <w:bookmarkEnd w:id="7"/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8749AE">
            <w:pPr>
              <w:jc w:val="righ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749AE" w:rsidRDefault="00733C52">
            <w:pPr>
              <w:keepNext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8749AE">
            <w:pPr>
              <w:keepNext/>
              <w:jc w:val="righ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Dodatek pro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749AE" w:rsidRDefault="00733C52">
            <w:pPr>
              <w:spacing w:before="40" w:after="40"/>
              <w:rPr>
                <w:b/>
              </w:rPr>
            </w:pPr>
            <w:r>
              <w:rPr>
                <w:b/>
              </w:rPr>
              <w:t>35-355130277/0100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spacing w:before="40" w:after="40"/>
              <w:jc w:val="right"/>
              <w:rPr>
                <w:b/>
              </w:rPr>
            </w:pPr>
            <w:bookmarkStart w:id="8" w:name="OstatniSmaz"/>
            <w:r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numPr>
                <w:ilvl w:val="0"/>
                <w:numId w:val="2"/>
              </w:numPr>
              <w:spacing w:before="40" w:after="40"/>
              <w:ind w:left="310"/>
            </w:pPr>
            <w:r>
              <w:rPr>
                <w:szCs w:val="18"/>
              </w:rPr>
              <w:t xml:space="preserve">Poplatky za vklad hotovosti na pokladně budou účtovány z účtu </w:t>
            </w:r>
            <w:r>
              <w:rPr>
                <w:b/>
                <w:szCs w:val="18"/>
              </w:rPr>
              <w:t>78-8459300257/0100</w:t>
            </w:r>
            <w:r>
              <w:rPr>
                <w:szCs w:val="18"/>
              </w:rPr>
              <w:t>.</w:t>
            </w:r>
          </w:p>
          <w:p w:rsidR="008749AE" w:rsidRDefault="00733C52">
            <w:pPr>
              <w:numPr>
                <w:ilvl w:val="0"/>
                <w:numId w:val="2"/>
              </w:numPr>
              <w:spacing w:before="40" w:after="40"/>
              <w:ind w:left="310"/>
            </w:pPr>
            <w:r>
              <w:rPr>
                <w:szCs w:val="18"/>
              </w:rPr>
              <w:t xml:space="preserve">zpracování vkladu přes přepážku platných adjustovaných Kč bankovek do limitu 0,5 mil </w:t>
            </w:r>
            <w:r>
              <w:rPr>
                <w:szCs w:val="18"/>
              </w:rPr>
              <w:t xml:space="preserve">Kč včetně a vklad mincí nebo smíšený vklad bankovek a mincí v Kč (v případě, že vklad obsahuje do 50 kusů mincí včetně) na Běžný účet v Kč klienta FOP nebo PO a vklad platných </w:t>
            </w:r>
            <w:proofErr w:type="spellStart"/>
            <w:r>
              <w:rPr>
                <w:szCs w:val="18"/>
              </w:rPr>
              <w:t>cizoměnových</w:t>
            </w:r>
            <w:proofErr w:type="spellEnd"/>
            <w:r>
              <w:rPr>
                <w:szCs w:val="18"/>
              </w:rPr>
              <w:t xml:space="preserve"> bankovek na Běžný účet v cizí měně klienta FOP nebo PO za každý vkl</w:t>
            </w:r>
            <w:r>
              <w:rPr>
                <w:szCs w:val="18"/>
              </w:rPr>
              <w:t xml:space="preserve">ad v kalendářním měsíci předaných majitelem účtu nebo oprávněnou osobou </w:t>
            </w:r>
            <w:r>
              <w:rPr>
                <w:szCs w:val="18"/>
                <w:vertAlign w:val="superscript"/>
              </w:rPr>
              <w:t>1)</w:t>
            </w:r>
            <w:r>
              <w:rPr>
                <w:szCs w:val="18"/>
              </w:rPr>
              <w:t xml:space="preserve">, nebo zaměstnancem majitele účtu </w:t>
            </w:r>
            <w:r>
              <w:rPr>
                <w:szCs w:val="18"/>
                <w:vertAlign w:val="superscript"/>
              </w:rPr>
              <w:t>2)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>za cenu 9,- Kč</w:t>
            </w:r>
          </w:p>
          <w:p w:rsidR="008749AE" w:rsidRDefault="00733C52">
            <w:pPr>
              <w:spacing w:before="40" w:after="40"/>
              <w:ind w:left="310"/>
            </w:pPr>
            <w:r>
              <w:rPr>
                <w:szCs w:val="18"/>
                <w:vertAlign w:val="superscript"/>
              </w:rPr>
              <w:t>1)</w:t>
            </w:r>
            <w:r>
              <w:rPr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osoba uvedená v podpisovém vzoru k účtu klienta</w:t>
            </w:r>
          </w:p>
          <w:p w:rsidR="008749AE" w:rsidRDefault="00733C52">
            <w:pPr>
              <w:spacing w:before="40" w:after="40"/>
              <w:ind w:left="310"/>
            </w:pPr>
            <w:r>
              <w:rPr>
                <w:szCs w:val="18"/>
                <w:vertAlign w:val="superscript"/>
              </w:rPr>
              <w:t>2)</w:t>
            </w:r>
            <w:r>
              <w:rPr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na pokladní složence je uvedeno razítko firmy majitele účtu</w:t>
            </w:r>
          </w:p>
          <w:p w:rsidR="008749AE" w:rsidRDefault="008749AE">
            <w:pPr>
              <w:spacing w:before="40" w:after="40"/>
              <w:ind w:left="27"/>
              <w:rPr>
                <w:b/>
                <w:szCs w:val="18"/>
              </w:rPr>
            </w:pPr>
          </w:p>
          <w:p w:rsidR="008749AE" w:rsidRDefault="00733C52">
            <w:pPr>
              <w:spacing w:before="40" w:after="40"/>
              <w:ind w:left="27"/>
              <w:rPr>
                <w:b/>
                <w:szCs w:val="18"/>
              </w:rPr>
            </w:pPr>
            <w:r>
              <w:rPr>
                <w:b/>
                <w:szCs w:val="18"/>
              </w:rPr>
              <w:t>Platnost tohoto</w:t>
            </w:r>
            <w:r>
              <w:rPr>
                <w:b/>
                <w:szCs w:val="18"/>
              </w:rPr>
              <w:t xml:space="preserve"> Dodatku je do 30.06.2021.</w:t>
            </w:r>
          </w:p>
        </w:tc>
      </w:tr>
      <w:bookmarkEnd w:id="8"/>
      <w:tr w:rsidR="008749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8749AE">
            <w:pPr>
              <w:jc w:val="righ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749AE" w:rsidRDefault="00733C52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8749AE">
            <w:pPr>
              <w:keepNext/>
              <w:jc w:val="righ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keepNext/>
              <w:rPr>
                <w:b/>
              </w:rPr>
            </w:pPr>
            <w:r>
              <w:rPr>
                <w:b/>
              </w:rPr>
              <w:t>Nedílnou součástí smlouvy jsou: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t>Všeobecné obchodní podmínky banky (dále jen „VOP“),</w:t>
            </w:r>
          </w:p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t>Oznámení o provádění platebního styku,</w:t>
            </w:r>
          </w:p>
          <w:p w:rsidR="008749AE" w:rsidRDefault="00733C52">
            <w:pPr>
              <w:numPr>
                <w:ilvl w:val="0"/>
                <w:numId w:val="3"/>
              </w:numPr>
              <w:spacing w:after="200"/>
              <w:ind w:left="227" w:hanging="227"/>
            </w:pPr>
            <w:r>
              <w:t>Sazebník (v rozsahu relevantním k této smlouvě).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keepNext/>
              <w:rPr>
                <w:b/>
              </w:rPr>
            </w:pPr>
            <w:r>
              <w:rPr>
                <w:b/>
              </w:rPr>
              <w:t xml:space="preserve">Podpisem tohoto dodatku </w:t>
            </w:r>
            <w:r>
              <w:rPr>
                <w:b/>
              </w:rPr>
              <w:t>potvrzujete, že: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t>jsme vás seznámili s obsahem a významem dokumentů, jež jsou nedílnou součástí smlouvy, a dalších dokumentů, na které se v nich odkazuje, a výslovně s jejich zněním souhlasíte,</w:t>
            </w:r>
          </w:p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t>jsme vás upozornili na ustanovení, která odkazují na shora uve</w:t>
            </w:r>
            <w:r>
              <w:t>dené dokumenty stojící mimo vlastní text smlouvy a jejich význam vám byl dostatečně vysvětlen,</w:t>
            </w:r>
          </w:p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>
              <w:rPr>
                <w:rFonts w:cs="Arial"/>
                <w:bCs/>
                <w:szCs w:val="18"/>
                <w:u w:val="single"/>
              </w:rPr>
              <w:t>www.kb.c</w:t>
            </w:r>
            <w:r>
              <w:rPr>
                <w:rFonts w:cs="Arial"/>
                <w:bCs/>
                <w:szCs w:val="18"/>
                <w:u w:val="single"/>
              </w:rPr>
              <w:t>z/</w:t>
            </w:r>
            <w:proofErr w:type="spellStart"/>
            <w:r>
              <w:rPr>
                <w:rFonts w:cs="Arial"/>
                <w:bCs/>
                <w:szCs w:val="18"/>
                <w:u w:val="single"/>
              </w:rPr>
              <w:t>pojistenivkladu</w:t>
            </w:r>
            <w:proofErr w:type="spellEnd"/>
            <w:r>
              <w:rPr>
                <w:rFonts w:cs="Arial"/>
                <w:bCs/>
                <w:szCs w:val="18"/>
              </w:rPr>
              <w:t>,</w:t>
            </w:r>
          </w:p>
          <w:p w:rsidR="008749AE" w:rsidRDefault="00733C52">
            <w:pPr>
              <w:numPr>
                <w:ilvl w:val="0"/>
                <w:numId w:val="3"/>
              </w:numPr>
              <w:spacing w:after="200"/>
              <w:ind w:left="227" w:hanging="227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</w:t>
            </w:r>
            <w:r>
              <w:t>lývajících ze smlouvy.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rPr>
                <w:rFonts w:cs="Arial"/>
                <w:bCs/>
                <w:szCs w:val="18"/>
              </w:rPr>
              <w:lastRenderedPageBreak/>
              <w:t>berete na vědomí, že jsme oprávněni nakládat s údaji podléhajícími bankovnímu tajemství způsobem dle článku 28 VOP</w:t>
            </w:r>
            <w:r>
              <w:t>,</w:t>
            </w:r>
          </w:p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rPr>
                <w:rFonts w:cs="Arial"/>
                <w:bCs/>
                <w:szCs w:val="18"/>
              </w:rPr>
              <w:t>udělujete souhlas dle článku 28.3 VOP, jste-li právnickou osobou,</w:t>
            </w:r>
          </w:p>
          <w:p w:rsidR="008749AE" w:rsidRDefault="00733C52">
            <w:pPr>
              <w:numPr>
                <w:ilvl w:val="0"/>
                <w:numId w:val="3"/>
              </w:numPr>
              <w:ind w:left="227" w:hanging="227"/>
            </w:pPr>
            <w:r>
              <w:rPr>
                <w:rFonts w:cs="Arial"/>
                <w:bCs/>
                <w:szCs w:val="18"/>
              </w:rPr>
              <w:t>udělujete souhlas s tím,</w:t>
            </w:r>
            <w:r>
              <w:rPr>
                <w:rFonts w:cs="Arial"/>
                <w:bCs/>
                <w:szCs w:val="18"/>
              </w:rPr>
              <w:t xml:space="preserve"> že jsme oprávněni započítávat své pohledávky za vámi v rozsahu a způsobem stanoveným ve VOP</w:t>
            </w:r>
            <w:r>
              <w:t>.</w:t>
            </w:r>
          </w:p>
          <w:p w:rsidR="008749AE" w:rsidRDefault="008749AE"/>
          <w:p w:rsidR="008749AE" w:rsidRDefault="00733C52">
            <w:r>
              <w:t>Na náš smluvní vztah dle smlouvy se vylučuje uplatnění ustanovení § 1799 a § 1800 občanského zákoníku o adhezních smlouvách.</w:t>
            </w:r>
          </w:p>
          <w:p w:rsidR="008749AE" w:rsidRDefault="008749AE"/>
          <w:p w:rsidR="008749AE" w:rsidRDefault="00733C52">
            <w:pPr>
              <w:keepNext/>
            </w:pPr>
            <w:r>
              <w:t xml:space="preserve">Pojmy s velkým počátečním písmenem </w:t>
            </w:r>
            <w:r>
              <w:t>mají v tomto dodatku význam stanovený v tomto dokumentu, ve smlouvě nebo v dokumentech, jež jsou nedílnou součástí smlouvy.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8749AE">
            <w:pPr>
              <w:ind w:left="256"/>
              <w:jc w:val="righ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749AE" w:rsidRDefault="00733C52">
            <w:pPr>
              <w:keepNext/>
              <w:autoSpaceDE w:val="0"/>
            </w:pPr>
            <w:r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8749AE">
            <w:pPr>
              <w:keepNext/>
              <w:jc w:val="righ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749AE" w:rsidRDefault="00733C52">
            <w:pPr>
              <w:overflowPunct w:val="0"/>
              <w:autoSpaceDE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Klient se zavazuje odeslat dodatek (včetně všech dokumentů, které tvoří jeho součást) k uveřejnění v </w:t>
            </w:r>
            <w:r>
              <w:rPr>
                <w:rFonts w:cs="Arial"/>
                <w:szCs w:val="18"/>
              </w:rPr>
              <w:t>registru smluv bez prodlení po jeho uzavření. Za tím účelem zašle Banka Klientovi znění tohoto dodatku na e-mailovou adresu reditel@usphorice.cz .</w:t>
            </w:r>
          </w:p>
          <w:p w:rsidR="008749AE" w:rsidRDefault="008749AE">
            <w:pPr>
              <w:overflowPunct w:val="0"/>
              <w:autoSpaceDE w:val="0"/>
              <w:rPr>
                <w:rFonts w:cs="Arial"/>
                <w:szCs w:val="18"/>
              </w:rPr>
            </w:pPr>
          </w:p>
          <w:p w:rsidR="008749AE" w:rsidRDefault="00733C52">
            <w:pPr>
              <w:overflowPunct w:val="0"/>
              <w:autoSpaceDE w:val="0"/>
            </w:pPr>
            <w:r>
              <w:rPr>
                <w:rFonts w:cs="Arial"/>
                <w:szCs w:val="18"/>
              </w:rPr>
              <w:t>Ceny sjednané v tomto dodatku budou účtovány od 25.09.2018, ne však dříve než dodatek nabyde účinnosti.</w:t>
            </w:r>
          </w:p>
        </w:tc>
      </w:tr>
      <w:bookmarkEnd w:id="6"/>
    </w:tbl>
    <w:p w:rsidR="008749AE" w:rsidRDefault="008749AE"/>
    <w:p w:rsidR="008749AE" w:rsidRDefault="008749AE"/>
    <w:tbl>
      <w:tblPr>
        <w:tblW w:w="9652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874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733C52">
            <w:pPr>
              <w:keepNext/>
              <w:jc w:val="left"/>
            </w:pPr>
            <w:bookmarkStart w:id="9" w:name="Podpisy_Klient"/>
            <w:bookmarkEnd w:id="9"/>
            <w:r>
              <w:t>V</w:t>
            </w:r>
            <w:r>
              <w:t xml:space="preserve"> Hořicích dne 25.09.2018</w:t>
            </w:r>
          </w:p>
          <w:p w:rsidR="008749AE" w:rsidRDefault="00733C52">
            <w:pPr>
              <w:keepNext/>
              <w:spacing w:before="60"/>
              <w:jc w:val="left"/>
            </w:pPr>
            <w:r>
              <w:rPr>
                <w:b/>
              </w:rPr>
              <w:t>Komerční banka, a.s.</w:t>
            </w:r>
          </w:p>
          <w:p w:rsidR="008749AE" w:rsidRDefault="008749AE">
            <w:pPr>
              <w:keepNext/>
              <w:jc w:val="left"/>
            </w:pPr>
          </w:p>
          <w:p w:rsidR="008749AE" w:rsidRDefault="008749AE">
            <w:pPr>
              <w:keepNext/>
              <w:jc w:val="left"/>
            </w:pPr>
          </w:p>
          <w:p w:rsidR="008749AE" w:rsidRDefault="008749AE">
            <w:pPr>
              <w:keepNext/>
              <w:spacing w:after="120"/>
              <w:jc w:val="left"/>
            </w:pPr>
          </w:p>
          <w:p w:rsidR="008749AE" w:rsidRDefault="00733C52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>
              <w:rPr>
                <w:sz w:val="8"/>
              </w:rPr>
              <w:tab/>
            </w:r>
          </w:p>
          <w:p w:rsidR="008749AE" w:rsidRDefault="00733C52">
            <w:pPr>
              <w:keepNext/>
              <w:spacing w:before="60" w:after="120"/>
              <w:jc w:val="left"/>
            </w:pPr>
            <w:r>
              <w:t>vlastnoruční podpis</w:t>
            </w:r>
          </w:p>
          <w:p w:rsidR="008749AE" w:rsidRDefault="00733C52">
            <w:pPr>
              <w:keepNext/>
              <w:spacing w:after="60"/>
              <w:jc w:val="left"/>
            </w:pPr>
            <w:r>
              <w:t xml:space="preserve">Jméno: </w:t>
            </w:r>
          </w:p>
          <w:p w:rsidR="008749AE" w:rsidRDefault="00733C52" w:rsidP="00733C52">
            <w:pPr>
              <w:jc w:val="left"/>
            </w:pPr>
            <w:r>
              <w:t xml:space="preserve">Funkce: </w:t>
            </w:r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8749AE">
            <w:pPr>
              <w:jc w:val="lef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AE" w:rsidRDefault="008749AE">
            <w:pPr>
              <w:jc w:val="left"/>
            </w:pPr>
          </w:p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AE" w:rsidRDefault="008749AE">
            <w:pPr>
              <w:jc w:val="lef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733C52">
            <w:pPr>
              <w:keepNext/>
              <w:jc w:val="left"/>
            </w:pPr>
            <w:r>
              <w:t>V Hořicích dne 25.09.2018</w:t>
            </w:r>
          </w:p>
          <w:p w:rsidR="008749AE" w:rsidRDefault="00733C52">
            <w:pPr>
              <w:keepNext/>
              <w:spacing w:before="60"/>
              <w:jc w:val="left"/>
            </w:pPr>
            <w:r>
              <w:rPr>
                <w:b/>
              </w:rPr>
              <w:t>Domov bez bariér</w:t>
            </w:r>
          </w:p>
          <w:p w:rsidR="008749AE" w:rsidRDefault="008749AE">
            <w:pPr>
              <w:keepNext/>
              <w:jc w:val="left"/>
            </w:pPr>
          </w:p>
          <w:p w:rsidR="008749AE" w:rsidRDefault="008749AE">
            <w:pPr>
              <w:keepNext/>
              <w:jc w:val="left"/>
            </w:pPr>
          </w:p>
          <w:p w:rsidR="008749AE" w:rsidRDefault="008749AE">
            <w:pPr>
              <w:keepNext/>
              <w:spacing w:after="120"/>
              <w:jc w:val="left"/>
            </w:pPr>
          </w:p>
          <w:p w:rsidR="008749AE" w:rsidRDefault="00733C52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>
              <w:rPr>
                <w:sz w:val="8"/>
              </w:rPr>
              <w:tab/>
            </w:r>
          </w:p>
          <w:p w:rsidR="008749AE" w:rsidRDefault="00733C52">
            <w:pPr>
              <w:keepNext/>
              <w:spacing w:before="60" w:after="120"/>
              <w:jc w:val="left"/>
            </w:pPr>
            <w:r>
              <w:t>vlastnoruční podpis</w:t>
            </w:r>
          </w:p>
          <w:p w:rsidR="008749AE" w:rsidRDefault="00733C52">
            <w:pPr>
              <w:keepNext/>
              <w:spacing w:after="60"/>
              <w:jc w:val="left"/>
            </w:pPr>
            <w:r>
              <w:t xml:space="preserve">Jméno: </w:t>
            </w:r>
            <w:r>
              <w:rPr>
                <w:b/>
              </w:rPr>
              <w:t>Ing. Renata Zemková</w:t>
            </w:r>
          </w:p>
          <w:p w:rsidR="008749AE" w:rsidRDefault="00733C52">
            <w:pPr>
              <w:keepNext/>
              <w:jc w:val="left"/>
            </w:pPr>
            <w:r>
              <w:t xml:space="preserve">Funkce: </w:t>
            </w:r>
            <w:r>
              <w:rPr>
                <w:b/>
              </w:rPr>
              <w:t>ředitel</w:t>
            </w: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8749AE">
            <w:pPr>
              <w:jc w:val="lef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AE" w:rsidRDefault="008749AE">
            <w:pPr>
              <w:jc w:val="left"/>
            </w:pPr>
          </w:p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9AE" w:rsidRDefault="008749AE">
            <w:pPr>
              <w:jc w:val="left"/>
            </w:pPr>
          </w:p>
        </w:tc>
      </w:tr>
      <w:tr w:rsidR="00874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733C52">
            <w:pPr>
              <w:keepNext/>
              <w:jc w:val="left"/>
            </w:pPr>
            <w:r>
              <w:t xml:space="preserve">V </w:t>
            </w:r>
            <w:r>
              <w:t>Hořicích dne 25.09.2018</w:t>
            </w:r>
          </w:p>
          <w:p w:rsidR="008749AE" w:rsidRDefault="008749AE">
            <w:pPr>
              <w:keepNext/>
              <w:spacing w:before="60"/>
              <w:jc w:val="left"/>
            </w:pPr>
          </w:p>
          <w:p w:rsidR="008749AE" w:rsidRDefault="008749AE">
            <w:pPr>
              <w:jc w:val="left"/>
            </w:pPr>
          </w:p>
          <w:p w:rsidR="008749AE" w:rsidRDefault="008749AE">
            <w:pPr>
              <w:keepNext/>
              <w:jc w:val="left"/>
            </w:pPr>
          </w:p>
          <w:p w:rsidR="008749AE" w:rsidRDefault="008749AE">
            <w:pPr>
              <w:keepNext/>
              <w:jc w:val="left"/>
            </w:pPr>
          </w:p>
          <w:p w:rsidR="008749AE" w:rsidRDefault="008749AE">
            <w:pPr>
              <w:keepNext/>
              <w:spacing w:after="120"/>
              <w:jc w:val="left"/>
            </w:pPr>
          </w:p>
          <w:p w:rsidR="008749AE" w:rsidRDefault="00733C52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>
              <w:rPr>
                <w:sz w:val="8"/>
              </w:rPr>
              <w:tab/>
            </w:r>
          </w:p>
          <w:p w:rsidR="008749AE" w:rsidRDefault="00733C52">
            <w:pPr>
              <w:keepNext/>
              <w:spacing w:before="60" w:after="120"/>
              <w:jc w:val="left"/>
            </w:pPr>
            <w:r>
              <w:t>podpis osoby, která ověřila údaje a podpis klienta</w:t>
            </w:r>
          </w:p>
          <w:p w:rsidR="008749AE" w:rsidRDefault="00733C52">
            <w:pPr>
              <w:keepNext/>
              <w:spacing w:after="60"/>
              <w:jc w:val="left"/>
            </w:pPr>
            <w:r>
              <w:t xml:space="preserve">Jméno: </w:t>
            </w:r>
          </w:p>
          <w:p w:rsidR="008749AE" w:rsidRDefault="00733C52" w:rsidP="00733C52">
            <w:pPr>
              <w:jc w:val="left"/>
            </w:pPr>
            <w:r>
              <w:t xml:space="preserve">Funkce: </w:t>
            </w:r>
            <w:bookmarkStart w:id="10" w:name="_GoBack"/>
            <w:bookmarkEnd w:id="10"/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749AE" w:rsidRDefault="008749AE">
            <w:pPr>
              <w:jc w:val="left"/>
            </w:pPr>
          </w:p>
        </w:tc>
      </w:tr>
    </w:tbl>
    <w:p w:rsidR="008749AE" w:rsidRDefault="008749AE">
      <w:pPr>
        <w:rPr>
          <w:sz w:val="5"/>
        </w:rPr>
      </w:pPr>
    </w:p>
    <w:sectPr w:rsidR="008749AE">
      <w:type w:val="continuous"/>
      <w:pgSz w:w="11906" w:h="16838"/>
      <w:pgMar w:top="2552" w:right="1134" w:bottom="1588" w:left="1134" w:header="102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3C52">
      <w:r>
        <w:separator/>
      </w:r>
    </w:p>
  </w:endnote>
  <w:endnote w:type="continuationSeparator" w:id="0">
    <w:p w:rsidR="00000000" w:rsidRDefault="0073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C06F8">
      <w:tblPrEx>
        <w:tblCellMar>
          <w:top w:w="0" w:type="dxa"/>
          <w:bottom w:w="0" w:type="dxa"/>
        </w:tblCellMar>
      </w:tblPrEx>
      <w:trPr>
        <w:trHeight w:hRule="exact" w:val="907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C06F8" w:rsidRDefault="00733C52">
          <w:pPr>
            <w:pStyle w:val="kbFixedtext"/>
            <w:spacing w:before="100"/>
          </w:pPr>
          <w:r>
            <w:t xml:space="preserve">Komerční banka, a. s., se </w:t>
          </w:r>
          <w:r>
            <w:t xml:space="preserve">sídlem: </w:t>
          </w:r>
        </w:p>
        <w:p w:rsidR="006C06F8" w:rsidRDefault="00733C52">
          <w:pPr>
            <w:pStyle w:val="kbFixedtext"/>
          </w:pPr>
          <w:r>
            <w:t>Praha 1, Na Příkopě 33 čp. 969, PSČ 114 07, IČO: 45317054</w:t>
          </w:r>
        </w:p>
        <w:p w:rsidR="006C06F8" w:rsidRDefault="00733C5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C06F8" w:rsidRDefault="00733C52">
          <w:pPr>
            <w:pStyle w:val="kbFixedtext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C06F8" w:rsidRDefault="00733C52">
          <w:pPr>
            <w:pStyle w:val="Registration"/>
            <w:jc w:val="right"/>
          </w:pPr>
          <w:r>
            <w:t>Datum účinnosti šablony 19. 11. 2014</w:t>
          </w:r>
        </w:p>
        <w:p w:rsidR="006C06F8" w:rsidRDefault="00733C52">
          <w:pPr>
            <w:pStyle w:val="Registration"/>
            <w:jc w:val="right"/>
          </w:pPr>
          <w:r>
            <w:t xml:space="preserve">VER F DODKBUBU.doT </w:t>
          </w:r>
          <w:r>
            <w:fldChar w:fldCharType="begin"/>
          </w:r>
          <w:r>
            <w:instrText xml:space="preserve"> MERGEFIELD RqstDate </w:instrText>
          </w:r>
          <w:r>
            <w:fldChar w:fldCharType="separate"/>
          </w:r>
          <w:r>
            <w:t>«RqstDate»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MERGEFIELD RqstTime </w:instrText>
          </w:r>
          <w:r>
            <w:fldChar w:fldCharType="separate"/>
          </w:r>
          <w:r>
            <w:t>«RqstTime»</w:t>
          </w:r>
          <w:r>
            <w:fldChar w:fldCharType="end"/>
          </w:r>
        </w:p>
      </w:tc>
    </w:tr>
  </w:tbl>
  <w:p w:rsidR="006C06F8" w:rsidRDefault="00733C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C06F8">
      <w:tblPrEx>
        <w:tblCellMar>
          <w:top w:w="0" w:type="dxa"/>
          <w:bottom w:w="0" w:type="dxa"/>
        </w:tblCellMar>
      </w:tblPrEx>
      <w:trPr>
        <w:trHeight w:hRule="exact" w:val="907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C06F8" w:rsidRDefault="00733C52">
          <w:pPr>
            <w:pStyle w:val="kbFixedtext"/>
            <w:spacing w:before="100"/>
          </w:pPr>
          <w:bookmarkStart w:id="1" w:name="SR_D1_OptionButton3_2"/>
          <w:r>
            <w:t xml:space="preserve">Komerční banka, a. s., se sídlem: </w:t>
          </w:r>
        </w:p>
        <w:p w:rsidR="006C06F8" w:rsidRDefault="00733C52">
          <w:pPr>
            <w:pStyle w:val="kbFixedtext"/>
          </w:pPr>
          <w:r>
            <w:t>Praha 1, Na Příkopě 33 čp. 969, PSČ 114 07, IČO: 45317054</w:t>
          </w:r>
        </w:p>
        <w:p w:rsidR="006C06F8" w:rsidRDefault="00733C52">
          <w:pPr>
            <w:pStyle w:val="kbRegistration"/>
          </w:pPr>
          <w:r>
            <w:t>ZAPSANÁ V OBCHODNÍM REJSTŘÍKU VEDENÉM MĚSTSKÝm SOUDEM V PRAZE, ODDÍL B, VLOŽKA</w:t>
          </w:r>
          <w:r>
            <w:t xml:space="preserve">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C06F8" w:rsidRDefault="00733C52">
          <w:pPr>
            <w:pStyle w:val="kbFixedtext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C06F8" w:rsidRDefault="00733C52">
          <w:pPr>
            <w:pStyle w:val="Registration"/>
            <w:jc w:val="right"/>
          </w:pPr>
          <w:r>
            <w:t>Datum účinnosti šablony 5. 12. 2017</w:t>
          </w:r>
        </w:p>
        <w:p w:rsidR="006C06F8" w:rsidRDefault="00733C52">
          <w:pPr>
            <w:pStyle w:val="Registration"/>
            <w:jc w:val="right"/>
          </w:pPr>
          <w:r>
            <w:t>VER F DODKBUBU.</w:t>
          </w:r>
          <w:r>
            <w:rPr>
              <w:szCs w:val="8"/>
            </w:rPr>
            <w:t xml:space="preserve"> 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"d'.'M'.'yyyy" </w:instrText>
          </w:r>
          <w:r>
            <w:rPr>
              <w:szCs w:val="8"/>
            </w:rPr>
            <w:fldChar w:fldCharType="separate"/>
          </w:r>
          <w:r>
            <w:rPr>
              <w:noProof/>
              <w:szCs w:val="8"/>
            </w:rPr>
            <w:t>25.9.2018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 xml:space="preserve"> DATE \@ "H':'mm':'ss" </w:instrText>
          </w:r>
          <w:r>
            <w:rPr>
              <w:szCs w:val="8"/>
            </w:rPr>
            <w:fldChar w:fldCharType="separate"/>
          </w:r>
          <w:r>
            <w:rPr>
              <w:noProof/>
              <w:szCs w:val="8"/>
            </w:rPr>
            <w:t>13:52:16</w:t>
          </w:r>
          <w:r>
            <w:rPr>
              <w:szCs w:val="8"/>
            </w:rPr>
            <w:fldChar w:fldCharType="end"/>
          </w:r>
        </w:p>
      </w:tc>
    </w:tr>
    <w:bookmarkEnd w:id="1"/>
  </w:tbl>
  <w:p w:rsidR="006C06F8" w:rsidRDefault="00733C52">
    <w:pPr>
      <w:pStyle w:val="Zpat"/>
      <w:rPr>
        <w:vanish/>
        <w:color w:val="FF0000"/>
      </w:rPr>
    </w:pPr>
  </w:p>
  <w:p w:rsidR="006C06F8" w:rsidRDefault="00733C52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3C52">
      <w:r>
        <w:rPr>
          <w:color w:val="000000"/>
        </w:rPr>
        <w:separator/>
      </w:r>
    </w:p>
  </w:footnote>
  <w:footnote w:type="continuationSeparator" w:id="0">
    <w:p w:rsidR="00000000" w:rsidRDefault="0073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6C06F8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9639" w:type="dxa"/>
          <w:tcBorders>
            <w:bottom w:val="single" w:sz="6" w:space="0" w:color="DADAD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C06F8" w:rsidRDefault="00733C52">
          <w:pPr>
            <w:pStyle w:val="Zhlav"/>
          </w:pPr>
          <w:r>
            <w:rPr>
              <w:b/>
              <w:caps/>
              <w:sz w:val="28"/>
            </w:rPr>
            <w:t>Podmínky Dětského konta a konta G2.2</w:t>
          </w:r>
        </w:p>
      </w:tc>
    </w:tr>
  </w:tbl>
  <w:p w:rsidR="006C06F8" w:rsidRDefault="00733C52">
    <w:pPr>
      <w:pStyle w:val="Zhlav"/>
    </w:pPr>
    <w:r>
      <w:pict w14:anchorId="6ADFC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9" o:spid="_x0000_s1025" type="#_x0000_t136" style="position:absolute;left:0;text-align:left;margin-left:0;margin-top:0;width:629.05pt;height:50.3pt;rotation:-2949109fd;z-index:251659264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Arial&quot;;font-size:18pt;v-text-align:left" trim="t" string="FOR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6C06F8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Zhlav"/>
            <w:jc w:val="left"/>
          </w:pPr>
          <w:bookmarkStart w:id="0" w:name="S_D1_OptionButton3_1_F"/>
          <w:r>
            <w:rPr>
              <w:noProof/>
              <w:lang w:eastAsia="cs-CZ"/>
            </w:rPr>
            <w:drawing>
              <wp:inline distT="0" distB="0" distL="0" distR="0">
                <wp:extent cx="1314449" cy="466728"/>
                <wp:effectExtent l="0" t="0" r="1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  <w:rPr>
              <w:b w:val="0"/>
              <w:sz w:val="8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</w:pPr>
          <w:r>
            <w:t xml:space="preserve">Dodatek ke smlouvě </w:t>
          </w:r>
        </w:p>
      </w:tc>
    </w:tr>
    <w:tr w:rsidR="006C06F8">
      <w:tblPrEx>
        <w:tblCellMar>
          <w:top w:w="0" w:type="dxa"/>
          <w:bottom w:w="0" w:type="dxa"/>
        </w:tblCellMar>
      </w:tblPrEx>
      <w:trPr>
        <w:trHeight w:hRule="exact" w:val="369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center"/>
            <w:rPr>
              <w:b w:val="0"/>
              <w:sz w:val="8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</w:pPr>
        </w:p>
      </w:tc>
    </w:tr>
    <w:tr w:rsidR="006C06F8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center"/>
            <w:rPr>
              <w:b w:val="0"/>
              <w:sz w:val="8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06F8" w:rsidRDefault="00733C52">
          <w:pPr>
            <w:pStyle w:val="Nadpis1"/>
            <w:jc w:val="left"/>
          </w:pPr>
        </w:p>
      </w:tc>
    </w:tr>
    <w:bookmarkEnd w:id="0"/>
  </w:tbl>
  <w:p w:rsidR="006C06F8" w:rsidRDefault="00733C52">
    <w:pPr>
      <w:pStyle w:val="Zhlav"/>
      <w:rPr>
        <w:rFonts w:cs="Arial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4AD1"/>
    <w:multiLevelType w:val="multilevel"/>
    <w:tmpl w:val="FEF8392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DB2017"/>
    <w:multiLevelType w:val="multilevel"/>
    <w:tmpl w:val="9446AC24"/>
    <w:styleLink w:val="Styl1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2.%2."/>
      <w:lvlJc w:val="left"/>
      <w:pPr>
        <w:ind w:left="397" w:hanging="397"/>
      </w:pPr>
    </w:lvl>
    <w:lvl w:ilvl="2">
      <w:start w:val="1"/>
      <w:numFmt w:val="decimal"/>
      <w:lvlText w:val="%1.%2.%3."/>
      <w:lvlJc w:val="left"/>
      <w:pPr>
        <w:ind w:left="397" w:hanging="397"/>
      </w:pPr>
    </w:lvl>
    <w:lvl w:ilvl="3">
      <w:start w:val="1"/>
      <w:numFmt w:val="decimal"/>
      <w:lvlText w:val="%1.%2.%3.%4."/>
      <w:lvlJc w:val="left"/>
      <w:pPr>
        <w:ind w:left="397" w:hanging="397"/>
      </w:pPr>
    </w:lvl>
    <w:lvl w:ilvl="4">
      <w:start w:val="1"/>
      <w:numFmt w:val="decimal"/>
      <w:lvlText w:val="%1.%2.%3.%4.%5."/>
      <w:lvlJc w:val="left"/>
      <w:pPr>
        <w:ind w:left="397" w:hanging="397"/>
      </w:pPr>
    </w:lvl>
    <w:lvl w:ilvl="5">
      <w:start w:val="1"/>
      <w:numFmt w:val="decimal"/>
      <w:lvlText w:val="%1.%2.%3.%4.%5.%6."/>
      <w:lvlJc w:val="left"/>
      <w:pPr>
        <w:ind w:left="397" w:hanging="397"/>
      </w:pPr>
    </w:lvl>
    <w:lvl w:ilvl="6">
      <w:start w:val="1"/>
      <w:numFmt w:val="decimal"/>
      <w:lvlText w:val="%1.%2.%3.%4.%5.%6.%7."/>
      <w:lvlJc w:val="left"/>
      <w:pPr>
        <w:ind w:left="397" w:hanging="397"/>
      </w:pPr>
    </w:lvl>
    <w:lvl w:ilvl="7">
      <w:start w:val="1"/>
      <w:numFmt w:val="decimal"/>
      <w:lvlText w:val="%1.%2.%3.%4.%5.%6.%7.%8."/>
      <w:lvlJc w:val="left"/>
      <w:pPr>
        <w:ind w:left="397" w:hanging="397"/>
      </w:pPr>
    </w:lvl>
    <w:lvl w:ilvl="8">
      <w:start w:val="1"/>
      <w:numFmt w:val="decimal"/>
      <w:lvlText w:val="%1.%2.%3.%4.%5.%6.%7.%8.%9."/>
      <w:lvlJc w:val="left"/>
      <w:pPr>
        <w:ind w:left="397" w:hanging="397"/>
      </w:pPr>
    </w:lvl>
  </w:abstractNum>
  <w:abstractNum w:abstractNumId="2" w15:restartNumberingAfterBreak="0">
    <w:nsid w:val="7DAD19EE"/>
    <w:multiLevelType w:val="multilevel"/>
    <w:tmpl w:val="E1F64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49AE"/>
    <w:rsid w:val="00733C52"/>
    <w:rsid w:val="008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747CD1-3B0D-472D-A12F-36ED293A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rPr>
      <w:rFonts w:ascii="Arial" w:hAnsi="Arial"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rPr>
      <w:rFonts w:ascii="Arial" w:hAnsi="Arial"/>
      <w:sz w:val="18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  <w:ind w:left="227" w:hanging="227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  <w:ind w:left="227" w:hanging="227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  <w:ind w:left="227" w:hanging="227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rPr>
      <w:rFonts w:ascii="Arial" w:hAnsi="Arial"/>
      <w:sz w:val="20"/>
      <w:szCs w:val="20"/>
    </w:rPr>
  </w:style>
  <w:style w:type="character" w:styleId="Znakapoznpodarou">
    <w:name w:val="footnote reference"/>
    <w:rPr>
      <w:position w:val="6"/>
      <w:sz w:val="16"/>
      <w:vertAlign w:val="baseline"/>
    </w:rPr>
  </w:style>
  <w:style w:type="paragraph" w:customStyle="1" w:styleId="Napoveda">
    <w:name w:val="Napoveda"/>
    <w:basedOn w:val="Normln"/>
    <w:pPr>
      <w:overflowPunct w:val="0"/>
      <w:autoSpaceDE w:val="0"/>
    </w:pPr>
    <w:rPr>
      <w:rFonts w:eastAsia="Times New Roman"/>
      <w:vanish/>
      <w:color w:val="FF0000"/>
      <w:sz w:val="16"/>
      <w:szCs w:val="18"/>
      <w:lang w:eastAsia="cs-CZ"/>
    </w:rPr>
  </w:style>
  <w:style w:type="character" w:customStyle="1" w:styleId="NapovedaChar">
    <w:name w:val="Napoveda Char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Pr>
      <w:rFonts w:ascii="Arial" w:hAnsi="Arial"/>
      <w:vanish/>
      <w:color w:val="FF0000"/>
      <w:spacing w:val="-5"/>
      <w:position w:val="0"/>
      <w:sz w:val="16"/>
      <w:vertAlign w:val="baseline"/>
      <w:lang w:val="cs-CZ"/>
    </w:rPr>
  </w:style>
  <w:style w:type="character" w:customStyle="1" w:styleId="AnapovedaV">
    <w:name w:val="AnapovedaV"/>
    <w:rPr>
      <w:rFonts w:ascii="Arial" w:hAnsi="Arial"/>
      <w:i/>
      <w:vanish/>
      <w:color w:val="FF0000"/>
      <w:spacing w:val="-5"/>
      <w:position w:val="0"/>
      <w:sz w:val="18"/>
      <w:vertAlign w:val="baseline"/>
      <w:lang w:val="cs-CZ"/>
    </w:rPr>
  </w:style>
  <w:style w:type="character" w:customStyle="1" w:styleId="apple-converted-space">
    <w:name w:val="apple-converted-space"/>
  </w:style>
  <w:style w:type="character" w:customStyle="1" w:styleId="hps">
    <w:name w:val="hps"/>
    <w:basedOn w:val="Standardnpsmoodstavce"/>
  </w:style>
  <w:style w:type="numbering" w:customStyle="1" w:styleId="Styl1">
    <w:name w:val="Styl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DKBUB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DODKBUBU</Template>
  <TotalTime>0</TotalTime>
  <Pages>2</Pages>
  <Words>606</Words>
  <Characters>3209</Characters>
  <Application>Microsoft Office Word</Application>
  <DocSecurity>0</DocSecurity>
  <Lines>82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Schanilec Antonin</dc:creator>
  <cp:lastModifiedBy>Schanilec Antonin</cp:lastModifiedBy>
  <cp:revision>2</cp:revision>
  <cp:lastPrinted>2018-07-24T07:13:00Z</cp:lastPrinted>
  <dcterms:created xsi:type="dcterms:W3CDTF">2018-09-25T11:52:00Z</dcterms:created>
  <dcterms:modified xsi:type="dcterms:W3CDTF">2018-09-25T11:52:00Z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10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True</vt:lpwstr>
  </property>
  <property fmtid="{D5CDD505-2E9C-101B-9397-08002B2CF9AE}" pid="18" name="set_banka">
    <vt:lpwstr>True</vt:lpwstr>
  </property>
  <property fmtid="{D5CDD505-2E9C-101B-9397-08002B2CF9AE}" pid="19" name="set_bankadohlavicky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True</vt:lpwstr>
  </property>
  <property fmtid="{D5CDD505-2E9C-101B-9397-08002B2CF9AE}" pid="24" name="set_zastoupeni">
    <vt:lpwstr>5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LocalName">
    <vt:lpwstr>Klient</vt:lpwstr>
  </property>
  <property fmtid="{D5CDD505-2E9C-101B-9397-08002B2CF9AE}" pid="28" name="LockDokument">
    <vt:bool>false</vt:bool>
  </property>
  <property fmtid="{D5CDD505-2E9C-101B-9397-08002B2CF9AE}" pid="29" name="ST_dne">
    <vt:lpwstr>19.7.2018</vt:lpwstr>
  </property>
  <property fmtid="{D5CDD505-2E9C-101B-9397-08002B2CF9AE}" pid="30" name="ST_ve">
    <vt:lpwstr>Hořicích</vt:lpwstr>
  </property>
  <property fmtid="{D5CDD505-2E9C-101B-9397-08002B2CF9AE}" pid="31" name="set_jazyk">
    <vt:lpwstr>CJ</vt:lpwstr>
  </property>
</Properties>
</file>