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65" w:rsidRPr="004C317F" w:rsidRDefault="00FF7965" w:rsidP="006D0B9B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C317F">
        <w:rPr>
          <w:rFonts w:asciiTheme="majorBidi" w:hAnsiTheme="majorBidi" w:cstheme="majorBidi"/>
          <w:sz w:val="32"/>
          <w:szCs w:val="32"/>
        </w:rPr>
        <w:t xml:space="preserve">SMLOUVA O </w:t>
      </w:r>
      <w:r>
        <w:rPr>
          <w:rFonts w:asciiTheme="majorBidi" w:hAnsiTheme="majorBidi" w:cstheme="majorBidi"/>
          <w:sz w:val="32"/>
          <w:szCs w:val="32"/>
        </w:rPr>
        <w:t>POSKYTNUTÍ</w:t>
      </w:r>
      <w:r w:rsidRPr="004C317F">
        <w:rPr>
          <w:rFonts w:asciiTheme="majorBidi" w:hAnsiTheme="majorBidi" w:cstheme="majorBidi"/>
          <w:sz w:val="32"/>
          <w:szCs w:val="32"/>
        </w:rPr>
        <w:t xml:space="preserve"> REKLAMNÍCH SLUŽEB</w:t>
      </w:r>
    </w:p>
    <w:p w:rsidR="00FF7965" w:rsidRPr="004C317F" w:rsidRDefault="00FF7965" w:rsidP="00FF79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C317F">
        <w:rPr>
          <w:rFonts w:asciiTheme="majorBidi" w:hAnsiTheme="majorBidi" w:cstheme="majorBidi"/>
          <w:sz w:val="24"/>
          <w:szCs w:val="24"/>
        </w:rPr>
        <w:t>uzavřená níže uvedeného dne, měsíce a roku, ve smyslu ustanovení § 1746 odst. 2 zákona č. 89/2012 Sb., občanský zákoník, mezi těmito smluvními stranami:</w:t>
      </w:r>
    </w:p>
    <w:p w:rsidR="00FF7965" w:rsidRDefault="00FF7965" w:rsidP="00FF79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0238F" w:rsidRPr="0052127B" w:rsidRDefault="0080238F" w:rsidP="0080238F">
      <w:pPr>
        <w:pStyle w:val="Bezmezer"/>
        <w:rPr>
          <w:b/>
          <w:sz w:val="24"/>
          <w:szCs w:val="24"/>
        </w:rPr>
      </w:pPr>
    </w:p>
    <w:p w:rsidR="0080238F" w:rsidRPr="0052127B" w:rsidRDefault="0080238F" w:rsidP="0080238F">
      <w:pPr>
        <w:pStyle w:val="Standard"/>
        <w:rPr>
          <w:rFonts w:asciiTheme="minorHAnsi" w:hAnsiTheme="minorHAnsi"/>
        </w:rPr>
      </w:pPr>
      <w:r w:rsidRPr="0052127B">
        <w:rPr>
          <w:rFonts w:asciiTheme="minorHAnsi" w:hAnsiTheme="minorHAnsi"/>
        </w:rPr>
        <w:t xml:space="preserve">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</w:tblGrid>
      <w:tr w:rsidR="0080238F" w:rsidRPr="00F02E3B" w:rsidTr="00E6719C">
        <w:trPr>
          <w:trHeight w:val="1005"/>
          <w:tblCellSpacing w:w="15" w:type="dxa"/>
        </w:trPr>
        <w:tc>
          <w:tcPr>
            <w:tcW w:w="0" w:type="auto"/>
            <w:vAlign w:val="center"/>
            <w:hideMark/>
          </w:tcPr>
          <w:p w:rsidR="007D2EAE" w:rsidRDefault="007D2EAE" w:rsidP="007D2EAE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b/>
                <w:sz w:val="24"/>
                <w:szCs w:val="24"/>
              </w:rPr>
              <w:t>PAP PARDUBICE o.p.s.</w:t>
            </w:r>
          </w:p>
          <w:p w:rsidR="00F02E3B" w:rsidRPr="00F02E3B" w:rsidRDefault="00F02E3B" w:rsidP="00F02E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IČ: 288 25 781</w:t>
            </w:r>
          </w:p>
          <w:p w:rsidR="00F02E3B" w:rsidRPr="00F02E3B" w:rsidRDefault="00F02E3B" w:rsidP="00F02E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DIČ: CZ28825781</w:t>
            </w: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se sídlem: Jiráskova 2664, 530 02 Pardubice</w:t>
            </w: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zastoupená: Jiřím Vysoudilem – ředitelem společnosti</w:t>
            </w:r>
          </w:p>
          <w:p w:rsidR="007D2EAE" w:rsidRDefault="00F02E3B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461 101 201</w:t>
            </w:r>
          </w:p>
          <w:p w:rsidR="00F02E3B" w:rsidRPr="00F02E3B" w:rsidRDefault="00F02E3B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 xml:space="preserve">(dále jen </w:t>
            </w:r>
            <w:r w:rsidR="00945037" w:rsidRPr="00F02E3B"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</w:rPr>
            </w:pP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7D2EAE" w:rsidRPr="00F02E3B" w:rsidRDefault="007D2EAE" w:rsidP="007D2E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3B" w:rsidRDefault="0086274E" w:rsidP="007D2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FEDOR </w:t>
            </w:r>
            <w:r w:rsidR="00945037" w:rsidRPr="00F02E3B">
              <w:rPr>
                <w:rFonts w:ascii="Times New Roman" w:hAnsi="Times New Roman" w:cs="Times New Roman"/>
                <w:b/>
                <w:sz w:val="24"/>
                <w:szCs w:val="24"/>
              </w:rPr>
              <w:t>FRIEDMAN</w:t>
            </w:r>
          </w:p>
          <w:p w:rsidR="00F02E3B" w:rsidRPr="00F02E3B" w:rsidRDefault="00F02E3B" w:rsidP="00F02E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IČ: 499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2E3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80238F" w:rsidRPr="00F02E3B" w:rsidRDefault="00E93CEF" w:rsidP="00F0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sídlem</w:t>
            </w:r>
            <w:r w:rsidR="00C82A5E" w:rsidRPr="00F02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5037" w:rsidRPr="00F02E3B">
              <w:rPr>
                <w:rFonts w:ascii="Times New Roman" w:hAnsi="Times New Roman" w:cs="Times New Roman"/>
                <w:sz w:val="24"/>
                <w:szCs w:val="24"/>
              </w:rPr>
              <w:t xml:space="preserve"> Úvoz 8, Brno</w:t>
            </w:r>
            <w:r w:rsidR="0086274E">
              <w:rPr>
                <w:rFonts w:ascii="Times New Roman" w:hAnsi="Times New Roman" w:cs="Times New Roman"/>
                <w:sz w:val="24"/>
                <w:szCs w:val="24"/>
              </w:rPr>
              <w:t xml:space="preserve"> – Staré Brno </w:t>
            </w:r>
            <w:r w:rsidR="00945037" w:rsidRPr="00F02E3B">
              <w:rPr>
                <w:rFonts w:ascii="Times New Roman" w:hAnsi="Times New Roman" w:cs="Times New Roman"/>
                <w:sz w:val="24"/>
                <w:szCs w:val="24"/>
              </w:rPr>
              <w:t>602 00</w:t>
            </w:r>
          </w:p>
        </w:tc>
      </w:tr>
    </w:tbl>
    <w:p w:rsidR="0080238F" w:rsidRPr="00F02E3B" w:rsidRDefault="00EC1AA9" w:rsidP="00C82A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 xml:space="preserve"> </w:t>
      </w:r>
      <w:r w:rsidR="0080238F" w:rsidRPr="00F02E3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6274E">
        <w:rPr>
          <w:rFonts w:ascii="Times New Roman" w:hAnsi="Times New Roman" w:cs="Times New Roman"/>
          <w:sz w:val="24"/>
          <w:szCs w:val="24"/>
        </w:rPr>
        <w:t xml:space="preserve">Fedorem </w:t>
      </w:r>
      <w:proofErr w:type="spellStart"/>
      <w:r w:rsidR="0086274E">
        <w:rPr>
          <w:rFonts w:ascii="Times New Roman" w:hAnsi="Times New Roman" w:cs="Times New Roman"/>
          <w:sz w:val="24"/>
          <w:szCs w:val="24"/>
        </w:rPr>
        <w:t>Friedmanem</w:t>
      </w:r>
      <w:proofErr w:type="spellEnd"/>
      <w:r w:rsidR="00E6719C" w:rsidRPr="00F02E3B">
        <w:rPr>
          <w:rFonts w:ascii="Times New Roman" w:hAnsi="Times New Roman" w:cs="Times New Roman"/>
          <w:sz w:val="24"/>
          <w:szCs w:val="24"/>
        </w:rPr>
        <w:br/>
      </w:r>
      <w:r w:rsidR="00F02E3B">
        <w:rPr>
          <w:rFonts w:ascii="Times New Roman" w:hAnsi="Times New Roman" w:cs="Times New Roman"/>
          <w:sz w:val="24"/>
          <w:szCs w:val="24"/>
        </w:rPr>
        <w:t xml:space="preserve"> tel.</w:t>
      </w:r>
      <w:r w:rsidR="0080238F" w:rsidRPr="00F02E3B">
        <w:rPr>
          <w:rFonts w:ascii="Times New Roman" w:hAnsi="Times New Roman" w:cs="Times New Roman"/>
          <w:sz w:val="24"/>
          <w:szCs w:val="24"/>
        </w:rPr>
        <w:t>: </w:t>
      </w:r>
      <w:r w:rsidR="0086274E">
        <w:rPr>
          <w:rFonts w:ascii="Times New Roman" w:hAnsi="Times New Roman" w:cs="Times New Roman"/>
          <w:sz w:val="24"/>
          <w:szCs w:val="24"/>
        </w:rPr>
        <w:t>608 768</w:t>
      </w:r>
      <w:r w:rsidRPr="00F02E3B">
        <w:rPr>
          <w:rFonts w:ascii="Times New Roman" w:hAnsi="Times New Roman" w:cs="Times New Roman"/>
          <w:sz w:val="24"/>
          <w:szCs w:val="24"/>
        </w:rPr>
        <w:t xml:space="preserve"> </w:t>
      </w:r>
      <w:r w:rsidR="0086274E">
        <w:rPr>
          <w:rFonts w:ascii="Times New Roman" w:hAnsi="Times New Roman" w:cs="Times New Roman"/>
          <w:sz w:val="24"/>
          <w:szCs w:val="24"/>
        </w:rPr>
        <w:t>834</w:t>
      </w:r>
    </w:p>
    <w:p w:rsidR="007D2EAE" w:rsidRPr="00F02E3B" w:rsidRDefault="007D2EAE" w:rsidP="007D2EA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238F" w:rsidRPr="00F02E3B" w:rsidRDefault="00EC1AA9" w:rsidP="007D2E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945037" w:rsidRPr="00F02E3B">
        <w:rPr>
          <w:rFonts w:ascii="Times New Roman" w:hAnsi="Times New Roman" w:cs="Times New Roman"/>
          <w:sz w:val="24"/>
          <w:szCs w:val="24"/>
        </w:rPr>
        <w:t>dodavatel</w:t>
      </w:r>
      <w:r w:rsidR="007D2EAE" w:rsidRPr="00F02E3B">
        <w:rPr>
          <w:rFonts w:ascii="Times New Roman" w:hAnsi="Times New Roman" w:cs="Times New Roman"/>
          <w:sz w:val="24"/>
          <w:szCs w:val="24"/>
        </w:rPr>
        <w:t>)</w:t>
      </w:r>
    </w:p>
    <w:p w:rsidR="0080238F" w:rsidRPr="00F02E3B" w:rsidRDefault="0080238F" w:rsidP="0080238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Default="00DA7111" w:rsidP="006D0B9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1/ </w:t>
      </w:r>
      <w:r w:rsidR="004475C4" w:rsidRPr="00F02E3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4D28A9">
        <w:rPr>
          <w:rFonts w:ascii="Times New Roman" w:hAnsi="Times New Roman" w:cs="Times New Roman"/>
          <w:b/>
          <w:sz w:val="24"/>
          <w:szCs w:val="24"/>
        </w:rPr>
        <w:t>smlouvy</w:t>
      </w:r>
    </w:p>
    <w:p w:rsidR="004D28A9" w:rsidRDefault="004D28A9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F02E3B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4D28A9">
        <w:rPr>
          <w:rFonts w:ascii="Times New Roman" w:hAnsi="Times New Roman" w:cs="Times New Roman"/>
          <w:sz w:val="24"/>
          <w:szCs w:val="24"/>
        </w:rPr>
        <w:t>smlouvy</w:t>
      </w:r>
      <w:r w:rsidRPr="00F02E3B">
        <w:rPr>
          <w:rFonts w:ascii="Times New Roman" w:hAnsi="Times New Roman" w:cs="Times New Roman"/>
          <w:sz w:val="24"/>
          <w:szCs w:val="24"/>
        </w:rPr>
        <w:t xml:space="preserve"> je vymezení rozsahu vzájemných práv a povinností při poskytování</w:t>
      </w:r>
      <w:r w:rsidR="00371EA8" w:rsidRPr="00F02E3B">
        <w:rPr>
          <w:rFonts w:ascii="Times New Roman" w:hAnsi="Times New Roman" w:cs="Times New Roman"/>
          <w:sz w:val="24"/>
          <w:szCs w:val="24"/>
        </w:rPr>
        <w:t xml:space="preserve"> </w:t>
      </w:r>
      <w:r w:rsidRPr="00F02E3B">
        <w:rPr>
          <w:rFonts w:ascii="Times New Roman" w:hAnsi="Times New Roman" w:cs="Times New Roman"/>
          <w:sz w:val="24"/>
          <w:szCs w:val="24"/>
        </w:rPr>
        <w:t>reklamních služeb smluvních stran v rámci zajišťování jejich činností.</w:t>
      </w:r>
    </w:p>
    <w:p w:rsidR="005931E9" w:rsidRPr="00F02E3B" w:rsidRDefault="005931E9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31E9" w:rsidRPr="00F02E3B" w:rsidRDefault="005931E9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 xml:space="preserve">Dodavatel se na základě této </w:t>
      </w:r>
      <w:r w:rsidR="004D28A9">
        <w:rPr>
          <w:rFonts w:ascii="Times New Roman" w:hAnsi="Times New Roman" w:cs="Times New Roman"/>
          <w:sz w:val="24"/>
          <w:szCs w:val="24"/>
        </w:rPr>
        <w:t>smlouvy</w:t>
      </w:r>
      <w:r w:rsidRPr="00F02E3B">
        <w:rPr>
          <w:rFonts w:ascii="Times New Roman" w:hAnsi="Times New Roman" w:cs="Times New Roman"/>
          <w:sz w:val="24"/>
          <w:szCs w:val="24"/>
        </w:rPr>
        <w:t xml:space="preserve"> zavazuje pro objednavatele</w:t>
      </w:r>
      <w:r w:rsidR="00907AF7" w:rsidRPr="00F02E3B">
        <w:rPr>
          <w:rFonts w:ascii="Times New Roman" w:hAnsi="Times New Roman" w:cs="Times New Roman"/>
          <w:sz w:val="24"/>
          <w:szCs w:val="24"/>
        </w:rPr>
        <w:t xml:space="preserve"> realizovat reklamu v rozsahu uvedeném v této smlouvě.</w:t>
      </w:r>
    </w:p>
    <w:p w:rsidR="00907AF7" w:rsidRPr="00F02E3B" w:rsidRDefault="00907AF7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07AF7" w:rsidRPr="00F02E3B" w:rsidRDefault="00907AF7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Objednatel se zavazuje za řádně poskytnuté reklamní služby</w:t>
      </w:r>
      <w:r w:rsidR="00945037" w:rsidRPr="00F02E3B">
        <w:rPr>
          <w:rFonts w:ascii="Times New Roman" w:hAnsi="Times New Roman" w:cs="Times New Roman"/>
          <w:sz w:val="24"/>
          <w:szCs w:val="24"/>
        </w:rPr>
        <w:t xml:space="preserve"> poskytnout plnění v rozsahu této smlouvy a zaplatit </w:t>
      </w:r>
      <w:r w:rsidR="004D28A9">
        <w:rPr>
          <w:rFonts w:ascii="Times New Roman" w:hAnsi="Times New Roman" w:cs="Times New Roman"/>
          <w:sz w:val="24"/>
          <w:szCs w:val="24"/>
        </w:rPr>
        <w:t>dohodnutou cenu ve smyslu čl. 4/ této smlouvy</w:t>
      </w:r>
      <w:r w:rsidR="00945037" w:rsidRPr="00F02E3B">
        <w:rPr>
          <w:rFonts w:ascii="Times New Roman" w:hAnsi="Times New Roman" w:cs="Times New Roman"/>
          <w:sz w:val="24"/>
          <w:szCs w:val="24"/>
        </w:rPr>
        <w:t>.</w:t>
      </w:r>
    </w:p>
    <w:p w:rsidR="004D28A9" w:rsidRDefault="004D28A9" w:rsidP="004475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D28A9" w:rsidRDefault="004D28A9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1E9" w:rsidRPr="00F02E3B" w:rsidRDefault="004D28A9" w:rsidP="005931E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A711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C1AA9" w:rsidRPr="00F02E3B">
        <w:rPr>
          <w:rFonts w:ascii="Times New Roman" w:hAnsi="Times New Roman" w:cs="Times New Roman"/>
          <w:b/>
          <w:sz w:val="24"/>
          <w:szCs w:val="24"/>
        </w:rPr>
        <w:t xml:space="preserve">Plnění </w:t>
      </w:r>
      <w:r w:rsidR="002779BF" w:rsidRPr="00F02E3B">
        <w:rPr>
          <w:rFonts w:ascii="Times New Roman" w:hAnsi="Times New Roman" w:cs="Times New Roman"/>
          <w:b/>
          <w:sz w:val="24"/>
          <w:szCs w:val="24"/>
        </w:rPr>
        <w:t>dodavatele</w:t>
      </w:r>
    </w:p>
    <w:p w:rsidR="005931E9" w:rsidRPr="00F02E3B" w:rsidRDefault="005931E9" w:rsidP="005931E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1E9" w:rsidRPr="00F02E3B" w:rsidRDefault="005931E9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Dodavatel se zavazuje poskytnout objednateli reklamní služby v následujícím plnění:</w:t>
      </w:r>
    </w:p>
    <w:p w:rsidR="005931E9" w:rsidRPr="00F02E3B" w:rsidRDefault="005931E9" w:rsidP="005931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71EA8" w:rsidRPr="00F02E3B" w:rsidRDefault="005931E9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-u</w:t>
      </w:r>
      <w:r w:rsidR="00371EA8" w:rsidRPr="00F02E3B">
        <w:rPr>
          <w:rFonts w:ascii="Times New Roman" w:hAnsi="Times New Roman" w:cs="Times New Roman"/>
          <w:sz w:val="24"/>
          <w:szCs w:val="24"/>
        </w:rPr>
        <w:t>místění</w:t>
      </w:r>
      <w:r w:rsidRPr="00F02E3B">
        <w:rPr>
          <w:rFonts w:ascii="Times New Roman" w:hAnsi="Times New Roman" w:cs="Times New Roman"/>
          <w:sz w:val="24"/>
          <w:szCs w:val="24"/>
        </w:rPr>
        <w:t xml:space="preserve"> reklamy Aquacentra na </w:t>
      </w:r>
      <w:proofErr w:type="spellStart"/>
      <w:r w:rsidRPr="00F02E3B">
        <w:rPr>
          <w:rFonts w:ascii="Times New Roman" w:hAnsi="Times New Roman" w:cs="Times New Roman"/>
          <w:sz w:val="24"/>
          <w:szCs w:val="24"/>
        </w:rPr>
        <w:t>Intimboard</w:t>
      </w:r>
      <w:proofErr w:type="spellEnd"/>
      <w:r w:rsidR="00F57B1F">
        <w:rPr>
          <w:rFonts w:ascii="Times New Roman" w:hAnsi="Times New Roman" w:cs="Times New Roman"/>
          <w:sz w:val="24"/>
          <w:szCs w:val="24"/>
        </w:rPr>
        <w:t xml:space="preserve"> od 1. 7. do 31. 8</w:t>
      </w:r>
      <w:r w:rsidR="00F02E3B">
        <w:rPr>
          <w:rFonts w:ascii="Times New Roman" w:hAnsi="Times New Roman" w:cs="Times New Roman"/>
          <w:sz w:val="24"/>
          <w:szCs w:val="24"/>
        </w:rPr>
        <w:t>. 2018</w:t>
      </w:r>
      <w:r w:rsidRPr="00F02E3B">
        <w:rPr>
          <w:rFonts w:ascii="Times New Roman" w:hAnsi="Times New Roman" w:cs="Times New Roman"/>
          <w:sz w:val="24"/>
          <w:szCs w:val="24"/>
        </w:rPr>
        <w:t xml:space="preserve"> dle rozpisu:</w:t>
      </w:r>
    </w:p>
    <w:p w:rsidR="005931E9" w:rsidRPr="00F02E3B" w:rsidRDefault="005931E9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31E9" w:rsidRPr="00F02E3B" w:rsidRDefault="00F02E3B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měsíc: </w:t>
      </w:r>
      <w:r w:rsidR="00F57B1F">
        <w:rPr>
          <w:rFonts w:ascii="Times New Roman" w:hAnsi="Times New Roman" w:cs="Times New Roman"/>
          <w:sz w:val="24"/>
          <w:szCs w:val="24"/>
        </w:rPr>
        <w:t>červenec</w:t>
      </w:r>
      <w:r w:rsidR="005931E9" w:rsidRPr="00F02E3B">
        <w:rPr>
          <w:rFonts w:ascii="Times New Roman" w:hAnsi="Times New Roman" w:cs="Times New Roman"/>
          <w:sz w:val="24"/>
          <w:szCs w:val="24"/>
        </w:rPr>
        <w:t xml:space="preserve">, region: </w:t>
      </w:r>
      <w:r>
        <w:rPr>
          <w:rFonts w:ascii="Times New Roman" w:hAnsi="Times New Roman" w:cs="Times New Roman"/>
          <w:sz w:val="24"/>
          <w:szCs w:val="24"/>
        </w:rPr>
        <w:t>Pardubicko, Hradecko, Chrudimsko, Kolínsko</w:t>
      </w:r>
    </w:p>
    <w:p w:rsidR="005931E9" w:rsidRPr="00F02E3B" w:rsidRDefault="005931E9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2E3B" w:rsidRDefault="00F02E3B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měsíc: </w:t>
      </w:r>
      <w:r w:rsidR="00F57B1F">
        <w:rPr>
          <w:rFonts w:ascii="Times New Roman" w:hAnsi="Times New Roman" w:cs="Times New Roman"/>
          <w:sz w:val="24"/>
          <w:szCs w:val="24"/>
        </w:rPr>
        <w:t>srpen</w:t>
      </w:r>
      <w:r w:rsidR="005931E9" w:rsidRPr="00F02E3B">
        <w:rPr>
          <w:rFonts w:ascii="Times New Roman" w:hAnsi="Times New Roman" w:cs="Times New Roman"/>
          <w:sz w:val="24"/>
          <w:szCs w:val="24"/>
        </w:rPr>
        <w:t xml:space="preserve">, region: </w:t>
      </w:r>
      <w:r>
        <w:rPr>
          <w:rFonts w:ascii="Times New Roman" w:hAnsi="Times New Roman" w:cs="Times New Roman"/>
          <w:sz w:val="24"/>
          <w:szCs w:val="24"/>
        </w:rPr>
        <w:t>Pardubicko, Hradecko, Chrudimsko, Kolínsko</w:t>
      </w:r>
    </w:p>
    <w:p w:rsidR="00F02E3B" w:rsidRDefault="00F02E3B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45037" w:rsidRPr="00F02E3B" w:rsidRDefault="00F02E3B" w:rsidP="005931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 xml:space="preserve"> </w:t>
      </w:r>
      <w:r w:rsidR="00945037" w:rsidRPr="00F02E3B">
        <w:rPr>
          <w:rFonts w:ascii="Times New Roman" w:hAnsi="Times New Roman" w:cs="Times New Roman"/>
          <w:sz w:val="24"/>
          <w:szCs w:val="24"/>
        </w:rPr>
        <w:t>- typ modulu: A – 140x98 mm</w:t>
      </w:r>
    </w:p>
    <w:p w:rsidR="00371EA8" w:rsidRPr="00F02E3B" w:rsidRDefault="00371EA8" w:rsidP="005931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953A9" w:rsidRPr="00F02E3B" w:rsidRDefault="00E953A9" w:rsidP="005931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02E3B">
        <w:rPr>
          <w:rFonts w:ascii="Times New Roman" w:hAnsi="Times New Roman" w:cs="Times New Roman"/>
          <w:b/>
          <w:sz w:val="24"/>
          <w:szCs w:val="24"/>
        </w:rPr>
        <w:t xml:space="preserve">V celkové hodnotě </w:t>
      </w:r>
      <w:r w:rsidR="002A39E7">
        <w:rPr>
          <w:rFonts w:ascii="Times New Roman" w:hAnsi="Times New Roman" w:cs="Times New Roman"/>
          <w:b/>
          <w:sz w:val="24"/>
          <w:szCs w:val="24"/>
        </w:rPr>
        <w:t>58.080</w:t>
      </w:r>
      <w:r w:rsidR="0086274E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="004D28A9">
        <w:rPr>
          <w:rFonts w:ascii="Times New Roman" w:hAnsi="Times New Roman" w:cs="Times New Roman"/>
          <w:b/>
          <w:sz w:val="24"/>
          <w:szCs w:val="24"/>
        </w:rPr>
        <w:t xml:space="preserve">Kč </w:t>
      </w:r>
      <w:r w:rsidRPr="00F02E3B">
        <w:rPr>
          <w:rFonts w:ascii="Times New Roman" w:hAnsi="Times New Roman" w:cs="Times New Roman"/>
          <w:b/>
          <w:sz w:val="24"/>
          <w:szCs w:val="24"/>
        </w:rPr>
        <w:t>vč. DPH.</w:t>
      </w:r>
    </w:p>
    <w:p w:rsidR="0080238F" w:rsidRDefault="0080238F" w:rsidP="0080238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D28A9" w:rsidRDefault="004D28A9" w:rsidP="004D28A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8A9" w:rsidRDefault="004D28A9" w:rsidP="004D28A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3/ </w:t>
      </w:r>
      <w:r w:rsidRPr="00F02E3B">
        <w:rPr>
          <w:rFonts w:ascii="Times New Roman" w:hAnsi="Times New Roman" w:cs="Times New Roman"/>
          <w:b/>
          <w:sz w:val="24"/>
          <w:szCs w:val="24"/>
        </w:rPr>
        <w:t>Plnění objednatele</w:t>
      </w:r>
    </w:p>
    <w:p w:rsidR="004D28A9" w:rsidRPr="00F02E3B" w:rsidRDefault="004D28A9" w:rsidP="004D28A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8A9" w:rsidRDefault="004D28A9" w:rsidP="004D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se zavazuje poskytnout </w:t>
      </w:r>
      <w:r w:rsidR="00F57B1F">
        <w:rPr>
          <w:rFonts w:ascii="Times New Roman" w:hAnsi="Times New Roman" w:cs="Times New Roman"/>
          <w:sz w:val="24"/>
          <w:szCs w:val="24"/>
        </w:rPr>
        <w:t>reklamní plochy v areálu Aquacentra pro umístění reklamních nosičů Intimboard.</w:t>
      </w:r>
    </w:p>
    <w:p w:rsidR="004D28A9" w:rsidRDefault="004D28A9" w:rsidP="004D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8A9" w:rsidRPr="00F02E3B" w:rsidRDefault="004D28A9" w:rsidP="004D28A9">
      <w:pPr>
        <w:rPr>
          <w:rFonts w:ascii="Times New Roman" w:hAnsi="Times New Roman" w:cs="Times New Roman"/>
          <w:b/>
          <w:sz w:val="24"/>
          <w:szCs w:val="24"/>
        </w:rPr>
      </w:pPr>
      <w:r w:rsidRPr="00F02E3B">
        <w:rPr>
          <w:rFonts w:ascii="Times New Roman" w:hAnsi="Times New Roman" w:cs="Times New Roman"/>
          <w:b/>
          <w:sz w:val="24"/>
          <w:szCs w:val="24"/>
        </w:rPr>
        <w:t xml:space="preserve">V celkové hodnotě </w:t>
      </w:r>
      <w:r>
        <w:rPr>
          <w:rFonts w:ascii="Times New Roman" w:hAnsi="Times New Roman" w:cs="Times New Roman"/>
          <w:b/>
          <w:sz w:val="24"/>
          <w:szCs w:val="24"/>
        </w:rPr>
        <w:t>29.040</w:t>
      </w:r>
      <w:r w:rsidRPr="00F02E3B">
        <w:rPr>
          <w:rFonts w:ascii="Times New Roman" w:hAnsi="Times New Roman" w:cs="Times New Roman"/>
          <w:b/>
          <w:sz w:val="24"/>
          <w:szCs w:val="24"/>
        </w:rPr>
        <w:t>,- Kč vč. DPH.</w:t>
      </w:r>
    </w:p>
    <w:p w:rsidR="004D28A9" w:rsidRPr="00F02E3B" w:rsidRDefault="004D28A9" w:rsidP="0080238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F02E3B" w:rsidRDefault="00DA7111" w:rsidP="008D546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 </w:t>
      </w:r>
      <w:r w:rsidR="004475C4" w:rsidRPr="00F02E3B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4475C4" w:rsidRPr="00F02E3B" w:rsidRDefault="004475C4" w:rsidP="00DA71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965" w:rsidRDefault="00C82A5E" w:rsidP="0052127B">
      <w:pPr>
        <w:pStyle w:val="Normlnweb"/>
        <w:rPr>
          <w:bCs/>
        </w:rPr>
      </w:pPr>
      <w:r w:rsidRPr="00F02E3B">
        <w:t xml:space="preserve">Plnění v částce </w:t>
      </w:r>
      <w:r w:rsidR="00F02E3B">
        <w:rPr>
          <w:b/>
        </w:rPr>
        <w:t>29.040</w:t>
      </w:r>
      <w:r w:rsidR="00371EA8" w:rsidRPr="00F02E3B">
        <w:rPr>
          <w:b/>
        </w:rPr>
        <w:t xml:space="preserve">,- Kč včetně DPH </w:t>
      </w:r>
      <w:r w:rsidR="0080238F" w:rsidRPr="00F02E3B">
        <w:t>bude vzájemně započtena na základě vystavených faktur</w:t>
      </w:r>
      <w:r w:rsidR="0080238F" w:rsidRPr="00F02E3B">
        <w:rPr>
          <w:b/>
          <w:bCs/>
        </w:rPr>
        <w:t xml:space="preserve"> </w:t>
      </w:r>
      <w:r w:rsidR="0080238F" w:rsidRPr="00F02E3B">
        <w:rPr>
          <w:bCs/>
        </w:rPr>
        <w:t>a potvrzené dohody o vzájemném započtení pohledávek dle § 1982 a následujících zákona č. 89/2012 Sb. Občanského zákoníku.</w:t>
      </w:r>
      <w:r w:rsidR="00371EA8" w:rsidRPr="00F02E3B">
        <w:rPr>
          <w:bCs/>
        </w:rPr>
        <w:t xml:space="preserve"> </w:t>
      </w:r>
    </w:p>
    <w:p w:rsidR="0080238F" w:rsidRPr="00F02E3B" w:rsidRDefault="00371EA8" w:rsidP="0052127B">
      <w:pPr>
        <w:pStyle w:val="Normlnweb"/>
        <w:rPr>
          <w:b/>
          <w:highlight w:val="yellow"/>
        </w:rPr>
      </w:pPr>
      <w:r w:rsidRPr="00F02E3B">
        <w:rPr>
          <w:bCs/>
        </w:rPr>
        <w:t xml:space="preserve">Částka </w:t>
      </w:r>
      <w:r w:rsidR="00F02E3B">
        <w:rPr>
          <w:b/>
          <w:bCs/>
        </w:rPr>
        <w:t>29.040</w:t>
      </w:r>
      <w:r w:rsidRPr="00F02E3B">
        <w:rPr>
          <w:b/>
          <w:bCs/>
        </w:rPr>
        <w:t>,- Kč včetně DPH</w:t>
      </w:r>
      <w:r w:rsidRPr="00F02E3B">
        <w:rPr>
          <w:bCs/>
        </w:rPr>
        <w:t xml:space="preserve"> bude dodavateli řádně uhrazena v termínu do splatnosti </w:t>
      </w:r>
      <w:r w:rsidR="00F02E3B">
        <w:rPr>
          <w:bCs/>
        </w:rPr>
        <w:t>vystavených faktu</w:t>
      </w:r>
      <w:r w:rsidR="00FF7965">
        <w:rPr>
          <w:bCs/>
        </w:rPr>
        <w:t>r</w:t>
      </w:r>
      <w:r w:rsidRPr="00F02E3B">
        <w:rPr>
          <w:bCs/>
        </w:rPr>
        <w:t>.</w:t>
      </w:r>
    </w:p>
    <w:p w:rsidR="0080238F" w:rsidRPr="00F02E3B" w:rsidRDefault="0080238F" w:rsidP="0080238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521CD" w:rsidRPr="00F02E3B" w:rsidRDefault="001521CD" w:rsidP="008D546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5/ </w:t>
      </w:r>
      <w:r w:rsidRPr="00F02E3B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1521CD" w:rsidRPr="00F02E3B" w:rsidRDefault="001521CD" w:rsidP="001521C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CD" w:rsidRDefault="001521CD" w:rsidP="001521C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Smluvní objednávka vstupuje v platnost dnem jejího podpisu. Její změny a doplňky lze provést jen písemným dodatkem oboustranně odsouhlaseným.</w:t>
      </w:r>
    </w:p>
    <w:p w:rsidR="001521CD" w:rsidRPr="00F02E3B" w:rsidRDefault="001521CD" w:rsidP="001521C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1521CD" w:rsidRDefault="001521CD" w:rsidP="001521C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Smlouva je uzavírána ve dvou vyhotoveních, z nichž každá strana obdrží po jednom.</w:t>
      </w:r>
    </w:p>
    <w:p w:rsidR="001521CD" w:rsidRPr="00F02E3B" w:rsidRDefault="001521CD" w:rsidP="001521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521CD" w:rsidRDefault="001521CD" w:rsidP="001521C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Na právní poměry touto smlouvou založené, ale jí výslovně neupravené, vztahují se v přiměřené míře ustanovení obchodního zákoníku.</w:t>
      </w:r>
    </w:p>
    <w:p w:rsidR="001521CD" w:rsidRPr="00F02E3B" w:rsidRDefault="001521CD" w:rsidP="001521C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1521CD" w:rsidRDefault="001521CD" w:rsidP="001521C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E3B">
        <w:rPr>
          <w:rFonts w:ascii="Times New Roman" w:hAnsi="Times New Roman" w:cs="Times New Roman"/>
          <w:sz w:val="24"/>
          <w:szCs w:val="24"/>
        </w:rPr>
        <w:t>Na znamení souhlasu s obsahem smluvního ujednání připojují její účastníci své podpisy.</w:t>
      </w:r>
    </w:p>
    <w:p w:rsidR="001521CD" w:rsidRDefault="001521CD" w:rsidP="001521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521CD" w:rsidRPr="00D823BE" w:rsidRDefault="001521CD" w:rsidP="001521C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3BE">
        <w:rPr>
          <w:rFonts w:ascii="Times New Roman" w:hAnsi="Times New Roman" w:cs="Times New Roman"/>
          <w:sz w:val="24"/>
          <w:szCs w:val="24"/>
        </w:rPr>
        <w:t>Účastníci berou na vědomí, že PAP PARDUBICE o.p.s. je, ve smyslu ustanovení § 2 odstavec 1 písmeno j) zákona č.  340/2015 Sb., o registru smluv, subjektem s povinností uveřejňovat smlouvy do registru smluv dle citovaného zákona.</w:t>
      </w:r>
    </w:p>
    <w:p w:rsidR="008D5460" w:rsidRDefault="008D5460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32D50" w:rsidRDefault="00732D50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F02E3B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2E3B">
        <w:rPr>
          <w:rFonts w:ascii="Times New Roman" w:hAnsi="Times New Roman" w:cs="Times New Roman"/>
          <w:sz w:val="24"/>
          <w:szCs w:val="24"/>
        </w:rPr>
        <w:t>V Pardubicích dne</w:t>
      </w:r>
      <w:r w:rsidR="00E953A9" w:rsidRPr="00F02E3B">
        <w:rPr>
          <w:rFonts w:ascii="Times New Roman" w:hAnsi="Times New Roman" w:cs="Times New Roman"/>
          <w:sz w:val="24"/>
          <w:szCs w:val="24"/>
        </w:rPr>
        <w:t xml:space="preserve"> </w:t>
      </w:r>
      <w:r w:rsidR="00F57B1F">
        <w:rPr>
          <w:rFonts w:ascii="Times New Roman" w:hAnsi="Times New Roman" w:cs="Times New Roman"/>
          <w:sz w:val="24"/>
          <w:szCs w:val="24"/>
        </w:rPr>
        <w:t>2. 7. 2018</w:t>
      </w:r>
    </w:p>
    <w:p w:rsidR="004475C4" w:rsidRPr="00F02E3B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F02E3B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52127B" w:rsidRDefault="004475C4" w:rsidP="004475C4">
      <w:pPr>
        <w:pStyle w:val="Bezmezer"/>
        <w:rPr>
          <w:sz w:val="24"/>
          <w:szCs w:val="24"/>
        </w:rPr>
      </w:pPr>
    </w:p>
    <w:p w:rsidR="004475C4" w:rsidRPr="0052127B" w:rsidRDefault="004475C4" w:rsidP="004475C4">
      <w:pPr>
        <w:pStyle w:val="Bezmezer"/>
        <w:rPr>
          <w:sz w:val="24"/>
          <w:szCs w:val="24"/>
        </w:rPr>
      </w:pPr>
    </w:p>
    <w:p w:rsidR="004D28A9" w:rsidRDefault="004D28A9" w:rsidP="004D28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D28A9" w:rsidRPr="00B01A00" w:rsidRDefault="004D28A9" w:rsidP="004D28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</w:t>
      </w:r>
    </w:p>
    <w:p w:rsidR="004D28A9" w:rsidRPr="00B01A00" w:rsidRDefault="004D28A9" w:rsidP="004D28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D28A9" w:rsidRPr="00B01A00" w:rsidRDefault="0086274E" w:rsidP="004D28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Fedor </w:t>
      </w:r>
      <w:proofErr w:type="spellStart"/>
      <w:r>
        <w:rPr>
          <w:rFonts w:asciiTheme="majorBidi" w:hAnsiTheme="majorBidi" w:cstheme="majorBidi"/>
          <w:sz w:val="24"/>
          <w:szCs w:val="24"/>
        </w:rPr>
        <w:t>Friedman</w:t>
      </w:r>
      <w:proofErr w:type="spellEnd"/>
      <w:r w:rsidR="004D28A9" w:rsidRPr="00B01A00">
        <w:rPr>
          <w:rFonts w:asciiTheme="majorBidi" w:hAnsiTheme="majorBidi" w:cstheme="majorBidi"/>
          <w:sz w:val="24"/>
          <w:szCs w:val="24"/>
        </w:rPr>
        <w:tab/>
      </w:r>
      <w:r w:rsidR="004D28A9" w:rsidRPr="00B01A00">
        <w:rPr>
          <w:rFonts w:asciiTheme="majorBidi" w:hAnsiTheme="majorBidi" w:cstheme="majorBidi"/>
          <w:sz w:val="24"/>
          <w:szCs w:val="24"/>
        </w:rPr>
        <w:tab/>
      </w:r>
      <w:r w:rsidR="004D28A9" w:rsidRPr="00B01A00">
        <w:rPr>
          <w:rFonts w:asciiTheme="majorBidi" w:hAnsiTheme="majorBidi" w:cstheme="majorBidi"/>
          <w:sz w:val="24"/>
          <w:szCs w:val="24"/>
        </w:rPr>
        <w:tab/>
      </w:r>
      <w:r w:rsidR="004D28A9" w:rsidRPr="00B01A00">
        <w:rPr>
          <w:rFonts w:asciiTheme="majorBidi" w:hAnsiTheme="majorBidi" w:cstheme="majorBidi"/>
          <w:sz w:val="24"/>
          <w:szCs w:val="24"/>
        </w:rPr>
        <w:tab/>
      </w:r>
      <w:r w:rsidR="004D28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28A9" w:rsidRPr="00B01A00">
        <w:rPr>
          <w:rFonts w:asciiTheme="majorBidi" w:hAnsiTheme="majorBidi" w:cstheme="majorBidi"/>
          <w:sz w:val="24"/>
          <w:szCs w:val="24"/>
        </w:rPr>
        <w:t>Jiří Vysoudil</w:t>
      </w:r>
    </w:p>
    <w:p w:rsidR="004D28A9" w:rsidRDefault="004D28A9" w:rsidP="004D28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FRIEDMAN            </w:t>
      </w:r>
      <w:r w:rsidR="0086274E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>
        <w:rPr>
          <w:rFonts w:asciiTheme="majorBidi" w:hAnsiTheme="majorBidi" w:cstheme="majorBidi"/>
          <w:sz w:val="24"/>
          <w:szCs w:val="24"/>
        </w:rPr>
        <w:t>PAP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PARDUBICE o.p.s.</w:t>
      </w:r>
    </w:p>
    <w:p w:rsidR="001521CD" w:rsidRDefault="001521CD" w:rsidP="009C78EA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</w:p>
    <w:sectPr w:rsidR="001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6B7"/>
    <w:multiLevelType w:val="hybridMultilevel"/>
    <w:tmpl w:val="93D25298"/>
    <w:lvl w:ilvl="0" w:tplc="4E26A0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60C0"/>
    <w:multiLevelType w:val="hybridMultilevel"/>
    <w:tmpl w:val="BC02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C4"/>
    <w:rsid w:val="000D1235"/>
    <w:rsid w:val="00122493"/>
    <w:rsid w:val="001521CD"/>
    <w:rsid w:val="00256751"/>
    <w:rsid w:val="002779BF"/>
    <w:rsid w:val="002A39E7"/>
    <w:rsid w:val="002F09DB"/>
    <w:rsid w:val="00371EA8"/>
    <w:rsid w:val="003953C1"/>
    <w:rsid w:val="003B0079"/>
    <w:rsid w:val="004475C4"/>
    <w:rsid w:val="00452347"/>
    <w:rsid w:val="004D28A9"/>
    <w:rsid w:val="0052127B"/>
    <w:rsid w:val="005931E9"/>
    <w:rsid w:val="006D0B9B"/>
    <w:rsid w:val="00732D50"/>
    <w:rsid w:val="007D2EAE"/>
    <w:rsid w:val="0080238F"/>
    <w:rsid w:val="0083162F"/>
    <w:rsid w:val="00833310"/>
    <w:rsid w:val="0086274E"/>
    <w:rsid w:val="008B7A4E"/>
    <w:rsid w:val="008D5460"/>
    <w:rsid w:val="00907AF7"/>
    <w:rsid w:val="00945037"/>
    <w:rsid w:val="00976D6E"/>
    <w:rsid w:val="009C78EA"/>
    <w:rsid w:val="00B03F11"/>
    <w:rsid w:val="00C82A5E"/>
    <w:rsid w:val="00D64EE1"/>
    <w:rsid w:val="00D83162"/>
    <w:rsid w:val="00DA7111"/>
    <w:rsid w:val="00E27152"/>
    <w:rsid w:val="00E6719C"/>
    <w:rsid w:val="00E93CEF"/>
    <w:rsid w:val="00E953A9"/>
    <w:rsid w:val="00EC1AA9"/>
    <w:rsid w:val="00F02A03"/>
    <w:rsid w:val="00F02E3B"/>
    <w:rsid w:val="00F452BE"/>
    <w:rsid w:val="00F57B1F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B072-D8F1-4971-BB96-B4409740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5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75C4"/>
    <w:rPr>
      <w:color w:val="0000FF" w:themeColor="hyperlink"/>
      <w:u w:val="single"/>
    </w:rPr>
  </w:style>
  <w:style w:type="paragraph" w:customStyle="1" w:styleId="Standard">
    <w:name w:val="Standard"/>
    <w:rsid w:val="0080238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80238F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9B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E879-9ED3-4DDC-97F8-1BCEE96D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cernohorska</dc:creator>
  <cp:lastModifiedBy>Fojtlová</cp:lastModifiedBy>
  <cp:revision>8</cp:revision>
  <cp:lastPrinted>2018-09-03T12:03:00Z</cp:lastPrinted>
  <dcterms:created xsi:type="dcterms:W3CDTF">2018-08-31T11:54:00Z</dcterms:created>
  <dcterms:modified xsi:type="dcterms:W3CDTF">2018-09-27T11:19:00Z</dcterms:modified>
</cp:coreProperties>
</file>