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2F" w:rsidRPr="003011D4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11D4">
        <w:rPr>
          <w:rFonts w:ascii="Times New Roman" w:hAnsi="Times New Roman" w:cs="Times New Roman"/>
          <w:sz w:val="24"/>
          <w:szCs w:val="24"/>
        </w:rPr>
        <w:t>S M L O U V A   O   D Í L O</w:t>
      </w:r>
      <w:proofErr w:type="gramEnd"/>
    </w:p>
    <w:p w:rsidR="003011D4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1D4">
        <w:rPr>
          <w:rFonts w:ascii="Times New Roman" w:hAnsi="Times New Roman" w:cs="Times New Roman"/>
          <w:sz w:val="24"/>
          <w:szCs w:val="24"/>
        </w:rPr>
        <w:t xml:space="preserve">O zajišťování </w:t>
      </w:r>
      <w:proofErr w:type="spellStart"/>
      <w:r w:rsidR="00E574D0">
        <w:rPr>
          <w:rFonts w:ascii="Times New Roman" w:hAnsi="Times New Roman" w:cs="Times New Roman"/>
          <w:sz w:val="24"/>
          <w:szCs w:val="24"/>
        </w:rPr>
        <w:t>e</w:t>
      </w:r>
      <w:r w:rsidRPr="003011D4">
        <w:rPr>
          <w:rFonts w:ascii="Times New Roman" w:hAnsi="Times New Roman" w:cs="Times New Roman"/>
          <w:sz w:val="24"/>
          <w:szCs w:val="24"/>
        </w:rPr>
        <w:t>lektro</w:t>
      </w:r>
      <w:proofErr w:type="spellEnd"/>
      <w:r w:rsidRPr="003011D4">
        <w:rPr>
          <w:rFonts w:ascii="Times New Roman" w:hAnsi="Times New Roman" w:cs="Times New Roman"/>
          <w:sz w:val="24"/>
          <w:szCs w:val="24"/>
        </w:rPr>
        <w:t xml:space="preserve"> prací v objektu ZŠ, Týn nad Vltavou, Malá Strana</w:t>
      </w:r>
    </w:p>
    <w:p w:rsidR="003011D4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1D4" w:rsidRPr="00E574D0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0">
        <w:rPr>
          <w:rFonts w:ascii="Times New Roman" w:hAnsi="Times New Roman" w:cs="Times New Roman"/>
          <w:b/>
          <w:sz w:val="24"/>
          <w:szCs w:val="24"/>
        </w:rPr>
        <w:t>I.</w:t>
      </w:r>
    </w:p>
    <w:p w:rsidR="003011D4" w:rsidRPr="00E574D0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0">
        <w:rPr>
          <w:rFonts w:ascii="Times New Roman" w:hAnsi="Times New Roman" w:cs="Times New Roman"/>
          <w:b/>
          <w:sz w:val="24"/>
          <w:szCs w:val="24"/>
        </w:rPr>
        <w:t>Smluvní strana</w:t>
      </w:r>
    </w:p>
    <w:p w:rsidR="003011D4" w:rsidRPr="00E574D0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D4" w:rsidRPr="00E574D0" w:rsidRDefault="003011D4" w:rsidP="00301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74D0">
        <w:rPr>
          <w:rFonts w:ascii="Times New Roman" w:hAnsi="Times New Roman" w:cs="Times New Roman"/>
          <w:b/>
          <w:sz w:val="24"/>
          <w:szCs w:val="24"/>
        </w:rPr>
        <w:t>ZŠ , Týn</w:t>
      </w:r>
      <w:proofErr w:type="gramEnd"/>
      <w:r w:rsidRPr="00E574D0">
        <w:rPr>
          <w:rFonts w:ascii="Times New Roman" w:hAnsi="Times New Roman" w:cs="Times New Roman"/>
          <w:b/>
          <w:sz w:val="24"/>
          <w:szCs w:val="24"/>
        </w:rPr>
        <w:t xml:space="preserve"> nad Vltavou, Malá Strana, Žižkova 285, 375 01 Týn nad Vltavou</w:t>
      </w:r>
    </w:p>
    <w:p w:rsidR="003011D4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ředitelkou školy Mgr. Zdenkou </w:t>
      </w:r>
      <w:proofErr w:type="spellStart"/>
      <w:r>
        <w:rPr>
          <w:rFonts w:ascii="Times New Roman" w:hAnsi="Times New Roman" w:cs="Times New Roman"/>
          <w:sz w:val="24"/>
          <w:szCs w:val="24"/>
        </w:rPr>
        <w:t>Meškánovou</w:t>
      </w:r>
      <w:proofErr w:type="spellEnd"/>
    </w:p>
    <w:p w:rsidR="003011D4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GE Money Bank a.s., pobočka Týn nad Vltavou</w:t>
      </w:r>
    </w:p>
    <w:p w:rsidR="003011D4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9101509-544</w:t>
      </w:r>
    </w:p>
    <w:p w:rsidR="003011D4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60076909</w:t>
      </w:r>
    </w:p>
    <w:p w:rsidR="003011D4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D4" w:rsidRDefault="00E574D0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011D4">
        <w:rPr>
          <w:rFonts w:ascii="Times New Roman" w:hAnsi="Times New Roman" w:cs="Times New Roman"/>
          <w:sz w:val="24"/>
          <w:szCs w:val="24"/>
        </w:rPr>
        <w:t>ále jen „objednatel“</w:t>
      </w:r>
    </w:p>
    <w:p w:rsidR="003011D4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D4" w:rsidRDefault="00E574D0" w:rsidP="00E5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574D0" w:rsidRDefault="00E574D0" w:rsidP="00E5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1D4" w:rsidRPr="00E574D0" w:rsidRDefault="003011D4" w:rsidP="00301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4D0">
        <w:rPr>
          <w:rFonts w:ascii="Times New Roman" w:hAnsi="Times New Roman" w:cs="Times New Roman"/>
          <w:b/>
          <w:sz w:val="24"/>
          <w:szCs w:val="24"/>
        </w:rPr>
        <w:t xml:space="preserve">Jaroslav </w:t>
      </w:r>
      <w:proofErr w:type="spellStart"/>
      <w:r w:rsidRPr="00E574D0">
        <w:rPr>
          <w:rFonts w:ascii="Times New Roman" w:hAnsi="Times New Roman" w:cs="Times New Roman"/>
          <w:b/>
          <w:sz w:val="24"/>
          <w:szCs w:val="24"/>
        </w:rPr>
        <w:t>Fikota</w:t>
      </w:r>
      <w:proofErr w:type="spellEnd"/>
      <w:r w:rsidRPr="00E574D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574D0">
        <w:rPr>
          <w:rFonts w:ascii="Times New Roman" w:hAnsi="Times New Roman" w:cs="Times New Roman"/>
          <w:b/>
          <w:sz w:val="24"/>
          <w:szCs w:val="24"/>
        </w:rPr>
        <w:t>Vodňanská</w:t>
      </w:r>
      <w:proofErr w:type="spellEnd"/>
      <w:r w:rsidRPr="00E574D0">
        <w:rPr>
          <w:rFonts w:ascii="Times New Roman" w:hAnsi="Times New Roman" w:cs="Times New Roman"/>
          <w:b/>
          <w:sz w:val="24"/>
          <w:szCs w:val="24"/>
        </w:rPr>
        <w:t xml:space="preserve"> 470, 375 01 Týn nad Vltavou</w:t>
      </w:r>
    </w:p>
    <w:p w:rsidR="003011D4" w:rsidRPr="00E574D0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4D0">
        <w:rPr>
          <w:rFonts w:ascii="Times New Roman" w:hAnsi="Times New Roman" w:cs="Times New Roman"/>
          <w:sz w:val="24"/>
          <w:szCs w:val="24"/>
        </w:rPr>
        <w:t>Bankovní spojení:</w:t>
      </w:r>
    </w:p>
    <w:p w:rsidR="003011D4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3011D4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65001591</w:t>
      </w:r>
    </w:p>
    <w:p w:rsidR="003011D4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079-5601311507</w:t>
      </w:r>
    </w:p>
    <w:p w:rsidR="003011D4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D4" w:rsidRDefault="00E574D0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011D4">
        <w:rPr>
          <w:rFonts w:ascii="Times New Roman" w:hAnsi="Times New Roman" w:cs="Times New Roman"/>
          <w:sz w:val="24"/>
          <w:szCs w:val="24"/>
        </w:rPr>
        <w:t>ále jen „zhotovitel“</w:t>
      </w:r>
    </w:p>
    <w:p w:rsidR="003011D4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D0" w:rsidRPr="00E574D0" w:rsidRDefault="00E574D0" w:rsidP="00E5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D4" w:rsidRPr="00E574D0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0">
        <w:rPr>
          <w:rFonts w:ascii="Times New Roman" w:hAnsi="Times New Roman" w:cs="Times New Roman"/>
          <w:b/>
          <w:sz w:val="24"/>
          <w:szCs w:val="24"/>
        </w:rPr>
        <w:t>II.</w:t>
      </w:r>
    </w:p>
    <w:p w:rsidR="003011D4" w:rsidRPr="00E574D0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0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3011D4" w:rsidRPr="00E574D0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D4" w:rsidRDefault="00E574D0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11D4">
        <w:rPr>
          <w:rFonts w:ascii="Times New Roman" w:hAnsi="Times New Roman" w:cs="Times New Roman"/>
          <w:sz w:val="24"/>
          <w:szCs w:val="24"/>
        </w:rPr>
        <w:t>Předmětem smlouvy je zajišťování oprav a pravidelných revizí elektrického zařízení, hromosvodů, elektrického ručního nářadí a elektrických spotřebičů.</w:t>
      </w:r>
    </w:p>
    <w:p w:rsidR="003011D4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D4" w:rsidRPr="00E574D0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0">
        <w:rPr>
          <w:rFonts w:ascii="Times New Roman" w:hAnsi="Times New Roman" w:cs="Times New Roman"/>
          <w:b/>
          <w:sz w:val="24"/>
          <w:szCs w:val="24"/>
        </w:rPr>
        <w:t>III.</w:t>
      </w:r>
    </w:p>
    <w:p w:rsidR="003011D4" w:rsidRPr="00E574D0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0">
        <w:rPr>
          <w:rFonts w:ascii="Times New Roman" w:hAnsi="Times New Roman" w:cs="Times New Roman"/>
          <w:b/>
          <w:sz w:val="24"/>
          <w:szCs w:val="24"/>
        </w:rPr>
        <w:t>Povinnosti objednatele</w:t>
      </w:r>
    </w:p>
    <w:p w:rsidR="003011D4" w:rsidRPr="00E574D0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D4" w:rsidRDefault="003011D4" w:rsidP="003011D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zhotoviteli vstup do zařízení na základě dohody s ředitelem školy.</w:t>
      </w:r>
    </w:p>
    <w:p w:rsidR="003011D4" w:rsidRDefault="003011D4" w:rsidP="003011D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Uhradit zhotoviteli náklady spojené s předmětem činnosti této smlouvy.</w:t>
      </w:r>
    </w:p>
    <w:p w:rsidR="003011D4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D4" w:rsidRPr="00E574D0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0">
        <w:rPr>
          <w:rFonts w:ascii="Times New Roman" w:hAnsi="Times New Roman" w:cs="Times New Roman"/>
          <w:b/>
          <w:sz w:val="24"/>
          <w:szCs w:val="24"/>
        </w:rPr>
        <w:t>IV.</w:t>
      </w:r>
    </w:p>
    <w:p w:rsidR="003011D4" w:rsidRPr="00E574D0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0">
        <w:rPr>
          <w:rFonts w:ascii="Times New Roman" w:hAnsi="Times New Roman" w:cs="Times New Roman"/>
          <w:b/>
          <w:sz w:val="24"/>
          <w:szCs w:val="24"/>
        </w:rPr>
        <w:t>Povinnosti zhotovitele</w:t>
      </w:r>
    </w:p>
    <w:p w:rsidR="003011D4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D4" w:rsidRDefault="003011D4" w:rsidP="00E574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v souladu s platnými právními předpisy pravidelné revize elektrického zařízení, hromosvodů, elektrického ručního nářadí a elektrických spotřebičů včetně vyhotovení revizních zpráv.</w:t>
      </w:r>
    </w:p>
    <w:p w:rsidR="003011D4" w:rsidRDefault="003011D4" w:rsidP="00E574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Neprodleně odstraňovat závady zjištěné při revizích.</w:t>
      </w:r>
    </w:p>
    <w:p w:rsidR="003011D4" w:rsidRDefault="003011D4" w:rsidP="00E574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Zajišťovat průběžné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opravy dle požadavků objednatele.</w:t>
      </w:r>
    </w:p>
    <w:p w:rsidR="003011D4" w:rsidRDefault="003011D4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D0" w:rsidRDefault="00E574D0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D0" w:rsidRDefault="00E574D0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D0" w:rsidRDefault="00E574D0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D0" w:rsidRDefault="00E574D0" w:rsidP="0030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1D4" w:rsidRPr="00E574D0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0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:rsidR="003011D4" w:rsidRPr="00E574D0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0">
        <w:rPr>
          <w:rFonts w:ascii="Times New Roman" w:hAnsi="Times New Roman" w:cs="Times New Roman"/>
          <w:b/>
          <w:sz w:val="24"/>
          <w:szCs w:val="24"/>
        </w:rPr>
        <w:t>Stanovení ceny a způsob fakturace</w:t>
      </w:r>
    </w:p>
    <w:p w:rsidR="003011D4" w:rsidRPr="00E574D0" w:rsidRDefault="003011D4" w:rsidP="00E5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D4" w:rsidRDefault="003011D4" w:rsidP="003011D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roční cena za provedení pravidelných revizí el. </w:t>
      </w:r>
      <w:proofErr w:type="gramStart"/>
      <w:r w:rsidR="00B043E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ařízení</w:t>
      </w:r>
      <w:proofErr w:type="gramEnd"/>
      <w:r>
        <w:rPr>
          <w:rFonts w:ascii="Times New Roman" w:hAnsi="Times New Roman" w:cs="Times New Roman"/>
          <w:sz w:val="24"/>
          <w:szCs w:val="24"/>
        </w:rPr>
        <w:t>, hromosvodů, el. ručního nářadí a spotřebičů je stanovena takto:</w:t>
      </w:r>
    </w:p>
    <w:tbl>
      <w:tblPr>
        <w:tblStyle w:val="Mkatabulky"/>
        <w:tblW w:w="0" w:type="auto"/>
        <w:tblInd w:w="360" w:type="dxa"/>
        <w:tblLayout w:type="fixed"/>
        <w:tblLook w:val="04A0"/>
      </w:tblPr>
      <w:tblGrid>
        <w:gridCol w:w="2158"/>
        <w:gridCol w:w="1134"/>
        <w:gridCol w:w="1134"/>
        <w:gridCol w:w="1134"/>
        <w:gridCol w:w="1134"/>
        <w:gridCol w:w="1134"/>
        <w:gridCol w:w="1100"/>
      </w:tblGrid>
      <w:tr w:rsidR="001E3363" w:rsidTr="001E3363">
        <w:tc>
          <w:tcPr>
            <w:tcW w:w="2158" w:type="dxa"/>
          </w:tcPr>
          <w:p w:rsidR="003011D4" w:rsidRDefault="003011D4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1D4" w:rsidRDefault="003011D4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2006/Kč</w:t>
            </w:r>
          </w:p>
        </w:tc>
        <w:tc>
          <w:tcPr>
            <w:tcW w:w="1134" w:type="dxa"/>
          </w:tcPr>
          <w:p w:rsidR="003011D4" w:rsidRDefault="003011D4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2007/Kč</w:t>
            </w:r>
          </w:p>
        </w:tc>
        <w:tc>
          <w:tcPr>
            <w:tcW w:w="1134" w:type="dxa"/>
          </w:tcPr>
          <w:p w:rsidR="003011D4" w:rsidRDefault="003011D4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2008/Kč</w:t>
            </w:r>
          </w:p>
        </w:tc>
        <w:tc>
          <w:tcPr>
            <w:tcW w:w="1134" w:type="dxa"/>
          </w:tcPr>
          <w:p w:rsidR="003011D4" w:rsidRDefault="003011D4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2009/Kč</w:t>
            </w:r>
          </w:p>
        </w:tc>
        <w:tc>
          <w:tcPr>
            <w:tcW w:w="1134" w:type="dxa"/>
          </w:tcPr>
          <w:p w:rsidR="003011D4" w:rsidRDefault="003011D4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2010/Kč</w:t>
            </w:r>
          </w:p>
        </w:tc>
        <w:tc>
          <w:tcPr>
            <w:tcW w:w="1100" w:type="dxa"/>
          </w:tcPr>
          <w:p w:rsidR="003011D4" w:rsidRDefault="003011D4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2011/Kč</w:t>
            </w:r>
          </w:p>
        </w:tc>
      </w:tr>
      <w:tr w:rsidR="001E3363" w:rsidTr="001E3363">
        <w:tc>
          <w:tcPr>
            <w:tcW w:w="2158" w:type="dxa"/>
          </w:tcPr>
          <w:p w:rsidR="003011D4" w:rsidRDefault="003011D4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zařízení</w:t>
            </w:r>
            <w:proofErr w:type="gramEnd"/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28 000,-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28 000,-</w:t>
            </w:r>
          </w:p>
        </w:tc>
      </w:tr>
      <w:tr w:rsidR="001E3363" w:rsidTr="001E3363">
        <w:tc>
          <w:tcPr>
            <w:tcW w:w="2158" w:type="dxa"/>
          </w:tcPr>
          <w:p w:rsidR="003011D4" w:rsidRDefault="003011D4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Hromosvod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5 000,-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5 000,-</w:t>
            </w:r>
          </w:p>
        </w:tc>
      </w:tr>
      <w:tr w:rsidR="001E3363" w:rsidTr="001E3363">
        <w:tc>
          <w:tcPr>
            <w:tcW w:w="2158" w:type="dxa"/>
          </w:tcPr>
          <w:p w:rsidR="003011D4" w:rsidRDefault="003011D4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Ruční předměty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5 000,-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5 000,-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5 000,-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5 000,-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5 000,-</w:t>
            </w:r>
          </w:p>
        </w:tc>
        <w:tc>
          <w:tcPr>
            <w:tcW w:w="1100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5 000,-</w:t>
            </w:r>
          </w:p>
        </w:tc>
      </w:tr>
      <w:tr w:rsidR="001E3363" w:rsidTr="001E3363">
        <w:tc>
          <w:tcPr>
            <w:tcW w:w="2158" w:type="dxa"/>
          </w:tcPr>
          <w:p w:rsidR="003011D4" w:rsidRDefault="003011D4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10 000,-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5 000,-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33 000,-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5 000,-</w:t>
            </w:r>
          </w:p>
        </w:tc>
        <w:tc>
          <w:tcPr>
            <w:tcW w:w="1134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5 000,-</w:t>
            </w:r>
          </w:p>
        </w:tc>
        <w:tc>
          <w:tcPr>
            <w:tcW w:w="1100" w:type="dxa"/>
          </w:tcPr>
          <w:p w:rsidR="003011D4" w:rsidRDefault="001E3363" w:rsidP="0030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38 000,-</w:t>
            </w:r>
          </w:p>
        </w:tc>
      </w:tr>
    </w:tbl>
    <w:p w:rsidR="003011D4" w:rsidRDefault="003011D4" w:rsidP="003011D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3363" w:rsidRDefault="001E3363" w:rsidP="00FF78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Hodinová sazba při odstraňování závad zjištěných revizí a průběžných oprav činí 180,00 Kč.</w:t>
      </w:r>
    </w:p>
    <w:p w:rsidR="001E3363" w:rsidRDefault="001E3363" w:rsidP="00FF78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ceny jsou konečné včetně dopravy a režijních nákladů. Ceny neobsahují DPH.</w:t>
      </w:r>
    </w:p>
    <w:p w:rsidR="001E3363" w:rsidRDefault="001E3363" w:rsidP="00FF78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ceny mohou být měněny pouze vlivem inflace – zhotovitel promítne do ceny průměrný roční index životních nákladů podle oficiálních údajů vyhlášených ČSÚ, a to jedenkrát ročně vždy do 1.1 příslušného kalendářního roku (počínaje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1.1.2007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1E3363" w:rsidRDefault="001E3363" w:rsidP="00FF78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vystaví objednateli fakturu:</w:t>
      </w:r>
    </w:p>
    <w:p w:rsidR="001E3363" w:rsidRDefault="00FF7834" w:rsidP="00FF783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E3363">
        <w:rPr>
          <w:rFonts w:ascii="Times New Roman" w:hAnsi="Times New Roman" w:cs="Times New Roman"/>
          <w:sz w:val="24"/>
          <w:szCs w:val="24"/>
        </w:rPr>
        <w:t>a pravidelné revize čtvrtletně po provedení díla</w:t>
      </w:r>
    </w:p>
    <w:p w:rsidR="001E3363" w:rsidRDefault="00FF7834" w:rsidP="00FF783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E3363">
        <w:rPr>
          <w:rFonts w:ascii="Times New Roman" w:hAnsi="Times New Roman" w:cs="Times New Roman"/>
          <w:sz w:val="24"/>
          <w:szCs w:val="24"/>
        </w:rPr>
        <w:t>a odstranění závad zjištěných revizí a provedení opravy průběžně po dokončení opravy, faktura musí obsahovat specifikaci dodaného materiálu.</w:t>
      </w:r>
    </w:p>
    <w:p w:rsidR="001E3363" w:rsidRDefault="001E3363" w:rsidP="001E3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363" w:rsidRPr="00FF7834" w:rsidRDefault="001E3363" w:rsidP="00FF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834">
        <w:rPr>
          <w:rFonts w:ascii="Times New Roman" w:hAnsi="Times New Roman" w:cs="Times New Roman"/>
          <w:b/>
          <w:sz w:val="24"/>
          <w:szCs w:val="24"/>
        </w:rPr>
        <w:t>VI.</w:t>
      </w:r>
    </w:p>
    <w:p w:rsidR="001E3363" w:rsidRDefault="001E3363" w:rsidP="00FF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834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FF7834" w:rsidRDefault="00FF7834" w:rsidP="00FF7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834" w:rsidRDefault="001E3363" w:rsidP="00FF78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v případě opakovaného porušení nebo neplnění povinností uvedených v čl. IV. </w:t>
      </w:r>
      <w:r w:rsidR="00FF78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dst. 1 až 3, u kterých zhotovitel neprokáže objektivní překážky</w:t>
      </w:r>
    </w:p>
    <w:p w:rsidR="00FF7834" w:rsidRDefault="00FF7834" w:rsidP="00FF783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3363" w:rsidRPr="00FF7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3363" w:rsidRPr="00FF7834">
        <w:rPr>
          <w:rFonts w:ascii="Times New Roman" w:hAnsi="Times New Roman" w:cs="Times New Roman"/>
          <w:sz w:val="24"/>
          <w:szCs w:val="24"/>
        </w:rPr>
        <w:t>a  na</w:t>
      </w:r>
      <w:proofErr w:type="gramEnd"/>
      <w:r w:rsidR="001E3363" w:rsidRPr="00FF7834">
        <w:rPr>
          <w:rFonts w:ascii="Times New Roman" w:hAnsi="Times New Roman" w:cs="Times New Roman"/>
          <w:sz w:val="24"/>
          <w:szCs w:val="24"/>
        </w:rPr>
        <w:t xml:space="preserve"> jejich porušení či neplnění byl hotovitel písemně upozorněn a nezjednal v době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834" w:rsidRDefault="00FF7834" w:rsidP="00FF783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3363" w:rsidRPr="00FF7834">
        <w:rPr>
          <w:rFonts w:ascii="Times New Roman" w:hAnsi="Times New Roman" w:cs="Times New Roman"/>
          <w:sz w:val="24"/>
          <w:szCs w:val="24"/>
        </w:rPr>
        <w:t>nezbytně nutné nápravu, zajistit s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3363" w:rsidRPr="00FF7834">
        <w:rPr>
          <w:rFonts w:ascii="Times New Roman" w:hAnsi="Times New Roman" w:cs="Times New Roman"/>
          <w:sz w:val="24"/>
          <w:szCs w:val="24"/>
        </w:rPr>
        <w:t xml:space="preserve"> jejich plnění jiným způsobem na náklady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3363" w:rsidRPr="00FF7834" w:rsidRDefault="00FF7834" w:rsidP="00FF783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3363" w:rsidRPr="00FF7834">
        <w:rPr>
          <w:rFonts w:ascii="Times New Roman" w:hAnsi="Times New Roman" w:cs="Times New Roman"/>
          <w:sz w:val="24"/>
          <w:szCs w:val="24"/>
        </w:rPr>
        <w:t>zhotovitele.</w:t>
      </w:r>
    </w:p>
    <w:p w:rsidR="007E1C96" w:rsidRDefault="007E1C96" w:rsidP="00FF78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takovém případě je zhotovitel povinen zaplatit objednateli smluvní pokutu ve výši 25 % </w:t>
      </w:r>
      <w:proofErr w:type="gramStart"/>
      <w:r>
        <w:rPr>
          <w:rFonts w:ascii="Times New Roman" w:hAnsi="Times New Roman" w:cs="Times New Roman"/>
          <w:sz w:val="24"/>
          <w:szCs w:val="24"/>
        </w:rPr>
        <w:t>nákladů  vynaložených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odstranění závadného stavu do 14-ti dnů od jejich vyúčtování.</w:t>
      </w:r>
    </w:p>
    <w:p w:rsidR="007E1C96" w:rsidRDefault="007E1C96" w:rsidP="007E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96" w:rsidRPr="00FF7834" w:rsidRDefault="007E1C96" w:rsidP="00FF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834">
        <w:rPr>
          <w:rFonts w:ascii="Times New Roman" w:hAnsi="Times New Roman" w:cs="Times New Roman"/>
          <w:b/>
          <w:sz w:val="24"/>
          <w:szCs w:val="24"/>
        </w:rPr>
        <w:t>VII.</w:t>
      </w:r>
    </w:p>
    <w:p w:rsidR="007E1C96" w:rsidRPr="00FF7834" w:rsidRDefault="007E1C96" w:rsidP="00FF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834">
        <w:rPr>
          <w:rFonts w:ascii="Times New Roman" w:hAnsi="Times New Roman" w:cs="Times New Roman"/>
          <w:b/>
          <w:sz w:val="24"/>
          <w:szCs w:val="24"/>
        </w:rPr>
        <w:t>Platnost smlouvy</w:t>
      </w:r>
    </w:p>
    <w:p w:rsidR="007E1C96" w:rsidRDefault="007E1C96" w:rsidP="007E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96" w:rsidRDefault="007E1C96" w:rsidP="00FF78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na dobu určitou do 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E1C96" w:rsidRDefault="007E1C96" w:rsidP="00FF78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ze smluvních stran může tuto smlouvu písemně vypovědět v případě, že druhá stana porušila podmínky uvedené v čl. III. odst. 1 až 2 a v čl. IV. </w:t>
      </w:r>
      <w:r w:rsidR="00FF78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dst. 1 až 3 této smlouvy, byla na tuto skutečnost písemně upozorněna a k zjednání nápravy ve lhůtě stanovené v upozornění nedošlo.</w:t>
      </w:r>
    </w:p>
    <w:p w:rsidR="007E1C96" w:rsidRDefault="007E1C96" w:rsidP="00FF78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Výpovědní lhůta činí 1 měsíc a počíná prvním kalendářním dnem následujícího měsíce po doručení druhé strany. </w:t>
      </w:r>
    </w:p>
    <w:p w:rsidR="007E1C96" w:rsidRDefault="007E1C96" w:rsidP="007E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834" w:rsidRDefault="00FF7834" w:rsidP="007E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834" w:rsidRDefault="00FF7834" w:rsidP="007E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834" w:rsidRDefault="00FF7834" w:rsidP="007E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834" w:rsidRDefault="00FF7834" w:rsidP="007E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96" w:rsidRPr="00FF7834" w:rsidRDefault="007E1C96" w:rsidP="00FF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834">
        <w:rPr>
          <w:rFonts w:ascii="Times New Roman" w:hAnsi="Times New Roman" w:cs="Times New Roman"/>
          <w:b/>
          <w:sz w:val="24"/>
          <w:szCs w:val="24"/>
        </w:rPr>
        <w:lastRenderedPageBreak/>
        <w:t>VIII.</w:t>
      </w:r>
    </w:p>
    <w:p w:rsidR="007E1C96" w:rsidRPr="00FF7834" w:rsidRDefault="007E1C96" w:rsidP="00FF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83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E1C96" w:rsidRDefault="007E1C96" w:rsidP="007E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96" w:rsidRDefault="007E1C96" w:rsidP="007E1C9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prohlašuje, že má příslušná oprávnění k zhotovení díla, což dokládá následujícími listinami:</w:t>
      </w:r>
    </w:p>
    <w:p w:rsidR="007E1C96" w:rsidRDefault="007E1C96" w:rsidP="007E1C96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Živnostenský list</w:t>
      </w:r>
    </w:p>
    <w:p w:rsidR="007E1C96" w:rsidRDefault="007E1C96" w:rsidP="007E1C96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Osvědčení </w:t>
      </w:r>
      <w:r w:rsidR="00FF78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Inspektorát bezpečnosti práce České Budějovice</w:t>
      </w:r>
    </w:p>
    <w:p w:rsidR="007E1C96" w:rsidRDefault="007E1C96" w:rsidP="007E1C96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Osvědčení o zkoušce odborné způsobilosti</w:t>
      </w:r>
    </w:p>
    <w:p w:rsidR="007E1C96" w:rsidRDefault="007E1C96" w:rsidP="007E1C9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Jakékoliv změny smlouvy jsou přípustné jen se souhlasem obou smluvních stran a ve formě písemných dodatků k této smlouvě.</w:t>
      </w:r>
    </w:p>
    <w:p w:rsidR="007E1C96" w:rsidRDefault="007E1C96" w:rsidP="007E1C9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všech nejmenovaných bodech platí ustanovení obchodního a občanského</w:t>
      </w:r>
      <w:r w:rsidR="00FF7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zákoníku.</w:t>
      </w:r>
    </w:p>
    <w:p w:rsidR="00E574D0" w:rsidRDefault="007E1C96" w:rsidP="007E1C9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stejnopisech, z nichž každá smluvní strana</w:t>
      </w:r>
      <w:r w:rsidR="00E574D0">
        <w:rPr>
          <w:rFonts w:ascii="Times New Roman" w:hAnsi="Times New Roman" w:cs="Times New Roman"/>
          <w:sz w:val="24"/>
          <w:szCs w:val="24"/>
        </w:rPr>
        <w:t xml:space="preserve"> obdrží po jednou vyhotovení.</w:t>
      </w:r>
    </w:p>
    <w:p w:rsidR="00E574D0" w:rsidRDefault="00E574D0" w:rsidP="007E1C9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platí do </w:t>
      </w:r>
      <w:proofErr w:type="gramStart"/>
      <w:r>
        <w:rPr>
          <w:rFonts w:ascii="Times New Roman" w:hAnsi="Times New Roman" w:cs="Times New Roman"/>
          <w:sz w:val="24"/>
          <w:szCs w:val="24"/>
        </w:rPr>
        <w:t>2.1.2006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574D0" w:rsidRDefault="00E574D0" w:rsidP="00E5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834" w:rsidRDefault="00FF7834" w:rsidP="00E5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834" w:rsidRDefault="00FF7834" w:rsidP="00E5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D0" w:rsidRDefault="00E574D0" w:rsidP="00E5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Týně nad Vltavou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2.1.2006</w:t>
      </w:r>
      <w:proofErr w:type="gramEnd"/>
    </w:p>
    <w:p w:rsidR="00FF7834" w:rsidRDefault="00FF7834" w:rsidP="00E5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834" w:rsidRDefault="00FF7834" w:rsidP="00E5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D0" w:rsidRDefault="00E574D0" w:rsidP="00E5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D0" w:rsidRDefault="00E574D0" w:rsidP="00E5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Zhotovitel:</w:t>
      </w:r>
    </w:p>
    <w:p w:rsidR="00E574D0" w:rsidRDefault="00E574D0" w:rsidP="00E5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96" w:rsidRPr="00E574D0" w:rsidRDefault="00E574D0" w:rsidP="00E5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 w:rsidR="007E1C96" w:rsidRPr="00E574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1C96" w:rsidRPr="00E574D0" w:rsidSect="008A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C28"/>
    <w:multiLevelType w:val="hybridMultilevel"/>
    <w:tmpl w:val="B016C578"/>
    <w:lvl w:ilvl="0" w:tplc="AC942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03FB"/>
    <w:multiLevelType w:val="hybridMultilevel"/>
    <w:tmpl w:val="0AC0D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78CF"/>
    <w:multiLevelType w:val="hybridMultilevel"/>
    <w:tmpl w:val="7DBE6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C52F4"/>
    <w:multiLevelType w:val="hybridMultilevel"/>
    <w:tmpl w:val="6E16A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86ACB"/>
    <w:multiLevelType w:val="hybridMultilevel"/>
    <w:tmpl w:val="F746D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239FD"/>
    <w:multiLevelType w:val="hybridMultilevel"/>
    <w:tmpl w:val="2528F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60D68"/>
    <w:multiLevelType w:val="hybridMultilevel"/>
    <w:tmpl w:val="C4625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13B42"/>
    <w:multiLevelType w:val="hybridMultilevel"/>
    <w:tmpl w:val="7C008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011D4"/>
    <w:rsid w:val="001E3363"/>
    <w:rsid w:val="003011D4"/>
    <w:rsid w:val="007E1C96"/>
    <w:rsid w:val="008A272F"/>
    <w:rsid w:val="00B043EA"/>
    <w:rsid w:val="00E574D0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1D4"/>
    <w:pPr>
      <w:ind w:left="720"/>
      <w:contextualSpacing/>
    </w:pPr>
  </w:style>
  <w:style w:type="table" w:styleId="Mkatabulky">
    <w:name w:val="Table Grid"/>
    <w:basedOn w:val="Normlntabulka"/>
    <w:uiPriority w:val="59"/>
    <w:rsid w:val="00301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2016-11-16T07:25:00Z</dcterms:created>
  <dcterms:modified xsi:type="dcterms:W3CDTF">2016-11-16T09:12:00Z</dcterms:modified>
</cp:coreProperties>
</file>