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6E" w:rsidRPr="00473E4D" w:rsidRDefault="00705E2B" w:rsidP="00CF4F6E">
      <w:pPr>
        <w:pStyle w:val="Normln12"/>
        <w:spacing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Příloha </w:t>
      </w:r>
      <w:bookmarkStart w:id="0" w:name="_GoBack"/>
      <w:bookmarkEnd w:id="0"/>
      <w:r w:rsidR="00CF4F6E" w:rsidRPr="00473E4D">
        <w:rPr>
          <w:rFonts w:ascii="Tahoma" w:hAnsi="Tahoma" w:cs="Tahoma"/>
          <w:b/>
          <w:sz w:val="22"/>
          <w:szCs w:val="22"/>
        </w:rPr>
        <w:t xml:space="preserve"> 2 </w:t>
      </w:r>
      <w:r w:rsidR="00BC6113" w:rsidRPr="00473E4D">
        <w:rPr>
          <w:rFonts w:ascii="Tahoma" w:hAnsi="Tahoma" w:cs="Tahoma"/>
          <w:b/>
          <w:sz w:val="22"/>
          <w:szCs w:val="22"/>
        </w:rPr>
        <w:t>Harmonogram realizace zakázky</w:t>
      </w:r>
    </w:p>
    <w:p w:rsidR="00473E4D" w:rsidRDefault="00473E4D" w:rsidP="007F0A03">
      <w:pPr>
        <w:jc w:val="both"/>
        <w:rPr>
          <w:rFonts w:ascii="Tahoma" w:eastAsiaTheme="majorEastAsia" w:hAnsi="Tahoma" w:cs="Tahoma"/>
          <w:b/>
          <w:color w:val="365F91" w:themeColor="accent1" w:themeShade="BF"/>
          <w:sz w:val="24"/>
          <w:szCs w:val="26"/>
        </w:rPr>
      </w:pPr>
    </w:p>
    <w:p w:rsidR="00E617E1" w:rsidRPr="00796B57" w:rsidRDefault="00252B62" w:rsidP="007F0A03">
      <w:pPr>
        <w:jc w:val="both"/>
        <w:rPr>
          <w:rFonts w:ascii="Tahoma" w:eastAsiaTheme="majorEastAsia" w:hAnsi="Tahoma" w:cs="Tahoma"/>
          <w:sz w:val="24"/>
          <w:szCs w:val="26"/>
          <w:u w:val="single"/>
        </w:rPr>
      </w:pPr>
      <w:r>
        <w:rPr>
          <w:rFonts w:ascii="Tahoma" w:eastAsiaTheme="majorEastAsia" w:hAnsi="Tahoma" w:cs="Tahoma"/>
          <w:sz w:val="24"/>
          <w:szCs w:val="26"/>
          <w:u w:val="single"/>
        </w:rPr>
        <w:t>Harmonogram předání podkladů zadavatelem</w:t>
      </w:r>
      <w:r w:rsidR="00E617E1" w:rsidRPr="00796B57">
        <w:rPr>
          <w:rFonts w:ascii="Tahoma" w:eastAsiaTheme="majorEastAsia" w:hAnsi="Tahoma" w:cs="Tahoma"/>
          <w:sz w:val="24"/>
          <w:szCs w:val="26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358"/>
      </w:tblGrid>
      <w:tr w:rsidR="00CF4F6E" w:rsidRPr="00CF4F6E" w:rsidTr="00BC6113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F6E" w:rsidRPr="00CF4F6E" w:rsidRDefault="00CF4F6E" w:rsidP="007D6D7A">
            <w:pPr>
              <w:pStyle w:val="Normln12"/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4F6E">
              <w:rPr>
                <w:rFonts w:ascii="Tahoma" w:hAnsi="Tahoma" w:cs="Tahoma"/>
                <w:b/>
                <w:bCs/>
                <w:sz w:val="20"/>
                <w:szCs w:val="20"/>
              </w:rPr>
              <w:t>Aktivity</w:t>
            </w:r>
          </w:p>
        </w:tc>
        <w:tc>
          <w:tcPr>
            <w:tcW w:w="43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F6E" w:rsidRPr="00CF4F6E" w:rsidRDefault="00CF4F6E" w:rsidP="007D6D7A">
            <w:pPr>
              <w:pStyle w:val="Normln12"/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945B2" w:rsidRPr="00CF4F6E" w:rsidTr="00BC6113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5B2" w:rsidRDefault="009945B2" w:rsidP="00CA4761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Předání podkladů pro </w:t>
            </w:r>
            <w:r w:rsidR="00CA4761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informačních setů o firmách  </w:t>
            </w:r>
          </w:p>
        </w:tc>
        <w:tc>
          <w:tcPr>
            <w:tcW w:w="4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5B2" w:rsidRDefault="00CA4761" w:rsidP="009945B2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Předání při podpisu smlouvy s dodavatelem.</w:t>
            </w:r>
          </w:p>
        </w:tc>
      </w:tr>
      <w:tr w:rsidR="009945B2" w:rsidRPr="00CF4F6E" w:rsidTr="00BC6113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5B2" w:rsidRDefault="009945B2" w:rsidP="009945B2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Předání podkladů pro 20-30 informačních setů firmách</w:t>
            </w:r>
          </w:p>
        </w:tc>
        <w:tc>
          <w:tcPr>
            <w:tcW w:w="4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5B2" w:rsidRPr="00CF4F6E" w:rsidRDefault="009945B2" w:rsidP="009945B2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Dodavateli bude předáno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9945B2">
              <w:rPr>
                <w:rFonts w:ascii="Tahoma" w:hAnsi="Tahoma" w:cs="Tahoma"/>
                <w:sz w:val="20"/>
                <w:szCs w:val="20"/>
              </w:rPr>
              <w:t>.10</w:t>
            </w:r>
            <w:r>
              <w:rPr>
                <w:rFonts w:ascii="Tahoma" w:hAnsi="Tahoma" w:cs="Tahoma"/>
                <w:sz w:val="20"/>
                <w:szCs w:val="20"/>
              </w:rPr>
              <w:t>.2018</w:t>
            </w:r>
            <w:proofErr w:type="gramEnd"/>
            <w:r w:rsidRPr="009945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945B2" w:rsidRPr="00CF4F6E" w:rsidTr="00BC6113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5B2" w:rsidRDefault="009945B2" w:rsidP="00162B48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Předání podkladů pro 30-40 informačních setů firmách</w:t>
            </w:r>
          </w:p>
        </w:tc>
        <w:tc>
          <w:tcPr>
            <w:tcW w:w="4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5B2" w:rsidRPr="009945B2" w:rsidRDefault="009945B2" w:rsidP="007D6D7A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Dodavateli bude předáno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9945B2">
              <w:rPr>
                <w:rFonts w:ascii="Tahoma" w:hAnsi="Tahoma" w:cs="Tahoma"/>
                <w:sz w:val="20"/>
                <w:szCs w:val="20"/>
              </w:rPr>
              <w:t>.10</w:t>
            </w:r>
            <w:r>
              <w:rPr>
                <w:rFonts w:ascii="Tahoma" w:hAnsi="Tahoma" w:cs="Tahoma"/>
                <w:sz w:val="20"/>
                <w:szCs w:val="20"/>
              </w:rPr>
              <w:t>.2018</w:t>
            </w:r>
            <w:proofErr w:type="gramEnd"/>
          </w:p>
        </w:tc>
      </w:tr>
      <w:tr w:rsidR="00796B57" w:rsidRPr="00796B57" w:rsidTr="00191775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8E" w:rsidRPr="00796B57" w:rsidRDefault="00A3278E" w:rsidP="007F0021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96B57">
              <w:rPr>
                <w:rFonts w:ascii="Tahoma" w:hAnsi="Tahoma" w:cs="Tahoma"/>
                <w:sz w:val="20"/>
                <w:szCs w:val="20"/>
              </w:rPr>
              <w:t>Předání podkladů pro informační set</w:t>
            </w:r>
            <w:r w:rsidR="00191775" w:rsidRPr="00796B57">
              <w:rPr>
                <w:rFonts w:ascii="Tahoma" w:hAnsi="Tahoma" w:cs="Tahoma"/>
                <w:sz w:val="20"/>
                <w:szCs w:val="20"/>
              </w:rPr>
              <w:t>y</w:t>
            </w:r>
            <w:r w:rsidRPr="00796B57">
              <w:rPr>
                <w:rFonts w:ascii="Tahoma" w:hAnsi="Tahoma" w:cs="Tahoma"/>
                <w:sz w:val="20"/>
                <w:szCs w:val="20"/>
              </w:rPr>
              <w:t xml:space="preserve"> o makroekonomických </w:t>
            </w:r>
            <w:r w:rsidR="001F5BEB">
              <w:rPr>
                <w:rFonts w:ascii="Tahoma" w:hAnsi="Tahoma" w:cs="Tahoma"/>
                <w:sz w:val="20"/>
                <w:szCs w:val="20"/>
              </w:rPr>
              <w:t>ukazatelích</w:t>
            </w:r>
            <w:r w:rsidR="00CA476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8E" w:rsidRPr="00796B57" w:rsidRDefault="00191775" w:rsidP="00191775">
            <w:proofErr w:type="gramStart"/>
            <w:r w:rsidRPr="00796B57">
              <w:rPr>
                <w:rFonts w:ascii="Tahoma" w:hAnsi="Tahoma" w:cs="Tahoma"/>
                <w:sz w:val="20"/>
                <w:szCs w:val="20"/>
              </w:rPr>
              <w:t>30.11.2018</w:t>
            </w:r>
            <w:proofErr w:type="gramEnd"/>
          </w:p>
        </w:tc>
      </w:tr>
    </w:tbl>
    <w:p w:rsidR="00E617E1" w:rsidRPr="00796B57" w:rsidRDefault="00BC6113" w:rsidP="00BC6113">
      <w:pPr>
        <w:jc w:val="both"/>
        <w:rPr>
          <w:rFonts w:ascii="Tahoma" w:hAnsi="Tahoma" w:cs="Tahoma"/>
          <w:sz w:val="20"/>
          <w:szCs w:val="20"/>
        </w:rPr>
      </w:pPr>
      <w:r w:rsidRPr="00796B57">
        <w:rPr>
          <w:rFonts w:ascii="Tahoma" w:hAnsi="Tahoma" w:cs="Tahoma"/>
          <w:sz w:val="20"/>
          <w:szCs w:val="20"/>
        </w:rPr>
        <w:t> </w:t>
      </w:r>
    </w:p>
    <w:p w:rsidR="00E617E1" w:rsidRPr="00796B57" w:rsidRDefault="00E617E1" w:rsidP="00E617E1">
      <w:pPr>
        <w:jc w:val="both"/>
        <w:rPr>
          <w:rFonts w:ascii="Tahoma" w:eastAsiaTheme="majorEastAsia" w:hAnsi="Tahoma" w:cs="Tahoma"/>
          <w:sz w:val="24"/>
          <w:szCs w:val="26"/>
          <w:u w:val="single"/>
        </w:rPr>
      </w:pPr>
      <w:r w:rsidRPr="00796B57">
        <w:rPr>
          <w:rFonts w:ascii="Tahoma" w:eastAsiaTheme="majorEastAsia" w:hAnsi="Tahoma" w:cs="Tahoma"/>
          <w:sz w:val="24"/>
          <w:szCs w:val="26"/>
          <w:u w:val="single"/>
        </w:rPr>
        <w:t>Harmonogram předání zhotovených setů dodavatelem: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358"/>
      </w:tblGrid>
      <w:tr w:rsidR="00796B57" w:rsidRPr="00796B57" w:rsidTr="00473E4D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E1" w:rsidRPr="00796B57" w:rsidRDefault="00E617E1" w:rsidP="00473E4D">
            <w:pPr>
              <w:pStyle w:val="Normln12"/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96B57">
              <w:rPr>
                <w:rFonts w:ascii="Tahoma" w:hAnsi="Tahoma" w:cs="Tahoma"/>
                <w:b/>
                <w:bCs/>
                <w:sz w:val="20"/>
                <w:szCs w:val="20"/>
              </w:rPr>
              <w:t>Aktivity</w:t>
            </w:r>
          </w:p>
        </w:tc>
        <w:tc>
          <w:tcPr>
            <w:tcW w:w="43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E1" w:rsidRPr="00796B57" w:rsidRDefault="00E617E1" w:rsidP="00473E4D">
            <w:pPr>
              <w:pStyle w:val="Normln12"/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96B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6B57" w:rsidRPr="00796B57" w:rsidTr="00473E4D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B57" w:rsidRPr="00796B57" w:rsidRDefault="00796B57" w:rsidP="00796B57">
            <w:pPr>
              <w:pStyle w:val="Normln12"/>
              <w:numPr>
                <w:ilvl w:val="0"/>
                <w:numId w:val="2"/>
              </w:numPr>
              <w:spacing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96B57">
              <w:rPr>
                <w:rFonts w:ascii="Tahoma" w:hAnsi="Tahoma" w:cs="Tahoma"/>
                <w:i/>
                <w:sz w:val="20"/>
                <w:szCs w:val="20"/>
              </w:rPr>
              <w:t>Část díla</w:t>
            </w:r>
          </w:p>
        </w:tc>
        <w:tc>
          <w:tcPr>
            <w:tcW w:w="4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B57" w:rsidRPr="00796B57" w:rsidRDefault="00796B57" w:rsidP="00473E4D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B57" w:rsidRPr="00796B57" w:rsidTr="00473E4D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4D" w:rsidRPr="00796B57" w:rsidRDefault="00473E4D" w:rsidP="00191775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96B57">
              <w:rPr>
                <w:rFonts w:ascii="Tahoma" w:hAnsi="Tahoma" w:cs="Tahoma"/>
                <w:sz w:val="20"/>
                <w:szCs w:val="20"/>
              </w:rPr>
              <w:t>Zpracování informačních setů</w:t>
            </w:r>
            <w:r w:rsidR="00191775" w:rsidRPr="00796B57">
              <w:rPr>
                <w:rFonts w:ascii="Tahoma" w:hAnsi="Tahoma" w:cs="Tahoma"/>
                <w:sz w:val="20"/>
                <w:szCs w:val="20"/>
              </w:rPr>
              <w:t xml:space="preserve"> o 10 </w:t>
            </w:r>
            <w:r w:rsidR="00252B62" w:rsidRPr="00252B62">
              <w:rPr>
                <w:rFonts w:ascii="Tahoma" w:hAnsi="Tahoma" w:cs="Tahoma"/>
                <w:sz w:val="20"/>
                <w:szCs w:val="20"/>
              </w:rPr>
              <w:t>místních podnikatelsko-inovačních subjektech</w:t>
            </w:r>
            <w:r w:rsidR="00191775" w:rsidRPr="00796B5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4D" w:rsidRPr="00796B57" w:rsidRDefault="00473E4D" w:rsidP="00473E4D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96B57">
              <w:rPr>
                <w:rFonts w:ascii="Tahoma" w:hAnsi="Tahoma" w:cs="Tahoma"/>
                <w:sz w:val="20"/>
                <w:szCs w:val="20"/>
              </w:rPr>
              <w:t xml:space="preserve">Do </w:t>
            </w:r>
            <w:proofErr w:type="gramStart"/>
            <w:r w:rsidRPr="00796B57">
              <w:rPr>
                <w:rFonts w:ascii="Tahoma" w:hAnsi="Tahoma" w:cs="Tahoma"/>
                <w:sz w:val="20"/>
                <w:szCs w:val="20"/>
              </w:rPr>
              <w:t>31.10.20</w:t>
            </w:r>
            <w:r w:rsidR="00A3278E" w:rsidRPr="00796B57">
              <w:rPr>
                <w:rFonts w:ascii="Tahoma" w:hAnsi="Tahoma" w:cs="Tahoma"/>
                <w:sz w:val="20"/>
                <w:szCs w:val="20"/>
              </w:rPr>
              <w:t>1</w:t>
            </w:r>
            <w:r w:rsidRPr="00796B57">
              <w:rPr>
                <w:rFonts w:ascii="Tahoma" w:hAnsi="Tahoma" w:cs="Tahoma"/>
                <w:sz w:val="20"/>
                <w:szCs w:val="20"/>
              </w:rPr>
              <w:t>8</w:t>
            </w:r>
            <w:proofErr w:type="gramEnd"/>
          </w:p>
        </w:tc>
      </w:tr>
      <w:tr w:rsidR="00796B57" w:rsidRPr="00796B57" w:rsidTr="00473E4D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4D" w:rsidRPr="00796B57" w:rsidRDefault="00191775" w:rsidP="00191775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96B57">
              <w:rPr>
                <w:rFonts w:ascii="Tahoma" w:hAnsi="Tahoma" w:cs="Tahoma"/>
                <w:sz w:val="20"/>
                <w:szCs w:val="20"/>
              </w:rPr>
              <w:t xml:space="preserve">Zpracování informačních setů o 10 - 20 </w:t>
            </w:r>
            <w:r w:rsidR="00252B62" w:rsidRPr="00252B62">
              <w:rPr>
                <w:rFonts w:ascii="Tahoma" w:hAnsi="Tahoma" w:cs="Tahoma"/>
                <w:sz w:val="20"/>
                <w:szCs w:val="20"/>
              </w:rPr>
              <w:t>místních podnikatelsko-inovačních subjektech</w:t>
            </w:r>
            <w:r w:rsidRPr="00796B5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4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4D" w:rsidRPr="00796B57" w:rsidRDefault="00473E4D" w:rsidP="00191775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96B57">
              <w:rPr>
                <w:rFonts w:ascii="Tahoma" w:hAnsi="Tahoma" w:cs="Tahoma"/>
                <w:sz w:val="20"/>
                <w:szCs w:val="20"/>
              </w:rPr>
              <w:t xml:space="preserve">Do </w:t>
            </w:r>
            <w:proofErr w:type="gramStart"/>
            <w:r w:rsidR="00191775" w:rsidRPr="00796B57">
              <w:rPr>
                <w:rFonts w:ascii="Tahoma" w:hAnsi="Tahoma" w:cs="Tahoma"/>
                <w:sz w:val="20"/>
                <w:szCs w:val="20"/>
              </w:rPr>
              <w:t>15</w:t>
            </w:r>
            <w:r w:rsidRPr="00796B57">
              <w:rPr>
                <w:rFonts w:ascii="Tahoma" w:hAnsi="Tahoma" w:cs="Tahoma"/>
                <w:sz w:val="20"/>
                <w:szCs w:val="20"/>
              </w:rPr>
              <w:t>.1</w:t>
            </w:r>
            <w:r w:rsidR="00191775" w:rsidRPr="00796B57">
              <w:rPr>
                <w:rFonts w:ascii="Tahoma" w:hAnsi="Tahoma" w:cs="Tahoma"/>
                <w:sz w:val="20"/>
                <w:szCs w:val="20"/>
              </w:rPr>
              <w:t>2</w:t>
            </w:r>
            <w:r w:rsidRPr="00796B57">
              <w:rPr>
                <w:rFonts w:ascii="Tahoma" w:hAnsi="Tahoma" w:cs="Tahoma"/>
                <w:sz w:val="20"/>
                <w:szCs w:val="20"/>
              </w:rPr>
              <w:t>.2018</w:t>
            </w:r>
            <w:proofErr w:type="gramEnd"/>
          </w:p>
        </w:tc>
      </w:tr>
      <w:tr w:rsidR="00796B57" w:rsidRPr="00796B57" w:rsidTr="00473E4D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B57" w:rsidRPr="00252B62" w:rsidRDefault="00796B57" w:rsidP="003523BA">
            <w:pPr>
              <w:pStyle w:val="Normln12"/>
              <w:numPr>
                <w:ilvl w:val="0"/>
                <w:numId w:val="2"/>
              </w:num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3523BA">
              <w:rPr>
                <w:rFonts w:ascii="Tahoma" w:hAnsi="Tahoma" w:cs="Tahoma"/>
                <w:i/>
                <w:sz w:val="20"/>
                <w:szCs w:val="20"/>
              </w:rPr>
              <w:t>Část díla</w:t>
            </w:r>
          </w:p>
        </w:tc>
        <w:tc>
          <w:tcPr>
            <w:tcW w:w="4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B57" w:rsidRPr="00796B57" w:rsidRDefault="00796B57" w:rsidP="00191775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B57" w:rsidRPr="00796B57" w:rsidTr="00473E4D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4D" w:rsidRPr="00796B57" w:rsidRDefault="00191775" w:rsidP="00977C46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96B57">
              <w:rPr>
                <w:rFonts w:ascii="Tahoma" w:hAnsi="Tahoma" w:cs="Tahoma"/>
                <w:sz w:val="20"/>
                <w:szCs w:val="20"/>
              </w:rPr>
              <w:t xml:space="preserve">Zpracování informačních setů o 20 - 30 </w:t>
            </w:r>
            <w:r w:rsidR="00252B62" w:rsidRPr="00252B62">
              <w:rPr>
                <w:rFonts w:ascii="Tahoma" w:hAnsi="Tahoma" w:cs="Tahoma"/>
                <w:sz w:val="20"/>
                <w:szCs w:val="20"/>
              </w:rPr>
              <w:t>místních podnikatelsko-inovačních subjektech</w:t>
            </w:r>
            <w:r w:rsidRPr="00796B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5B88" w:rsidRPr="00796B57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796B57">
              <w:rPr>
                <w:rFonts w:ascii="Tahoma" w:hAnsi="Tahoma" w:cs="Tahoma"/>
                <w:sz w:val="20"/>
                <w:szCs w:val="20"/>
              </w:rPr>
              <w:t>1</w:t>
            </w:r>
            <w:r w:rsidR="00977C46">
              <w:rPr>
                <w:rFonts w:ascii="Tahoma" w:hAnsi="Tahoma" w:cs="Tahoma"/>
                <w:sz w:val="20"/>
                <w:szCs w:val="20"/>
              </w:rPr>
              <w:t>0</w:t>
            </w:r>
            <w:r w:rsidRPr="00796B57">
              <w:rPr>
                <w:rFonts w:ascii="Tahoma" w:hAnsi="Tahoma" w:cs="Tahoma"/>
                <w:sz w:val="20"/>
                <w:szCs w:val="20"/>
              </w:rPr>
              <w:t xml:space="preserve"> informačních setů o makroekonomických údajích</w:t>
            </w:r>
          </w:p>
        </w:tc>
        <w:tc>
          <w:tcPr>
            <w:tcW w:w="4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4D" w:rsidRPr="00796B57" w:rsidRDefault="00473E4D" w:rsidP="00191775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96B57">
              <w:rPr>
                <w:rFonts w:ascii="Tahoma" w:hAnsi="Tahoma" w:cs="Tahoma"/>
                <w:sz w:val="20"/>
                <w:szCs w:val="20"/>
              </w:rPr>
              <w:t xml:space="preserve">Do </w:t>
            </w:r>
            <w:proofErr w:type="gramStart"/>
            <w:r w:rsidRPr="00796B57">
              <w:rPr>
                <w:rFonts w:ascii="Tahoma" w:hAnsi="Tahoma" w:cs="Tahoma"/>
                <w:sz w:val="20"/>
                <w:szCs w:val="20"/>
              </w:rPr>
              <w:t>31.1.201</w:t>
            </w:r>
            <w:r w:rsidR="00191775" w:rsidRPr="00796B57">
              <w:rPr>
                <w:rFonts w:ascii="Tahoma" w:hAnsi="Tahoma" w:cs="Tahoma"/>
                <w:sz w:val="20"/>
                <w:szCs w:val="20"/>
              </w:rPr>
              <w:t>9</w:t>
            </w:r>
            <w:proofErr w:type="gramEnd"/>
          </w:p>
        </w:tc>
      </w:tr>
      <w:tr w:rsidR="00796B57" w:rsidRPr="00796B57" w:rsidTr="00473E4D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4D" w:rsidRPr="00796B57" w:rsidRDefault="00191775" w:rsidP="00977C46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96B57">
              <w:rPr>
                <w:rFonts w:ascii="Tahoma" w:hAnsi="Tahoma" w:cs="Tahoma"/>
                <w:sz w:val="20"/>
                <w:szCs w:val="20"/>
              </w:rPr>
              <w:t xml:space="preserve">Zpracování informačních setů o 30 - 40 </w:t>
            </w:r>
            <w:r w:rsidR="00252B62" w:rsidRPr="00252B62">
              <w:rPr>
                <w:rFonts w:ascii="Tahoma" w:hAnsi="Tahoma" w:cs="Tahoma"/>
                <w:sz w:val="20"/>
                <w:szCs w:val="20"/>
              </w:rPr>
              <w:t>místních podnikatelsko-inovačních subjektech</w:t>
            </w:r>
            <w:r w:rsidRPr="00796B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5B88" w:rsidRPr="00796B57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796B57">
              <w:rPr>
                <w:rFonts w:ascii="Tahoma" w:hAnsi="Tahoma" w:cs="Tahoma"/>
                <w:sz w:val="20"/>
                <w:szCs w:val="20"/>
              </w:rPr>
              <w:t>1</w:t>
            </w:r>
            <w:r w:rsidR="00977C46">
              <w:rPr>
                <w:rFonts w:ascii="Tahoma" w:hAnsi="Tahoma" w:cs="Tahoma"/>
                <w:sz w:val="20"/>
                <w:szCs w:val="20"/>
              </w:rPr>
              <w:t>0</w:t>
            </w:r>
            <w:r w:rsidRPr="00796B57">
              <w:rPr>
                <w:rFonts w:ascii="Tahoma" w:hAnsi="Tahoma" w:cs="Tahoma"/>
                <w:sz w:val="20"/>
                <w:szCs w:val="20"/>
              </w:rPr>
              <w:t xml:space="preserve">  informačních setů o makroekonomických údajích</w:t>
            </w:r>
          </w:p>
        </w:tc>
        <w:tc>
          <w:tcPr>
            <w:tcW w:w="43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4D" w:rsidRPr="00796B57" w:rsidRDefault="00473E4D" w:rsidP="00191775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96B57">
              <w:rPr>
                <w:rFonts w:ascii="Tahoma" w:hAnsi="Tahoma" w:cs="Tahoma"/>
                <w:sz w:val="20"/>
                <w:szCs w:val="20"/>
              </w:rPr>
              <w:t xml:space="preserve">Do </w:t>
            </w:r>
            <w:proofErr w:type="gramStart"/>
            <w:r w:rsidR="00191775" w:rsidRPr="00796B57">
              <w:rPr>
                <w:rFonts w:ascii="Tahoma" w:hAnsi="Tahoma" w:cs="Tahoma"/>
                <w:sz w:val="20"/>
                <w:szCs w:val="20"/>
              </w:rPr>
              <w:t>28</w:t>
            </w:r>
            <w:r w:rsidRPr="00796B57">
              <w:rPr>
                <w:rFonts w:ascii="Tahoma" w:hAnsi="Tahoma" w:cs="Tahoma"/>
                <w:sz w:val="20"/>
                <w:szCs w:val="20"/>
              </w:rPr>
              <w:t>.</w:t>
            </w:r>
            <w:r w:rsidR="00191775" w:rsidRPr="00796B57">
              <w:rPr>
                <w:rFonts w:ascii="Tahoma" w:hAnsi="Tahoma" w:cs="Tahoma"/>
                <w:sz w:val="20"/>
                <w:szCs w:val="20"/>
              </w:rPr>
              <w:t>2</w:t>
            </w:r>
            <w:r w:rsidRPr="00796B57">
              <w:rPr>
                <w:rFonts w:ascii="Tahoma" w:hAnsi="Tahoma" w:cs="Tahoma"/>
                <w:sz w:val="20"/>
                <w:szCs w:val="20"/>
              </w:rPr>
              <w:t>.2019</w:t>
            </w:r>
            <w:proofErr w:type="gramEnd"/>
          </w:p>
        </w:tc>
      </w:tr>
      <w:tr w:rsidR="00473E4D" w:rsidRPr="00CF4F6E" w:rsidTr="00473E4D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4D" w:rsidRPr="00CF4F6E" w:rsidRDefault="00473E4D" w:rsidP="00473E4D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Finální převzetí všech výstupů bodu 2  </w:t>
            </w:r>
          </w:p>
        </w:tc>
        <w:tc>
          <w:tcPr>
            <w:tcW w:w="4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4D" w:rsidRPr="00CF4F6E" w:rsidRDefault="00473E4D" w:rsidP="00A3278E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 </w:t>
            </w:r>
            <w:proofErr w:type="gramStart"/>
            <w:r w:rsidR="00A3278E">
              <w:rPr>
                <w:rFonts w:ascii="Tahoma" w:hAnsi="Tahoma" w:cs="Tahoma"/>
                <w:sz w:val="20"/>
                <w:szCs w:val="20"/>
              </w:rPr>
              <w:t>28</w:t>
            </w:r>
            <w:r>
              <w:rPr>
                <w:rFonts w:ascii="Tahoma" w:hAnsi="Tahoma" w:cs="Tahoma"/>
                <w:sz w:val="20"/>
                <w:szCs w:val="20"/>
              </w:rPr>
              <w:t>.2.2019</w:t>
            </w:r>
            <w:proofErr w:type="gramEnd"/>
          </w:p>
        </w:tc>
      </w:tr>
    </w:tbl>
    <w:p w:rsidR="00E617E1" w:rsidRDefault="00E617E1" w:rsidP="00BC6113">
      <w:pPr>
        <w:jc w:val="both"/>
        <w:rPr>
          <w:rFonts w:ascii="Tahoma" w:hAnsi="Tahoma" w:cs="Tahoma"/>
          <w:sz w:val="20"/>
          <w:szCs w:val="20"/>
        </w:rPr>
      </w:pPr>
    </w:p>
    <w:p w:rsidR="00915E33" w:rsidRDefault="00CF4F6E" w:rsidP="00BC6113">
      <w:pPr>
        <w:pStyle w:val="Normln12"/>
        <w:spacing w:after="120"/>
        <w:rPr>
          <w:rFonts w:ascii="Tahoma" w:hAnsi="Tahoma" w:cs="Tahoma"/>
          <w:sz w:val="20"/>
          <w:szCs w:val="20"/>
        </w:rPr>
      </w:pPr>
      <w:r w:rsidRPr="00CF4F6E">
        <w:rPr>
          <w:rFonts w:ascii="Tahoma" w:hAnsi="Tahoma" w:cs="Tahoma"/>
          <w:sz w:val="20"/>
          <w:szCs w:val="20"/>
        </w:rPr>
        <w:t xml:space="preserve">V rámci realizace budou </w:t>
      </w:r>
      <w:r w:rsidR="00252B62">
        <w:rPr>
          <w:rFonts w:ascii="Tahoma" w:hAnsi="Tahoma" w:cs="Tahoma"/>
          <w:sz w:val="20"/>
          <w:szCs w:val="20"/>
        </w:rPr>
        <w:t xml:space="preserve">nastaveny </w:t>
      </w:r>
      <w:r w:rsidRPr="00CF4F6E">
        <w:rPr>
          <w:rFonts w:ascii="Tahoma" w:hAnsi="Tahoma" w:cs="Tahoma"/>
          <w:sz w:val="20"/>
          <w:szCs w:val="20"/>
        </w:rPr>
        <w:t>pravidelné schůzky se zadavatelem</w:t>
      </w:r>
      <w:r w:rsidR="00D44F47">
        <w:rPr>
          <w:rFonts w:ascii="Tahoma" w:hAnsi="Tahoma" w:cs="Tahoma"/>
          <w:sz w:val="20"/>
          <w:szCs w:val="20"/>
        </w:rPr>
        <w:t xml:space="preserve"> min. </w:t>
      </w:r>
      <w:r w:rsidRPr="00CF4F6E">
        <w:rPr>
          <w:rFonts w:ascii="Tahoma" w:hAnsi="Tahoma" w:cs="Tahoma"/>
          <w:sz w:val="20"/>
          <w:szCs w:val="20"/>
        </w:rPr>
        <w:t>1 x 14 dní.</w:t>
      </w:r>
    </w:p>
    <w:p w:rsidR="00252B62" w:rsidRDefault="00252B62" w:rsidP="00BC6113">
      <w:pPr>
        <w:pStyle w:val="Normln12"/>
        <w:spacing w:after="120"/>
      </w:pPr>
    </w:p>
    <w:sectPr w:rsidR="00252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39" w:rsidRDefault="003E4E39" w:rsidP="00575BE0">
      <w:pPr>
        <w:spacing w:after="0" w:line="240" w:lineRule="auto"/>
      </w:pPr>
      <w:r>
        <w:separator/>
      </w:r>
    </w:p>
  </w:endnote>
  <w:endnote w:type="continuationSeparator" w:id="0">
    <w:p w:rsidR="003E4E39" w:rsidRDefault="003E4E39" w:rsidP="0057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58" w:rsidRDefault="00C417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</w:rPr>
      <w:id w:val="697430595"/>
      <w:docPartObj>
        <w:docPartGallery w:val="Page Numbers (Bottom of Page)"/>
        <w:docPartUnique/>
      </w:docPartObj>
    </w:sdtPr>
    <w:sdtEndPr/>
    <w:sdtContent>
      <w:p w:rsidR="003E4E39" w:rsidRPr="00FA21B4" w:rsidRDefault="003E4E39">
        <w:pPr>
          <w:pStyle w:val="Zpat"/>
          <w:jc w:val="center"/>
          <w:rPr>
            <w:rFonts w:ascii="Tahoma" w:hAnsi="Tahoma" w:cs="Tahoma"/>
          </w:rPr>
        </w:pPr>
        <w:r w:rsidRPr="00FA21B4">
          <w:rPr>
            <w:rFonts w:ascii="Tahoma" w:hAnsi="Tahoma" w:cs="Tahoma"/>
          </w:rPr>
          <w:fldChar w:fldCharType="begin"/>
        </w:r>
        <w:r w:rsidRPr="00FA21B4">
          <w:rPr>
            <w:rFonts w:ascii="Tahoma" w:hAnsi="Tahoma" w:cs="Tahoma"/>
          </w:rPr>
          <w:instrText>PAGE   \* MERGEFORMAT</w:instrText>
        </w:r>
        <w:r w:rsidRPr="00FA21B4">
          <w:rPr>
            <w:rFonts w:ascii="Tahoma" w:hAnsi="Tahoma" w:cs="Tahoma"/>
          </w:rPr>
          <w:fldChar w:fldCharType="separate"/>
        </w:r>
        <w:r w:rsidR="00705E2B">
          <w:rPr>
            <w:rFonts w:ascii="Tahoma" w:hAnsi="Tahoma" w:cs="Tahoma"/>
            <w:noProof/>
          </w:rPr>
          <w:t>1</w:t>
        </w:r>
        <w:r w:rsidRPr="00FA21B4">
          <w:rPr>
            <w:rFonts w:ascii="Tahoma" w:hAnsi="Tahoma" w:cs="Tahoma"/>
          </w:rPr>
          <w:fldChar w:fldCharType="end"/>
        </w:r>
      </w:p>
    </w:sdtContent>
  </w:sdt>
  <w:p w:rsidR="00A765AC" w:rsidRDefault="00A765AC" w:rsidP="00A765AC">
    <w:pPr>
      <w:pStyle w:val="Zpat"/>
      <w:rPr>
        <w:rFonts w:ascii="Tahoma" w:hAnsi="Tahoma" w:cs="Tahoma"/>
        <w:sz w:val="18"/>
        <w:szCs w:val="18"/>
      </w:rPr>
    </w:pPr>
  </w:p>
  <w:p w:rsidR="00A765AC" w:rsidRDefault="00A765AC" w:rsidP="00A765AC">
    <w:pPr>
      <w:pStyle w:val="Zpat"/>
      <w:rPr>
        <w:rFonts w:ascii="Tahoma" w:hAnsi="Tahoma" w:cs="Tahoma"/>
        <w:sz w:val="18"/>
        <w:szCs w:val="18"/>
      </w:rPr>
    </w:pPr>
  </w:p>
  <w:p w:rsidR="003E4E39" w:rsidRPr="00A765AC" w:rsidRDefault="00FA21B4" w:rsidP="00A765AC">
    <w:pPr>
      <w:pStyle w:val="Zpat"/>
      <w:rPr>
        <w:rFonts w:ascii="Tahoma" w:hAnsi="Tahoma" w:cs="Tahoma"/>
        <w:sz w:val="16"/>
        <w:szCs w:val="16"/>
      </w:rPr>
    </w:pPr>
    <w:r w:rsidRPr="00A765AC">
      <w:rPr>
        <w:rFonts w:ascii="Tahoma" w:hAnsi="Tahoma" w:cs="Tahoma"/>
        <w:sz w:val="16"/>
        <w:szCs w:val="16"/>
      </w:rPr>
      <w:t>Příloha č. 2 Smlouvy</w:t>
    </w:r>
    <w:r w:rsidR="00A765AC" w:rsidRPr="00A765AC">
      <w:rPr>
        <w:rFonts w:ascii="Tahoma" w:hAnsi="Tahoma" w:cs="Tahoma"/>
        <w:sz w:val="16"/>
        <w:szCs w:val="16"/>
      </w:rPr>
      <w:t xml:space="preserve"> o produkčním zajištění m</w:t>
    </w:r>
    <w:r w:rsidR="00C41758">
      <w:rPr>
        <w:rFonts w:ascii="Tahoma" w:hAnsi="Tahoma" w:cs="Tahoma"/>
        <w:sz w:val="16"/>
        <w:szCs w:val="16"/>
      </w:rPr>
      <w:t>arketingového obsahu z prostřed</w:t>
    </w:r>
    <w:r w:rsidR="00A765AC" w:rsidRPr="00A765AC">
      <w:rPr>
        <w:rFonts w:ascii="Tahoma" w:hAnsi="Tahoma" w:cs="Tahoma"/>
        <w:sz w:val="16"/>
        <w:szCs w:val="16"/>
      </w:rPr>
      <w:t>í inovačních firem v MSK a makroekonomických charakteristik vybraných odvětví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58" w:rsidRDefault="00C417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39" w:rsidRDefault="003E4E39" w:rsidP="00575BE0">
      <w:pPr>
        <w:spacing w:after="0" w:line="240" w:lineRule="auto"/>
      </w:pPr>
      <w:r>
        <w:separator/>
      </w:r>
    </w:p>
  </w:footnote>
  <w:footnote w:type="continuationSeparator" w:id="0">
    <w:p w:rsidR="003E4E39" w:rsidRDefault="003E4E39" w:rsidP="0057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58" w:rsidRDefault="00C417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A9" w:rsidRDefault="001D17A9" w:rsidP="001D17A9">
    <w:pPr>
      <w:pStyle w:val="Zhlav"/>
      <w:tabs>
        <w:tab w:val="clear" w:pos="4536"/>
        <w:tab w:val="clear" w:pos="9072"/>
        <w:tab w:val="left" w:pos="3380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185C866" wp14:editId="2465A44F">
          <wp:simplePos x="0" y="0"/>
          <wp:positionH relativeFrom="column">
            <wp:posOffset>513080</wp:posOffset>
          </wp:positionH>
          <wp:positionV relativeFrom="paragraph">
            <wp:posOffset>-306705</wp:posOffset>
          </wp:positionV>
          <wp:extent cx="4789805" cy="1071245"/>
          <wp:effectExtent l="0" t="0" r="0" b="0"/>
          <wp:wrapSquare wrapText="bothSides"/>
          <wp:docPr id="5" name="Obrázek 5" descr="S:\__PROJEKTY\2016_Smart_Akcelerator\06 PUBLICITA\Logo\logolink_MSMT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S:\__PROJEKTY\2016_Smart_Akcelerator\06 PUBLICITA\Logo\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9805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58" w:rsidRDefault="00C417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CE7"/>
    <w:multiLevelType w:val="hybridMultilevel"/>
    <w:tmpl w:val="D37E3868"/>
    <w:lvl w:ilvl="0" w:tplc="0E483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F302C"/>
    <w:multiLevelType w:val="multilevel"/>
    <w:tmpl w:val="CB10D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2">
    <w:nsid w:val="482F68F5"/>
    <w:multiLevelType w:val="hybridMultilevel"/>
    <w:tmpl w:val="1E365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ED"/>
    <w:rsid w:val="001129ED"/>
    <w:rsid w:val="00140BBF"/>
    <w:rsid w:val="00162B48"/>
    <w:rsid w:val="00191775"/>
    <w:rsid w:val="00195B88"/>
    <w:rsid w:val="001D17A9"/>
    <w:rsid w:val="001E4B09"/>
    <w:rsid w:val="001F5BEB"/>
    <w:rsid w:val="00252B62"/>
    <w:rsid w:val="00276815"/>
    <w:rsid w:val="003523BA"/>
    <w:rsid w:val="003E4E39"/>
    <w:rsid w:val="00473E4D"/>
    <w:rsid w:val="00510452"/>
    <w:rsid w:val="00575BE0"/>
    <w:rsid w:val="00591B12"/>
    <w:rsid w:val="006D504F"/>
    <w:rsid w:val="006F1C56"/>
    <w:rsid w:val="00705E2B"/>
    <w:rsid w:val="007942AB"/>
    <w:rsid w:val="00796B57"/>
    <w:rsid w:val="007D6D7A"/>
    <w:rsid w:val="007F0021"/>
    <w:rsid w:val="007F0A03"/>
    <w:rsid w:val="00853049"/>
    <w:rsid w:val="00915E33"/>
    <w:rsid w:val="00977C46"/>
    <w:rsid w:val="009945B2"/>
    <w:rsid w:val="00A10EB4"/>
    <w:rsid w:val="00A32373"/>
    <w:rsid w:val="00A3278E"/>
    <w:rsid w:val="00A765AC"/>
    <w:rsid w:val="00AC7560"/>
    <w:rsid w:val="00BC6113"/>
    <w:rsid w:val="00BD5348"/>
    <w:rsid w:val="00C41758"/>
    <w:rsid w:val="00CA4761"/>
    <w:rsid w:val="00CF4F6E"/>
    <w:rsid w:val="00D44F47"/>
    <w:rsid w:val="00D54A37"/>
    <w:rsid w:val="00E617E1"/>
    <w:rsid w:val="00EF4500"/>
    <w:rsid w:val="00FA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F6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2">
    <w:name w:val="Normální12"/>
    <w:basedOn w:val="Normln"/>
    <w:rsid w:val="00CF4F6E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BE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7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BE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C75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5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56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5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560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560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2B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F6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2">
    <w:name w:val="Normální12"/>
    <w:basedOn w:val="Normln"/>
    <w:rsid w:val="00CF4F6E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BE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7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BE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C75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5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56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5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560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560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2B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Hana</dc:creator>
  <cp:lastModifiedBy>Gavlasová Hana</cp:lastModifiedBy>
  <cp:revision>3</cp:revision>
  <dcterms:created xsi:type="dcterms:W3CDTF">2018-08-29T09:57:00Z</dcterms:created>
  <dcterms:modified xsi:type="dcterms:W3CDTF">2018-08-29T09:58:00Z</dcterms:modified>
</cp:coreProperties>
</file>