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proofErr w:type="gramStart"/>
      <w:r>
        <w:rPr>
          <w:sz w:val="28"/>
          <w:szCs w:val="28"/>
        </w:rPr>
        <w:t>Dodatek  č.</w:t>
      </w:r>
      <w:proofErr w:type="gramEnd"/>
      <w:r>
        <w:rPr>
          <w:sz w:val="28"/>
          <w:szCs w:val="28"/>
        </w:rPr>
        <w:t xml:space="preserve">  </w:t>
      </w:r>
      <w:r w:rsidR="0023787C">
        <w:rPr>
          <w:sz w:val="28"/>
          <w:szCs w:val="28"/>
        </w:rPr>
        <w:t>8</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nájmu</w:t>
      </w:r>
      <w:r w:rsidR="00F90924">
        <w:rPr>
          <w:szCs w:val="24"/>
        </w:rPr>
        <w:t xml:space="preserve"> nebytových prostor</w:t>
      </w:r>
      <w:r w:rsidR="00B1101C">
        <w:rPr>
          <w:szCs w:val="24"/>
        </w:rPr>
        <w:t xml:space="preserve"> a poskytování služeb</w:t>
      </w:r>
      <w:r w:rsidR="00686D84">
        <w:rPr>
          <w:szCs w:val="24"/>
        </w:rPr>
        <w:t xml:space="preserve"> </w:t>
      </w:r>
      <w:r w:rsidRPr="00D55847">
        <w:rPr>
          <w:szCs w:val="24"/>
        </w:rPr>
        <w:t xml:space="preserve">ze dne </w:t>
      </w:r>
      <w:proofErr w:type="gramStart"/>
      <w:r w:rsidR="0023787C">
        <w:rPr>
          <w:szCs w:val="24"/>
        </w:rPr>
        <w:t>17.6.1998</w:t>
      </w:r>
      <w:proofErr w:type="gramEnd"/>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w:t>
      </w:r>
      <w:r w:rsidR="00951FF7">
        <w:rPr>
          <w:sz w:val="24"/>
          <w:szCs w:val="24"/>
        </w:rPr>
        <w:t>O</w:t>
      </w:r>
      <w:r w:rsidRPr="00DC4CAA">
        <w:rPr>
          <w:sz w:val="24"/>
          <w:szCs w:val="24"/>
        </w:rPr>
        <w:t>: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951FF7" w:rsidRPr="00951FF7" w:rsidRDefault="0023787C" w:rsidP="00951FF7">
      <w:pPr>
        <w:pStyle w:val="Bezmezer"/>
        <w:numPr>
          <w:ilvl w:val="0"/>
          <w:numId w:val="3"/>
        </w:numPr>
        <w:ind w:left="284"/>
        <w:rPr>
          <w:sz w:val="24"/>
          <w:szCs w:val="24"/>
        </w:rPr>
      </w:pPr>
      <w:r>
        <w:rPr>
          <w:b/>
          <w:sz w:val="24"/>
          <w:szCs w:val="24"/>
        </w:rPr>
        <w:t xml:space="preserve">Ing. Radomírem </w:t>
      </w:r>
      <w:proofErr w:type="spellStart"/>
      <w:r>
        <w:rPr>
          <w:b/>
          <w:sz w:val="24"/>
          <w:szCs w:val="24"/>
        </w:rPr>
        <w:t>Petrošem</w:t>
      </w:r>
      <w:proofErr w:type="spellEnd"/>
    </w:p>
    <w:p w:rsidR="00951FF7" w:rsidRPr="00951FF7" w:rsidRDefault="00D86E9E" w:rsidP="00951FF7">
      <w:pPr>
        <w:pStyle w:val="Bezmezer"/>
        <w:ind w:left="284"/>
        <w:rPr>
          <w:sz w:val="24"/>
          <w:szCs w:val="24"/>
        </w:rPr>
      </w:pPr>
      <w:r w:rsidRPr="00F90924">
        <w:rPr>
          <w:sz w:val="24"/>
          <w:szCs w:val="24"/>
        </w:rPr>
        <w:t xml:space="preserve">se sídlem: </w:t>
      </w:r>
      <w:r w:rsidR="0023787C">
        <w:rPr>
          <w:sz w:val="24"/>
          <w:szCs w:val="24"/>
        </w:rPr>
        <w:t xml:space="preserve">Zámecké náměstí 44, Frýdek, </w:t>
      </w:r>
      <w:r w:rsidR="004A55D8">
        <w:rPr>
          <w:sz w:val="24"/>
          <w:szCs w:val="24"/>
        </w:rPr>
        <w:t>73801 Frýdek-Místek</w:t>
      </w:r>
      <w:r w:rsidR="006757D2" w:rsidRPr="00F90924">
        <w:rPr>
          <w:sz w:val="24"/>
          <w:szCs w:val="24"/>
        </w:rPr>
        <w:br/>
        <w:t>IČ</w:t>
      </w:r>
      <w:r w:rsidR="00951FF7">
        <w:rPr>
          <w:sz w:val="24"/>
          <w:szCs w:val="24"/>
        </w:rPr>
        <w:t>O</w:t>
      </w:r>
      <w:r w:rsidR="006757D2" w:rsidRPr="00F90924">
        <w:rPr>
          <w:sz w:val="24"/>
          <w:szCs w:val="24"/>
        </w:rPr>
        <w:t>:</w:t>
      </w:r>
      <w:r w:rsidR="006757D2" w:rsidRPr="00F90924">
        <w:rPr>
          <w:sz w:val="32"/>
          <w:szCs w:val="24"/>
        </w:rPr>
        <w:t xml:space="preserve"> </w:t>
      </w:r>
      <w:r w:rsidR="0023787C">
        <w:rPr>
          <w:bCs/>
          <w:color w:val="000000"/>
          <w:sz w:val="24"/>
        </w:rPr>
        <w:t>42027659</w:t>
      </w:r>
    </w:p>
    <w:p w:rsidR="0014471D" w:rsidRDefault="00951FF7" w:rsidP="00951FF7">
      <w:pPr>
        <w:pStyle w:val="Bezmezer"/>
        <w:ind w:left="284"/>
        <w:rPr>
          <w:sz w:val="24"/>
          <w:szCs w:val="24"/>
        </w:rPr>
      </w:pPr>
      <w:r w:rsidRPr="00951FF7">
        <w:rPr>
          <w:sz w:val="24"/>
          <w:szCs w:val="24"/>
        </w:rPr>
        <w:t>DIČ:</w:t>
      </w:r>
      <w:r>
        <w:rPr>
          <w:sz w:val="24"/>
          <w:szCs w:val="24"/>
        </w:rPr>
        <w:t xml:space="preserve"> </w:t>
      </w:r>
      <w:r w:rsidR="00987DB1">
        <w:rPr>
          <w:sz w:val="24"/>
          <w:szCs w:val="24"/>
        </w:rPr>
        <w:t>xxxxxxxxxxxx</w:t>
      </w:r>
      <w:bookmarkStart w:id="0" w:name="_GoBack"/>
      <w:bookmarkEnd w:id="0"/>
    </w:p>
    <w:p w:rsidR="00F221ED" w:rsidRPr="00F90924" w:rsidRDefault="00577695" w:rsidP="00951FF7">
      <w:pPr>
        <w:pStyle w:val="Bezmezer"/>
        <w:ind w:left="284"/>
        <w:rPr>
          <w:sz w:val="24"/>
          <w:szCs w:val="24"/>
        </w:rPr>
      </w:pPr>
      <w:r w:rsidRPr="00F90924">
        <w:rPr>
          <w:sz w:val="24"/>
          <w:szCs w:val="24"/>
        </w:rPr>
        <w:t>(dále jen „nájemc</w:t>
      </w:r>
      <w:r w:rsidR="004A55D8">
        <w:rPr>
          <w:sz w:val="24"/>
          <w:szCs w:val="24"/>
        </w:rPr>
        <w:t>e</w:t>
      </w:r>
      <w:r w:rsidRPr="00F90924">
        <w:rPr>
          <w:sz w:val="24"/>
          <w:szCs w:val="24"/>
        </w:rPr>
        <w:t>“)</w:t>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4373B2" w:rsidRDefault="00D55847" w:rsidP="00F90924">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w:t>
      </w:r>
      <w:r w:rsidR="00B84AA1">
        <w:rPr>
          <w:sz w:val="24"/>
          <w:szCs w:val="24"/>
        </w:rPr>
        <w:t>nebytových</w:t>
      </w:r>
      <w:r>
        <w:rPr>
          <w:sz w:val="24"/>
          <w:szCs w:val="24"/>
        </w:rPr>
        <w:t xml:space="preserve"> </w:t>
      </w:r>
      <w:r w:rsidR="002A388B">
        <w:rPr>
          <w:sz w:val="24"/>
          <w:szCs w:val="24"/>
        </w:rPr>
        <w:t>prostor</w:t>
      </w:r>
      <w:r w:rsidR="00B1101C">
        <w:rPr>
          <w:sz w:val="24"/>
          <w:szCs w:val="24"/>
        </w:rPr>
        <w:t xml:space="preserve"> a poskytování služeb</w:t>
      </w:r>
      <w:r w:rsidR="002A388B">
        <w:rPr>
          <w:sz w:val="24"/>
          <w:szCs w:val="24"/>
        </w:rPr>
        <w:t xml:space="preserve"> </w:t>
      </w:r>
      <w:r w:rsidR="006757D2">
        <w:rPr>
          <w:sz w:val="24"/>
          <w:szCs w:val="24"/>
        </w:rPr>
        <w:t xml:space="preserve">ze </w:t>
      </w:r>
      <w:r w:rsidRPr="00657B28">
        <w:rPr>
          <w:sz w:val="24"/>
          <w:szCs w:val="24"/>
        </w:rPr>
        <w:t xml:space="preserve">dne </w:t>
      </w:r>
      <w:r w:rsidR="0023787C">
        <w:rPr>
          <w:sz w:val="24"/>
          <w:szCs w:val="24"/>
        </w:rPr>
        <w:t>17.6.1998</w:t>
      </w:r>
      <w:r w:rsidR="002741FE">
        <w:rPr>
          <w:sz w:val="24"/>
          <w:szCs w:val="24"/>
        </w:rPr>
        <w:t>,</w:t>
      </w:r>
      <w:r w:rsidR="005D2B21">
        <w:rPr>
          <w:sz w:val="24"/>
          <w:szCs w:val="24"/>
        </w:rPr>
        <w:t xml:space="preserve"> </w:t>
      </w:r>
      <w:r w:rsidR="00B1101C">
        <w:rPr>
          <w:sz w:val="24"/>
          <w:szCs w:val="24"/>
        </w:rPr>
        <w:t xml:space="preserve">ve znění dodatků č. 1 – 7, </w:t>
      </w:r>
      <w:r w:rsidR="002741FE">
        <w:rPr>
          <w:sz w:val="24"/>
          <w:szCs w:val="24"/>
        </w:rPr>
        <w:t xml:space="preserve">týkající se </w:t>
      </w:r>
      <w:r w:rsidR="006757D2">
        <w:rPr>
          <w:sz w:val="24"/>
          <w:szCs w:val="24"/>
        </w:rPr>
        <w:t xml:space="preserve">nájmu </w:t>
      </w:r>
      <w:r w:rsidR="00B84AA1">
        <w:rPr>
          <w:sz w:val="24"/>
          <w:szCs w:val="24"/>
        </w:rPr>
        <w:t xml:space="preserve">nebytových prostor o celkové výměře </w:t>
      </w:r>
      <w:r w:rsidR="0023787C">
        <w:rPr>
          <w:sz w:val="24"/>
          <w:szCs w:val="24"/>
        </w:rPr>
        <w:t>55</w:t>
      </w:r>
      <w:r w:rsidR="002A388B">
        <w:rPr>
          <w:sz w:val="24"/>
          <w:szCs w:val="24"/>
        </w:rPr>
        <w:t xml:space="preserve"> </w:t>
      </w:r>
      <w:r w:rsidR="00B84AA1">
        <w:rPr>
          <w:sz w:val="24"/>
          <w:szCs w:val="24"/>
        </w:rPr>
        <w:t>m2, nacházející</w:t>
      </w:r>
      <w:r w:rsidR="00B1101C">
        <w:rPr>
          <w:sz w:val="24"/>
          <w:szCs w:val="24"/>
        </w:rPr>
        <w:t>ch</w:t>
      </w:r>
      <w:r w:rsidR="00B84AA1">
        <w:rPr>
          <w:sz w:val="24"/>
          <w:szCs w:val="24"/>
        </w:rPr>
        <w:t xml:space="preserve"> se</w:t>
      </w:r>
      <w:r w:rsidR="00877063">
        <w:rPr>
          <w:sz w:val="24"/>
          <w:szCs w:val="24"/>
        </w:rPr>
        <w:t xml:space="preserve"> v</w:t>
      </w:r>
      <w:r w:rsidR="00B1101C">
        <w:rPr>
          <w:sz w:val="24"/>
          <w:szCs w:val="24"/>
        </w:rPr>
        <w:t> I. NP</w:t>
      </w:r>
      <w:r w:rsidR="00F90924">
        <w:rPr>
          <w:sz w:val="24"/>
          <w:szCs w:val="24"/>
        </w:rPr>
        <w:t> budov</w:t>
      </w:r>
      <w:r w:rsidR="00B1101C">
        <w:rPr>
          <w:sz w:val="24"/>
          <w:szCs w:val="24"/>
        </w:rPr>
        <w:t>y</w:t>
      </w:r>
      <w:r w:rsidR="00F90924">
        <w:rPr>
          <w:sz w:val="24"/>
          <w:szCs w:val="24"/>
        </w:rPr>
        <w:t xml:space="preserve"> </w:t>
      </w:r>
      <w:proofErr w:type="gramStart"/>
      <w:r w:rsidR="00F90924">
        <w:rPr>
          <w:sz w:val="24"/>
          <w:szCs w:val="24"/>
        </w:rPr>
        <w:t>č</w:t>
      </w:r>
      <w:r w:rsidR="00B1101C">
        <w:rPr>
          <w:sz w:val="24"/>
          <w:szCs w:val="24"/>
        </w:rPr>
        <w:t>.</w:t>
      </w:r>
      <w:r w:rsidR="00F90924">
        <w:rPr>
          <w:sz w:val="24"/>
          <w:szCs w:val="24"/>
        </w:rPr>
        <w:t>p.</w:t>
      </w:r>
      <w:proofErr w:type="gramEnd"/>
      <w:r w:rsidR="00F90924">
        <w:rPr>
          <w:sz w:val="24"/>
          <w:szCs w:val="24"/>
        </w:rPr>
        <w:t xml:space="preserve"> </w:t>
      </w:r>
      <w:r w:rsidR="0023787C">
        <w:rPr>
          <w:sz w:val="24"/>
          <w:szCs w:val="24"/>
        </w:rPr>
        <w:t>54</w:t>
      </w:r>
      <w:r w:rsidR="00F90924">
        <w:rPr>
          <w:sz w:val="24"/>
          <w:szCs w:val="24"/>
        </w:rPr>
        <w:t>, která</w:t>
      </w:r>
      <w:r w:rsidR="00877063">
        <w:rPr>
          <w:sz w:val="24"/>
          <w:szCs w:val="24"/>
        </w:rPr>
        <w:t xml:space="preserve"> je součástí pozemku </w:t>
      </w:r>
      <w:proofErr w:type="spellStart"/>
      <w:r w:rsidR="00877063">
        <w:rPr>
          <w:sz w:val="24"/>
          <w:szCs w:val="24"/>
        </w:rPr>
        <w:t>p.č</w:t>
      </w:r>
      <w:proofErr w:type="spellEnd"/>
      <w:r w:rsidR="00877063">
        <w:rPr>
          <w:sz w:val="24"/>
          <w:szCs w:val="24"/>
        </w:rPr>
        <w:t xml:space="preserve">. </w:t>
      </w:r>
      <w:r w:rsidR="0023787C">
        <w:rPr>
          <w:sz w:val="24"/>
          <w:szCs w:val="24"/>
        </w:rPr>
        <w:t>74</w:t>
      </w:r>
      <w:r w:rsidR="00B84AA1">
        <w:rPr>
          <w:sz w:val="24"/>
          <w:szCs w:val="24"/>
        </w:rPr>
        <w:t xml:space="preserve">, </w:t>
      </w:r>
      <w:proofErr w:type="spellStart"/>
      <w:r w:rsidR="00B84AA1">
        <w:rPr>
          <w:sz w:val="24"/>
          <w:szCs w:val="24"/>
        </w:rPr>
        <w:t>k.ú</w:t>
      </w:r>
      <w:proofErr w:type="spellEnd"/>
      <w:r w:rsidR="0086101A">
        <w:rPr>
          <w:sz w:val="24"/>
          <w:szCs w:val="24"/>
        </w:rPr>
        <w:t xml:space="preserve"> </w:t>
      </w:r>
      <w:r w:rsidR="00F90924">
        <w:rPr>
          <w:sz w:val="24"/>
          <w:szCs w:val="24"/>
        </w:rPr>
        <w:t>Frýdek</w:t>
      </w:r>
      <w:r w:rsidR="00B84AA1">
        <w:rPr>
          <w:sz w:val="24"/>
          <w:szCs w:val="24"/>
        </w:rPr>
        <w:t>, obec Frýdek-Místek</w:t>
      </w:r>
      <w:r w:rsidR="0034365A">
        <w:rPr>
          <w:sz w:val="24"/>
          <w:szCs w:val="24"/>
        </w:rPr>
        <w:t xml:space="preserve"> (dále jen „</w:t>
      </w:r>
      <w:r w:rsidR="00B1101C">
        <w:rPr>
          <w:sz w:val="24"/>
          <w:szCs w:val="24"/>
        </w:rPr>
        <w:t>smlouva</w:t>
      </w:r>
      <w:r w:rsidR="0034365A">
        <w:rPr>
          <w:sz w:val="24"/>
          <w:szCs w:val="24"/>
        </w:rPr>
        <w:t>“)</w:t>
      </w:r>
      <w:r w:rsidR="00B1101C">
        <w:rPr>
          <w:sz w:val="24"/>
          <w:szCs w:val="24"/>
        </w:rPr>
        <w:t>:</w:t>
      </w:r>
    </w:p>
    <w:p w:rsidR="00F90924" w:rsidRDefault="00F90924" w:rsidP="00F90924">
      <w:pPr>
        <w:pStyle w:val="Bezmezer"/>
        <w:jc w:val="both"/>
        <w:rPr>
          <w:b/>
          <w:sz w:val="24"/>
          <w:szCs w:val="24"/>
        </w:rPr>
      </w:pPr>
    </w:p>
    <w:p w:rsidR="00EA5F12" w:rsidRDefault="00EA5F12" w:rsidP="00EA5F12">
      <w:pPr>
        <w:pStyle w:val="Bezmezer"/>
        <w:jc w:val="center"/>
        <w:rPr>
          <w:b/>
          <w:sz w:val="24"/>
          <w:szCs w:val="24"/>
        </w:rPr>
      </w:pPr>
      <w:r>
        <w:rPr>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EA5F12">
        <w:rPr>
          <w:rFonts w:ascii="Times New Roman" w:hAnsi="Times New Roman" w:cs="Times New Roman"/>
          <w:sz w:val="24"/>
          <w:szCs w:val="24"/>
          <w:u w:val="single"/>
        </w:rPr>
        <w:t>č</w:t>
      </w:r>
      <w:r w:rsidR="007E47F2">
        <w:rPr>
          <w:rFonts w:ascii="Times New Roman" w:hAnsi="Times New Roman" w:cs="Times New Roman"/>
          <w:sz w:val="24"/>
          <w:szCs w:val="24"/>
          <w:u w:val="single"/>
        </w:rPr>
        <w:t xml:space="preserve">l. </w:t>
      </w:r>
      <w:r w:rsidR="00F73FF3">
        <w:rPr>
          <w:rFonts w:ascii="Times New Roman" w:hAnsi="Times New Roman" w:cs="Times New Roman"/>
          <w:sz w:val="24"/>
          <w:szCs w:val="24"/>
          <w:u w:val="single"/>
        </w:rPr>
        <w:t>V</w:t>
      </w:r>
      <w:r w:rsidR="00F90924">
        <w:rPr>
          <w:rFonts w:ascii="Times New Roman" w:hAnsi="Times New Roman" w:cs="Times New Roman"/>
          <w:sz w:val="24"/>
          <w:szCs w:val="24"/>
          <w:u w:val="single"/>
        </w:rPr>
        <w:t>I</w:t>
      </w:r>
      <w:r w:rsidR="007E47F2">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2525AC">
        <w:rPr>
          <w:rFonts w:ascii="Times New Roman" w:hAnsi="Times New Roman" w:cs="Times New Roman"/>
          <w:sz w:val="24"/>
          <w:szCs w:val="24"/>
          <w:u w:val="single"/>
        </w:rPr>
        <w:t xml:space="preserve">smlouvy </w:t>
      </w:r>
      <w:r w:rsidR="00F73FF3">
        <w:rPr>
          <w:rFonts w:ascii="Times New Roman" w:hAnsi="Times New Roman" w:cs="Times New Roman"/>
          <w:sz w:val="24"/>
          <w:szCs w:val="24"/>
          <w:u w:val="single"/>
        </w:rPr>
        <w:t xml:space="preserve">se </w:t>
      </w:r>
      <w:r w:rsidR="0023787C">
        <w:rPr>
          <w:rFonts w:ascii="Times New Roman" w:hAnsi="Times New Roman" w:cs="Times New Roman"/>
          <w:sz w:val="24"/>
          <w:szCs w:val="24"/>
          <w:u w:val="single"/>
        </w:rPr>
        <w:t>za</w:t>
      </w:r>
      <w:r w:rsidR="00F73FF3">
        <w:rPr>
          <w:rFonts w:ascii="Times New Roman" w:hAnsi="Times New Roman" w:cs="Times New Roman"/>
          <w:sz w:val="24"/>
          <w:szCs w:val="24"/>
          <w:u w:val="single"/>
        </w:rPr>
        <w:t xml:space="preserve"> odst. </w:t>
      </w:r>
      <w:r w:rsidR="00B1101C">
        <w:rPr>
          <w:rFonts w:ascii="Times New Roman" w:hAnsi="Times New Roman" w:cs="Times New Roman"/>
          <w:sz w:val="24"/>
          <w:szCs w:val="24"/>
          <w:u w:val="single"/>
        </w:rPr>
        <w:t>10</w:t>
      </w:r>
      <w:r w:rsidR="004A55D8">
        <w:rPr>
          <w:rFonts w:ascii="Times New Roman" w:hAnsi="Times New Roman" w:cs="Times New Roman"/>
          <w:sz w:val="24"/>
          <w:szCs w:val="24"/>
          <w:u w:val="single"/>
        </w:rPr>
        <w:t xml:space="preserve"> </w:t>
      </w:r>
      <w:r w:rsidR="0023787C">
        <w:rPr>
          <w:rFonts w:ascii="Times New Roman" w:hAnsi="Times New Roman" w:cs="Times New Roman"/>
          <w:sz w:val="24"/>
          <w:szCs w:val="24"/>
          <w:u w:val="single"/>
        </w:rPr>
        <w:t>doplňuje nový</w:t>
      </w:r>
      <w:r w:rsidR="00F90924">
        <w:rPr>
          <w:rFonts w:ascii="Times New Roman" w:hAnsi="Times New Roman" w:cs="Times New Roman"/>
          <w:sz w:val="24"/>
          <w:szCs w:val="24"/>
          <w:u w:val="single"/>
        </w:rPr>
        <w:t xml:space="preserve"> odst.</w:t>
      </w:r>
      <w:r w:rsidR="00B1101C">
        <w:rPr>
          <w:rFonts w:ascii="Times New Roman" w:hAnsi="Times New Roman" w:cs="Times New Roman"/>
          <w:sz w:val="24"/>
          <w:szCs w:val="24"/>
          <w:u w:val="single"/>
        </w:rPr>
        <w:t xml:space="preserve"> 11</w:t>
      </w:r>
      <w:r w:rsidR="00CB2AA3">
        <w:rPr>
          <w:rFonts w:ascii="Times New Roman" w:hAnsi="Times New Roman" w:cs="Times New Roman"/>
          <w:sz w:val="24"/>
          <w:szCs w:val="24"/>
          <w:u w:val="single"/>
        </w:rPr>
        <w:t>,</w:t>
      </w:r>
      <w:r w:rsidR="00F73FF3">
        <w:rPr>
          <w:rFonts w:ascii="Times New Roman" w:hAnsi="Times New Roman" w:cs="Times New Roman"/>
          <w:sz w:val="24"/>
          <w:szCs w:val="24"/>
          <w:u w:val="single"/>
        </w:rPr>
        <w:t xml:space="preserve"> kter</w:t>
      </w:r>
      <w:r w:rsidR="00F90924">
        <w:rPr>
          <w:rFonts w:ascii="Times New Roman" w:hAnsi="Times New Roman" w:cs="Times New Roman"/>
          <w:sz w:val="24"/>
          <w:szCs w:val="24"/>
          <w:u w:val="single"/>
        </w:rPr>
        <w:t>ý</w:t>
      </w:r>
      <w:r w:rsidR="00F73FF3">
        <w:rPr>
          <w:rFonts w:ascii="Times New Roman" w:hAnsi="Times New Roman" w:cs="Times New Roman"/>
          <w:sz w:val="24"/>
          <w:szCs w:val="24"/>
          <w:u w:val="single"/>
        </w:rPr>
        <w:t xml:space="preserve"> zní:</w:t>
      </w:r>
    </w:p>
    <w:p w:rsidR="006F72D3" w:rsidRDefault="00F90924" w:rsidP="0023787C">
      <w:pPr>
        <w:pStyle w:val="Zkladntext2"/>
        <w:spacing w:line="240" w:lineRule="auto"/>
        <w:jc w:val="both"/>
        <w:rPr>
          <w:b/>
          <w:sz w:val="24"/>
          <w:szCs w:val="24"/>
        </w:rPr>
      </w:pPr>
      <w:r>
        <w:rPr>
          <w:sz w:val="24"/>
        </w:rPr>
        <w:t>„</w:t>
      </w:r>
      <w:r w:rsidR="003A76A1">
        <w:rPr>
          <w:sz w:val="24"/>
        </w:rPr>
        <w:t>11</w:t>
      </w:r>
      <w:r>
        <w:rPr>
          <w:sz w:val="24"/>
        </w:rPr>
        <w:t xml:space="preserve">. </w:t>
      </w:r>
      <w:r w:rsidRPr="00F90924">
        <w:rPr>
          <w:sz w:val="24"/>
        </w:rPr>
        <w:t>Nájemce je povinen pronajímateli sdělit jakékoli změny týkající se jeho podnikatelské činnosti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je povinen pronajímateli zaplatit vzniklou škodu ve výši neodvedené daně z přidané hodnoty, doměření daňové povinnosti, vyúčtovaného penále ze strany finančního úřadu za pozdní platbu daňové povinnosti.“</w:t>
      </w:r>
      <w:r w:rsidR="00B1101C">
        <w:rPr>
          <w:sz w:val="24"/>
        </w:rPr>
        <w:t>.</w:t>
      </w:r>
    </w:p>
    <w:p w:rsidR="0023787C" w:rsidRDefault="001C4042" w:rsidP="0023787C">
      <w:pPr>
        <w:pStyle w:val="Zkladntext2"/>
        <w:jc w:val="center"/>
        <w:rPr>
          <w:b/>
          <w:sz w:val="24"/>
          <w:szCs w:val="24"/>
        </w:rPr>
      </w:pPr>
      <w:r>
        <w:rPr>
          <w:b/>
          <w:sz w:val="24"/>
          <w:szCs w:val="24"/>
        </w:rPr>
        <w:t>II</w:t>
      </w:r>
      <w:r w:rsidR="00D55847">
        <w:rPr>
          <w:b/>
          <w:sz w:val="24"/>
          <w:szCs w:val="24"/>
        </w:rPr>
        <w:t>.</w:t>
      </w:r>
    </w:p>
    <w:p w:rsidR="00716197" w:rsidRPr="00353E82"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r w:rsidR="00F73FF3">
        <w:rPr>
          <w:sz w:val="24"/>
          <w:szCs w:val="24"/>
        </w:rPr>
        <w:t>.</w:t>
      </w:r>
    </w:p>
    <w:p w:rsidR="00353E82" w:rsidRPr="00B1101C" w:rsidRDefault="00353E82" w:rsidP="00DC4CAA">
      <w:pPr>
        <w:pStyle w:val="Bezmezer"/>
        <w:numPr>
          <w:ilvl w:val="0"/>
          <w:numId w:val="6"/>
        </w:numPr>
        <w:ind w:left="284" w:hanging="284"/>
        <w:jc w:val="both"/>
        <w:rPr>
          <w:sz w:val="24"/>
          <w:szCs w:val="24"/>
        </w:rPr>
      </w:pPr>
      <w:r w:rsidRPr="00353E82">
        <w:rPr>
          <w:sz w:val="24"/>
          <w:szCs w:val="24"/>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5" w:history="1">
        <w:r w:rsidR="007662C7" w:rsidRPr="00441258">
          <w:rPr>
            <w:rStyle w:val="Hypertextovodkaz"/>
            <w:color w:val="auto"/>
            <w:sz w:val="24"/>
            <w:szCs w:val="24"/>
            <w:u w:val="none"/>
          </w:rPr>
          <w:t>www.frydekmistek.cz</w:t>
        </w:r>
      </w:hyperlink>
      <w:r w:rsidRPr="00B1101C">
        <w:rPr>
          <w:sz w:val="24"/>
          <w:szCs w:val="24"/>
        </w:rPr>
        <w:t>.</w:t>
      </w:r>
    </w:p>
    <w:p w:rsidR="008B401A" w:rsidRDefault="00D55847" w:rsidP="00DC4CAA">
      <w:pPr>
        <w:pStyle w:val="Bezmezer"/>
        <w:numPr>
          <w:ilvl w:val="0"/>
          <w:numId w:val="6"/>
        </w:numPr>
        <w:ind w:left="284" w:hanging="284"/>
        <w:jc w:val="both"/>
        <w:rPr>
          <w:sz w:val="24"/>
          <w:szCs w:val="24"/>
        </w:rPr>
      </w:pPr>
      <w:r w:rsidRPr="00353E82">
        <w:rPr>
          <w:sz w:val="24"/>
          <w:szCs w:val="24"/>
        </w:rPr>
        <w:lastRenderedPageBreak/>
        <w:t xml:space="preserve">Dodatek č. </w:t>
      </w:r>
      <w:r w:rsidR="006F72D3">
        <w:rPr>
          <w:sz w:val="24"/>
          <w:szCs w:val="24"/>
        </w:rPr>
        <w:t>1</w:t>
      </w:r>
      <w:r w:rsidR="004A55D8">
        <w:rPr>
          <w:sz w:val="24"/>
          <w:szCs w:val="24"/>
        </w:rPr>
        <w:t>0</w:t>
      </w:r>
      <w:r w:rsidR="00E911B6" w:rsidRPr="00353E82">
        <w:rPr>
          <w:sz w:val="24"/>
          <w:szCs w:val="24"/>
        </w:rPr>
        <w:t xml:space="preserve"> </w:t>
      </w:r>
      <w:r w:rsidRPr="00353E82">
        <w:rPr>
          <w:sz w:val="24"/>
          <w:szCs w:val="24"/>
        </w:rPr>
        <w:t>byl vy</w:t>
      </w:r>
      <w:r w:rsidR="0084025E" w:rsidRPr="00353E82">
        <w:rPr>
          <w:sz w:val="24"/>
          <w:szCs w:val="24"/>
        </w:rPr>
        <w:t>hotoven</w:t>
      </w:r>
      <w:r w:rsidRPr="00DC4CAA">
        <w:rPr>
          <w:sz w:val="24"/>
          <w:szCs w:val="24"/>
        </w:rPr>
        <w:t xml:space="preserve"> ve </w:t>
      </w:r>
      <w:r w:rsidR="002F42E0">
        <w:rPr>
          <w:sz w:val="24"/>
          <w:szCs w:val="24"/>
        </w:rPr>
        <w:t>dvou</w:t>
      </w:r>
      <w:r w:rsidR="007E47F2" w:rsidRPr="00DC4CAA">
        <w:rPr>
          <w:sz w:val="24"/>
          <w:szCs w:val="24"/>
        </w:rPr>
        <w:t xml:space="preserve"> </w:t>
      </w:r>
      <w:r w:rsidR="0084025E" w:rsidRPr="00DC4CAA">
        <w:rPr>
          <w:sz w:val="24"/>
          <w:szCs w:val="24"/>
        </w:rPr>
        <w:t>stejnopisech</w:t>
      </w:r>
      <w:r w:rsidRPr="00DC4CAA">
        <w:rPr>
          <w:sz w:val="24"/>
          <w:szCs w:val="24"/>
        </w:rPr>
        <w:t>, z</w:t>
      </w:r>
      <w:r w:rsidR="0084025E" w:rsidRPr="00DC4CAA">
        <w:rPr>
          <w:sz w:val="24"/>
          <w:szCs w:val="24"/>
        </w:rPr>
        <w:t> </w:t>
      </w:r>
      <w:r w:rsidRPr="00DC4CAA">
        <w:rPr>
          <w:sz w:val="24"/>
          <w:szCs w:val="24"/>
        </w:rPr>
        <w:t>nichž</w:t>
      </w:r>
      <w:r w:rsidR="0084025E" w:rsidRPr="00DC4CAA">
        <w:rPr>
          <w:sz w:val="24"/>
          <w:szCs w:val="24"/>
        </w:rPr>
        <w:t xml:space="preserve"> každý účastník smlouvy</w:t>
      </w:r>
      <w:r w:rsidRPr="00DC4CAA">
        <w:rPr>
          <w:sz w:val="24"/>
          <w:szCs w:val="24"/>
        </w:rPr>
        <w:t xml:space="preserve"> </w:t>
      </w:r>
      <w:r w:rsidR="0084025E" w:rsidRPr="00DC4CAA">
        <w:rPr>
          <w:sz w:val="24"/>
          <w:szCs w:val="24"/>
        </w:rPr>
        <w:t>obdrží jeden stejnopis</w:t>
      </w:r>
      <w:r w:rsidRPr="00DC4CAA">
        <w:rPr>
          <w:sz w:val="24"/>
          <w:szCs w:val="24"/>
        </w:rPr>
        <w:t>.</w:t>
      </w:r>
    </w:p>
    <w:p w:rsidR="00B1101C" w:rsidRPr="00B1101C" w:rsidRDefault="00B1101C">
      <w:pPr>
        <w:pStyle w:val="Bezmezer"/>
        <w:numPr>
          <w:ilvl w:val="0"/>
          <w:numId w:val="6"/>
        </w:numPr>
        <w:ind w:left="284" w:hanging="284"/>
        <w:jc w:val="both"/>
        <w:rPr>
          <w:sz w:val="24"/>
          <w:szCs w:val="24"/>
        </w:rPr>
      </w:pPr>
      <w:r w:rsidRPr="00441258">
        <w:rPr>
          <w:sz w:val="24"/>
        </w:rPr>
        <w:t>Tento dodatek podléhá povinnosti uveřejnění prostřednictvím registru smluv dle ustanovení § 2 odst. 1 a § 3 zákona č. 340/2015 Sb., o zvláštních podmínkách účinnosti některých smluv, uveřejňování těchto smluv a o registru smluv (zákon o registru smluv), ve znění pozdějších předpisů (dále jen „zákon o registru smluv“). Pronajímatel je jako osoba uvedená v ustanovení § 2 odst. 1 tohoto zákona povinen zaslat tento dodatek včetně smlouvy nejpozději do 30 dnů od jeho uzavření Ministerstvu vnitra jako správci registru smluv k uveřejnění.</w:t>
      </w:r>
    </w:p>
    <w:p w:rsidR="00D37AFD" w:rsidRPr="004C06E3" w:rsidRDefault="004373B2" w:rsidP="00DC4CAA">
      <w:pPr>
        <w:pStyle w:val="Bezmezer"/>
        <w:numPr>
          <w:ilvl w:val="0"/>
          <w:numId w:val="6"/>
        </w:numPr>
        <w:ind w:left="284" w:hanging="284"/>
        <w:jc w:val="both"/>
        <w:rPr>
          <w:sz w:val="24"/>
          <w:szCs w:val="24"/>
        </w:rPr>
      </w:pPr>
      <w:r w:rsidRPr="00DC4CAA">
        <w:rPr>
          <w:sz w:val="24"/>
          <w:szCs w:val="24"/>
        </w:rPr>
        <w:t xml:space="preserve">Dodatek č. </w:t>
      </w:r>
      <w:r w:rsidR="006F72D3">
        <w:rPr>
          <w:sz w:val="24"/>
          <w:szCs w:val="24"/>
        </w:rPr>
        <w:t>1</w:t>
      </w:r>
      <w:r w:rsidR="004A55D8">
        <w:rPr>
          <w:sz w:val="24"/>
          <w:szCs w:val="24"/>
        </w:rPr>
        <w:t>0</w:t>
      </w:r>
      <w:r w:rsidR="00E911B6" w:rsidRPr="00DC4CAA">
        <w:rPr>
          <w:sz w:val="24"/>
          <w:szCs w:val="24"/>
        </w:rPr>
        <w:t xml:space="preserve"> </w:t>
      </w:r>
      <w:r w:rsidR="004C06E3" w:rsidRPr="004C06E3">
        <w:rPr>
          <w:iCs/>
          <w:sz w:val="24"/>
          <w:szCs w:val="24"/>
        </w:rPr>
        <w:t>nabývá účinnosti dnem uveřejnění v registru smluv dle zákona o registru smluv</w:t>
      </w:r>
      <w:r w:rsidR="006A72BE" w:rsidRPr="004C06E3">
        <w:rPr>
          <w:sz w:val="24"/>
          <w:szCs w:val="24"/>
        </w:rPr>
        <w:t>.</w:t>
      </w:r>
    </w:p>
    <w:p w:rsidR="00D37AFD" w:rsidRDefault="00D37AFD"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w:t>
      </w:r>
      <w:proofErr w:type="gramStart"/>
      <w:r w:rsidRPr="004373B2">
        <w:rPr>
          <w:rFonts w:ascii="Times New Roman" w:hAnsi="Times New Roman" w:cs="Times New Roman"/>
          <w:sz w:val="24"/>
          <w:szCs w:val="24"/>
        </w:rPr>
        <w:t>dne :</w:t>
      </w:r>
      <w:proofErr w:type="gramEnd"/>
      <w:r w:rsidRPr="004373B2">
        <w:rPr>
          <w:rFonts w:ascii="Times New Roman" w:hAnsi="Times New Roman" w:cs="Times New Roman"/>
          <w:sz w:val="24"/>
          <w:szCs w:val="24"/>
        </w:rPr>
        <w:t xml:space="preserve">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Default="009E6A8C" w:rsidP="001C4042">
      <w:pPr>
        <w:spacing w:line="360" w:lineRule="auto"/>
        <w:rPr>
          <w:rFonts w:ascii="Times New Roman" w:hAnsi="Times New Roman" w:cs="Times New Roman"/>
          <w:b/>
          <w:sz w:val="24"/>
          <w:szCs w:val="24"/>
        </w:rPr>
      </w:pPr>
    </w:p>
    <w:p w:rsidR="001C4042" w:rsidRPr="006D08B5" w:rsidRDefault="001C4042" w:rsidP="001C4042">
      <w:pPr>
        <w:spacing w:line="360" w:lineRule="auto"/>
        <w:rPr>
          <w:rFonts w:ascii="Times New Roman" w:hAnsi="Times New Roman" w:cs="Times New Roman"/>
          <w:sz w:val="24"/>
          <w:szCs w:val="24"/>
        </w:rPr>
      </w:pPr>
      <w:r>
        <w:rPr>
          <w:rFonts w:ascii="Times New Roman" w:hAnsi="Times New Roman" w:cs="Times New Roman"/>
          <w:b/>
          <w:sz w:val="24"/>
          <w:szCs w:val="24"/>
        </w:rPr>
        <w:t>statutární město Frýdek-Místek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6101A">
        <w:rPr>
          <w:rFonts w:ascii="Times New Roman" w:hAnsi="Times New Roman" w:cs="Times New Roman"/>
          <w:b/>
          <w:sz w:val="24"/>
          <w:szCs w:val="24"/>
        </w:rPr>
        <w:tab/>
      </w:r>
      <w:r w:rsidR="0023787C">
        <w:rPr>
          <w:rFonts w:ascii="Times New Roman" w:hAnsi="Times New Roman" w:cs="Times New Roman"/>
          <w:b/>
          <w:sz w:val="24"/>
          <w:szCs w:val="24"/>
        </w:rPr>
        <w:t>Ing. Radomír Petroš</w:t>
      </w:r>
      <w:r w:rsidR="00B84AA1">
        <w:rPr>
          <w:rFonts w:ascii="Times New Roman" w:hAnsi="Times New Roman" w:cs="Times New Roman"/>
          <w:b/>
          <w:sz w:val="24"/>
          <w:szCs w:val="24"/>
        </w:rPr>
        <w:br/>
      </w:r>
      <w:r>
        <w:rPr>
          <w:rFonts w:ascii="Times New Roman" w:hAnsi="Times New Roman" w:cs="Times New Roman"/>
          <w:sz w:val="24"/>
          <w:szCs w:val="24"/>
        </w:rPr>
        <w:t>Ing. Bc. Hana Kalužová</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86101A">
        <w:rPr>
          <w:rFonts w:ascii="Times New Roman" w:hAnsi="Times New Roman" w:cs="Times New Roman"/>
          <w:sz w:val="24"/>
          <w:szCs w:val="24"/>
        </w:rPr>
        <w:tab/>
      </w:r>
    </w:p>
    <w:p w:rsidR="00ED6C0C" w:rsidRDefault="004E14B5" w:rsidP="004E14B5">
      <w:pPr>
        <w:autoSpaceDE w:val="0"/>
        <w:autoSpaceDN w:val="0"/>
        <w:adjustRightInd w:val="0"/>
        <w:spacing w:before="120"/>
        <w:ind w:left="5664" w:hanging="5664"/>
        <w:rPr>
          <w:rFonts w:ascii="Times New Roman" w:hAnsi="Times New Roman" w:cs="Times New Roman"/>
          <w:sz w:val="24"/>
        </w:rPr>
      </w:pPr>
      <w:r w:rsidRPr="004E14B5">
        <w:rPr>
          <w:rFonts w:ascii="Times New Roman" w:hAnsi="Times New Roman" w:cs="Times New Roman"/>
          <w:sz w:val="24"/>
          <w:szCs w:val="24"/>
        </w:rPr>
        <w:t>vedoucí odboru SOM</w:t>
      </w:r>
      <w:r w:rsidR="001C4042" w:rsidRPr="004E14B5">
        <w:rPr>
          <w:rFonts w:ascii="Times New Roman" w:hAnsi="Times New Roman" w:cs="Times New Roman"/>
          <w:sz w:val="24"/>
          <w:szCs w:val="24"/>
        </w:rPr>
        <w:tab/>
      </w:r>
    </w:p>
    <w:sectPr w:rsidR="00ED6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CE51BA"/>
    <w:multiLevelType w:val="hybridMultilevel"/>
    <w:tmpl w:val="B598F9B2"/>
    <w:lvl w:ilvl="0" w:tplc="8FE8637A">
      <w:start w:val="1"/>
      <w:numFmt w:val="bullet"/>
      <w:lvlText w:val="-"/>
      <w:lvlJc w:val="left"/>
      <w:pPr>
        <w:ind w:left="720" w:hanging="360"/>
      </w:pPr>
      <w:rPr>
        <w:rFonts w:ascii="Times New Roman" w:eastAsia="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7"/>
    <w:rsid w:val="000129C9"/>
    <w:rsid w:val="00014BA2"/>
    <w:rsid w:val="0007449E"/>
    <w:rsid w:val="000E63C9"/>
    <w:rsid w:val="001307A3"/>
    <w:rsid w:val="0014471D"/>
    <w:rsid w:val="00151014"/>
    <w:rsid w:val="001C4042"/>
    <w:rsid w:val="0023787C"/>
    <w:rsid w:val="002525AC"/>
    <w:rsid w:val="002741FE"/>
    <w:rsid w:val="002A388B"/>
    <w:rsid w:val="002D4FE4"/>
    <w:rsid w:val="002F1545"/>
    <w:rsid w:val="002F42E0"/>
    <w:rsid w:val="00321AAF"/>
    <w:rsid w:val="0034365A"/>
    <w:rsid w:val="00347C8F"/>
    <w:rsid w:val="00353E82"/>
    <w:rsid w:val="003A76A1"/>
    <w:rsid w:val="004373B2"/>
    <w:rsid w:val="00441258"/>
    <w:rsid w:val="00445788"/>
    <w:rsid w:val="00471C0B"/>
    <w:rsid w:val="00482191"/>
    <w:rsid w:val="00495B7D"/>
    <w:rsid w:val="004A55D8"/>
    <w:rsid w:val="004C06E3"/>
    <w:rsid w:val="004E14B5"/>
    <w:rsid w:val="00543CD7"/>
    <w:rsid w:val="00570C2C"/>
    <w:rsid w:val="00577695"/>
    <w:rsid w:val="0059034D"/>
    <w:rsid w:val="00596B94"/>
    <w:rsid w:val="005A686E"/>
    <w:rsid w:val="005D2B21"/>
    <w:rsid w:val="005F44D8"/>
    <w:rsid w:val="00600998"/>
    <w:rsid w:val="00615C0A"/>
    <w:rsid w:val="006757D2"/>
    <w:rsid w:val="00685BDA"/>
    <w:rsid w:val="00686D84"/>
    <w:rsid w:val="006A72BE"/>
    <w:rsid w:val="006D08B5"/>
    <w:rsid w:val="006D2606"/>
    <w:rsid w:val="006F2F37"/>
    <w:rsid w:val="006F72D3"/>
    <w:rsid w:val="00716197"/>
    <w:rsid w:val="007662C7"/>
    <w:rsid w:val="007959AD"/>
    <w:rsid w:val="007E47F2"/>
    <w:rsid w:val="008129F0"/>
    <w:rsid w:val="0084025E"/>
    <w:rsid w:val="00841FCC"/>
    <w:rsid w:val="0086101A"/>
    <w:rsid w:val="00877063"/>
    <w:rsid w:val="008A614F"/>
    <w:rsid w:val="008B401A"/>
    <w:rsid w:val="008F2150"/>
    <w:rsid w:val="009044F0"/>
    <w:rsid w:val="00951FF7"/>
    <w:rsid w:val="00987DB1"/>
    <w:rsid w:val="009E3A1E"/>
    <w:rsid w:val="009E6A8C"/>
    <w:rsid w:val="00A332F2"/>
    <w:rsid w:val="00A46E22"/>
    <w:rsid w:val="00A848FF"/>
    <w:rsid w:val="00B1101C"/>
    <w:rsid w:val="00B12EA4"/>
    <w:rsid w:val="00B21E8A"/>
    <w:rsid w:val="00B37D57"/>
    <w:rsid w:val="00B6490C"/>
    <w:rsid w:val="00B84AA1"/>
    <w:rsid w:val="00BA507B"/>
    <w:rsid w:val="00BD364D"/>
    <w:rsid w:val="00C31D93"/>
    <w:rsid w:val="00C36D99"/>
    <w:rsid w:val="00C679E6"/>
    <w:rsid w:val="00CB2AA3"/>
    <w:rsid w:val="00CB54EF"/>
    <w:rsid w:val="00CC36EE"/>
    <w:rsid w:val="00D37AFD"/>
    <w:rsid w:val="00D55847"/>
    <w:rsid w:val="00D71AB5"/>
    <w:rsid w:val="00D777F4"/>
    <w:rsid w:val="00D8263A"/>
    <w:rsid w:val="00D86E9E"/>
    <w:rsid w:val="00DA1D33"/>
    <w:rsid w:val="00DC4CAA"/>
    <w:rsid w:val="00DC7FF0"/>
    <w:rsid w:val="00E16DF4"/>
    <w:rsid w:val="00E36715"/>
    <w:rsid w:val="00E6067C"/>
    <w:rsid w:val="00E911B6"/>
    <w:rsid w:val="00EA5F12"/>
    <w:rsid w:val="00EA633F"/>
    <w:rsid w:val="00EB31D1"/>
    <w:rsid w:val="00ED64CA"/>
    <w:rsid w:val="00ED6C0C"/>
    <w:rsid w:val="00F221ED"/>
    <w:rsid w:val="00F22586"/>
    <w:rsid w:val="00F467A5"/>
    <w:rsid w:val="00F73FF3"/>
    <w:rsid w:val="00F90924"/>
    <w:rsid w:val="00FE6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7C498-A5BB-4EE7-8BA9-63019FB7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 w:type="character" w:styleId="Odkaznakoment">
    <w:name w:val="annotation reference"/>
    <w:basedOn w:val="Standardnpsmoodstavce"/>
    <w:uiPriority w:val="99"/>
    <w:semiHidden/>
    <w:unhideWhenUsed/>
    <w:rsid w:val="008A614F"/>
    <w:rPr>
      <w:sz w:val="16"/>
      <w:szCs w:val="16"/>
    </w:rPr>
  </w:style>
  <w:style w:type="paragraph" w:styleId="Textkomente">
    <w:name w:val="annotation text"/>
    <w:basedOn w:val="Normln"/>
    <w:link w:val="TextkomenteChar"/>
    <w:uiPriority w:val="99"/>
    <w:semiHidden/>
    <w:unhideWhenUsed/>
    <w:rsid w:val="008A614F"/>
    <w:pPr>
      <w:spacing w:line="240" w:lineRule="auto"/>
    </w:pPr>
    <w:rPr>
      <w:sz w:val="20"/>
      <w:szCs w:val="20"/>
    </w:rPr>
  </w:style>
  <w:style w:type="character" w:customStyle="1" w:styleId="TextkomenteChar">
    <w:name w:val="Text komentáře Char"/>
    <w:basedOn w:val="Standardnpsmoodstavce"/>
    <w:link w:val="Textkomente"/>
    <w:uiPriority w:val="99"/>
    <w:semiHidden/>
    <w:rsid w:val="008A614F"/>
    <w:rPr>
      <w:sz w:val="20"/>
      <w:szCs w:val="20"/>
    </w:rPr>
  </w:style>
  <w:style w:type="paragraph" w:styleId="Pedmtkomente">
    <w:name w:val="annotation subject"/>
    <w:basedOn w:val="Textkomente"/>
    <w:next w:val="Textkomente"/>
    <w:link w:val="PedmtkomenteChar"/>
    <w:uiPriority w:val="99"/>
    <w:semiHidden/>
    <w:unhideWhenUsed/>
    <w:rsid w:val="008A614F"/>
    <w:rPr>
      <w:b/>
      <w:bCs/>
    </w:rPr>
  </w:style>
  <w:style w:type="character" w:customStyle="1" w:styleId="PedmtkomenteChar">
    <w:name w:val="Předmět komentáře Char"/>
    <w:basedOn w:val="TextkomenteChar"/>
    <w:link w:val="Pedmtkomente"/>
    <w:uiPriority w:val="99"/>
    <w:semiHidden/>
    <w:rsid w:val="008A614F"/>
    <w:rPr>
      <w:b/>
      <w:bCs/>
      <w:sz w:val="20"/>
      <w:szCs w:val="20"/>
    </w:rPr>
  </w:style>
  <w:style w:type="character" w:styleId="Hypertextovodkaz">
    <w:name w:val="Hyperlink"/>
    <w:basedOn w:val="Standardnpsmoodstavce"/>
    <w:uiPriority w:val="99"/>
    <w:unhideWhenUsed/>
    <w:rsid w:val="00766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202449379">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817454235">
      <w:bodyDiv w:val="1"/>
      <w:marLeft w:val="0"/>
      <w:marRight w:val="0"/>
      <w:marTop w:val="0"/>
      <w:marBottom w:val="0"/>
      <w:divBdr>
        <w:top w:val="none" w:sz="0" w:space="0" w:color="auto"/>
        <w:left w:val="none" w:sz="0" w:space="0" w:color="auto"/>
        <w:bottom w:val="none" w:sz="0" w:space="0" w:color="auto"/>
        <w:right w:val="none" w:sz="0" w:space="0" w:color="auto"/>
      </w:divBdr>
    </w:div>
    <w:div w:id="877817704">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090783389">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ydekmiste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2672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kristkova</dc:creator>
  <cp:lastModifiedBy>Bc. Petra RAŠOVSKÁ </cp:lastModifiedBy>
  <cp:revision>3</cp:revision>
  <cp:lastPrinted>2018-09-14T04:54:00Z</cp:lastPrinted>
  <dcterms:created xsi:type="dcterms:W3CDTF">2018-09-26T14:14:00Z</dcterms:created>
  <dcterms:modified xsi:type="dcterms:W3CDTF">2018-09-26T14:15:00Z</dcterms:modified>
</cp:coreProperties>
</file>