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C2F" w:rsidRDefault="00073C2F" w:rsidP="00C663F7">
      <w:pPr>
        <w:pStyle w:val="Zkladntext"/>
        <w:jc w:val="center"/>
        <w:outlineLvl w:val="0"/>
        <w:rPr>
          <w:rFonts w:ascii="Arial" w:hAnsi="Arial" w:cs="Arial"/>
          <w:b/>
          <w:sz w:val="22"/>
          <w:szCs w:val="22"/>
        </w:rPr>
      </w:pPr>
    </w:p>
    <w:p w:rsidR="001D4FF9" w:rsidRPr="00587EDF" w:rsidRDefault="001D4FF9" w:rsidP="00C663F7">
      <w:pPr>
        <w:pStyle w:val="Zkladntext"/>
        <w:jc w:val="center"/>
        <w:outlineLvl w:val="0"/>
        <w:rPr>
          <w:rFonts w:ascii="Arial" w:hAnsi="Arial" w:cs="Arial"/>
          <w:sz w:val="22"/>
          <w:szCs w:val="22"/>
        </w:rPr>
      </w:pPr>
      <w:r w:rsidRPr="005F59F2">
        <w:rPr>
          <w:rFonts w:ascii="Arial" w:hAnsi="Arial" w:cs="Arial"/>
          <w:b/>
          <w:sz w:val="22"/>
          <w:szCs w:val="22"/>
        </w:rPr>
        <w:t xml:space="preserve">SMLOUVA  O </w:t>
      </w:r>
      <w:proofErr w:type="gramStart"/>
      <w:r w:rsidRPr="00587EDF">
        <w:rPr>
          <w:rFonts w:ascii="Arial" w:hAnsi="Arial" w:cs="Arial"/>
          <w:b/>
          <w:sz w:val="22"/>
          <w:szCs w:val="22"/>
        </w:rPr>
        <w:t>DÍLO</w:t>
      </w:r>
      <w:r w:rsidR="006C339A" w:rsidRPr="00587EDF">
        <w:rPr>
          <w:rFonts w:ascii="Arial" w:hAnsi="Arial" w:cs="Arial"/>
          <w:b/>
          <w:sz w:val="22"/>
          <w:szCs w:val="22"/>
        </w:rPr>
        <w:t xml:space="preserve"> </w:t>
      </w:r>
      <w:r w:rsidRPr="00587EDF">
        <w:rPr>
          <w:rFonts w:ascii="Arial" w:hAnsi="Arial" w:cs="Arial"/>
          <w:b/>
          <w:sz w:val="22"/>
          <w:szCs w:val="22"/>
        </w:rPr>
        <w:t xml:space="preserve"> </w:t>
      </w:r>
      <w:r w:rsidR="00106C1D" w:rsidRPr="00587EDF">
        <w:rPr>
          <w:rFonts w:ascii="Arial" w:hAnsi="Arial" w:cs="Arial"/>
          <w:b/>
          <w:sz w:val="22"/>
          <w:szCs w:val="22"/>
        </w:rPr>
        <w:t>č.</w:t>
      </w:r>
      <w:proofErr w:type="gramEnd"/>
      <w:r w:rsidR="00106C1D" w:rsidRPr="00587EDF">
        <w:rPr>
          <w:rFonts w:ascii="Arial" w:hAnsi="Arial" w:cs="Arial"/>
          <w:b/>
          <w:sz w:val="22"/>
          <w:szCs w:val="22"/>
        </w:rPr>
        <w:t xml:space="preserve"> </w:t>
      </w:r>
      <w:r w:rsidR="007D64EA">
        <w:rPr>
          <w:rFonts w:ascii="Arial" w:hAnsi="Arial" w:cs="Arial"/>
          <w:b/>
          <w:sz w:val="22"/>
          <w:szCs w:val="22"/>
        </w:rPr>
        <w:t>02/2016/391</w:t>
      </w:r>
    </w:p>
    <w:p w:rsidR="001D4FF9" w:rsidRPr="00587EDF" w:rsidRDefault="001D4FF9" w:rsidP="00C663F7">
      <w:pPr>
        <w:pStyle w:val="Zkladntext"/>
        <w:jc w:val="center"/>
        <w:rPr>
          <w:rFonts w:ascii="Arial" w:hAnsi="Arial" w:cs="Arial"/>
          <w:sz w:val="22"/>
          <w:szCs w:val="22"/>
        </w:rPr>
      </w:pPr>
    </w:p>
    <w:p w:rsidR="001D4FF9" w:rsidRPr="00587EDF" w:rsidRDefault="001D4FF9" w:rsidP="00C663F7">
      <w:pPr>
        <w:jc w:val="center"/>
        <w:rPr>
          <w:rFonts w:ascii="Arial" w:hAnsi="Arial" w:cs="Arial"/>
          <w:sz w:val="22"/>
          <w:szCs w:val="22"/>
        </w:rPr>
      </w:pPr>
      <w:r w:rsidRPr="00587EDF">
        <w:rPr>
          <w:rFonts w:ascii="Arial" w:hAnsi="Arial" w:cs="Arial"/>
          <w:sz w:val="22"/>
          <w:szCs w:val="22"/>
        </w:rPr>
        <w:t xml:space="preserve">uzavřená podle </w:t>
      </w:r>
    </w:p>
    <w:p w:rsidR="006C5ECB" w:rsidRDefault="001D4FF9" w:rsidP="00C663F7">
      <w:pPr>
        <w:jc w:val="center"/>
        <w:rPr>
          <w:rFonts w:ascii="Arial" w:hAnsi="Arial" w:cs="Arial"/>
          <w:sz w:val="22"/>
          <w:szCs w:val="22"/>
        </w:rPr>
      </w:pPr>
      <w:r w:rsidRPr="00587EDF">
        <w:rPr>
          <w:rFonts w:ascii="Arial" w:hAnsi="Arial" w:cs="Arial"/>
          <w:sz w:val="22"/>
          <w:szCs w:val="22"/>
        </w:rPr>
        <w:t xml:space="preserve">§ </w:t>
      </w:r>
      <w:smartTag w:uri="urn:schemas-microsoft-com:office:smarttags" w:element="metricconverter">
        <w:smartTagPr>
          <w:attr w:name="ProductID" w:val="2586 a"/>
        </w:smartTagPr>
        <w:r w:rsidRPr="00587EDF">
          <w:rPr>
            <w:rFonts w:ascii="Arial" w:hAnsi="Arial" w:cs="Arial"/>
            <w:sz w:val="22"/>
            <w:szCs w:val="22"/>
          </w:rPr>
          <w:t>2586 a</w:t>
        </w:r>
      </w:smartTag>
      <w:r w:rsidRPr="00587EDF">
        <w:rPr>
          <w:rFonts w:ascii="Arial" w:hAnsi="Arial" w:cs="Arial"/>
          <w:sz w:val="22"/>
          <w:szCs w:val="22"/>
        </w:rPr>
        <w:t xml:space="preserve"> násl. zákona č. 89/2012 Sb., občanský zákoník</w:t>
      </w:r>
    </w:p>
    <w:p w:rsidR="001D4FF9" w:rsidRPr="00587EDF" w:rsidRDefault="006C5ECB" w:rsidP="00C663F7">
      <w:pPr>
        <w:jc w:val="center"/>
        <w:rPr>
          <w:rFonts w:ascii="Arial" w:hAnsi="Arial" w:cs="Arial"/>
          <w:sz w:val="22"/>
          <w:szCs w:val="22"/>
        </w:rPr>
      </w:pPr>
      <w:r>
        <w:rPr>
          <w:rFonts w:ascii="Arial" w:hAnsi="Arial" w:cs="Arial"/>
          <w:sz w:val="22"/>
          <w:szCs w:val="22"/>
        </w:rPr>
        <w:t>(dále jen „občanský zákoník“)</w:t>
      </w:r>
    </w:p>
    <w:p w:rsidR="001D4FF9" w:rsidRPr="005F59F2" w:rsidRDefault="001D4FF9" w:rsidP="00C663F7">
      <w:pPr>
        <w:jc w:val="center"/>
        <w:rPr>
          <w:rFonts w:ascii="Arial" w:hAnsi="Arial" w:cs="Arial"/>
          <w:sz w:val="22"/>
          <w:szCs w:val="22"/>
          <w:highlight w:val="yellow"/>
        </w:rPr>
      </w:pPr>
    </w:p>
    <w:p w:rsidR="001D4FF9" w:rsidRDefault="001D4FF9" w:rsidP="00C663F7">
      <w:pPr>
        <w:jc w:val="center"/>
        <w:rPr>
          <w:rFonts w:ascii="Arial" w:hAnsi="Arial" w:cs="Arial"/>
          <w:sz w:val="22"/>
          <w:szCs w:val="22"/>
        </w:rPr>
      </w:pPr>
      <w:r w:rsidRPr="00587EDF">
        <w:rPr>
          <w:rFonts w:ascii="Arial" w:hAnsi="Arial" w:cs="Arial"/>
          <w:sz w:val="22"/>
          <w:szCs w:val="22"/>
        </w:rPr>
        <w:t xml:space="preserve">na </w:t>
      </w:r>
      <w:r w:rsidR="00587EDF" w:rsidRPr="00587EDF">
        <w:rPr>
          <w:rFonts w:ascii="Arial" w:hAnsi="Arial" w:cs="Arial"/>
          <w:sz w:val="22"/>
          <w:szCs w:val="22"/>
        </w:rPr>
        <w:t>veřejnou zakázku</w:t>
      </w:r>
    </w:p>
    <w:p w:rsidR="00073C2F" w:rsidRPr="00587EDF" w:rsidRDefault="00073C2F" w:rsidP="00C663F7">
      <w:pPr>
        <w:jc w:val="center"/>
        <w:rPr>
          <w:rFonts w:ascii="Arial" w:hAnsi="Arial" w:cs="Arial"/>
          <w:sz w:val="22"/>
          <w:szCs w:val="22"/>
        </w:rPr>
      </w:pPr>
    </w:p>
    <w:p w:rsidR="008A4E62" w:rsidRDefault="008A4E62" w:rsidP="008A4E62">
      <w:pPr>
        <w:jc w:val="center"/>
        <w:rPr>
          <w:rFonts w:ascii="Arial" w:hAnsi="Arial" w:cs="Arial"/>
          <w:sz w:val="22"/>
          <w:szCs w:val="22"/>
        </w:rPr>
      </w:pPr>
      <w:r w:rsidRPr="005716CE">
        <w:rPr>
          <w:rFonts w:ascii="Tahoma" w:hAnsi="Tahoma" w:cs="Tahoma"/>
          <w:b/>
          <w:bCs/>
        </w:rPr>
        <w:t>Úprava vzduchotechniky na objektu M - stáje</w:t>
      </w:r>
    </w:p>
    <w:p w:rsidR="00073C2F" w:rsidRDefault="00073C2F" w:rsidP="00C663F7">
      <w:pPr>
        <w:rPr>
          <w:rFonts w:ascii="Arial" w:hAnsi="Arial" w:cs="Arial"/>
          <w:sz w:val="22"/>
          <w:szCs w:val="22"/>
        </w:rPr>
      </w:pPr>
    </w:p>
    <w:p w:rsidR="001D4FF9" w:rsidRPr="005F59F2" w:rsidRDefault="001D4FF9" w:rsidP="00C663F7">
      <w:pPr>
        <w:rPr>
          <w:rFonts w:ascii="Arial" w:hAnsi="Arial" w:cs="Arial"/>
          <w:sz w:val="22"/>
          <w:szCs w:val="22"/>
        </w:rPr>
      </w:pPr>
      <w:r w:rsidRPr="005F59F2">
        <w:rPr>
          <w:rFonts w:ascii="Arial" w:hAnsi="Arial" w:cs="Arial"/>
          <w:sz w:val="22"/>
          <w:szCs w:val="22"/>
        </w:rPr>
        <w:t>Smluvní strany</w:t>
      </w:r>
    </w:p>
    <w:p w:rsidR="00073C2F" w:rsidRPr="005F59F2" w:rsidRDefault="00073C2F" w:rsidP="00C663F7">
      <w:pPr>
        <w:rPr>
          <w:rFonts w:ascii="Arial" w:hAnsi="Arial" w:cs="Arial"/>
          <w:sz w:val="22"/>
          <w:szCs w:val="22"/>
        </w:rPr>
      </w:pPr>
    </w:p>
    <w:p w:rsidR="001D4FF9" w:rsidRPr="005F59F2" w:rsidRDefault="001D4FF9" w:rsidP="00C663F7">
      <w:pPr>
        <w:pStyle w:val="Heading11"/>
        <w:rPr>
          <w:rFonts w:ascii="Arial" w:hAnsi="Arial" w:cs="Arial"/>
          <w:sz w:val="22"/>
          <w:szCs w:val="22"/>
        </w:rPr>
      </w:pPr>
      <w:r w:rsidRPr="005F59F2">
        <w:rPr>
          <w:rFonts w:ascii="Arial" w:hAnsi="Arial" w:cs="Arial"/>
          <w:b/>
          <w:bCs/>
          <w:sz w:val="22"/>
          <w:szCs w:val="22"/>
        </w:rPr>
        <w:t>1. Objednatel</w:t>
      </w:r>
      <w:r w:rsidR="005F59F2">
        <w:rPr>
          <w:rFonts w:ascii="Arial" w:hAnsi="Arial" w:cs="Arial"/>
          <w:sz w:val="22"/>
          <w:szCs w:val="22"/>
        </w:rPr>
        <w:t xml:space="preserve">: </w:t>
      </w:r>
      <w:r w:rsidR="005F59F2">
        <w:rPr>
          <w:rFonts w:ascii="Arial" w:hAnsi="Arial" w:cs="Arial"/>
          <w:sz w:val="22"/>
          <w:szCs w:val="22"/>
        </w:rPr>
        <w:tab/>
      </w:r>
      <w:r w:rsidR="005F59F2">
        <w:rPr>
          <w:rFonts w:ascii="Arial" w:hAnsi="Arial" w:cs="Arial"/>
          <w:sz w:val="22"/>
          <w:szCs w:val="22"/>
        </w:rPr>
        <w:tab/>
      </w:r>
      <w:r w:rsidR="005F59F2">
        <w:rPr>
          <w:rFonts w:ascii="Arial" w:hAnsi="Arial" w:cs="Arial"/>
          <w:sz w:val="22"/>
          <w:szCs w:val="22"/>
        </w:rPr>
        <w:tab/>
      </w:r>
      <w:r w:rsidRPr="005F59F2">
        <w:rPr>
          <w:rFonts w:ascii="Arial" w:hAnsi="Arial" w:cs="Arial"/>
          <w:sz w:val="22"/>
          <w:szCs w:val="22"/>
        </w:rPr>
        <w:t xml:space="preserve">Mendelova univerzita v Brně </w:t>
      </w:r>
    </w:p>
    <w:p w:rsidR="001D4FF9" w:rsidRPr="005F59F2" w:rsidRDefault="001D4FF9" w:rsidP="00C663F7">
      <w:pPr>
        <w:rPr>
          <w:rFonts w:ascii="Arial" w:hAnsi="Arial" w:cs="Arial"/>
          <w:sz w:val="22"/>
          <w:szCs w:val="22"/>
        </w:rPr>
      </w:pPr>
      <w:r w:rsidRPr="005F59F2">
        <w:rPr>
          <w:rFonts w:ascii="Arial" w:hAnsi="Arial" w:cs="Arial"/>
          <w:sz w:val="22"/>
          <w:szCs w:val="22"/>
        </w:rPr>
        <w:t xml:space="preserve">                             </w:t>
      </w:r>
      <w:r w:rsidRPr="005F59F2">
        <w:rPr>
          <w:rFonts w:ascii="Arial" w:hAnsi="Arial" w:cs="Arial"/>
          <w:sz w:val="22"/>
          <w:szCs w:val="22"/>
        </w:rPr>
        <w:tab/>
      </w:r>
      <w:r w:rsidRPr="005F59F2">
        <w:rPr>
          <w:rFonts w:ascii="Arial" w:hAnsi="Arial" w:cs="Arial"/>
          <w:sz w:val="22"/>
          <w:szCs w:val="22"/>
        </w:rPr>
        <w:tab/>
      </w:r>
      <w:r w:rsidRPr="005F59F2">
        <w:rPr>
          <w:rFonts w:ascii="Arial" w:hAnsi="Arial" w:cs="Arial"/>
          <w:sz w:val="22"/>
          <w:szCs w:val="22"/>
        </w:rPr>
        <w:tab/>
        <w:t>Zemědělská 1, 613 00 Brno</w:t>
      </w:r>
    </w:p>
    <w:p w:rsidR="001D4FF9" w:rsidRPr="005F59F2" w:rsidRDefault="001D4FF9" w:rsidP="00C663F7">
      <w:pPr>
        <w:rPr>
          <w:rFonts w:ascii="Arial" w:hAnsi="Arial" w:cs="Arial"/>
          <w:sz w:val="22"/>
          <w:szCs w:val="22"/>
        </w:rPr>
      </w:pPr>
    </w:p>
    <w:p w:rsidR="00D60995" w:rsidRPr="005F59F2" w:rsidRDefault="001D4FF9" w:rsidP="00C663F7">
      <w:pPr>
        <w:rPr>
          <w:rFonts w:ascii="Arial" w:hAnsi="Arial" w:cs="Arial"/>
          <w:sz w:val="22"/>
          <w:szCs w:val="22"/>
        </w:rPr>
      </w:pPr>
      <w:r w:rsidRPr="005F59F2">
        <w:rPr>
          <w:rFonts w:ascii="Arial" w:hAnsi="Arial" w:cs="Arial"/>
          <w:sz w:val="22"/>
          <w:szCs w:val="22"/>
        </w:rPr>
        <w:t>Statutární orgán:</w:t>
      </w:r>
      <w:r w:rsidRPr="005F59F2">
        <w:rPr>
          <w:rFonts w:ascii="Arial" w:hAnsi="Arial" w:cs="Arial"/>
          <w:sz w:val="22"/>
          <w:szCs w:val="22"/>
        </w:rPr>
        <w:tab/>
      </w:r>
      <w:r w:rsidRPr="005F59F2">
        <w:rPr>
          <w:rFonts w:ascii="Arial" w:hAnsi="Arial" w:cs="Arial"/>
          <w:sz w:val="22"/>
          <w:szCs w:val="22"/>
        </w:rPr>
        <w:tab/>
      </w:r>
      <w:r w:rsidRPr="005F59F2">
        <w:rPr>
          <w:rFonts w:ascii="Arial" w:hAnsi="Arial" w:cs="Arial"/>
          <w:sz w:val="22"/>
          <w:szCs w:val="22"/>
        </w:rPr>
        <w:tab/>
        <w:t xml:space="preserve">prof. RNDr. Ladislav Havel, CSc., rektor  </w:t>
      </w:r>
    </w:p>
    <w:p w:rsidR="004F00D2" w:rsidRDefault="001D4FF9" w:rsidP="00D60995">
      <w:pPr>
        <w:ind w:left="3540" w:hanging="3540"/>
        <w:rPr>
          <w:rFonts w:ascii="Arial" w:hAnsi="Arial" w:cs="Arial"/>
          <w:sz w:val="22"/>
          <w:szCs w:val="22"/>
        </w:rPr>
      </w:pPr>
      <w:r w:rsidRPr="005F59F2">
        <w:rPr>
          <w:rFonts w:ascii="Arial" w:hAnsi="Arial" w:cs="Arial"/>
          <w:sz w:val="22"/>
          <w:szCs w:val="22"/>
        </w:rPr>
        <w:t>Ke smluvnímu jednání oprávněn</w:t>
      </w:r>
      <w:r w:rsidR="00D60995" w:rsidRPr="005F59F2">
        <w:rPr>
          <w:rFonts w:ascii="Arial" w:hAnsi="Arial" w:cs="Arial"/>
          <w:sz w:val="22"/>
          <w:szCs w:val="22"/>
        </w:rPr>
        <w:t>i</w:t>
      </w:r>
      <w:r w:rsidRPr="005F59F2">
        <w:rPr>
          <w:rFonts w:ascii="Arial" w:hAnsi="Arial" w:cs="Arial"/>
          <w:sz w:val="22"/>
          <w:szCs w:val="22"/>
        </w:rPr>
        <w:t xml:space="preserve">:   </w:t>
      </w:r>
      <w:r w:rsidRPr="005F59F2">
        <w:rPr>
          <w:rFonts w:ascii="Arial" w:hAnsi="Arial" w:cs="Arial"/>
          <w:sz w:val="22"/>
          <w:szCs w:val="22"/>
        </w:rPr>
        <w:tab/>
      </w:r>
      <w:r w:rsidR="004F00D2">
        <w:rPr>
          <w:rFonts w:ascii="Arial" w:hAnsi="Arial" w:cs="Arial"/>
          <w:sz w:val="22"/>
          <w:szCs w:val="22"/>
        </w:rPr>
        <w:t>XXXXXXXXXXXXXXXX</w:t>
      </w:r>
      <w:r w:rsidR="004F00D2" w:rsidRPr="005F59F2">
        <w:rPr>
          <w:rFonts w:ascii="Arial" w:hAnsi="Arial" w:cs="Arial"/>
          <w:sz w:val="22"/>
          <w:szCs w:val="22"/>
        </w:rPr>
        <w:t xml:space="preserve"> </w:t>
      </w:r>
    </w:p>
    <w:p w:rsidR="001D4FF9" w:rsidRPr="005F59F2" w:rsidRDefault="001D4FF9" w:rsidP="00C663F7">
      <w:pPr>
        <w:rPr>
          <w:rFonts w:ascii="Arial" w:hAnsi="Arial" w:cs="Arial"/>
          <w:sz w:val="22"/>
          <w:szCs w:val="22"/>
        </w:rPr>
      </w:pPr>
      <w:r w:rsidRPr="005F59F2">
        <w:rPr>
          <w:rFonts w:ascii="Arial" w:hAnsi="Arial" w:cs="Arial"/>
          <w:sz w:val="22"/>
          <w:szCs w:val="22"/>
        </w:rPr>
        <w:t xml:space="preserve">                                                      </w:t>
      </w:r>
      <w:r w:rsidRPr="005F59F2">
        <w:rPr>
          <w:rFonts w:ascii="Arial" w:hAnsi="Arial" w:cs="Arial"/>
          <w:sz w:val="22"/>
          <w:szCs w:val="22"/>
        </w:rPr>
        <w:tab/>
      </w:r>
      <w:r w:rsidR="004F00D2">
        <w:rPr>
          <w:rFonts w:ascii="Arial" w:hAnsi="Arial" w:cs="Arial"/>
          <w:sz w:val="22"/>
          <w:szCs w:val="22"/>
        </w:rPr>
        <w:t>XXXXXXXXXXXXXXXX</w:t>
      </w:r>
    </w:p>
    <w:p w:rsidR="001D4FF9" w:rsidRPr="005F59F2" w:rsidRDefault="001D4FF9" w:rsidP="00C3389F">
      <w:pPr>
        <w:ind w:left="3540" w:hanging="3540"/>
        <w:rPr>
          <w:rFonts w:ascii="Arial" w:hAnsi="Arial" w:cs="Arial"/>
          <w:sz w:val="22"/>
          <w:szCs w:val="22"/>
        </w:rPr>
      </w:pPr>
      <w:r w:rsidRPr="005F59F2">
        <w:rPr>
          <w:rFonts w:ascii="Arial" w:hAnsi="Arial" w:cs="Arial"/>
          <w:sz w:val="22"/>
          <w:szCs w:val="22"/>
        </w:rPr>
        <w:t xml:space="preserve">V technických záležitostech:          </w:t>
      </w:r>
      <w:r w:rsidRPr="005F59F2">
        <w:rPr>
          <w:rFonts w:ascii="Arial" w:hAnsi="Arial" w:cs="Arial"/>
          <w:sz w:val="22"/>
          <w:szCs w:val="22"/>
        </w:rPr>
        <w:tab/>
      </w:r>
      <w:proofErr w:type="gramStart"/>
      <w:r w:rsidR="004F00D2">
        <w:rPr>
          <w:rFonts w:ascii="Arial" w:hAnsi="Arial" w:cs="Arial"/>
          <w:sz w:val="22"/>
          <w:szCs w:val="22"/>
        </w:rPr>
        <w:t>XXXXXXXXXXXXXXXX</w:t>
      </w:r>
      <w:r w:rsidR="001E2B7F">
        <w:rPr>
          <w:rFonts w:ascii="Arial" w:hAnsi="Arial" w:cs="Arial"/>
          <w:sz w:val="22"/>
          <w:szCs w:val="22"/>
        </w:rPr>
        <w:t xml:space="preserve">                                                          </w:t>
      </w:r>
      <w:proofErr w:type="spellStart"/>
      <w:r w:rsidR="004F00D2">
        <w:rPr>
          <w:rFonts w:ascii="Arial" w:hAnsi="Arial" w:cs="Arial"/>
          <w:sz w:val="22"/>
          <w:szCs w:val="22"/>
        </w:rPr>
        <w:t>XXXXXXXXXXXXXXXX</w:t>
      </w:r>
      <w:proofErr w:type="spellEnd"/>
      <w:proofErr w:type="gramEnd"/>
    </w:p>
    <w:p w:rsidR="001D4FF9" w:rsidRPr="005F59F2" w:rsidRDefault="001D4FF9" w:rsidP="00C663F7">
      <w:pPr>
        <w:pStyle w:val="Heading11"/>
        <w:rPr>
          <w:rFonts w:ascii="Arial" w:hAnsi="Arial" w:cs="Arial"/>
          <w:sz w:val="22"/>
          <w:szCs w:val="22"/>
        </w:rPr>
      </w:pPr>
      <w:r w:rsidRPr="005F59F2">
        <w:rPr>
          <w:rFonts w:ascii="Arial" w:hAnsi="Arial" w:cs="Arial"/>
          <w:sz w:val="22"/>
          <w:szCs w:val="22"/>
        </w:rPr>
        <w:t>IČO:</w:t>
      </w:r>
      <w:r w:rsidRPr="005F59F2">
        <w:rPr>
          <w:rFonts w:ascii="Arial" w:hAnsi="Arial" w:cs="Arial"/>
          <w:sz w:val="22"/>
          <w:szCs w:val="22"/>
        </w:rPr>
        <w:tab/>
      </w:r>
      <w:r w:rsidRPr="005F59F2">
        <w:rPr>
          <w:rFonts w:ascii="Arial" w:hAnsi="Arial" w:cs="Arial"/>
          <w:sz w:val="22"/>
          <w:szCs w:val="22"/>
        </w:rPr>
        <w:tab/>
      </w:r>
      <w:r w:rsidRPr="005F59F2">
        <w:rPr>
          <w:rFonts w:ascii="Arial" w:hAnsi="Arial" w:cs="Arial"/>
          <w:sz w:val="22"/>
          <w:szCs w:val="22"/>
        </w:rPr>
        <w:tab/>
        <w:t xml:space="preserve">          </w:t>
      </w:r>
      <w:r w:rsidRPr="005F59F2">
        <w:rPr>
          <w:rFonts w:ascii="Arial" w:hAnsi="Arial" w:cs="Arial"/>
          <w:sz w:val="22"/>
          <w:szCs w:val="22"/>
        </w:rPr>
        <w:tab/>
      </w:r>
      <w:r w:rsidRPr="005F59F2">
        <w:rPr>
          <w:rFonts w:ascii="Arial" w:hAnsi="Arial" w:cs="Arial"/>
          <w:sz w:val="22"/>
          <w:szCs w:val="22"/>
        </w:rPr>
        <w:tab/>
        <w:t>621 56 489</w:t>
      </w:r>
    </w:p>
    <w:p w:rsidR="001D4FF9" w:rsidRPr="005F59F2" w:rsidRDefault="00A81F5D" w:rsidP="00C663F7">
      <w:pPr>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CZ</w:t>
      </w:r>
      <w:r w:rsidR="001D4FF9" w:rsidRPr="005F59F2">
        <w:rPr>
          <w:rFonts w:ascii="Arial" w:hAnsi="Arial" w:cs="Arial"/>
          <w:sz w:val="22"/>
          <w:szCs w:val="22"/>
        </w:rPr>
        <w:t>62156489</w:t>
      </w:r>
    </w:p>
    <w:p w:rsidR="004F00D2" w:rsidRDefault="001D4FF9" w:rsidP="00C663F7">
      <w:pPr>
        <w:rPr>
          <w:rFonts w:ascii="Arial" w:hAnsi="Arial" w:cs="Arial"/>
          <w:sz w:val="22"/>
          <w:szCs w:val="22"/>
        </w:rPr>
      </w:pPr>
      <w:r w:rsidRPr="005F59F2">
        <w:rPr>
          <w:rFonts w:ascii="Arial" w:hAnsi="Arial" w:cs="Arial"/>
          <w:sz w:val="22"/>
          <w:szCs w:val="22"/>
        </w:rPr>
        <w:t xml:space="preserve">Bankovní spojení:  </w:t>
      </w:r>
      <w:r w:rsidRPr="005F59F2">
        <w:rPr>
          <w:rFonts w:ascii="Arial" w:hAnsi="Arial" w:cs="Arial"/>
          <w:sz w:val="22"/>
          <w:szCs w:val="22"/>
        </w:rPr>
        <w:tab/>
        <w:t xml:space="preserve">          </w:t>
      </w:r>
      <w:r w:rsidRPr="005F59F2">
        <w:rPr>
          <w:rFonts w:ascii="Arial" w:hAnsi="Arial" w:cs="Arial"/>
          <w:sz w:val="22"/>
          <w:szCs w:val="22"/>
        </w:rPr>
        <w:tab/>
      </w:r>
      <w:r w:rsidRPr="005F59F2">
        <w:rPr>
          <w:rFonts w:ascii="Arial" w:hAnsi="Arial" w:cs="Arial"/>
          <w:sz w:val="22"/>
          <w:szCs w:val="22"/>
        </w:rPr>
        <w:tab/>
      </w:r>
      <w:r w:rsidR="004F00D2">
        <w:rPr>
          <w:rFonts w:ascii="Arial" w:hAnsi="Arial" w:cs="Arial"/>
          <w:sz w:val="22"/>
          <w:szCs w:val="22"/>
        </w:rPr>
        <w:t>XXXXXXXXXXXXXXXX</w:t>
      </w:r>
      <w:r w:rsidR="004F00D2" w:rsidRPr="005F59F2">
        <w:rPr>
          <w:rFonts w:ascii="Arial" w:hAnsi="Arial" w:cs="Arial"/>
          <w:sz w:val="22"/>
          <w:szCs w:val="22"/>
        </w:rPr>
        <w:t xml:space="preserve"> </w:t>
      </w:r>
    </w:p>
    <w:p w:rsidR="001D4FF9" w:rsidRPr="005F59F2" w:rsidRDefault="001D4FF9" w:rsidP="00C663F7">
      <w:pPr>
        <w:rPr>
          <w:rFonts w:ascii="Arial" w:hAnsi="Arial" w:cs="Arial"/>
          <w:sz w:val="22"/>
          <w:szCs w:val="22"/>
        </w:rPr>
      </w:pPr>
      <w:r w:rsidRPr="005F59F2">
        <w:rPr>
          <w:rFonts w:ascii="Arial" w:hAnsi="Arial" w:cs="Arial"/>
          <w:sz w:val="22"/>
          <w:szCs w:val="22"/>
        </w:rPr>
        <w:t>Číslo účtu:</w:t>
      </w:r>
      <w:r w:rsidRPr="005F59F2">
        <w:rPr>
          <w:rFonts w:ascii="Arial" w:hAnsi="Arial" w:cs="Arial"/>
          <w:sz w:val="22"/>
          <w:szCs w:val="22"/>
        </w:rPr>
        <w:tab/>
      </w:r>
      <w:r w:rsidRPr="005F59F2">
        <w:rPr>
          <w:rFonts w:ascii="Arial" w:hAnsi="Arial" w:cs="Arial"/>
          <w:sz w:val="22"/>
          <w:szCs w:val="22"/>
        </w:rPr>
        <w:tab/>
        <w:t xml:space="preserve">          </w:t>
      </w:r>
      <w:r w:rsidRPr="005F59F2">
        <w:rPr>
          <w:rFonts w:ascii="Arial" w:hAnsi="Arial" w:cs="Arial"/>
          <w:sz w:val="22"/>
          <w:szCs w:val="22"/>
        </w:rPr>
        <w:tab/>
      </w:r>
      <w:r w:rsidRPr="005F59F2">
        <w:rPr>
          <w:rFonts w:ascii="Arial" w:hAnsi="Arial" w:cs="Arial"/>
          <w:sz w:val="22"/>
          <w:szCs w:val="22"/>
        </w:rPr>
        <w:tab/>
      </w:r>
      <w:r w:rsidR="004F00D2">
        <w:rPr>
          <w:rFonts w:ascii="Arial" w:hAnsi="Arial" w:cs="Arial"/>
          <w:sz w:val="22"/>
          <w:szCs w:val="22"/>
        </w:rPr>
        <w:t>XXXXXXXXXXXXXXXX</w:t>
      </w:r>
    </w:p>
    <w:p w:rsidR="001D4FF9" w:rsidRPr="005F59F2" w:rsidRDefault="001D4FF9" w:rsidP="00256D7E">
      <w:pPr>
        <w:pStyle w:val="Heading11"/>
        <w:rPr>
          <w:rFonts w:ascii="Arial" w:hAnsi="Arial" w:cs="Arial"/>
          <w:sz w:val="22"/>
          <w:szCs w:val="22"/>
        </w:rPr>
      </w:pPr>
    </w:p>
    <w:p w:rsidR="005F59F2" w:rsidRPr="005F59F2" w:rsidRDefault="005F59F2" w:rsidP="00256D7E">
      <w:pPr>
        <w:pStyle w:val="Heading11"/>
        <w:rPr>
          <w:rFonts w:ascii="Arial" w:hAnsi="Arial" w:cs="Arial"/>
          <w:sz w:val="22"/>
          <w:szCs w:val="22"/>
        </w:rPr>
      </w:pPr>
    </w:p>
    <w:p w:rsidR="004F00D2" w:rsidRDefault="001D4FF9" w:rsidP="004F00D2">
      <w:pPr>
        <w:pStyle w:val="Heading11"/>
        <w:rPr>
          <w:rFonts w:ascii="Arial" w:hAnsi="Arial" w:cs="Arial"/>
          <w:sz w:val="22"/>
          <w:szCs w:val="22"/>
        </w:rPr>
      </w:pPr>
      <w:r w:rsidRPr="005F59F2">
        <w:rPr>
          <w:rFonts w:ascii="Arial" w:hAnsi="Arial" w:cs="Arial"/>
          <w:b/>
          <w:sz w:val="22"/>
          <w:szCs w:val="22"/>
        </w:rPr>
        <w:t xml:space="preserve">2. Zhotovitel:                                    </w:t>
      </w:r>
      <w:r w:rsidR="004F00D2">
        <w:rPr>
          <w:rFonts w:ascii="Arial" w:hAnsi="Arial" w:cs="Arial"/>
          <w:sz w:val="22"/>
          <w:szCs w:val="22"/>
        </w:rPr>
        <w:t>CLIMFIL BRNO s.r.o.</w:t>
      </w:r>
      <w:r w:rsidR="004F00D2" w:rsidRPr="005F59F2">
        <w:rPr>
          <w:rFonts w:ascii="Arial" w:hAnsi="Arial" w:cs="Arial"/>
          <w:sz w:val="22"/>
          <w:szCs w:val="22"/>
        </w:rPr>
        <w:tab/>
      </w:r>
    </w:p>
    <w:p w:rsidR="004F00D2" w:rsidRPr="005F59F2" w:rsidRDefault="004F00D2" w:rsidP="004F00D2">
      <w:pPr>
        <w:pStyle w:val="Heading11"/>
        <w:rPr>
          <w:rFonts w:ascii="Arial" w:hAnsi="Arial" w:cs="Arial"/>
          <w:sz w:val="22"/>
          <w:szCs w:val="22"/>
        </w:rPr>
      </w:pPr>
      <w:r>
        <w:rPr>
          <w:rFonts w:ascii="Arial" w:hAnsi="Arial" w:cs="Arial"/>
          <w:sz w:val="22"/>
          <w:szCs w:val="22"/>
        </w:rPr>
        <w:t xml:space="preserve">                                                          Jiráskova 2, </w:t>
      </w:r>
      <w:proofErr w:type="gramStart"/>
      <w:r>
        <w:rPr>
          <w:rFonts w:ascii="Arial" w:hAnsi="Arial" w:cs="Arial"/>
          <w:sz w:val="22"/>
          <w:szCs w:val="22"/>
        </w:rPr>
        <w:t>602 00  Brno</w:t>
      </w:r>
      <w:proofErr w:type="gramEnd"/>
    </w:p>
    <w:p w:rsidR="001D4FF9" w:rsidRPr="00073C2F" w:rsidRDefault="001D4FF9" w:rsidP="00256D7E">
      <w:pPr>
        <w:pStyle w:val="Heading11"/>
        <w:rPr>
          <w:rFonts w:ascii="Arial" w:hAnsi="Arial" w:cs="Arial"/>
          <w:b/>
          <w:sz w:val="22"/>
          <w:szCs w:val="22"/>
        </w:rPr>
      </w:pPr>
      <w:r w:rsidRPr="005F59F2">
        <w:rPr>
          <w:rFonts w:ascii="Arial" w:hAnsi="Arial" w:cs="Arial"/>
          <w:b/>
          <w:sz w:val="22"/>
          <w:szCs w:val="22"/>
        </w:rPr>
        <w:t xml:space="preserve"> </w:t>
      </w:r>
      <w:r w:rsidRPr="005F59F2">
        <w:rPr>
          <w:rFonts w:ascii="Arial" w:hAnsi="Arial" w:cs="Arial"/>
          <w:b/>
          <w:sz w:val="22"/>
          <w:szCs w:val="22"/>
        </w:rPr>
        <w:tab/>
      </w:r>
      <w:r w:rsidRPr="005F59F2">
        <w:rPr>
          <w:rFonts w:ascii="Arial" w:hAnsi="Arial" w:cs="Arial"/>
          <w:sz w:val="22"/>
          <w:szCs w:val="22"/>
        </w:rPr>
        <w:t xml:space="preserve">                            </w:t>
      </w:r>
    </w:p>
    <w:p w:rsidR="001D4FF9" w:rsidRPr="005F59F2" w:rsidRDefault="001D4FF9" w:rsidP="00256D7E">
      <w:pPr>
        <w:pStyle w:val="Heading11"/>
        <w:rPr>
          <w:rFonts w:ascii="Arial" w:hAnsi="Arial" w:cs="Arial"/>
          <w:sz w:val="22"/>
          <w:szCs w:val="22"/>
        </w:rPr>
      </w:pPr>
      <w:r w:rsidRPr="005F59F2">
        <w:rPr>
          <w:rFonts w:ascii="Arial" w:hAnsi="Arial" w:cs="Arial"/>
          <w:sz w:val="22"/>
          <w:szCs w:val="22"/>
        </w:rPr>
        <w:t xml:space="preserve">Ke smluvnímu jednání oprávněn:   </w:t>
      </w:r>
      <w:r w:rsidRPr="005F59F2">
        <w:rPr>
          <w:rFonts w:ascii="Arial" w:hAnsi="Arial" w:cs="Arial"/>
          <w:sz w:val="22"/>
          <w:szCs w:val="22"/>
        </w:rPr>
        <w:tab/>
      </w:r>
      <w:r w:rsidR="004F00D2">
        <w:rPr>
          <w:rFonts w:ascii="Arial" w:hAnsi="Arial" w:cs="Arial"/>
          <w:sz w:val="22"/>
          <w:szCs w:val="22"/>
        </w:rPr>
        <w:t>XXXXXXXXXXXXXXXX</w:t>
      </w:r>
    </w:p>
    <w:p w:rsidR="001D4FF9" w:rsidRPr="005F59F2" w:rsidRDefault="001D4FF9" w:rsidP="00256D7E">
      <w:pPr>
        <w:pStyle w:val="Heading11"/>
        <w:rPr>
          <w:rFonts w:ascii="Arial" w:hAnsi="Arial" w:cs="Arial"/>
          <w:sz w:val="22"/>
          <w:szCs w:val="22"/>
        </w:rPr>
      </w:pPr>
      <w:r w:rsidRPr="005F59F2">
        <w:rPr>
          <w:rFonts w:ascii="Arial" w:hAnsi="Arial" w:cs="Arial"/>
          <w:sz w:val="22"/>
          <w:szCs w:val="22"/>
        </w:rPr>
        <w:t xml:space="preserve">V technických záležitostech:         </w:t>
      </w:r>
      <w:r w:rsidR="004F00D2">
        <w:rPr>
          <w:rFonts w:ascii="Arial" w:hAnsi="Arial" w:cs="Arial"/>
          <w:sz w:val="22"/>
          <w:szCs w:val="22"/>
        </w:rPr>
        <w:t xml:space="preserve">  </w:t>
      </w:r>
      <w:r w:rsidR="004F00D2">
        <w:rPr>
          <w:rFonts w:ascii="Arial" w:hAnsi="Arial" w:cs="Arial"/>
          <w:sz w:val="22"/>
          <w:szCs w:val="22"/>
        </w:rPr>
        <w:tab/>
      </w:r>
      <w:r w:rsidR="004F00D2">
        <w:rPr>
          <w:rFonts w:ascii="Arial" w:hAnsi="Arial" w:cs="Arial"/>
          <w:sz w:val="22"/>
          <w:szCs w:val="22"/>
        </w:rPr>
        <w:t>XXXXXXXXXXXXXXXX</w:t>
      </w:r>
    </w:p>
    <w:p w:rsidR="001D4FF9" w:rsidRPr="005F59F2" w:rsidRDefault="001D4FF9" w:rsidP="00256D7E">
      <w:pPr>
        <w:pStyle w:val="Heading11"/>
        <w:rPr>
          <w:rFonts w:ascii="Arial" w:hAnsi="Arial" w:cs="Arial"/>
          <w:sz w:val="22"/>
          <w:szCs w:val="22"/>
        </w:rPr>
      </w:pPr>
      <w:r w:rsidRPr="005F59F2">
        <w:rPr>
          <w:rFonts w:ascii="Arial" w:hAnsi="Arial" w:cs="Arial"/>
          <w:sz w:val="22"/>
          <w:szCs w:val="22"/>
        </w:rPr>
        <w:t xml:space="preserve">IČO:                                                   </w:t>
      </w:r>
      <w:r w:rsidR="004F00D2">
        <w:rPr>
          <w:rFonts w:ascii="Arial" w:hAnsi="Arial" w:cs="Arial"/>
          <w:sz w:val="22"/>
          <w:szCs w:val="22"/>
        </w:rPr>
        <w:t>25336118</w:t>
      </w:r>
    </w:p>
    <w:p w:rsidR="001D4FF9" w:rsidRPr="005F59F2" w:rsidRDefault="001D4FF9" w:rsidP="00256D7E">
      <w:pPr>
        <w:pStyle w:val="Heading11"/>
        <w:rPr>
          <w:rFonts w:ascii="Arial" w:hAnsi="Arial" w:cs="Arial"/>
          <w:sz w:val="22"/>
          <w:szCs w:val="22"/>
        </w:rPr>
      </w:pPr>
      <w:r w:rsidRPr="005F59F2">
        <w:rPr>
          <w:rFonts w:ascii="Arial" w:hAnsi="Arial" w:cs="Arial"/>
          <w:sz w:val="22"/>
          <w:szCs w:val="22"/>
        </w:rPr>
        <w:t xml:space="preserve">DIČ:                                                 </w:t>
      </w:r>
      <w:r w:rsidR="004F00D2">
        <w:rPr>
          <w:rFonts w:ascii="Arial" w:hAnsi="Arial" w:cs="Arial"/>
          <w:sz w:val="22"/>
          <w:szCs w:val="22"/>
        </w:rPr>
        <w:t xml:space="preserve">  CZ25336118</w:t>
      </w:r>
    </w:p>
    <w:p w:rsidR="001D4FF9" w:rsidRPr="005F59F2" w:rsidRDefault="001D4FF9" w:rsidP="00256D7E">
      <w:pPr>
        <w:pStyle w:val="Heading11"/>
        <w:rPr>
          <w:rFonts w:ascii="Arial" w:hAnsi="Arial" w:cs="Arial"/>
          <w:sz w:val="22"/>
          <w:szCs w:val="22"/>
        </w:rPr>
      </w:pPr>
      <w:r w:rsidRPr="005F59F2">
        <w:rPr>
          <w:rFonts w:ascii="Arial" w:hAnsi="Arial" w:cs="Arial"/>
          <w:sz w:val="22"/>
          <w:szCs w:val="22"/>
        </w:rPr>
        <w:t xml:space="preserve">Bankovní spojení:                           </w:t>
      </w:r>
      <w:r w:rsidRPr="005F59F2">
        <w:rPr>
          <w:rFonts w:ascii="Arial" w:hAnsi="Arial" w:cs="Arial"/>
          <w:sz w:val="22"/>
          <w:szCs w:val="22"/>
        </w:rPr>
        <w:tab/>
      </w:r>
      <w:r w:rsidR="004F00D2">
        <w:rPr>
          <w:rFonts w:ascii="Arial" w:hAnsi="Arial" w:cs="Arial"/>
          <w:sz w:val="22"/>
          <w:szCs w:val="22"/>
        </w:rPr>
        <w:t>XXXXXXXXXXXXXXXX</w:t>
      </w:r>
    </w:p>
    <w:p w:rsidR="001D4FF9" w:rsidRPr="005F59F2" w:rsidRDefault="001D4FF9" w:rsidP="00256D7E">
      <w:pPr>
        <w:pStyle w:val="Heading11"/>
        <w:rPr>
          <w:rFonts w:ascii="Arial" w:hAnsi="Arial" w:cs="Arial"/>
          <w:sz w:val="22"/>
          <w:szCs w:val="22"/>
        </w:rPr>
      </w:pPr>
      <w:r w:rsidRPr="005F59F2">
        <w:rPr>
          <w:rFonts w:ascii="Arial" w:hAnsi="Arial" w:cs="Arial"/>
          <w:sz w:val="22"/>
          <w:szCs w:val="22"/>
        </w:rPr>
        <w:t xml:space="preserve">Číslo účtu:                                      </w:t>
      </w:r>
      <w:r w:rsidR="004F00D2">
        <w:rPr>
          <w:rFonts w:ascii="Arial" w:hAnsi="Arial" w:cs="Arial"/>
          <w:sz w:val="22"/>
          <w:szCs w:val="22"/>
        </w:rPr>
        <w:t xml:space="preserve">   </w:t>
      </w:r>
      <w:r w:rsidR="004F00D2">
        <w:rPr>
          <w:rFonts w:ascii="Arial" w:hAnsi="Arial" w:cs="Arial"/>
          <w:sz w:val="22"/>
          <w:szCs w:val="22"/>
        </w:rPr>
        <w:t>XXXXXXXXXXXXXXXX</w:t>
      </w:r>
    </w:p>
    <w:p w:rsidR="00C6478B" w:rsidRDefault="001D4FF9" w:rsidP="004F00D2">
      <w:pPr>
        <w:widowControl/>
        <w:tabs>
          <w:tab w:val="left" w:pos="0"/>
        </w:tabs>
        <w:ind w:right="-108"/>
        <w:rPr>
          <w:rFonts w:ascii="Arial" w:hAnsi="Arial" w:cs="Arial"/>
          <w:sz w:val="22"/>
          <w:szCs w:val="22"/>
        </w:rPr>
      </w:pPr>
      <w:r w:rsidRPr="005F59F2">
        <w:rPr>
          <w:rFonts w:ascii="Arial" w:hAnsi="Arial" w:cs="Arial"/>
          <w:sz w:val="22"/>
          <w:szCs w:val="22"/>
        </w:rPr>
        <w:t xml:space="preserve">    </w:t>
      </w:r>
      <w:r w:rsidR="004F00D2">
        <w:rPr>
          <w:rFonts w:ascii="Arial" w:hAnsi="Arial" w:cs="Arial"/>
          <w:sz w:val="22"/>
          <w:szCs w:val="22"/>
        </w:rPr>
        <w:tab/>
      </w:r>
      <w:r w:rsidR="004F00D2">
        <w:rPr>
          <w:rFonts w:ascii="Arial" w:hAnsi="Arial" w:cs="Arial"/>
          <w:sz w:val="22"/>
          <w:szCs w:val="22"/>
        </w:rPr>
        <w:tab/>
      </w:r>
    </w:p>
    <w:p w:rsidR="00345E86" w:rsidRPr="004F00D2" w:rsidRDefault="00345E86" w:rsidP="004F00D2">
      <w:pPr>
        <w:widowControl/>
        <w:tabs>
          <w:tab w:val="left" w:pos="0"/>
        </w:tabs>
        <w:ind w:right="-108"/>
        <w:rPr>
          <w:rFonts w:ascii="Arial" w:hAnsi="Arial" w:cs="Arial"/>
          <w:sz w:val="22"/>
          <w:szCs w:val="22"/>
        </w:rPr>
      </w:pPr>
    </w:p>
    <w:p w:rsidR="001D4FF9" w:rsidRPr="005F59F2" w:rsidRDefault="001D4FF9" w:rsidP="009D087C">
      <w:pPr>
        <w:pStyle w:val="Zkladntext"/>
        <w:numPr>
          <w:ilvl w:val="0"/>
          <w:numId w:val="18"/>
        </w:numPr>
        <w:ind w:hanging="284"/>
        <w:jc w:val="center"/>
        <w:rPr>
          <w:rFonts w:ascii="Arial" w:hAnsi="Arial" w:cs="Arial"/>
          <w:b/>
          <w:bCs/>
          <w:sz w:val="22"/>
          <w:szCs w:val="22"/>
        </w:rPr>
      </w:pPr>
      <w:r w:rsidRPr="005F59F2">
        <w:rPr>
          <w:rFonts w:ascii="Arial" w:hAnsi="Arial" w:cs="Arial"/>
          <w:b/>
          <w:bCs/>
          <w:sz w:val="22"/>
          <w:szCs w:val="22"/>
        </w:rPr>
        <w:t>Předmět plnění a účel smlouvy</w:t>
      </w:r>
    </w:p>
    <w:p w:rsidR="001D4FF9" w:rsidRPr="00B42717" w:rsidRDefault="001D4FF9" w:rsidP="00C6478B">
      <w:pPr>
        <w:pStyle w:val="Zkladntext"/>
        <w:numPr>
          <w:ilvl w:val="0"/>
          <w:numId w:val="17"/>
        </w:numPr>
        <w:spacing w:after="120"/>
        <w:ind w:left="284" w:hanging="284"/>
        <w:rPr>
          <w:rFonts w:ascii="Arial" w:hAnsi="Arial" w:cs="Arial"/>
          <w:sz w:val="22"/>
          <w:szCs w:val="22"/>
        </w:rPr>
      </w:pPr>
      <w:r w:rsidRPr="00B42717">
        <w:rPr>
          <w:rFonts w:ascii="Arial" w:hAnsi="Arial" w:cs="Arial"/>
          <w:sz w:val="22"/>
          <w:szCs w:val="22"/>
        </w:rPr>
        <w:t xml:space="preserve">Předmětem plnění a účelem této smlouvy o dílo je </w:t>
      </w:r>
      <w:r w:rsidR="00C6478B" w:rsidRPr="00B42717">
        <w:rPr>
          <w:rFonts w:ascii="Arial" w:hAnsi="Arial" w:cs="Arial"/>
          <w:sz w:val="22"/>
          <w:szCs w:val="22"/>
        </w:rPr>
        <w:t>realizace</w:t>
      </w:r>
      <w:r w:rsidRPr="00B42717">
        <w:rPr>
          <w:rFonts w:ascii="Arial" w:hAnsi="Arial" w:cs="Arial"/>
          <w:sz w:val="22"/>
          <w:szCs w:val="22"/>
        </w:rPr>
        <w:t xml:space="preserve"> </w:t>
      </w:r>
      <w:r w:rsidR="00C6478B" w:rsidRPr="00B42717">
        <w:rPr>
          <w:rFonts w:ascii="Arial" w:hAnsi="Arial" w:cs="Arial"/>
          <w:sz w:val="22"/>
          <w:szCs w:val="22"/>
        </w:rPr>
        <w:t xml:space="preserve">veřejné </w:t>
      </w:r>
      <w:r w:rsidR="00073C2F" w:rsidRPr="00B42717">
        <w:rPr>
          <w:rFonts w:ascii="Arial" w:hAnsi="Arial" w:cs="Arial"/>
          <w:sz w:val="22"/>
          <w:szCs w:val="22"/>
        </w:rPr>
        <w:t xml:space="preserve">zakázky s názvem „Úprava vzduchotechniky na objektu M – stáje“ a to realizaci stavebních prací v oblasti úpravy VZT a </w:t>
      </w:r>
      <w:proofErr w:type="spellStart"/>
      <w:r w:rsidR="00073C2F" w:rsidRPr="00B42717">
        <w:rPr>
          <w:rFonts w:ascii="Arial" w:hAnsi="Arial" w:cs="Arial"/>
          <w:sz w:val="22"/>
          <w:szCs w:val="22"/>
        </w:rPr>
        <w:t>MaR</w:t>
      </w:r>
      <w:proofErr w:type="spellEnd"/>
      <w:r w:rsidR="00073C2F" w:rsidRPr="00B42717">
        <w:rPr>
          <w:rFonts w:ascii="Arial" w:hAnsi="Arial" w:cs="Arial"/>
          <w:sz w:val="22"/>
          <w:szCs w:val="22"/>
        </w:rPr>
        <w:t xml:space="preserve"> podle projektové dokumentace pro provádění stavby s názvem „Mendelova univerzita v Brně – </w:t>
      </w:r>
      <w:r w:rsidR="00CE4C77" w:rsidRPr="00B42717">
        <w:rPr>
          <w:rFonts w:ascii="Arial" w:hAnsi="Arial" w:cs="Arial"/>
          <w:sz w:val="22"/>
          <w:szCs w:val="22"/>
        </w:rPr>
        <w:t>B</w:t>
      </w:r>
      <w:r w:rsidR="00073C2F" w:rsidRPr="00B42717">
        <w:rPr>
          <w:rFonts w:ascii="Arial" w:hAnsi="Arial" w:cs="Arial"/>
          <w:sz w:val="22"/>
          <w:szCs w:val="22"/>
        </w:rPr>
        <w:t>iotechnologický pavilon M“ č. P15P090 z</w:t>
      </w:r>
      <w:r w:rsidR="00783CFB">
        <w:rPr>
          <w:rFonts w:ascii="Arial" w:hAnsi="Arial" w:cs="Arial"/>
          <w:sz w:val="22"/>
          <w:szCs w:val="22"/>
        </w:rPr>
        <w:t>  prosince</w:t>
      </w:r>
      <w:r w:rsidR="00073C2F" w:rsidRPr="00B42717">
        <w:rPr>
          <w:rFonts w:ascii="Arial" w:hAnsi="Arial" w:cs="Arial"/>
          <w:sz w:val="22"/>
          <w:szCs w:val="22"/>
        </w:rPr>
        <w:t xml:space="preserve"> 201</w:t>
      </w:r>
      <w:r w:rsidR="00C86F69">
        <w:rPr>
          <w:rFonts w:ascii="Arial" w:hAnsi="Arial" w:cs="Arial"/>
          <w:sz w:val="22"/>
          <w:szCs w:val="22"/>
        </w:rPr>
        <w:t>5</w:t>
      </w:r>
      <w:r w:rsidR="00073C2F" w:rsidRPr="00B42717">
        <w:rPr>
          <w:rFonts w:ascii="Arial" w:hAnsi="Arial" w:cs="Arial"/>
          <w:sz w:val="22"/>
          <w:szCs w:val="22"/>
        </w:rPr>
        <w:t xml:space="preserve">, kterou zpracovala firma AZ KLIMA (část </w:t>
      </w:r>
      <w:proofErr w:type="spellStart"/>
      <w:r w:rsidR="00073C2F" w:rsidRPr="00B42717">
        <w:rPr>
          <w:rFonts w:ascii="Arial" w:hAnsi="Arial" w:cs="Arial"/>
          <w:sz w:val="22"/>
          <w:szCs w:val="22"/>
        </w:rPr>
        <w:t>MaR</w:t>
      </w:r>
      <w:proofErr w:type="spellEnd"/>
      <w:r w:rsidR="00073C2F" w:rsidRPr="00B42717">
        <w:rPr>
          <w:rFonts w:ascii="Arial" w:hAnsi="Arial" w:cs="Arial"/>
          <w:sz w:val="22"/>
          <w:szCs w:val="22"/>
        </w:rPr>
        <w:t xml:space="preserve"> firma </w:t>
      </w:r>
      <w:proofErr w:type="spellStart"/>
      <w:r w:rsidR="00073C2F" w:rsidRPr="00B42717">
        <w:rPr>
          <w:rFonts w:ascii="Arial" w:hAnsi="Arial" w:cs="Arial"/>
          <w:sz w:val="22"/>
          <w:szCs w:val="22"/>
        </w:rPr>
        <w:t>Synerga</w:t>
      </w:r>
      <w:proofErr w:type="spellEnd"/>
      <w:r w:rsidR="00073C2F" w:rsidRPr="00B42717">
        <w:rPr>
          <w:rFonts w:ascii="Arial" w:hAnsi="Arial" w:cs="Arial"/>
          <w:sz w:val="22"/>
          <w:szCs w:val="22"/>
        </w:rPr>
        <w:t xml:space="preserve"> a.s.). </w:t>
      </w:r>
      <w:proofErr w:type="gramStart"/>
      <w:r w:rsidR="00073C2F" w:rsidRPr="00B42717">
        <w:rPr>
          <w:rFonts w:ascii="Arial" w:hAnsi="Arial" w:cs="Arial"/>
          <w:sz w:val="22"/>
          <w:szCs w:val="22"/>
        </w:rPr>
        <w:t>se</w:t>
      </w:r>
      <w:proofErr w:type="gramEnd"/>
      <w:r w:rsidR="00073C2F" w:rsidRPr="00B42717">
        <w:rPr>
          <w:rFonts w:ascii="Arial" w:hAnsi="Arial" w:cs="Arial"/>
          <w:sz w:val="22"/>
          <w:szCs w:val="22"/>
        </w:rPr>
        <w:t xml:space="preserve"> zodpovědným projektantem</w:t>
      </w:r>
      <w:r w:rsidR="00345E86" w:rsidRPr="00345E86">
        <w:rPr>
          <w:rFonts w:ascii="Arial" w:hAnsi="Arial" w:cs="Arial"/>
          <w:sz w:val="22"/>
          <w:szCs w:val="22"/>
        </w:rPr>
        <w:t xml:space="preserve"> </w:t>
      </w:r>
      <w:r w:rsidR="00345E86">
        <w:rPr>
          <w:rFonts w:ascii="Arial" w:hAnsi="Arial" w:cs="Arial"/>
          <w:sz w:val="22"/>
          <w:szCs w:val="22"/>
        </w:rPr>
        <w:t>XXXXXXXXXXXXXXXX</w:t>
      </w:r>
      <w:r w:rsidR="008C4C91" w:rsidRPr="00B42717">
        <w:rPr>
          <w:rFonts w:ascii="Arial" w:hAnsi="Arial" w:cs="Arial"/>
          <w:sz w:val="22"/>
          <w:szCs w:val="22"/>
        </w:rPr>
        <w:t xml:space="preserve">; </w:t>
      </w:r>
      <w:r w:rsidRPr="00B42717">
        <w:rPr>
          <w:rFonts w:ascii="Arial" w:hAnsi="Arial" w:cs="Arial"/>
          <w:sz w:val="22"/>
          <w:szCs w:val="22"/>
        </w:rPr>
        <w:t xml:space="preserve">a podle cenové nabídky </w:t>
      </w:r>
      <w:r w:rsidR="009A59E1" w:rsidRPr="00B42717">
        <w:rPr>
          <w:rFonts w:ascii="Arial" w:hAnsi="Arial" w:cs="Arial"/>
          <w:sz w:val="22"/>
          <w:szCs w:val="22"/>
        </w:rPr>
        <w:t>Z</w:t>
      </w:r>
      <w:r w:rsidRPr="00B42717">
        <w:rPr>
          <w:rFonts w:ascii="Arial" w:hAnsi="Arial" w:cs="Arial"/>
          <w:sz w:val="22"/>
          <w:szCs w:val="22"/>
        </w:rPr>
        <w:t>hotovitele, která je uvedena v </w:t>
      </w:r>
      <w:r w:rsidR="00C21978" w:rsidRPr="00B42717">
        <w:rPr>
          <w:rFonts w:ascii="Arial" w:hAnsi="Arial" w:cs="Arial"/>
          <w:sz w:val="22"/>
          <w:szCs w:val="22"/>
        </w:rPr>
        <w:t>příloze č. 1</w:t>
      </w:r>
      <w:r w:rsidRPr="00B42717">
        <w:rPr>
          <w:rFonts w:ascii="Arial" w:hAnsi="Arial" w:cs="Arial"/>
          <w:sz w:val="22"/>
          <w:szCs w:val="22"/>
        </w:rPr>
        <w:t xml:space="preserve"> smlouvy (</w:t>
      </w:r>
      <w:r w:rsidR="00C21978" w:rsidRPr="00B42717">
        <w:rPr>
          <w:rFonts w:ascii="Arial" w:hAnsi="Arial" w:cs="Arial"/>
          <w:bCs/>
          <w:sz w:val="22"/>
          <w:szCs w:val="22"/>
        </w:rPr>
        <w:t xml:space="preserve">oceněný </w:t>
      </w:r>
      <w:r w:rsidR="00A81F5D" w:rsidRPr="00B42717">
        <w:rPr>
          <w:rFonts w:ascii="Arial" w:hAnsi="Arial" w:cs="Arial"/>
          <w:bCs/>
          <w:sz w:val="22"/>
          <w:szCs w:val="22"/>
        </w:rPr>
        <w:t xml:space="preserve">soupis </w:t>
      </w:r>
      <w:r w:rsidR="00B42717">
        <w:rPr>
          <w:rFonts w:ascii="Arial" w:hAnsi="Arial" w:cs="Arial"/>
          <w:bCs/>
          <w:sz w:val="22"/>
          <w:szCs w:val="22"/>
        </w:rPr>
        <w:t xml:space="preserve">stavebních </w:t>
      </w:r>
      <w:r w:rsidR="00A81F5D" w:rsidRPr="00B42717">
        <w:rPr>
          <w:rFonts w:ascii="Arial" w:hAnsi="Arial" w:cs="Arial"/>
          <w:bCs/>
          <w:sz w:val="22"/>
          <w:szCs w:val="22"/>
        </w:rPr>
        <w:t>prací</w:t>
      </w:r>
      <w:r w:rsidR="00B42717">
        <w:rPr>
          <w:rFonts w:ascii="Arial" w:hAnsi="Arial" w:cs="Arial"/>
          <w:bCs/>
          <w:sz w:val="22"/>
          <w:szCs w:val="22"/>
        </w:rPr>
        <w:t>, dodávek a služeb</w:t>
      </w:r>
      <w:r w:rsidR="00A81F5D" w:rsidRPr="00B42717">
        <w:rPr>
          <w:rFonts w:ascii="Arial" w:hAnsi="Arial" w:cs="Arial"/>
          <w:bCs/>
          <w:sz w:val="22"/>
          <w:szCs w:val="22"/>
        </w:rPr>
        <w:t xml:space="preserve"> s výkazem výměr</w:t>
      </w:r>
      <w:r w:rsidR="00C21978" w:rsidRPr="00B42717">
        <w:rPr>
          <w:rFonts w:ascii="Arial" w:hAnsi="Arial" w:cs="Arial"/>
          <w:bCs/>
          <w:sz w:val="22"/>
          <w:szCs w:val="22"/>
        </w:rPr>
        <w:t xml:space="preserve"> – všechny části</w:t>
      </w:r>
      <w:r w:rsidR="00B42717">
        <w:rPr>
          <w:rFonts w:ascii="Arial" w:hAnsi="Arial" w:cs="Arial"/>
          <w:bCs/>
          <w:sz w:val="22"/>
          <w:szCs w:val="22"/>
        </w:rPr>
        <w:t xml:space="preserve"> – dále jen „Oceněný soupis prací“</w:t>
      </w:r>
      <w:r w:rsidRPr="00B42717">
        <w:rPr>
          <w:rFonts w:ascii="Arial" w:hAnsi="Arial" w:cs="Arial"/>
          <w:bCs/>
          <w:sz w:val="22"/>
          <w:szCs w:val="22"/>
        </w:rPr>
        <w:t>)</w:t>
      </w:r>
      <w:r w:rsidR="00684F0C" w:rsidRPr="00B42717">
        <w:rPr>
          <w:rFonts w:ascii="Arial" w:hAnsi="Arial" w:cs="Arial"/>
          <w:sz w:val="22"/>
          <w:szCs w:val="22"/>
        </w:rPr>
        <w:t>.</w:t>
      </w:r>
      <w:r w:rsidR="00DB1B6C" w:rsidRPr="00B42717">
        <w:rPr>
          <w:rFonts w:ascii="Arial" w:hAnsi="Arial" w:cs="Arial"/>
          <w:sz w:val="22"/>
          <w:szCs w:val="22"/>
        </w:rPr>
        <w:t xml:space="preserve"> </w:t>
      </w:r>
    </w:p>
    <w:p w:rsidR="00F72569" w:rsidRPr="00B42717" w:rsidRDefault="00F72569" w:rsidP="005F59F2">
      <w:pPr>
        <w:pStyle w:val="Odstavecseseznamem"/>
        <w:numPr>
          <w:ilvl w:val="0"/>
          <w:numId w:val="17"/>
        </w:numPr>
        <w:tabs>
          <w:tab w:val="left" w:pos="1035"/>
        </w:tabs>
        <w:suppressAutoHyphens/>
        <w:spacing w:after="120"/>
        <w:ind w:left="284" w:hanging="284"/>
        <w:rPr>
          <w:rFonts w:ascii="Arial" w:hAnsi="Arial" w:cs="Arial"/>
          <w:sz w:val="22"/>
          <w:szCs w:val="22"/>
        </w:rPr>
      </w:pPr>
      <w:r w:rsidRPr="00B42717">
        <w:rPr>
          <w:rFonts w:ascii="Arial" w:hAnsi="Arial" w:cs="Arial"/>
          <w:sz w:val="22"/>
          <w:szCs w:val="22"/>
        </w:rPr>
        <w:t xml:space="preserve">Místem plnění veřejné zakázky je areál </w:t>
      </w:r>
      <w:r w:rsidR="00684F0C" w:rsidRPr="00B42717">
        <w:rPr>
          <w:rFonts w:ascii="Arial" w:hAnsi="Arial" w:cs="Arial"/>
          <w:sz w:val="22"/>
          <w:szCs w:val="22"/>
        </w:rPr>
        <w:t xml:space="preserve">Mendelovy univerzity v Brně, </w:t>
      </w:r>
      <w:r w:rsidR="00975FF2" w:rsidRPr="00B42717">
        <w:rPr>
          <w:rFonts w:ascii="Arial" w:hAnsi="Arial" w:cs="Arial"/>
          <w:sz w:val="22"/>
          <w:szCs w:val="22"/>
        </w:rPr>
        <w:t>Zemědělská 1665/1, 613 00 Brno; objekt M</w:t>
      </w:r>
      <w:r w:rsidR="00357043">
        <w:rPr>
          <w:rFonts w:ascii="Arial" w:hAnsi="Arial" w:cs="Arial"/>
          <w:sz w:val="22"/>
          <w:szCs w:val="22"/>
        </w:rPr>
        <w:t>. Místo plnění je blíže určeno projektovou dokumentací.</w:t>
      </w:r>
    </w:p>
    <w:p w:rsidR="001D4FF9" w:rsidRPr="00B42717" w:rsidRDefault="001D4FF9" w:rsidP="005F59F2">
      <w:pPr>
        <w:pStyle w:val="Zkladntext"/>
        <w:numPr>
          <w:ilvl w:val="0"/>
          <w:numId w:val="17"/>
        </w:numPr>
        <w:spacing w:after="120"/>
        <w:ind w:left="284" w:hanging="284"/>
        <w:rPr>
          <w:rFonts w:ascii="Arial" w:hAnsi="Arial" w:cs="Arial"/>
          <w:sz w:val="22"/>
          <w:szCs w:val="22"/>
        </w:rPr>
      </w:pPr>
      <w:r w:rsidRPr="00B42717">
        <w:rPr>
          <w:rFonts w:ascii="Arial" w:hAnsi="Arial" w:cs="Arial"/>
          <w:sz w:val="22"/>
          <w:szCs w:val="22"/>
        </w:rPr>
        <w:lastRenderedPageBreak/>
        <w:t>Zhotovitel předá Objednateli protokolárně dílo v rozsahu a parametrech stanovených projektem, touto smlouvou, obecně závaznými před</w:t>
      </w:r>
      <w:r w:rsidR="00106C1D" w:rsidRPr="00B42717">
        <w:rPr>
          <w:rFonts w:ascii="Arial" w:hAnsi="Arial" w:cs="Arial"/>
          <w:sz w:val="22"/>
          <w:szCs w:val="22"/>
        </w:rPr>
        <w:t xml:space="preserve">pisy a technickými normami bez </w:t>
      </w:r>
      <w:r w:rsidRPr="00B42717">
        <w:rPr>
          <w:rFonts w:ascii="Arial" w:hAnsi="Arial" w:cs="Arial"/>
          <w:sz w:val="22"/>
          <w:szCs w:val="22"/>
        </w:rPr>
        <w:t>zjevných</w:t>
      </w:r>
      <w:r w:rsidR="00106C1D" w:rsidRPr="00B42717">
        <w:rPr>
          <w:rFonts w:ascii="Arial" w:hAnsi="Arial" w:cs="Arial"/>
          <w:sz w:val="22"/>
          <w:szCs w:val="22"/>
        </w:rPr>
        <w:t xml:space="preserve"> </w:t>
      </w:r>
      <w:r w:rsidR="00360969" w:rsidRPr="00B42717">
        <w:rPr>
          <w:rFonts w:ascii="Arial" w:hAnsi="Arial" w:cs="Arial"/>
          <w:sz w:val="22"/>
          <w:szCs w:val="22"/>
        </w:rPr>
        <w:t xml:space="preserve">vad a nedodělků, </w:t>
      </w:r>
      <w:r w:rsidRPr="00B42717">
        <w:rPr>
          <w:rFonts w:ascii="Arial" w:hAnsi="Arial" w:cs="Arial"/>
          <w:sz w:val="22"/>
          <w:szCs w:val="22"/>
        </w:rPr>
        <w:t>které</w:t>
      </w:r>
      <w:r w:rsidR="00360969" w:rsidRPr="00B42717">
        <w:rPr>
          <w:rFonts w:ascii="Arial" w:hAnsi="Arial" w:cs="Arial"/>
          <w:sz w:val="22"/>
          <w:szCs w:val="22"/>
        </w:rPr>
        <w:t xml:space="preserve"> by bránily úspěšnému převzetí </w:t>
      </w:r>
      <w:r w:rsidRPr="00B42717">
        <w:rPr>
          <w:rFonts w:ascii="Arial" w:hAnsi="Arial" w:cs="Arial"/>
          <w:sz w:val="22"/>
          <w:szCs w:val="22"/>
        </w:rPr>
        <w:t xml:space="preserve">stavby </w:t>
      </w:r>
      <w:r w:rsidR="009D7D2C" w:rsidRPr="00B42717">
        <w:rPr>
          <w:rFonts w:ascii="Arial" w:hAnsi="Arial" w:cs="Arial"/>
          <w:sz w:val="22"/>
          <w:szCs w:val="22"/>
        </w:rPr>
        <w:t>O</w:t>
      </w:r>
      <w:r w:rsidRPr="00B42717">
        <w:rPr>
          <w:rFonts w:ascii="Arial" w:hAnsi="Arial" w:cs="Arial"/>
          <w:sz w:val="22"/>
          <w:szCs w:val="22"/>
        </w:rPr>
        <w:t>bjednatelem.</w:t>
      </w:r>
    </w:p>
    <w:p w:rsidR="001D4FF9" w:rsidRPr="00B42717" w:rsidRDefault="001D4FF9" w:rsidP="005F59F2">
      <w:pPr>
        <w:pStyle w:val="Zkladntext"/>
        <w:numPr>
          <w:ilvl w:val="0"/>
          <w:numId w:val="17"/>
        </w:numPr>
        <w:spacing w:after="120"/>
        <w:ind w:left="284" w:hanging="284"/>
        <w:rPr>
          <w:rFonts w:ascii="Arial" w:hAnsi="Arial" w:cs="Arial"/>
          <w:sz w:val="22"/>
          <w:szCs w:val="22"/>
        </w:rPr>
      </w:pPr>
      <w:r w:rsidRPr="00B42717">
        <w:rPr>
          <w:rFonts w:ascii="Arial" w:hAnsi="Arial" w:cs="Arial"/>
          <w:sz w:val="22"/>
          <w:szCs w:val="22"/>
        </w:rPr>
        <w:t>Zhotovitel se touto smlouvou zavazuje na svůj náklad a nebezpečí a za podmínek uvedených v této smlouvě provést sjednané dílo v rozsahu podle článku I. a</w:t>
      </w:r>
      <w:r w:rsidR="00B42717">
        <w:rPr>
          <w:rFonts w:ascii="Arial" w:hAnsi="Arial" w:cs="Arial"/>
          <w:sz w:val="22"/>
          <w:szCs w:val="22"/>
        </w:rPr>
        <w:t>ž</w:t>
      </w:r>
      <w:r w:rsidRPr="00B42717">
        <w:rPr>
          <w:rFonts w:ascii="Arial" w:hAnsi="Arial" w:cs="Arial"/>
          <w:sz w:val="22"/>
          <w:szCs w:val="22"/>
        </w:rPr>
        <w:t xml:space="preserve"> III.</w:t>
      </w:r>
    </w:p>
    <w:p w:rsidR="005F59F2" w:rsidRPr="00F322E7" w:rsidRDefault="001D4FF9" w:rsidP="00F322E7">
      <w:pPr>
        <w:pStyle w:val="Zkladntext"/>
        <w:numPr>
          <w:ilvl w:val="0"/>
          <w:numId w:val="17"/>
        </w:numPr>
        <w:spacing w:after="120"/>
        <w:ind w:left="284" w:hanging="284"/>
        <w:rPr>
          <w:rFonts w:ascii="Arial" w:hAnsi="Arial" w:cs="Arial"/>
          <w:sz w:val="22"/>
          <w:szCs w:val="22"/>
        </w:rPr>
      </w:pPr>
      <w:r w:rsidRPr="00B42717">
        <w:rPr>
          <w:rFonts w:ascii="Arial" w:hAnsi="Arial" w:cs="Arial"/>
          <w:sz w:val="22"/>
          <w:szCs w:val="22"/>
        </w:rPr>
        <w:t>Splněním díla se rozumí úplné dokončení stavby v rozsahu a parametrech stanovených dokumentací pro provádění stavby, touto smlouvou, obecně závaznými předpisy a technickými normami, předání dokumentace skutečného</w:t>
      </w:r>
      <w:r w:rsidRPr="005F59F2">
        <w:rPr>
          <w:rFonts w:ascii="Arial" w:hAnsi="Arial" w:cs="Arial"/>
          <w:sz w:val="22"/>
          <w:szCs w:val="22"/>
        </w:rPr>
        <w:t xml:space="preserve"> provedení díla</w:t>
      </w:r>
      <w:r w:rsidR="00925BBB" w:rsidRPr="005F59F2">
        <w:rPr>
          <w:rFonts w:ascii="Arial" w:hAnsi="Arial" w:cs="Arial"/>
          <w:sz w:val="22"/>
          <w:szCs w:val="22"/>
        </w:rPr>
        <w:t xml:space="preserve">, </w:t>
      </w:r>
      <w:r w:rsidR="0091225B">
        <w:rPr>
          <w:rFonts w:ascii="Arial" w:hAnsi="Arial" w:cs="Arial"/>
          <w:sz w:val="22"/>
          <w:szCs w:val="22"/>
        </w:rPr>
        <w:t xml:space="preserve">vč. dokumentace </w:t>
      </w:r>
      <w:r w:rsidR="00925BBB" w:rsidRPr="005F59F2">
        <w:rPr>
          <w:rFonts w:ascii="Arial" w:hAnsi="Arial" w:cs="Arial"/>
          <w:sz w:val="22"/>
          <w:szCs w:val="22"/>
        </w:rPr>
        <w:t xml:space="preserve">zpracované dle </w:t>
      </w:r>
      <w:r w:rsidR="00095715" w:rsidRPr="00095715">
        <w:rPr>
          <w:rFonts w:ascii="Arial" w:hAnsi="Arial" w:cs="Arial"/>
          <w:sz w:val="22"/>
          <w:szCs w:val="22"/>
        </w:rPr>
        <w:t>Metodiky PASP MENDELU</w:t>
      </w:r>
      <w:r w:rsidR="003E07F1" w:rsidRPr="005F59F2">
        <w:rPr>
          <w:rFonts w:ascii="Arial" w:hAnsi="Arial" w:cs="Arial"/>
          <w:sz w:val="22"/>
          <w:szCs w:val="22"/>
        </w:rPr>
        <w:t xml:space="preserve">, </w:t>
      </w:r>
      <w:r w:rsidR="00095715">
        <w:rPr>
          <w:rFonts w:ascii="Arial" w:hAnsi="Arial" w:cs="Arial"/>
          <w:sz w:val="22"/>
          <w:szCs w:val="22"/>
        </w:rPr>
        <w:t xml:space="preserve">která je volně ke stažení na adrese: </w:t>
      </w:r>
      <w:hyperlink r:id="rId9" w:history="1">
        <w:r w:rsidR="00862928" w:rsidRPr="00195B1C">
          <w:rPr>
            <w:rStyle w:val="Hypertextovodkaz"/>
            <w:rFonts w:ascii="Arial" w:hAnsi="Arial" w:cs="Arial"/>
            <w:sz w:val="22"/>
            <w:szCs w:val="22"/>
          </w:rPr>
          <w:t>http://ovz.mendelu.cz/26360-metodika-pasp-mendleu</w:t>
        </w:r>
      </w:hyperlink>
      <w:r w:rsidR="00095715">
        <w:t xml:space="preserve">, </w:t>
      </w:r>
      <w:r w:rsidR="003E07F1" w:rsidRPr="005F59F2">
        <w:rPr>
          <w:rFonts w:ascii="Arial" w:hAnsi="Arial" w:cs="Arial"/>
          <w:sz w:val="22"/>
          <w:szCs w:val="22"/>
        </w:rPr>
        <w:t>dá</w:t>
      </w:r>
      <w:r w:rsidR="00925BBB" w:rsidRPr="005F59F2">
        <w:rPr>
          <w:rFonts w:ascii="Arial" w:hAnsi="Arial" w:cs="Arial"/>
          <w:sz w:val="22"/>
          <w:szCs w:val="22"/>
        </w:rPr>
        <w:t xml:space="preserve">le </w:t>
      </w:r>
      <w:r w:rsidR="00106C1D" w:rsidRPr="005F59F2">
        <w:rPr>
          <w:rFonts w:ascii="Arial" w:hAnsi="Arial" w:cs="Arial"/>
          <w:sz w:val="22"/>
          <w:szCs w:val="22"/>
        </w:rPr>
        <w:t>vč.</w:t>
      </w:r>
      <w:r w:rsidR="00FF3A56">
        <w:rPr>
          <w:rFonts w:ascii="Arial" w:hAnsi="Arial" w:cs="Arial"/>
          <w:sz w:val="22"/>
          <w:szCs w:val="22"/>
        </w:rPr>
        <w:t> </w:t>
      </w:r>
      <w:r w:rsidR="003E220B" w:rsidRPr="005F59F2">
        <w:rPr>
          <w:rFonts w:ascii="Arial" w:hAnsi="Arial" w:cs="Arial"/>
          <w:sz w:val="22"/>
          <w:szCs w:val="22"/>
        </w:rPr>
        <w:t>fotografického</w:t>
      </w:r>
      <w:r w:rsidR="00D143A5" w:rsidRPr="005F59F2">
        <w:rPr>
          <w:rFonts w:ascii="Arial" w:hAnsi="Arial" w:cs="Arial"/>
          <w:sz w:val="22"/>
          <w:szCs w:val="22"/>
        </w:rPr>
        <w:t xml:space="preserve"> pasportu</w:t>
      </w:r>
      <w:r w:rsidR="003E220B" w:rsidRPr="005F59F2">
        <w:rPr>
          <w:rFonts w:ascii="Arial" w:hAnsi="Arial" w:cs="Arial"/>
          <w:sz w:val="22"/>
          <w:szCs w:val="22"/>
        </w:rPr>
        <w:t xml:space="preserve"> zakrytých </w:t>
      </w:r>
      <w:r w:rsidR="00D143A5" w:rsidRPr="005F59F2">
        <w:rPr>
          <w:rFonts w:ascii="Arial" w:hAnsi="Arial" w:cs="Arial"/>
          <w:sz w:val="22"/>
          <w:szCs w:val="22"/>
        </w:rPr>
        <w:t>konstrukcí,</w:t>
      </w:r>
      <w:r w:rsidR="00FB390E" w:rsidRPr="005F59F2">
        <w:rPr>
          <w:rFonts w:ascii="Arial" w:hAnsi="Arial" w:cs="Arial"/>
          <w:sz w:val="22"/>
          <w:szCs w:val="22"/>
        </w:rPr>
        <w:t xml:space="preserve"> </w:t>
      </w:r>
      <w:r w:rsidR="003E220B" w:rsidRPr="005F59F2">
        <w:rPr>
          <w:rFonts w:ascii="Arial" w:hAnsi="Arial" w:cs="Arial"/>
          <w:sz w:val="22"/>
          <w:szCs w:val="22"/>
        </w:rPr>
        <w:t>energetických rozvodů a sítí prováděného díla</w:t>
      </w:r>
      <w:r w:rsidR="00925BBB" w:rsidRPr="005F59F2">
        <w:rPr>
          <w:rFonts w:ascii="Arial" w:hAnsi="Arial" w:cs="Arial"/>
          <w:sz w:val="22"/>
          <w:szCs w:val="22"/>
        </w:rPr>
        <w:t xml:space="preserve"> s</w:t>
      </w:r>
      <w:r w:rsidR="003E07F1" w:rsidRPr="005F59F2">
        <w:rPr>
          <w:rFonts w:ascii="Arial" w:hAnsi="Arial" w:cs="Arial"/>
          <w:sz w:val="22"/>
          <w:szCs w:val="22"/>
        </w:rPr>
        <w:t xml:space="preserve"> přesnou lokalizací každé </w:t>
      </w:r>
      <w:r w:rsidR="00925BBB" w:rsidRPr="005F59F2">
        <w:rPr>
          <w:rFonts w:ascii="Arial" w:hAnsi="Arial" w:cs="Arial"/>
          <w:sz w:val="22"/>
          <w:szCs w:val="22"/>
        </w:rPr>
        <w:t>fotografie</w:t>
      </w:r>
      <w:r w:rsidR="00176F50" w:rsidRPr="005F59F2">
        <w:rPr>
          <w:rFonts w:ascii="Arial" w:hAnsi="Arial" w:cs="Arial"/>
          <w:sz w:val="22"/>
          <w:szCs w:val="22"/>
        </w:rPr>
        <w:t xml:space="preserve">, </w:t>
      </w:r>
      <w:r w:rsidRPr="005F59F2">
        <w:rPr>
          <w:rFonts w:ascii="Arial" w:hAnsi="Arial" w:cs="Arial"/>
          <w:sz w:val="22"/>
          <w:szCs w:val="22"/>
        </w:rPr>
        <w:t>úklid stavby a staveni</w:t>
      </w:r>
      <w:r w:rsidR="00C21978">
        <w:rPr>
          <w:rFonts w:ascii="Arial" w:hAnsi="Arial" w:cs="Arial"/>
          <w:sz w:val="22"/>
          <w:szCs w:val="22"/>
        </w:rPr>
        <w:t xml:space="preserve">ště před předáním a převzetím, </w:t>
      </w:r>
      <w:r w:rsidRPr="005F59F2">
        <w:rPr>
          <w:rFonts w:ascii="Arial" w:hAnsi="Arial" w:cs="Arial"/>
          <w:sz w:val="22"/>
          <w:szCs w:val="22"/>
        </w:rPr>
        <w:t>podepsání zápisu o předání a převzetí stavby, provedení veškerých předepsaných zkoušek vč. vystavení dokladů o jejich provedení, doložení atestů, certifikátů, potřebných revizních zpráv, podepsaných oprávněnou osobou, prohláš</w:t>
      </w:r>
      <w:r w:rsidR="00C6478B">
        <w:rPr>
          <w:rFonts w:ascii="Arial" w:hAnsi="Arial" w:cs="Arial"/>
          <w:sz w:val="22"/>
          <w:szCs w:val="22"/>
        </w:rPr>
        <w:t xml:space="preserve">ení </w:t>
      </w:r>
      <w:r w:rsidRPr="005F59F2">
        <w:rPr>
          <w:rFonts w:ascii="Arial" w:hAnsi="Arial" w:cs="Arial"/>
          <w:sz w:val="22"/>
          <w:szCs w:val="22"/>
        </w:rPr>
        <w:t>o shodě, z</w:t>
      </w:r>
      <w:r w:rsidR="00C6478B">
        <w:rPr>
          <w:rFonts w:ascii="Arial" w:hAnsi="Arial" w:cs="Arial"/>
          <w:sz w:val="22"/>
          <w:szCs w:val="22"/>
        </w:rPr>
        <w:t xml:space="preserve">pracování a předání provozních </w:t>
      </w:r>
      <w:r w:rsidR="00360969">
        <w:rPr>
          <w:rFonts w:ascii="Arial" w:hAnsi="Arial" w:cs="Arial"/>
          <w:sz w:val="22"/>
          <w:szCs w:val="22"/>
        </w:rPr>
        <w:t xml:space="preserve">řádů apod. </w:t>
      </w:r>
      <w:r w:rsidRPr="005F59F2">
        <w:rPr>
          <w:rFonts w:ascii="Arial" w:hAnsi="Arial" w:cs="Arial"/>
          <w:sz w:val="22"/>
          <w:szCs w:val="22"/>
        </w:rPr>
        <w:t xml:space="preserve">a jejich předání </w:t>
      </w:r>
      <w:r w:rsidR="009D7D2C">
        <w:rPr>
          <w:rFonts w:ascii="Arial" w:hAnsi="Arial" w:cs="Arial"/>
          <w:sz w:val="22"/>
          <w:szCs w:val="22"/>
        </w:rPr>
        <w:t>O</w:t>
      </w:r>
      <w:r w:rsidR="00975FF2">
        <w:rPr>
          <w:rFonts w:ascii="Arial" w:hAnsi="Arial" w:cs="Arial"/>
          <w:sz w:val="22"/>
          <w:szCs w:val="22"/>
        </w:rPr>
        <w:t>bjednateli ve 3</w:t>
      </w:r>
      <w:r w:rsidRPr="005F59F2">
        <w:rPr>
          <w:rFonts w:ascii="Arial" w:hAnsi="Arial" w:cs="Arial"/>
          <w:sz w:val="22"/>
          <w:szCs w:val="22"/>
        </w:rPr>
        <w:t xml:space="preserve"> vyhotoveních.</w:t>
      </w:r>
    </w:p>
    <w:p w:rsidR="001D4FF9" w:rsidRPr="005F59F2" w:rsidRDefault="001D4FF9" w:rsidP="005F59F2">
      <w:pPr>
        <w:pStyle w:val="Zkladntext"/>
        <w:spacing w:after="120"/>
        <w:ind w:left="0" w:hanging="284"/>
        <w:rPr>
          <w:rFonts w:ascii="Arial" w:hAnsi="Arial" w:cs="Arial"/>
          <w:sz w:val="22"/>
          <w:szCs w:val="22"/>
        </w:rPr>
      </w:pPr>
    </w:p>
    <w:p w:rsidR="001D4FF9" w:rsidRPr="005F59F2" w:rsidRDefault="001D4FF9" w:rsidP="009D087C">
      <w:pPr>
        <w:pStyle w:val="Zkladntext"/>
        <w:numPr>
          <w:ilvl w:val="0"/>
          <w:numId w:val="18"/>
        </w:numPr>
        <w:ind w:hanging="284"/>
        <w:jc w:val="center"/>
        <w:rPr>
          <w:rFonts w:ascii="Arial" w:hAnsi="Arial" w:cs="Arial"/>
          <w:b/>
          <w:bCs/>
          <w:sz w:val="22"/>
          <w:szCs w:val="22"/>
        </w:rPr>
      </w:pPr>
      <w:r w:rsidRPr="005F59F2">
        <w:rPr>
          <w:rFonts w:ascii="Arial" w:hAnsi="Arial" w:cs="Arial"/>
          <w:b/>
          <w:bCs/>
          <w:sz w:val="22"/>
          <w:szCs w:val="22"/>
        </w:rPr>
        <w:t>Doba plnění</w:t>
      </w:r>
    </w:p>
    <w:p w:rsidR="00975FF2" w:rsidRPr="00734941" w:rsidRDefault="001D4FF9" w:rsidP="00FC4ADE">
      <w:pPr>
        <w:pStyle w:val="Zkladntext"/>
        <w:numPr>
          <w:ilvl w:val="0"/>
          <w:numId w:val="19"/>
        </w:numPr>
        <w:spacing w:after="120"/>
        <w:ind w:left="284" w:hanging="284"/>
        <w:rPr>
          <w:rFonts w:ascii="Arial" w:hAnsi="Arial" w:cs="Arial"/>
          <w:color w:val="auto"/>
          <w:sz w:val="22"/>
          <w:szCs w:val="22"/>
        </w:rPr>
      </w:pPr>
      <w:r w:rsidRPr="005F59F2">
        <w:rPr>
          <w:rFonts w:ascii="Arial" w:hAnsi="Arial" w:cs="Arial"/>
          <w:sz w:val="22"/>
          <w:szCs w:val="22"/>
        </w:rPr>
        <w:t xml:space="preserve">Zhotovitel se zavazuje provést dílo </w:t>
      </w:r>
      <w:r w:rsidR="006C5ECB">
        <w:rPr>
          <w:rFonts w:ascii="Arial" w:hAnsi="Arial" w:cs="Arial"/>
          <w:sz w:val="22"/>
          <w:szCs w:val="22"/>
        </w:rPr>
        <w:t xml:space="preserve">v </w:t>
      </w:r>
      <w:r w:rsidR="006C5ECB" w:rsidRPr="006C5ECB">
        <w:rPr>
          <w:rFonts w:ascii="Arial" w:hAnsi="Arial" w:cs="Calibri"/>
          <w:sz w:val="22"/>
          <w:szCs w:val="22"/>
        </w:rPr>
        <w:t>souladu s ust. § 2604 občanského zákoníku</w:t>
      </w:r>
      <w:r w:rsidR="006C5ECB" w:rsidRPr="005F59F2">
        <w:rPr>
          <w:rFonts w:ascii="Arial" w:hAnsi="Arial" w:cs="Arial"/>
          <w:sz w:val="22"/>
          <w:szCs w:val="22"/>
        </w:rPr>
        <w:t xml:space="preserve"> </w:t>
      </w:r>
      <w:r w:rsidRPr="005F59F2">
        <w:rPr>
          <w:rFonts w:ascii="Arial" w:hAnsi="Arial" w:cs="Arial"/>
          <w:sz w:val="22"/>
          <w:szCs w:val="22"/>
        </w:rPr>
        <w:t>v</w:t>
      </w:r>
      <w:r w:rsidR="00975FF2">
        <w:rPr>
          <w:rFonts w:ascii="Arial" w:hAnsi="Arial" w:cs="Arial"/>
          <w:sz w:val="22"/>
          <w:szCs w:val="22"/>
        </w:rPr>
        <w:t xml:space="preserve">e lhůtě </w:t>
      </w:r>
      <w:r w:rsidR="00975FF2" w:rsidRPr="00FC4ADE">
        <w:rPr>
          <w:rFonts w:ascii="Arial" w:hAnsi="Arial" w:cs="Arial"/>
          <w:b/>
          <w:sz w:val="22"/>
          <w:szCs w:val="22"/>
        </w:rPr>
        <w:t>o</w:t>
      </w:r>
      <w:r w:rsidR="009C30ED">
        <w:rPr>
          <w:rFonts w:ascii="Arial" w:hAnsi="Arial" w:cs="Arial"/>
          <w:b/>
          <w:sz w:val="22"/>
          <w:szCs w:val="22"/>
        </w:rPr>
        <w:t>d 18. 7. 2016 do 16. 9. 2016</w:t>
      </w:r>
      <w:r w:rsidR="00975FF2">
        <w:rPr>
          <w:rFonts w:ascii="Arial" w:hAnsi="Arial" w:cs="Arial"/>
          <w:sz w:val="22"/>
          <w:szCs w:val="22"/>
        </w:rPr>
        <w:t>.</w:t>
      </w:r>
      <w:r w:rsidR="00FC4ADE">
        <w:rPr>
          <w:rFonts w:ascii="Arial" w:hAnsi="Arial" w:cs="Arial"/>
          <w:sz w:val="22"/>
          <w:szCs w:val="22"/>
        </w:rPr>
        <w:t xml:space="preserve"> </w:t>
      </w:r>
      <w:r w:rsidR="00975FF2" w:rsidRPr="00FC4ADE">
        <w:rPr>
          <w:rFonts w:ascii="Arial" w:hAnsi="Arial" w:cs="Arial"/>
          <w:sz w:val="22"/>
          <w:szCs w:val="22"/>
        </w:rPr>
        <w:t>Tento termín je závazný při klimatických podmínkách umožňujících dodržení technologických postupů dle ČSN. V případě nepříznivých klimatických podmínek, které v průběhu času plnění dle této smlouvy z technologického hlediska vylučují řádné provedení díla, se termín dokončení prací posunuje o stejný počet kalendářních dnů, kdy nepříznivé klimatické podmínky v plánované době provedení prací trvaly</w:t>
      </w:r>
      <w:r w:rsidR="00073C2F">
        <w:rPr>
          <w:rFonts w:ascii="Arial" w:hAnsi="Arial" w:cs="Arial"/>
          <w:sz w:val="22"/>
          <w:szCs w:val="22"/>
        </w:rPr>
        <w:t xml:space="preserve"> a byly řádně nárokovány a odsouhlaseny ve stavebním deníku</w:t>
      </w:r>
      <w:r w:rsidR="00975FF2" w:rsidRPr="00FC4ADE">
        <w:rPr>
          <w:rFonts w:ascii="Arial" w:hAnsi="Arial" w:cs="Arial"/>
          <w:sz w:val="22"/>
          <w:szCs w:val="22"/>
        </w:rPr>
        <w:t>.</w:t>
      </w:r>
      <w:r w:rsidR="00607B01">
        <w:rPr>
          <w:rFonts w:ascii="Arial" w:hAnsi="Arial" w:cs="Arial"/>
        </w:rPr>
        <w:t xml:space="preserve"> </w:t>
      </w:r>
      <w:r w:rsidR="00607B01" w:rsidRPr="00734941">
        <w:rPr>
          <w:rFonts w:ascii="Arial" w:hAnsi="Arial" w:cs="Arial"/>
          <w:color w:val="auto"/>
          <w:sz w:val="22"/>
          <w:szCs w:val="22"/>
        </w:rPr>
        <w:t>Přesný harmonogram prací bude sjednán při předání a převzetí staveniště.</w:t>
      </w:r>
    </w:p>
    <w:p w:rsidR="001D4FF9" w:rsidRDefault="001D4FF9" w:rsidP="005F59F2">
      <w:pPr>
        <w:pStyle w:val="Zkladntext"/>
        <w:numPr>
          <w:ilvl w:val="0"/>
          <w:numId w:val="19"/>
        </w:numPr>
        <w:spacing w:after="120"/>
        <w:ind w:left="284" w:hanging="284"/>
        <w:rPr>
          <w:rFonts w:ascii="Arial" w:hAnsi="Arial" w:cs="Arial"/>
          <w:sz w:val="22"/>
          <w:szCs w:val="22"/>
        </w:rPr>
      </w:pPr>
      <w:r w:rsidRPr="005F59F2">
        <w:rPr>
          <w:rFonts w:ascii="Arial" w:hAnsi="Arial" w:cs="Arial"/>
          <w:sz w:val="22"/>
          <w:szCs w:val="22"/>
        </w:rPr>
        <w:t>Za den zahájení provádění díla je považován den, kdy bylo Objednatelem protokolárně předáno staveniště Zhotoviteli. Zhotovitel je povinen zaháj</w:t>
      </w:r>
      <w:r w:rsidR="0031450F" w:rsidRPr="005F59F2">
        <w:rPr>
          <w:rFonts w:ascii="Arial" w:hAnsi="Arial" w:cs="Arial"/>
          <w:sz w:val="22"/>
          <w:szCs w:val="22"/>
        </w:rPr>
        <w:t>it práce na díle nejpozději do 3</w:t>
      </w:r>
      <w:r w:rsidRPr="005F59F2">
        <w:rPr>
          <w:rFonts w:ascii="Arial" w:hAnsi="Arial" w:cs="Arial"/>
          <w:sz w:val="22"/>
          <w:szCs w:val="22"/>
        </w:rPr>
        <w:t xml:space="preserve"> </w:t>
      </w:r>
      <w:r w:rsidR="00C87175">
        <w:rPr>
          <w:rFonts w:ascii="Arial" w:hAnsi="Arial" w:cs="Arial"/>
          <w:sz w:val="22"/>
          <w:szCs w:val="22"/>
        </w:rPr>
        <w:t xml:space="preserve">kalendářních </w:t>
      </w:r>
      <w:r w:rsidRPr="005F59F2">
        <w:rPr>
          <w:rFonts w:ascii="Arial" w:hAnsi="Arial" w:cs="Arial"/>
          <w:sz w:val="22"/>
          <w:szCs w:val="22"/>
        </w:rPr>
        <w:t>dnů po protokolárním předání staveniště.</w:t>
      </w:r>
    </w:p>
    <w:p w:rsidR="009D087C" w:rsidRPr="005F59F2" w:rsidRDefault="009D087C" w:rsidP="00A15D9C">
      <w:pPr>
        <w:pStyle w:val="Zkladntext"/>
        <w:ind w:left="0" w:firstLine="0"/>
        <w:rPr>
          <w:rFonts w:ascii="Arial" w:hAnsi="Arial" w:cs="Arial"/>
          <w:sz w:val="22"/>
          <w:szCs w:val="22"/>
        </w:rPr>
      </w:pPr>
    </w:p>
    <w:p w:rsidR="001D4FF9" w:rsidRPr="005F59F2" w:rsidRDefault="001D4FF9" w:rsidP="009D087C">
      <w:pPr>
        <w:pStyle w:val="Zkladntext"/>
        <w:numPr>
          <w:ilvl w:val="0"/>
          <w:numId w:val="18"/>
        </w:numPr>
        <w:ind w:hanging="284"/>
        <w:jc w:val="center"/>
        <w:rPr>
          <w:rFonts w:ascii="Arial" w:hAnsi="Arial" w:cs="Arial"/>
          <w:b/>
          <w:bCs/>
          <w:sz w:val="22"/>
          <w:szCs w:val="22"/>
        </w:rPr>
      </w:pPr>
      <w:r w:rsidRPr="005F59F2">
        <w:rPr>
          <w:rFonts w:ascii="Arial" w:hAnsi="Arial" w:cs="Arial"/>
          <w:b/>
          <w:bCs/>
          <w:sz w:val="22"/>
          <w:szCs w:val="22"/>
        </w:rPr>
        <w:t xml:space="preserve">Cena díla  </w:t>
      </w:r>
    </w:p>
    <w:p w:rsidR="001D4FF9" w:rsidRPr="005F59F2" w:rsidRDefault="001D4FF9" w:rsidP="005F59F2">
      <w:pPr>
        <w:pStyle w:val="Zkladntext"/>
        <w:numPr>
          <w:ilvl w:val="0"/>
          <w:numId w:val="20"/>
        </w:numPr>
        <w:spacing w:after="120"/>
        <w:ind w:left="284" w:hanging="284"/>
        <w:rPr>
          <w:rFonts w:ascii="Arial" w:hAnsi="Arial" w:cs="Arial"/>
          <w:sz w:val="22"/>
          <w:szCs w:val="22"/>
        </w:rPr>
      </w:pPr>
      <w:r w:rsidRPr="005F59F2">
        <w:rPr>
          <w:rFonts w:ascii="Arial" w:hAnsi="Arial" w:cs="Arial"/>
          <w:sz w:val="22"/>
          <w:szCs w:val="22"/>
        </w:rPr>
        <w:t xml:space="preserve">Cena díla, jehož předmět a rozsah jsou vymezeny v článku I. této smlouvy, je sjednána jako výsledek veřejné zakázky malého rozsahu, v souladu s ustanovením § </w:t>
      </w:r>
      <w:smartTag w:uri="urn:schemas-microsoft-com:office:smarttags" w:element="metricconverter">
        <w:smartTagPr>
          <w:attr w:name="ProductID" w:val="2 a"/>
        </w:smartTagPr>
        <w:r w:rsidRPr="005F59F2">
          <w:rPr>
            <w:rFonts w:ascii="Arial" w:hAnsi="Arial" w:cs="Arial"/>
            <w:sz w:val="22"/>
            <w:szCs w:val="22"/>
          </w:rPr>
          <w:t>2 a</w:t>
        </w:r>
      </w:smartTag>
      <w:r w:rsidRPr="005F59F2">
        <w:rPr>
          <w:rFonts w:ascii="Arial" w:hAnsi="Arial" w:cs="Arial"/>
          <w:sz w:val="22"/>
          <w:szCs w:val="22"/>
        </w:rPr>
        <w:t xml:space="preserve"> následujícího zákona č. 526/</w:t>
      </w:r>
      <w:r w:rsidR="00FF3A56">
        <w:rPr>
          <w:rFonts w:ascii="Arial" w:hAnsi="Arial" w:cs="Arial"/>
          <w:sz w:val="22"/>
          <w:szCs w:val="22"/>
        </w:rPr>
        <w:t>19</w:t>
      </w:r>
      <w:r w:rsidRPr="005F59F2">
        <w:rPr>
          <w:rFonts w:ascii="Arial" w:hAnsi="Arial" w:cs="Arial"/>
          <w:sz w:val="22"/>
          <w:szCs w:val="22"/>
        </w:rPr>
        <w:t xml:space="preserve">90 Sb., o cenách, ve znění </w:t>
      </w:r>
      <w:r w:rsidR="00C6478B">
        <w:rPr>
          <w:rFonts w:ascii="Arial" w:hAnsi="Arial" w:cs="Arial"/>
          <w:sz w:val="22"/>
          <w:szCs w:val="22"/>
        </w:rPr>
        <w:t>pozdějších předpisů</w:t>
      </w:r>
      <w:r w:rsidR="00FC4ADE">
        <w:rPr>
          <w:rFonts w:ascii="Arial" w:hAnsi="Arial" w:cs="Arial"/>
          <w:sz w:val="22"/>
          <w:szCs w:val="22"/>
        </w:rPr>
        <w:t>,</w:t>
      </w:r>
      <w:r w:rsidRPr="005F59F2">
        <w:rPr>
          <w:rFonts w:ascii="Arial" w:hAnsi="Arial" w:cs="Arial"/>
          <w:sz w:val="22"/>
          <w:szCs w:val="22"/>
        </w:rPr>
        <w:t xml:space="preserve"> a činí: </w:t>
      </w:r>
    </w:p>
    <w:p w:rsidR="00345E86" w:rsidRDefault="00345E86" w:rsidP="00F322E7">
      <w:pPr>
        <w:widowControl/>
        <w:tabs>
          <w:tab w:val="left" w:pos="0"/>
          <w:tab w:val="left" w:pos="180"/>
        </w:tabs>
        <w:spacing w:after="120"/>
        <w:ind w:right="-108"/>
        <w:rPr>
          <w:rFonts w:ascii="Arial" w:hAnsi="Arial" w:cs="Arial"/>
          <w:color w:val="auto"/>
          <w:sz w:val="22"/>
          <w:szCs w:val="22"/>
        </w:rPr>
      </w:pPr>
    </w:p>
    <w:p w:rsidR="001D4FF9" w:rsidRPr="005F59F2" w:rsidRDefault="001D4FF9" w:rsidP="00F322E7">
      <w:pPr>
        <w:widowControl/>
        <w:tabs>
          <w:tab w:val="left" w:pos="0"/>
          <w:tab w:val="left" w:pos="180"/>
        </w:tabs>
        <w:spacing w:after="120"/>
        <w:ind w:right="-108"/>
        <w:rPr>
          <w:rFonts w:ascii="Arial" w:hAnsi="Arial" w:cs="Arial"/>
          <w:color w:val="auto"/>
          <w:sz w:val="22"/>
          <w:szCs w:val="22"/>
        </w:rPr>
      </w:pPr>
      <w:r w:rsidRPr="005F59F2">
        <w:rPr>
          <w:rFonts w:ascii="Arial" w:hAnsi="Arial" w:cs="Arial"/>
          <w:color w:val="auto"/>
          <w:sz w:val="22"/>
          <w:szCs w:val="22"/>
        </w:rPr>
        <w:t xml:space="preserve">celková cena díla  uvedeného v čl. I. této smlouvy činí bez daně z přidané hodnoty: </w:t>
      </w:r>
    </w:p>
    <w:p w:rsidR="00360969" w:rsidRPr="00345E86" w:rsidRDefault="001D4FF9" w:rsidP="00345E86">
      <w:pPr>
        <w:widowControl/>
        <w:tabs>
          <w:tab w:val="left" w:pos="0"/>
          <w:tab w:val="left" w:pos="180"/>
        </w:tabs>
        <w:spacing w:after="120"/>
        <w:ind w:right="-108" w:hanging="284"/>
        <w:jc w:val="both"/>
        <w:rPr>
          <w:rFonts w:ascii="Arial" w:hAnsi="Arial" w:cs="Arial"/>
          <w:color w:val="auto"/>
          <w:sz w:val="22"/>
          <w:szCs w:val="22"/>
        </w:rPr>
      </w:pPr>
      <w:r w:rsidRPr="005F59F2">
        <w:rPr>
          <w:rFonts w:ascii="Arial" w:hAnsi="Arial" w:cs="Arial"/>
          <w:b/>
          <w:color w:val="auto"/>
          <w:sz w:val="22"/>
          <w:szCs w:val="22"/>
        </w:rPr>
        <w:tab/>
      </w:r>
      <w:r w:rsidR="005F59F2">
        <w:rPr>
          <w:rFonts w:ascii="Arial" w:hAnsi="Arial" w:cs="Arial"/>
          <w:b/>
          <w:color w:val="auto"/>
          <w:sz w:val="22"/>
          <w:szCs w:val="22"/>
        </w:rPr>
        <w:t xml:space="preserve">    </w:t>
      </w:r>
      <w:r w:rsidRPr="005F59F2">
        <w:rPr>
          <w:rFonts w:ascii="Arial" w:hAnsi="Arial" w:cs="Arial"/>
          <w:b/>
          <w:color w:val="auto"/>
          <w:sz w:val="22"/>
          <w:szCs w:val="22"/>
        </w:rPr>
        <w:t xml:space="preserve"> </w:t>
      </w:r>
      <w:r w:rsidR="00345E86" w:rsidRPr="00345E86">
        <w:rPr>
          <w:rFonts w:ascii="Arial" w:hAnsi="Arial" w:cs="Arial"/>
          <w:color w:val="auto"/>
          <w:sz w:val="22"/>
          <w:szCs w:val="22"/>
        </w:rPr>
        <w:t>3 466144, 13 Kč</w:t>
      </w:r>
      <w:r w:rsidRPr="00345E86">
        <w:rPr>
          <w:rFonts w:ascii="Arial" w:hAnsi="Arial" w:cs="Arial"/>
          <w:color w:val="auto"/>
          <w:sz w:val="22"/>
          <w:szCs w:val="22"/>
        </w:rPr>
        <w:tab/>
      </w:r>
    </w:p>
    <w:p w:rsidR="00345E86" w:rsidRDefault="00345E86" w:rsidP="00345E86">
      <w:pPr>
        <w:widowControl/>
        <w:tabs>
          <w:tab w:val="left" w:pos="0"/>
          <w:tab w:val="left" w:pos="180"/>
        </w:tabs>
        <w:spacing w:after="120"/>
        <w:ind w:right="-108" w:hanging="284"/>
        <w:jc w:val="both"/>
        <w:rPr>
          <w:rFonts w:ascii="Arial" w:hAnsi="Arial" w:cs="Arial"/>
          <w:color w:val="auto"/>
          <w:sz w:val="22"/>
          <w:szCs w:val="22"/>
        </w:rPr>
      </w:pPr>
      <w:r>
        <w:rPr>
          <w:rFonts w:ascii="Arial" w:hAnsi="Arial" w:cs="Arial"/>
          <w:color w:val="auto"/>
          <w:sz w:val="22"/>
          <w:szCs w:val="22"/>
        </w:rPr>
        <w:t xml:space="preserve">         Slovy </w:t>
      </w:r>
      <w:proofErr w:type="spellStart"/>
      <w:r>
        <w:rPr>
          <w:rFonts w:ascii="Arial" w:hAnsi="Arial" w:cs="Arial"/>
          <w:color w:val="auto"/>
          <w:sz w:val="22"/>
          <w:szCs w:val="22"/>
        </w:rPr>
        <w:t>třimilionyčtyřistašedesátšesttisícjednostočtyřicetčtyři</w:t>
      </w:r>
      <w:proofErr w:type="spellEnd"/>
      <w:r>
        <w:rPr>
          <w:rFonts w:ascii="Arial" w:hAnsi="Arial" w:cs="Arial"/>
          <w:color w:val="auto"/>
          <w:sz w:val="22"/>
          <w:szCs w:val="22"/>
        </w:rPr>
        <w:t xml:space="preserve"> koruny třináct haléřů </w:t>
      </w:r>
      <w:r w:rsidR="00780012">
        <w:rPr>
          <w:rFonts w:ascii="Arial" w:hAnsi="Arial" w:cs="Arial"/>
          <w:color w:val="auto"/>
          <w:sz w:val="22"/>
          <w:szCs w:val="22"/>
        </w:rPr>
        <w:t xml:space="preserve">korun </w:t>
      </w:r>
    </w:p>
    <w:p w:rsidR="001D4FF9" w:rsidRPr="00360969" w:rsidRDefault="00345E86" w:rsidP="00345E86">
      <w:pPr>
        <w:widowControl/>
        <w:tabs>
          <w:tab w:val="left" w:pos="0"/>
          <w:tab w:val="left" w:pos="180"/>
        </w:tabs>
        <w:spacing w:after="120"/>
        <w:ind w:right="-108" w:hanging="284"/>
        <w:jc w:val="both"/>
        <w:rPr>
          <w:rFonts w:ascii="Arial" w:hAnsi="Arial" w:cs="Arial"/>
          <w:color w:val="auto"/>
          <w:sz w:val="22"/>
          <w:szCs w:val="22"/>
        </w:rPr>
      </w:pPr>
      <w:r>
        <w:rPr>
          <w:rFonts w:ascii="Arial" w:hAnsi="Arial" w:cs="Arial"/>
          <w:color w:val="auto"/>
          <w:sz w:val="22"/>
          <w:szCs w:val="22"/>
        </w:rPr>
        <w:t xml:space="preserve">         </w:t>
      </w:r>
      <w:r w:rsidR="00780012">
        <w:rPr>
          <w:rFonts w:ascii="Arial" w:hAnsi="Arial" w:cs="Arial"/>
          <w:color w:val="auto"/>
          <w:sz w:val="22"/>
          <w:szCs w:val="22"/>
        </w:rPr>
        <w:t xml:space="preserve">českých </w:t>
      </w:r>
      <w:r w:rsidR="00360969">
        <w:rPr>
          <w:rFonts w:ascii="Arial" w:hAnsi="Arial" w:cs="Arial"/>
          <w:color w:val="auto"/>
          <w:sz w:val="22"/>
          <w:szCs w:val="22"/>
        </w:rPr>
        <w:t>bez DPH</w:t>
      </w:r>
    </w:p>
    <w:p w:rsidR="001D4FF9" w:rsidRPr="00360969" w:rsidRDefault="00345E86" w:rsidP="00345E86">
      <w:pPr>
        <w:widowControl/>
        <w:tabs>
          <w:tab w:val="left" w:pos="0"/>
          <w:tab w:val="left" w:pos="360"/>
        </w:tabs>
        <w:spacing w:after="120"/>
        <w:ind w:right="-108"/>
        <w:jc w:val="both"/>
        <w:rPr>
          <w:rFonts w:ascii="Arial" w:hAnsi="Arial" w:cs="Arial"/>
          <w:color w:val="auto"/>
          <w:sz w:val="22"/>
          <w:szCs w:val="22"/>
          <w:highlight w:val="yellow"/>
        </w:rPr>
      </w:pPr>
      <w:r>
        <w:rPr>
          <w:rFonts w:ascii="Arial" w:hAnsi="Arial" w:cs="Arial"/>
          <w:i/>
          <w:color w:val="auto"/>
          <w:sz w:val="22"/>
          <w:szCs w:val="22"/>
        </w:rPr>
        <w:t xml:space="preserve">    </w:t>
      </w:r>
      <w:r>
        <w:rPr>
          <w:rFonts w:ascii="Arial" w:hAnsi="Arial" w:cs="Arial"/>
          <w:color w:val="auto"/>
          <w:sz w:val="22"/>
          <w:szCs w:val="22"/>
        </w:rPr>
        <w:t>Výše DPH 727 890,27 Kč</w:t>
      </w:r>
    </w:p>
    <w:p w:rsidR="006C5ECB" w:rsidRDefault="00345E86" w:rsidP="00345E86">
      <w:pPr>
        <w:widowControl/>
        <w:tabs>
          <w:tab w:val="left" w:pos="0"/>
          <w:tab w:val="left" w:pos="360"/>
        </w:tabs>
        <w:spacing w:after="120"/>
        <w:ind w:right="-108"/>
        <w:jc w:val="both"/>
        <w:rPr>
          <w:rFonts w:ascii="Arial" w:hAnsi="Arial" w:cs="Arial"/>
          <w:color w:val="auto"/>
          <w:sz w:val="22"/>
          <w:szCs w:val="22"/>
        </w:rPr>
      </w:pPr>
      <w:r>
        <w:rPr>
          <w:rFonts w:ascii="Arial" w:hAnsi="Arial" w:cs="Arial"/>
          <w:color w:val="auto"/>
          <w:sz w:val="22"/>
          <w:szCs w:val="22"/>
        </w:rPr>
        <w:t xml:space="preserve">    Celková cena včetně daně z přidané </w:t>
      </w:r>
      <w:proofErr w:type="gramStart"/>
      <w:r>
        <w:rPr>
          <w:rFonts w:ascii="Arial" w:hAnsi="Arial" w:cs="Arial"/>
          <w:color w:val="auto"/>
          <w:sz w:val="22"/>
          <w:szCs w:val="22"/>
        </w:rPr>
        <w:t>hodnoty : 4 194 034</w:t>
      </w:r>
      <w:proofErr w:type="gramEnd"/>
      <w:r>
        <w:rPr>
          <w:rFonts w:ascii="Arial" w:hAnsi="Arial" w:cs="Arial"/>
          <w:color w:val="auto"/>
          <w:sz w:val="22"/>
          <w:szCs w:val="22"/>
        </w:rPr>
        <w:t>, 40 Kč</w:t>
      </w:r>
    </w:p>
    <w:p w:rsidR="001D4FF9" w:rsidRPr="005F59F2" w:rsidRDefault="00345E86" w:rsidP="00345E86">
      <w:pPr>
        <w:widowControl/>
        <w:tabs>
          <w:tab w:val="left" w:pos="0"/>
          <w:tab w:val="left" w:pos="180"/>
        </w:tabs>
        <w:spacing w:after="120"/>
        <w:ind w:right="-108"/>
        <w:rPr>
          <w:rFonts w:ascii="Arial" w:hAnsi="Arial" w:cs="Arial"/>
          <w:color w:val="auto"/>
          <w:sz w:val="22"/>
          <w:szCs w:val="22"/>
        </w:rPr>
      </w:pPr>
      <w:r>
        <w:rPr>
          <w:rFonts w:ascii="Arial" w:hAnsi="Arial" w:cs="Arial"/>
          <w:color w:val="auto"/>
          <w:sz w:val="22"/>
          <w:szCs w:val="22"/>
        </w:rPr>
        <w:t xml:space="preserve">    Platná sazba daně 21 %</w:t>
      </w:r>
      <w:r w:rsidR="001D4FF9" w:rsidRPr="005F59F2">
        <w:rPr>
          <w:rFonts w:ascii="Arial" w:hAnsi="Arial" w:cs="Arial"/>
          <w:color w:val="auto"/>
          <w:sz w:val="22"/>
          <w:szCs w:val="22"/>
        </w:rPr>
        <w:tab/>
      </w:r>
    </w:p>
    <w:p w:rsidR="001D4FF9" w:rsidRDefault="00345E86" w:rsidP="00345E86">
      <w:pPr>
        <w:widowControl/>
        <w:tabs>
          <w:tab w:val="left" w:pos="0"/>
          <w:tab w:val="left" w:pos="360"/>
        </w:tabs>
        <w:spacing w:after="120"/>
        <w:ind w:right="-108" w:hanging="284"/>
        <w:rPr>
          <w:rFonts w:ascii="Arial" w:hAnsi="Arial" w:cs="Arial"/>
          <w:color w:val="auto"/>
          <w:sz w:val="22"/>
          <w:szCs w:val="22"/>
        </w:rPr>
      </w:pPr>
      <w:r>
        <w:rPr>
          <w:rFonts w:ascii="Arial" w:hAnsi="Arial" w:cs="Arial"/>
          <w:color w:val="auto"/>
          <w:sz w:val="22"/>
          <w:szCs w:val="22"/>
        </w:rPr>
        <w:tab/>
        <w:t xml:space="preserve">    </w:t>
      </w:r>
      <w:r w:rsidR="00F43647">
        <w:rPr>
          <w:rFonts w:ascii="Arial" w:hAnsi="Arial" w:cs="Arial"/>
          <w:color w:val="auto"/>
          <w:sz w:val="22"/>
          <w:szCs w:val="22"/>
        </w:rPr>
        <w:t xml:space="preserve">Investiční náklady tvoří 100 % nabídkové ceny. </w:t>
      </w:r>
      <w:r w:rsidR="001D4FF9" w:rsidRPr="005F59F2">
        <w:rPr>
          <w:rFonts w:ascii="Arial" w:hAnsi="Arial" w:cs="Arial"/>
          <w:color w:val="auto"/>
          <w:sz w:val="22"/>
          <w:szCs w:val="22"/>
        </w:rPr>
        <w:tab/>
      </w:r>
      <w:r w:rsidR="001D4FF9" w:rsidRPr="005F59F2">
        <w:rPr>
          <w:rFonts w:ascii="Arial" w:hAnsi="Arial" w:cs="Arial"/>
          <w:color w:val="auto"/>
          <w:sz w:val="22"/>
          <w:szCs w:val="22"/>
        </w:rPr>
        <w:tab/>
      </w:r>
      <w:r w:rsidR="001D4FF9" w:rsidRPr="005F59F2">
        <w:rPr>
          <w:rFonts w:ascii="Arial" w:hAnsi="Arial" w:cs="Arial"/>
          <w:color w:val="auto"/>
          <w:sz w:val="22"/>
          <w:szCs w:val="22"/>
        </w:rPr>
        <w:tab/>
      </w:r>
    </w:p>
    <w:p w:rsidR="001D4FF9" w:rsidRPr="00780012" w:rsidRDefault="001D4FF9" w:rsidP="005F59F2">
      <w:pPr>
        <w:pStyle w:val="Zkladntext"/>
        <w:numPr>
          <w:ilvl w:val="0"/>
          <w:numId w:val="20"/>
        </w:numPr>
        <w:spacing w:after="120"/>
        <w:ind w:left="284" w:hanging="284"/>
        <w:rPr>
          <w:rFonts w:ascii="Arial" w:hAnsi="Arial" w:cs="Arial"/>
          <w:sz w:val="22"/>
          <w:szCs w:val="22"/>
        </w:rPr>
      </w:pPr>
      <w:r w:rsidRPr="00780012">
        <w:rPr>
          <w:rFonts w:ascii="Arial" w:hAnsi="Arial" w:cs="Arial"/>
          <w:color w:val="auto"/>
          <w:sz w:val="22"/>
          <w:szCs w:val="22"/>
        </w:rPr>
        <w:lastRenderedPageBreak/>
        <w:t>Objednatel je plátce daně z přidané hodnoty a smluvní plnění bude použito pro ekonomickou činnost. Zhotovitel je povinen provést zatřídění fakturovaných položek Rozpočtu podle klasifikace produkce CZ – CPA. DPH bude ve faktuře uvedena v souladu s tímto zatříděním. V případě, že fakturované plnění spadá do přenesené daňové povinnosti, uvede Zhotovitel ve faktuře základ daně a sdělení, že daň odvede zákazník. V případě, že fakturované položky nespadají do přenesené daňové povinnosti, uvede Zhotovitel ve faktuře základ daně, sazbu daně a fakturovanou částku včetně daně.</w:t>
      </w:r>
    </w:p>
    <w:p w:rsidR="00964216" w:rsidRPr="00964216" w:rsidRDefault="00964216" w:rsidP="00964216">
      <w:pPr>
        <w:pStyle w:val="Zkladntext"/>
        <w:numPr>
          <w:ilvl w:val="0"/>
          <w:numId w:val="20"/>
        </w:numPr>
        <w:spacing w:after="120"/>
        <w:ind w:left="284" w:hanging="284"/>
        <w:rPr>
          <w:rFonts w:ascii="Arial" w:hAnsi="Arial" w:cs="Arial"/>
          <w:sz w:val="22"/>
          <w:szCs w:val="22"/>
        </w:rPr>
      </w:pPr>
      <w:r w:rsidRPr="00964216">
        <w:rPr>
          <w:rFonts w:ascii="Arial" w:hAnsi="Arial" w:cs="Arial"/>
          <w:sz w:val="22"/>
          <w:szCs w:val="22"/>
        </w:rPr>
        <w:t>Cena obsahuje:</w:t>
      </w:r>
    </w:p>
    <w:p w:rsidR="00964216" w:rsidRPr="00913172" w:rsidRDefault="00964216" w:rsidP="00964216">
      <w:pPr>
        <w:pStyle w:val="Zkladntext"/>
        <w:tabs>
          <w:tab w:val="left" w:pos="709"/>
        </w:tabs>
        <w:spacing w:after="120"/>
        <w:ind w:left="567" w:hanging="283"/>
        <w:rPr>
          <w:rFonts w:ascii="Arial" w:hAnsi="Arial" w:cs="Arial"/>
          <w:sz w:val="22"/>
          <w:szCs w:val="22"/>
        </w:rPr>
      </w:pPr>
      <w:r w:rsidRPr="00913172">
        <w:rPr>
          <w:rFonts w:ascii="Arial" w:hAnsi="Arial" w:cs="Arial"/>
          <w:sz w:val="22"/>
          <w:szCs w:val="22"/>
        </w:rPr>
        <w:t>•</w:t>
      </w:r>
      <w:r w:rsidRPr="00913172">
        <w:rPr>
          <w:rFonts w:ascii="Arial" w:hAnsi="Arial" w:cs="Arial"/>
          <w:sz w:val="22"/>
          <w:szCs w:val="22"/>
        </w:rPr>
        <w:tab/>
        <w:t>veškerou dopravu pracovníků;</w:t>
      </w:r>
    </w:p>
    <w:p w:rsidR="00964216" w:rsidRPr="00913172" w:rsidRDefault="00964216" w:rsidP="00964216">
      <w:pPr>
        <w:pStyle w:val="Zkladntext"/>
        <w:tabs>
          <w:tab w:val="left" w:pos="709"/>
        </w:tabs>
        <w:spacing w:after="120"/>
        <w:ind w:left="567" w:hanging="283"/>
        <w:rPr>
          <w:rFonts w:ascii="Arial" w:hAnsi="Arial" w:cs="Arial"/>
          <w:sz w:val="22"/>
          <w:szCs w:val="22"/>
        </w:rPr>
      </w:pPr>
      <w:r w:rsidRPr="00913172">
        <w:rPr>
          <w:rFonts w:ascii="Arial" w:hAnsi="Arial" w:cs="Arial"/>
          <w:sz w:val="22"/>
          <w:szCs w:val="22"/>
        </w:rPr>
        <w:t>•</w:t>
      </w:r>
      <w:r w:rsidRPr="00913172">
        <w:rPr>
          <w:rFonts w:ascii="Arial" w:hAnsi="Arial" w:cs="Arial"/>
          <w:sz w:val="22"/>
          <w:szCs w:val="22"/>
        </w:rPr>
        <w:tab/>
        <w:t>zařízení staveniště včetně oplocení;</w:t>
      </w:r>
    </w:p>
    <w:p w:rsidR="00964216" w:rsidRPr="00913172" w:rsidRDefault="00964216" w:rsidP="00964216">
      <w:pPr>
        <w:pStyle w:val="Zkladntext"/>
        <w:tabs>
          <w:tab w:val="left" w:pos="709"/>
        </w:tabs>
        <w:spacing w:after="120"/>
        <w:ind w:left="567" w:hanging="283"/>
        <w:rPr>
          <w:rFonts w:ascii="Arial" w:hAnsi="Arial" w:cs="Arial"/>
          <w:sz w:val="22"/>
          <w:szCs w:val="22"/>
        </w:rPr>
      </w:pPr>
      <w:r w:rsidRPr="00913172">
        <w:rPr>
          <w:rFonts w:ascii="Arial" w:hAnsi="Arial" w:cs="Arial"/>
          <w:sz w:val="22"/>
          <w:szCs w:val="22"/>
        </w:rPr>
        <w:t>•</w:t>
      </w:r>
      <w:r w:rsidRPr="00913172">
        <w:rPr>
          <w:rFonts w:ascii="Arial" w:hAnsi="Arial" w:cs="Arial"/>
          <w:sz w:val="22"/>
          <w:szCs w:val="22"/>
        </w:rPr>
        <w:tab/>
        <w:t>náklady na média potřebná pro realizaci předmětu smlouvy;</w:t>
      </w:r>
    </w:p>
    <w:p w:rsidR="00964216" w:rsidRPr="00913172" w:rsidRDefault="00964216" w:rsidP="00964216">
      <w:pPr>
        <w:pStyle w:val="Zkladntext"/>
        <w:tabs>
          <w:tab w:val="left" w:pos="709"/>
        </w:tabs>
        <w:spacing w:after="120"/>
        <w:ind w:left="567" w:hanging="283"/>
        <w:rPr>
          <w:rFonts w:ascii="Arial" w:hAnsi="Arial" w:cs="Arial"/>
          <w:sz w:val="22"/>
          <w:szCs w:val="22"/>
        </w:rPr>
      </w:pPr>
      <w:r w:rsidRPr="00913172">
        <w:rPr>
          <w:rFonts w:ascii="Arial" w:hAnsi="Arial" w:cs="Arial"/>
          <w:sz w:val="22"/>
          <w:szCs w:val="22"/>
        </w:rPr>
        <w:t>•</w:t>
      </w:r>
      <w:r w:rsidRPr="00913172">
        <w:rPr>
          <w:rFonts w:ascii="Arial" w:hAnsi="Arial" w:cs="Arial"/>
          <w:sz w:val="22"/>
          <w:szCs w:val="22"/>
        </w:rPr>
        <w:tab/>
        <w:t>cenu za veškerou vykonanou práci (mzdy pracovníků včetně všech zákonem stanovených odvodů, dovolené, nemocenské, atd. a kalkulovaného zisku zhotovitele);</w:t>
      </w:r>
    </w:p>
    <w:p w:rsidR="00964216" w:rsidRPr="00913172" w:rsidRDefault="00964216" w:rsidP="00964216">
      <w:pPr>
        <w:pStyle w:val="Zkladntext"/>
        <w:tabs>
          <w:tab w:val="left" w:pos="709"/>
        </w:tabs>
        <w:spacing w:after="120"/>
        <w:ind w:left="567" w:hanging="283"/>
        <w:rPr>
          <w:rFonts w:ascii="Arial" w:hAnsi="Arial" w:cs="Arial"/>
          <w:sz w:val="22"/>
          <w:szCs w:val="22"/>
        </w:rPr>
      </w:pPr>
      <w:r w:rsidRPr="00913172">
        <w:rPr>
          <w:rFonts w:ascii="Arial" w:hAnsi="Arial" w:cs="Arial"/>
          <w:sz w:val="22"/>
          <w:szCs w:val="22"/>
        </w:rPr>
        <w:t>•</w:t>
      </w:r>
      <w:r w:rsidRPr="00913172">
        <w:rPr>
          <w:rFonts w:ascii="Arial" w:hAnsi="Arial" w:cs="Arial"/>
          <w:sz w:val="22"/>
          <w:szCs w:val="22"/>
        </w:rPr>
        <w:tab/>
        <w:t>cenu za manipulaci s materiálem;</w:t>
      </w:r>
    </w:p>
    <w:p w:rsidR="00964216" w:rsidRPr="00913172" w:rsidRDefault="00964216" w:rsidP="00964216">
      <w:pPr>
        <w:pStyle w:val="Zkladntext"/>
        <w:tabs>
          <w:tab w:val="left" w:pos="709"/>
        </w:tabs>
        <w:spacing w:after="120"/>
        <w:ind w:left="567" w:hanging="283"/>
        <w:rPr>
          <w:rFonts w:ascii="Arial" w:hAnsi="Arial" w:cs="Arial"/>
          <w:sz w:val="22"/>
          <w:szCs w:val="22"/>
        </w:rPr>
      </w:pPr>
      <w:r w:rsidRPr="00913172">
        <w:rPr>
          <w:rFonts w:ascii="Arial" w:hAnsi="Arial" w:cs="Arial"/>
          <w:sz w:val="22"/>
          <w:szCs w:val="22"/>
        </w:rPr>
        <w:t>•</w:t>
      </w:r>
      <w:r w:rsidRPr="00913172">
        <w:rPr>
          <w:rFonts w:ascii="Arial" w:hAnsi="Arial" w:cs="Arial"/>
          <w:sz w:val="22"/>
          <w:szCs w:val="22"/>
        </w:rPr>
        <w:tab/>
        <w:t>veškerý materiál potřebný k provádění předmětu smlouvy;</w:t>
      </w:r>
    </w:p>
    <w:p w:rsidR="00964216" w:rsidRPr="00913172" w:rsidRDefault="00964216" w:rsidP="00964216">
      <w:pPr>
        <w:pStyle w:val="Zkladntext"/>
        <w:tabs>
          <w:tab w:val="left" w:pos="709"/>
        </w:tabs>
        <w:spacing w:after="120"/>
        <w:ind w:left="567" w:hanging="283"/>
        <w:rPr>
          <w:rFonts w:ascii="Arial" w:hAnsi="Arial" w:cs="Arial"/>
          <w:sz w:val="22"/>
          <w:szCs w:val="22"/>
        </w:rPr>
      </w:pPr>
      <w:r w:rsidRPr="00913172">
        <w:rPr>
          <w:rFonts w:ascii="Arial" w:hAnsi="Arial" w:cs="Arial"/>
          <w:sz w:val="22"/>
          <w:szCs w:val="22"/>
        </w:rPr>
        <w:t>•</w:t>
      </w:r>
      <w:r w:rsidRPr="00913172">
        <w:rPr>
          <w:rFonts w:ascii="Arial" w:hAnsi="Arial" w:cs="Arial"/>
          <w:sz w:val="22"/>
          <w:szCs w:val="22"/>
        </w:rPr>
        <w:tab/>
        <w:t xml:space="preserve">amortizace zařízení nebo nájem zařízení </w:t>
      </w:r>
      <w:proofErr w:type="gramStart"/>
      <w:r w:rsidRPr="00913172">
        <w:rPr>
          <w:rFonts w:ascii="Arial" w:hAnsi="Arial" w:cs="Arial"/>
          <w:sz w:val="22"/>
          <w:szCs w:val="22"/>
        </w:rPr>
        <w:t>potřebný k  provádění</w:t>
      </w:r>
      <w:proofErr w:type="gramEnd"/>
      <w:r w:rsidRPr="00913172">
        <w:rPr>
          <w:rFonts w:ascii="Arial" w:hAnsi="Arial" w:cs="Arial"/>
          <w:sz w:val="22"/>
          <w:szCs w:val="22"/>
        </w:rPr>
        <w:t xml:space="preserve"> předmětu smlouvy;</w:t>
      </w:r>
    </w:p>
    <w:p w:rsidR="00964216" w:rsidRPr="00913172" w:rsidRDefault="00964216" w:rsidP="00964216">
      <w:pPr>
        <w:pStyle w:val="Zkladntext"/>
        <w:tabs>
          <w:tab w:val="left" w:pos="709"/>
        </w:tabs>
        <w:spacing w:after="120"/>
        <w:ind w:left="567" w:hanging="283"/>
        <w:rPr>
          <w:rFonts w:ascii="Arial" w:hAnsi="Arial" w:cs="Arial"/>
          <w:sz w:val="22"/>
          <w:szCs w:val="22"/>
        </w:rPr>
      </w:pPr>
      <w:r w:rsidRPr="00913172">
        <w:rPr>
          <w:rFonts w:ascii="Arial" w:hAnsi="Arial" w:cs="Arial"/>
          <w:sz w:val="22"/>
          <w:szCs w:val="22"/>
        </w:rPr>
        <w:t>•</w:t>
      </w:r>
      <w:r w:rsidRPr="00913172">
        <w:rPr>
          <w:rFonts w:ascii="Arial" w:hAnsi="Arial" w:cs="Arial"/>
          <w:sz w:val="22"/>
          <w:szCs w:val="22"/>
        </w:rPr>
        <w:tab/>
        <w:t>pojištění zhotovitele;</w:t>
      </w:r>
    </w:p>
    <w:p w:rsidR="00964216" w:rsidRPr="00913172" w:rsidRDefault="00964216" w:rsidP="00964216">
      <w:pPr>
        <w:pStyle w:val="Zkladntext"/>
        <w:tabs>
          <w:tab w:val="left" w:pos="709"/>
        </w:tabs>
        <w:spacing w:after="120"/>
        <w:ind w:left="567" w:hanging="283"/>
        <w:rPr>
          <w:rFonts w:ascii="Arial" w:hAnsi="Arial" w:cs="Arial"/>
          <w:sz w:val="22"/>
          <w:szCs w:val="22"/>
        </w:rPr>
      </w:pPr>
      <w:r w:rsidRPr="00913172">
        <w:rPr>
          <w:rFonts w:ascii="Arial" w:hAnsi="Arial" w:cs="Arial"/>
          <w:sz w:val="22"/>
          <w:szCs w:val="22"/>
        </w:rPr>
        <w:t>•</w:t>
      </w:r>
      <w:r w:rsidRPr="00913172">
        <w:rPr>
          <w:rFonts w:ascii="Arial" w:hAnsi="Arial" w:cs="Arial"/>
          <w:sz w:val="22"/>
          <w:szCs w:val="22"/>
        </w:rPr>
        <w:tab/>
        <w:t xml:space="preserve">náklady na provizorní a pomocné konstrukce, na provedení veškerých kotevních a spojovacích prvků, pomocných konstrukcí, stavebních </w:t>
      </w:r>
      <w:proofErr w:type="spellStart"/>
      <w:r w:rsidRPr="00913172">
        <w:rPr>
          <w:rFonts w:ascii="Arial" w:hAnsi="Arial" w:cs="Arial"/>
          <w:sz w:val="22"/>
          <w:szCs w:val="22"/>
        </w:rPr>
        <w:t>přípomocí</w:t>
      </w:r>
      <w:proofErr w:type="spellEnd"/>
      <w:r w:rsidRPr="00913172">
        <w:rPr>
          <w:rFonts w:ascii="Arial" w:hAnsi="Arial" w:cs="Arial"/>
          <w:sz w:val="22"/>
          <w:szCs w:val="22"/>
        </w:rPr>
        <w:t xml:space="preserve"> a ostatních prací a dodávek přímo nespecifikovaných v těchto podkladech a projektové dokumentaci, ale nezbytných pro zhotovení a plnou funkčnost a požadovanou kvalitu díla</w:t>
      </w:r>
    </w:p>
    <w:p w:rsidR="00964216" w:rsidRPr="00913172" w:rsidRDefault="00964216" w:rsidP="00964216">
      <w:pPr>
        <w:pStyle w:val="Zkladntext"/>
        <w:tabs>
          <w:tab w:val="left" w:pos="709"/>
        </w:tabs>
        <w:spacing w:after="120"/>
        <w:ind w:left="567" w:hanging="283"/>
        <w:rPr>
          <w:rFonts w:ascii="Arial" w:hAnsi="Arial" w:cs="Arial"/>
          <w:sz w:val="22"/>
          <w:szCs w:val="22"/>
        </w:rPr>
      </w:pPr>
      <w:r w:rsidRPr="00913172">
        <w:rPr>
          <w:rFonts w:ascii="Arial" w:hAnsi="Arial" w:cs="Arial"/>
          <w:sz w:val="22"/>
          <w:szCs w:val="22"/>
        </w:rPr>
        <w:t>•</w:t>
      </w:r>
      <w:r w:rsidRPr="00913172">
        <w:rPr>
          <w:rFonts w:ascii="Arial" w:hAnsi="Arial" w:cs="Arial"/>
          <w:sz w:val="22"/>
          <w:szCs w:val="22"/>
        </w:rPr>
        <w:tab/>
        <w:t>náklady na provedení veškerých zkoušek a měření (ověření splnění požadovaných funkcí a parametrů) prokazujících splnění příslušných technických norem, hygienických a požárních předpisů, podmínek dotčených orgánů státní správy v rozsahu nutném pro vydání povolení k užívání díla (stavby) stavebním úřadem;</w:t>
      </w:r>
    </w:p>
    <w:p w:rsidR="00964216" w:rsidRPr="00913172" w:rsidRDefault="00964216" w:rsidP="00964216">
      <w:pPr>
        <w:pStyle w:val="Zkladntext"/>
        <w:tabs>
          <w:tab w:val="left" w:pos="709"/>
        </w:tabs>
        <w:spacing w:after="120"/>
        <w:ind w:left="567" w:hanging="283"/>
        <w:rPr>
          <w:rFonts w:ascii="Arial" w:hAnsi="Arial" w:cs="Arial"/>
          <w:sz w:val="22"/>
          <w:szCs w:val="22"/>
        </w:rPr>
      </w:pPr>
      <w:r w:rsidRPr="00913172">
        <w:rPr>
          <w:rFonts w:ascii="Arial" w:hAnsi="Arial" w:cs="Arial"/>
          <w:sz w:val="22"/>
          <w:szCs w:val="22"/>
        </w:rPr>
        <w:t>•</w:t>
      </w:r>
      <w:r w:rsidRPr="00913172">
        <w:rPr>
          <w:rFonts w:ascii="Arial" w:hAnsi="Arial" w:cs="Arial"/>
          <w:sz w:val="22"/>
          <w:szCs w:val="22"/>
        </w:rPr>
        <w:tab/>
        <w:t>náklady na zpracování návodů k obsluze, údržbě a zaškolení obsluhy provozních souborů;</w:t>
      </w:r>
    </w:p>
    <w:p w:rsidR="00964216" w:rsidRPr="00913172" w:rsidRDefault="00964216" w:rsidP="00964216">
      <w:pPr>
        <w:pStyle w:val="Zkladntext"/>
        <w:tabs>
          <w:tab w:val="left" w:pos="709"/>
        </w:tabs>
        <w:spacing w:after="120"/>
        <w:ind w:left="567" w:hanging="283"/>
        <w:rPr>
          <w:rFonts w:ascii="Arial" w:hAnsi="Arial" w:cs="Arial"/>
          <w:sz w:val="22"/>
          <w:szCs w:val="22"/>
        </w:rPr>
      </w:pPr>
      <w:r w:rsidRPr="00913172">
        <w:rPr>
          <w:rFonts w:ascii="Arial" w:hAnsi="Arial" w:cs="Arial"/>
          <w:sz w:val="22"/>
          <w:szCs w:val="22"/>
        </w:rPr>
        <w:t>•</w:t>
      </w:r>
      <w:r w:rsidRPr="00913172">
        <w:rPr>
          <w:rFonts w:ascii="Arial" w:hAnsi="Arial" w:cs="Arial"/>
          <w:sz w:val="22"/>
          <w:szCs w:val="22"/>
        </w:rPr>
        <w:tab/>
        <w:t>náklady na zpracování projektové dokumentace dle skutečného provedení;</w:t>
      </w:r>
    </w:p>
    <w:p w:rsidR="00964216" w:rsidRPr="00913172" w:rsidRDefault="00964216" w:rsidP="00964216">
      <w:pPr>
        <w:pStyle w:val="Zkladntext"/>
        <w:tabs>
          <w:tab w:val="left" w:pos="709"/>
        </w:tabs>
        <w:spacing w:after="120"/>
        <w:ind w:left="567" w:hanging="283"/>
        <w:rPr>
          <w:rFonts w:ascii="Arial" w:hAnsi="Arial" w:cs="Arial"/>
          <w:sz w:val="22"/>
          <w:szCs w:val="22"/>
        </w:rPr>
      </w:pPr>
      <w:r w:rsidRPr="00913172">
        <w:rPr>
          <w:rFonts w:ascii="Arial" w:hAnsi="Arial" w:cs="Arial"/>
          <w:sz w:val="22"/>
          <w:szCs w:val="22"/>
        </w:rPr>
        <w:t>•</w:t>
      </w:r>
      <w:r w:rsidRPr="00913172">
        <w:rPr>
          <w:rFonts w:ascii="Arial" w:hAnsi="Arial" w:cs="Arial"/>
          <w:sz w:val="22"/>
          <w:szCs w:val="22"/>
        </w:rPr>
        <w:tab/>
        <w:t xml:space="preserve">náklady </w:t>
      </w:r>
      <w:proofErr w:type="gramStart"/>
      <w:r w:rsidRPr="00913172">
        <w:rPr>
          <w:rFonts w:ascii="Arial" w:hAnsi="Arial" w:cs="Arial"/>
          <w:sz w:val="22"/>
          <w:szCs w:val="22"/>
        </w:rPr>
        <w:t>na  zajištění</w:t>
      </w:r>
      <w:proofErr w:type="gramEnd"/>
      <w:r w:rsidRPr="00913172">
        <w:rPr>
          <w:rFonts w:ascii="Arial" w:hAnsi="Arial" w:cs="Arial"/>
          <w:sz w:val="22"/>
          <w:szCs w:val="22"/>
        </w:rPr>
        <w:t xml:space="preserve"> potřebných záborů komunikací a ostatních veřejných ploch;</w:t>
      </w:r>
    </w:p>
    <w:p w:rsidR="00964216" w:rsidRPr="00913172" w:rsidRDefault="00964216" w:rsidP="00964216">
      <w:pPr>
        <w:pStyle w:val="Zkladntext"/>
        <w:tabs>
          <w:tab w:val="left" w:pos="709"/>
        </w:tabs>
        <w:spacing w:after="120"/>
        <w:ind w:left="567" w:hanging="283"/>
        <w:rPr>
          <w:rFonts w:ascii="Arial" w:hAnsi="Arial" w:cs="Arial"/>
          <w:sz w:val="22"/>
          <w:szCs w:val="22"/>
        </w:rPr>
      </w:pPr>
      <w:r w:rsidRPr="00913172">
        <w:rPr>
          <w:rFonts w:ascii="Arial" w:hAnsi="Arial" w:cs="Arial"/>
          <w:sz w:val="22"/>
          <w:szCs w:val="22"/>
        </w:rPr>
        <w:t>•</w:t>
      </w:r>
      <w:r w:rsidRPr="00913172">
        <w:rPr>
          <w:rFonts w:ascii="Arial" w:hAnsi="Arial" w:cs="Arial"/>
          <w:sz w:val="22"/>
          <w:szCs w:val="22"/>
        </w:rPr>
        <w:tab/>
        <w:t>náklady na zjištění průběhu kolidujících inženýrských sítí a náklady na jejich ochranu;</w:t>
      </w:r>
    </w:p>
    <w:p w:rsidR="00964216" w:rsidRPr="00913172" w:rsidRDefault="00964216" w:rsidP="00964216">
      <w:pPr>
        <w:pStyle w:val="Zkladntext"/>
        <w:tabs>
          <w:tab w:val="left" w:pos="709"/>
        </w:tabs>
        <w:spacing w:after="120"/>
        <w:ind w:left="567" w:hanging="283"/>
        <w:rPr>
          <w:rFonts w:ascii="Arial" w:hAnsi="Arial" w:cs="Arial"/>
          <w:sz w:val="22"/>
          <w:szCs w:val="22"/>
        </w:rPr>
      </w:pPr>
      <w:r w:rsidRPr="00913172">
        <w:rPr>
          <w:rFonts w:ascii="Arial" w:hAnsi="Arial" w:cs="Arial"/>
          <w:sz w:val="22"/>
          <w:szCs w:val="22"/>
        </w:rPr>
        <w:t>•</w:t>
      </w:r>
      <w:r w:rsidRPr="00913172">
        <w:rPr>
          <w:rFonts w:ascii="Arial" w:hAnsi="Arial" w:cs="Arial"/>
          <w:sz w:val="22"/>
          <w:szCs w:val="22"/>
        </w:rPr>
        <w:tab/>
        <w:t>náklady na odvoz přebytečného výkopku na skládku, vč. poplatků;</w:t>
      </w:r>
    </w:p>
    <w:p w:rsidR="00964216" w:rsidRPr="00913172" w:rsidRDefault="00964216" w:rsidP="00964216">
      <w:pPr>
        <w:pStyle w:val="Zkladntext"/>
        <w:tabs>
          <w:tab w:val="left" w:pos="709"/>
        </w:tabs>
        <w:spacing w:after="120"/>
        <w:ind w:left="567" w:hanging="283"/>
        <w:rPr>
          <w:rFonts w:ascii="Arial" w:hAnsi="Arial" w:cs="Arial"/>
          <w:sz w:val="22"/>
          <w:szCs w:val="22"/>
        </w:rPr>
      </w:pPr>
      <w:r w:rsidRPr="00913172">
        <w:rPr>
          <w:rFonts w:ascii="Arial" w:hAnsi="Arial" w:cs="Arial"/>
          <w:sz w:val="22"/>
          <w:szCs w:val="22"/>
        </w:rPr>
        <w:t>•</w:t>
      </w:r>
      <w:r w:rsidRPr="00913172">
        <w:rPr>
          <w:rFonts w:ascii="Arial" w:hAnsi="Arial" w:cs="Arial"/>
          <w:sz w:val="22"/>
          <w:szCs w:val="22"/>
        </w:rPr>
        <w:tab/>
        <w:t xml:space="preserve">veškeré další vedlejší náklady vyplývající z požadavků zadávací dokumentace. </w:t>
      </w:r>
    </w:p>
    <w:p w:rsidR="00964216" w:rsidRPr="00913172" w:rsidRDefault="00964216" w:rsidP="00964216">
      <w:pPr>
        <w:pStyle w:val="Zkladntext"/>
        <w:tabs>
          <w:tab w:val="left" w:pos="709"/>
        </w:tabs>
        <w:spacing w:after="120"/>
        <w:ind w:left="567" w:hanging="283"/>
        <w:rPr>
          <w:rFonts w:ascii="Arial" w:hAnsi="Arial" w:cs="Arial"/>
          <w:sz w:val="22"/>
          <w:szCs w:val="22"/>
        </w:rPr>
      </w:pPr>
    </w:p>
    <w:p w:rsidR="001D4FF9" w:rsidRPr="00913172" w:rsidRDefault="001D4FF9" w:rsidP="005F59F2">
      <w:pPr>
        <w:pStyle w:val="Zkladntext"/>
        <w:numPr>
          <w:ilvl w:val="0"/>
          <w:numId w:val="20"/>
        </w:numPr>
        <w:spacing w:after="120"/>
        <w:ind w:left="284" w:hanging="284"/>
        <w:rPr>
          <w:rFonts w:ascii="Arial" w:hAnsi="Arial" w:cs="Arial"/>
          <w:sz w:val="22"/>
          <w:szCs w:val="22"/>
        </w:rPr>
      </w:pPr>
      <w:r w:rsidRPr="00913172">
        <w:rPr>
          <w:rFonts w:ascii="Arial" w:hAnsi="Arial" w:cs="Arial"/>
          <w:sz w:val="22"/>
          <w:szCs w:val="22"/>
        </w:rPr>
        <w:t xml:space="preserve">Zhotovitel nemá právo domáhat se zvýšení sjednané ceny z důvodů chyb nebo </w:t>
      </w:r>
      <w:proofErr w:type="gramStart"/>
      <w:r w:rsidRPr="00913172">
        <w:rPr>
          <w:rFonts w:ascii="Arial" w:hAnsi="Arial" w:cs="Arial"/>
          <w:sz w:val="22"/>
          <w:szCs w:val="22"/>
        </w:rPr>
        <w:t>nedostatků v </w:t>
      </w:r>
      <w:r w:rsidR="00B42717" w:rsidRPr="00913172">
        <w:rPr>
          <w:rFonts w:ascii="Arial" w:hAnsi="Arial" w:cs="Arial"/>
          <w:sz w:val="22"/>
          <w:szCs w:val="22"/>
        </w:rPr>
        <w:t>Oceněného</w:t>
      </w:r>
      <w:proofErr w:type="gramEnd"/>
      <w:r w:rsidR="00B42717" w:rsidRPr="00913172">
        <w:rPr>
          <w:rFonts w:ascii="Arial" w:hAnsi="Arial" w:cs="Arial"/>
          <w:sz w:val="22"/>
          <w:szCs w:val="22"/>
        </w:rPr>
        <w:t xml:space="preserve"> soupisu </w:t>
      </w:r>
      <w:proofErr w:type="gramStart"/>
      <w:r w:rsidR="00B42717" w:rsidRPr="00913172">
        <w:rPr>
          <w:rFonts w:ascii="Arial" w:hAnsi="Arial" w:cs="Arial"/>
          <w:sz w:val="22"/>
          <w:szCs w:val="22"/>
        </w:rPr>
        <w:t>prací</w:t>
      </w:r>
      <w:proofErr w:type="gramEnd"/>
      <w:r w:rsidRPr="00913172">
        <w:rPr>
          <w:rFonts w:ascii="Arial" w:hAnsi="Arial" w:cs="Arial"/>
          <w:sz w:val="22"/>
          <w:szCs w:val="22"/>
        </w:rPr>
        <w:t>, pokud jsou tyto chyby důsledkem nepřesného nebo neúplného ocenění Výkazu výměr.</w:t>
      </w:r>
    </w:p>
    <w:p w:rsidR="001D4FF9" w:rsidRDefault="001D4FF9" w:rsidP="005F59F2">
      <w:pPr>
        <w:pStyle w:val="Zkladntext"/>
        <w:tabs>
          <w:tab w:val="left" w:pos="284"/>
        </w:tabs>
        <w:spacing w:after="120"/>
        <w:ind w:left="284" w:hanging="284"/>
        <w:rPr>
          <w:rFonts w:ascii="Arial" w:hAnsi="Arial" w:cs="Arial"/>
          <w:sz w:val="22"/>
          <w:szCs w:val="22"/>
        </w:rPr>
      </w:pPr>
      <w:r w:rsidRPr="00913172">
        <w:rPr>
          <w:rFonts w:ascii="Arial" w:hAnsi="Arial" w:cs="Arial"/>
          <w:sz w:val="22"/>
          <w:szCs w:val="22"/>
        </w:rPr>
        <w:tab/>
        <w:t>Součástí sjednané ceny jsou také náklady na zabezpečení všech obslužných a souvisejících činností jako je např</w:t>
      </w:r>
      <w:r w:rsidR="00FB390E" w:rsidRPr="00913172">
        <w:rPr>
          <w:rFonts w:ascii="Arial" w:hAnsi="Arial" w:cs="Arial"/>
          <w:sz w:val="22"/>
          <w:szCs w:val="22"/>
        </w:rPr>
        <w:t xml:space="preserve">. </w:t>
      </w:r>
      <w:r w:rsidRPr="00913172">
        <w:rPr>
          <w:rFonts w:ascii="Arial" w:hAnsi="Arial" w:cs="Arial"/>
          <w:sz w:val="22"/>
          <w:szCs w:val="22"/>
        </w:rPr>
        <w:t>bezpečnostní a organizační opatření apod.</w:t>
      </w:r>
    </w:p>
    <w:p w:rsidR="00345E86" w:rsidRPr="00913172" w:rsidRDefault="00345E86" w:rsidP="005F59F2">
      <w:pPr>
        <w:pStyle w:val="Zkladntext"/>
        <w:tabs>
          <w:tab w:val="left" w:pos="284"/>
        </w:tabs>
        <w:spacing w:after="120"/>
        <w:ind w:left="284" w:hanging="284"/>
        <w:rPr>
          <w:rFonts w:ascii="Arial" w:hAnsi="Arial" w:cs="Arial"/>
          <w:sz w:val="22"/>
          <w:szCs w:val="22"/>
        </w:rPr>
      </w:pPr>
    </w:p>
    <w:p w:rsidR="001D4FF9" w:rsidRPr="00913172" w:rsidRDefault="001D4FF9" w:rsidP="005F59F2">
      <w:pPr>
        <w:pStyle w:val="Zkladntext"/>
        <w:spacing w:after="120"/>
        <w:ind w:left="284" w:hanging="284"/>
        <w:rPr>
          <w:rFonts w:ascii="Arial" w:hAnsi="Arial" w:cs="Arial"/>
          <w:sz w:val="22"/>
          <w:szCs w:val="22"/>
        </w:rPr>
      </w:pPr>
      <w:r w:rsidRPr="00913172">
        <w:rPr>
          <w:rFonts w:ascii="Arial" w:hAnsi="Arial" w:cs="Arial"/>
          <w:sz w:val="22"/>
          <w:szCs w:val="22"/>
        </w:rPr>
        <w:lastRenderedPageBreak/>
        <w:t>4. Podmínky pro změnu ceny</w:t>
      </w:r>
    </w:p>
    <w:p w:rsidR="001D4FF9" w:rsidRPr="00913172" w:rsidRDefault="001D4FF9" w:rsidP="005F59F2">
      <w:pPr>
        <w:pStyle w:val="Zkladntext"/>
        <w:tabs>
          <w:tab w:val="left" w:pos="284"/>
        </w:tabs>
        <w:spacing w:after="120"/>
        <w:ind w:left="284" w:hanging="284"/>
        <w:rPr>
          <w:rFonts w:ascii="Arial" w:hAnsi="Arial" w:cs="Arial"/>
          <w:sz w:val="22"/>
          <w:szCs w:val="22"/>
        </w:rPr>
      </w:pPr>
      <w:r w:rsidRPr="00913172">
        <w:rPr>
          <w:rFonts w:ascii="Arial" w:hAnsi="Arial" w:cs="Arial"/>
          <w:sz w:val="22"/>
          <w:szCs w:val="22"/>
        </w:rPr>
        <w:tab/>
        <w:t>Sjednaná cena je cenou nejvýše přípustnou a může být změněna pouze za níže uvedených podmínek:</w:t>
      </w:r>
    </w:p>
    <w:p w:rsidR="001D4FF9" w:rsidRPr="00913172" w:rsidRDefault="001D4FF9" w:rsidP="005F59F2">
      <w:pPr>
        <w:pStyle w:val="Zkladntext"/>
        <w:tabs>
          <w:tab w:val="left" w:pos="284"/>
        </w:tabs>
        <w:spacing w:after="120"/>
        <w:ind w:left="284" w:hanging="284"/>
        <w:rPr>
          <w:rFonts w:ascii="Arial" w:hAnsi="Arial" w:cs="Arial"/>
          <w:sz w:val="22"/>
          <w:szCs w:val="22"/>
        </w:rPr>
      </w:pPr>
      <w:r w:rsidRPr="00913172">
        <w:rPr>
          <w:rFonts w:ascii="Arial" w:hAnsi="Arial" w:cs="Arial"/>
          <w:sz w:val="22"/>
          <w:szCs w:val="22"/>
        </w:rPr>
        <w:tab/>
        <w:t>Změna sjednané ceny je možná pouze pokud Objednatel bude požadovat i provedení jiných prací nebo dodávek, než těch, které byly předmětem Projektové dokumentace nebo pokud Objedna</w:t>
      </w:r>
      <w:r w:rsidR="00360969" w:rsidRPr="00913172">
        <w:rPr>
          <w:rFonts w:ascii="Arial" w:hAnsi="Arial" w:cs="Arial"/>
          <w:sz w:val="22"/>
          <w:szCs w:val="22"/>
        </w:rPr>
        <w:t xml:space="preserve">tel vyloučí některé práce nebo </w:t>
      </w:r>
      <w:r w:rsidR="00964216" w:rsidRPr="00913172">
        <w:rPr>
          <w:rFonts w:ascii="Arial" w:hAnsi="Arial" w:cs="Arial"/>
          <w:sz w:val="22"/>
          <w:szCs w:val="22"/>
        </w:rPr>
        <w:t xml:space="preserve">dodávky z předmětu plnění, případně </w:t>
      </w:r>
      <w:r w:rsidR="001D55C9" w:rsidRPr="00913172">
        <w:rPr>
          <w:rFonts w:ascii="Arial" w:hAnsi="Arial" w:cs="Arial"/>
          <w:sz w:val="22"/>
          <w:szCs w:val="22"/>
        </w:rPr>
        <w:t xml:space="preserve">pokud se při provádění díla vyskytnou zcela mimořádné a nepředvídatelné okolnosti nezaviněné zhotovitelem, které nebyly v době sjednání smlouvy známy, dokončení díla podstatně ztěžují, resp. znemožňují a takovéto skutečnosti mají prokazatelný vliv na sjednanou </w:t>
      </w:r>
      <w:proofErr w:type="gramStart"/>
      <w:r w:rsidR="001D55C9" w:rsidRPr="00913172">
        <w:rPr>
          <w:rFonts w:ascii="Arial" w:hAnsi="Arial" w:cs="Arial"/>
          <w:sz w:val="22"/>
          <w:szCs w:val="22"/>
        </w:rPr>
        <w:t>cenu.</w:t>
      </w:r>
      <w:r w:rsidR="00964216" w:rsidRPr="00913172">
        <w:rPr>
          <w:rFonts w:ascii="Arial" w:hAnsi="Arial" w:cs="Arial"/>
          <w:sz w:val="22"/>
          <w:szCs w:val="22"/>
        </w:rPr>
        <w:t>.</w:t>
      </w:r>
      <w:proofErr w:type="gramEnd"/>
    </w:p>
    <w:p w:rsidR="00964216" w:rsidRPr="00913172" w:rsidRDefault="00964216" w:rsidP="00964216">
      <w:pPr>
        <w:pStyle w:val="Zkladntext"/>
        <w:tabs>
          <w:tab w:val="left" w:pos="284"/>
        </w:tabs>
        <w:spacing w:after="120"/>
        <w:ind w:left="284" w:hanging="284"/>
        <w:rPr>
          <w:rFonts w:ascii="Arial" w:hAnsi="Arial" w:cs="Arial"/>
          <w:sz w:val="22"/>
          <w:szCs w:val="22"/>
        </w:rPr>
      </w:pPr>
      <w:r w:rsidRPr="00913172">
        <w:rPr>
          <w:rFonts w:ascii="Arial" w:hAnsi="Arial" w:cs="Arial"/>
          <w:sz w:val="22"/>
          <w:szCs w:val="22"/>
        </w:rPr>
        <w:t xml:space="preserve">    Cena případných víceprací dodatečně vyvolaných objednatelem bude stanovena následovně: Před zahájením těchto víceprací zhotovitel provede přesný soupis těchto prací včetně jeho ocenění (kalkulaci nákladů) a předloží návrh k posouzení objednateli. </w:t>
      </w:r>
    </w:p>
    <w:p w:rsidR="00964216" w:rsidRPr="00913172" w:rsidRDefault="00964216" w:rsidP="00964216">
      <w:pPr>
        <w:pStyle w:val="Zkladntext"/>
        <w:tabs>
          <w:tab w:val="left" w:pos="284"/>
        </w:tabs>
        <w:spacing w:after="120"/>
        <w:ind w:left="284" w:hanging="284"/>
        <w:rPr>
          <w:rFonts w:ascii="Arial" w:hAnsi="Arial" w:cs="Arial"/>
          <w:sz w:val="22"/>
          <w:szCs w:val="22"/>
        </w:rPr>
      </w:pPr>
      <w:r w:rsidRPr="00913172">
        <w:rPr>
          <w:rFonts w:ascii="Arial" w:hAnsi="Arial" w:cs="Arial"/>
          <w:sz w:val="22"/>
          <w:szCs w:val="22"/>
        </w:rPr>
        <w:tab/>
        <w:t xml:space="preserve">Jednotkové ceny stanovené v položkovém rozpočtu díla jsou závazné pro oceňování jakéhokoli množství případných víceprací nebo </w:t>
      </w:r>
      <w:proofErr w:type="spellStart"/>
      <w:r w:rsidRPr="00913172">
        <w:rPr>
          <w:rFonts w:ascii="Arial" w:hAnsi="Arial" w:cs="Arial"/>
          <w:sz w:val="22"/>
          <w:szCs w:val="22"/>
        </w:rPr>
        <w:t>méněprací</w:t>
      </w:r>
      <w:proofErr w:type="spellEnd"/>
      <w:r w:rsidRPr="00913172">
        <w:rPr>
          <w:rFonts w:ascii="Arial" w:hAnsi="Arial" w:cs="Arial"/>
          <w:sz w:val="22"/>
          <w:szCs w:val="22"/>
        </w:rPr>
        <w:t>. Vícepráce, pro které nejsou v nabídkovém (položkovém) rozpočtu díla jednotkové ceny obsaženy, budou oceněny na základě jednotkových cen v platném sazebníku, ze kterého vycházel zhotovitel při tvorbě celkové ceny díla, snížených o 15 % (</w:t>
      </w:r>
      <w:proofErr w:type="gramStart"/>
      <w:r w:rsidRPr="00913172">
        <w:rPr>
          <w:rFonts w:ascii="Arial" w:hAnsi="Arial" w:cs="Arial"/>
          <w:sz w:val="22"/>
          <w:szCs w:val="22"/>
        </w:rPr>
        <w:t>patnáct  procent</w:t>
      </w:r>
      <w:proofErr w:type="gramEnd"/>
      <w:r w:rsidRPr="00913172">
        <w:rPr>
          <w:rFonts w:ascii="Arial" w:hAnsi="Arial" w:cs="Arial"/>
          <w:sz w:val="22"/>
          <w:szCs w:val="22"/>
        </w:rPr>
        <w:t>) nebo jiného celostátně používaného ceníku, ve kterém byl zpracován nabídkový oceněný soupis stavebních prací, dodávek a služeb; pokud uvedený konkrétní ceník nebude zcela zřejmě umožňovat takové určení ceny dané změny, poté na základě předložení a odsouhlasení alespoň dvou cenových nabídek, platných v době provádění díla.</w:t>
      </w:r>
    </w:p>
    <w:p w:rsidR="00964216" w:rsidRDefault="00964216" w:rsidP="00964216">
      <w:pPr>
        <w:pStyle w:val="Zkladntext"/>
        <w:tabs>
          <w:tab w:val="left" w:pos="284"/>
        </w:tabs>
        <w:spacing w:after="120"/>
        <w:ind w:left="284" w:hanging="284"/>
        <w:rPr>
          <w:rFonts w:ascii="Arial" w:hAnsi="Arial" w:cs="Arial"/>
          <w:sz w:val="22"/>
          <w:szCs w:val="22"/>
        </w:rPr>
      </w:pPr>
      <w:r w:rsidRPr="00913172">
        <w:rPr>
          <w:rFonts w:ascii="Arial" w:hAnsi="Arial" w:cs="Arial"/>
          <w:sz w:val="22"/>
          <w:szCs w:val="22"/>
        </w:rPr>
        <w:tab/>
        <w:t xml:space="preserve">Objednatel se k navrhované ceně vyjádří ve lhůtě do 5 dnů. Takto zpracovaná kalkulace bude podkladem pro jednání o ceně dodatečných prací a </w:t>
      </w:r>
      <w:proofErr w:type="spellStart"/>
      <w:r w:rsidRPr="00913172">
        <w:rPr>
          <w:rFonts w:ascii="Arial" w:hAnsi="Arial" w:cs="Arial"/>
          <w:sz w:val="22"/>
          <w:szCs w:val="22"/>
        </w:rPr>
        <w:t>méněprací</w:t>
      </w:r>
      <w:proofErr w:type="spellEnd"/>
      <w:r w:rsidRPr="00913172">
        <w:rPr>
          <w:rFonts w:ascii="Arial" w:hAnsi="Arial" w:cs="Arial"/>
          <w:sz w:val="22"/>
          <w:szCs w:val="22"/>
        </w:rPr>
        <w:t xml:space="preserve">. Po vzájemném odsouhlasení </w:t>
      </w:r>
      <w:proofErr w:type="gramStart"/>
      <w:r w:rsidRPr="00913172">
        <w:rPr>
          <w:rFonts w:ascii="Arial" w:hAnsi="Arial" w:cs="Arial"/>
          <w:sz w:val="22"/>
          <w:szCs w:val="22"/>
        </w:rPr>
        <w:t>bude</w:t>
      </w:r>
      <w:proofErr w:type="gramEnd"/>
      <w:r w:rsidRPr="00913172">
        <w:rPr>
          <w:rFonts w:ascii="Arial" w:hAnsi="Arial" w:cs="Arial"/>
          <w:sz w:val="22"/>
          <w:szCs w:val="22"/>
        </w:rPr>
        <w:t xml:space="preserve"> uvedená vícepráce </w:t>
      </w:r>
      <w:proofErr w:type="gramStart"/>
      <w:r w:rsidRPr="00913172">
        <w:rPr>
          <w:rFonts w:ascii="Arial" w:hAnsi="Arial" w:cs="Arial"/>
          <w:sz w:val="22"/>
          <w:szCs w:val="22"/>
        </w:rPr>
        <w:t>řešena</w:t>
      </w:r>
      <w:proofErr w:type="gramEnd"/>
      <w:r w:rsidRPr="00913172">
        <w:rPr>
          <w:rFonts w:ascii="Arial" w:hAnsi="Arial" w:cs="Arial"/>
          <w:sz w:val="22"/>
          <w:szCs w:val="22"/>
        </w:rPr>
        <w:t xml:space="preserve"> v souladu se zákonem a cena bude dohodnuta následně dodatkem ke smlouvě.</w:t>
      </w:r>
    </w:p>
    <w:p w:rsidR="001D4FF9" w:rsidRPr="005F59F2" w:rsidRDefault="001D4FF9" w:rsidP="005F59F2">
      <w:pPr>
        <w:pStyle w:val="Zkladntext"/>
        <w:spacing w:after="120"/>
        <w:ind w:left="284" w:hanging="284"/>
        <w:rPr>
          <w:rFonts w:ascii="Arial" w:hAnsi="Arial" w:cs="Arial"/>
          <w:sz w:val="22"/>
          <w:szCs w:val="22"/>
        </w:rPr>
      </w:pPr>
      <w:r w:rsidRPr="005F59F2">
        <w:rPr>
          <w:rFonts w:ascii="Arial" w:hAnsi="Arial" w:cs="Arial"/>
          <w:sz w:val="22"/>
          <w:szCs w:val="22"/>
        </w:rPr>
        <w:t>5. Způsob sjednání změny ceny</w:t>
      </w:r>
    </w:p>
    <w:p w:rsidR="001D4FF9" w:rsidRPr="005F59F2" w:rsidRDefault="001D4FF9" w:rsidP="005F59F2">
      <w:pPr>
        <w:pStyle w:val="Zkladntext"/>
        <w:tabs>
          <w:tab w:val="left" w:pos="284"/>
        </w:tabs>
        <w:spacing w:after="120"/>
        <w:ind w:left="284" w:hanging="284"/>
        <w:rPr>
          <w:rFonts w:ascii="Arial" w:hAnsi="Arial" w:cs="Arial"/>
          <w:sz w:val="22"/>
          <w:szCs w:val="22"/>
        </w:rPr>
      </w:pPr>
      <w:r w:rsidRPr="005F59F2">
        <w:rPr>
          <w:rFonts w:ascii="Arial" w:hAnsi="Arial" w:cs="Arial"/>
          <w:sz w:val="22"/>
          <w:szCs w:val="22"/>
        </w:rPr>
        <w:tab/>
        <w:t>Nastane-li některá z podmínek, za kterých je možná zm</w:t>
      </w:r>
      <w:r w:rsidR="009D087C" w:rsidRPr="005F59F2">
        <w:rPr>
          <w:rFonts w:ascii="Arial" w:hAnsi="Arial" w:cs="Arial"/>
          <w:sz w:val="22"/>
          <w:szCs w:val="22"/>
        </w:rPr>
        <w:t>ěna sjednané ceny</w:t>
      </w:r>
      <w:r w:rsidR="00360969">
        <w:rPr>
          <w:rFonts w:ascii="Arial" w:hAnsi="Arial" w:cs="Arial"/>
          <w:sz w:val="22"/>
          <w:szCs w:val="22"/>
        </w:rPr>
        <w:t>,</w:t>
      </w:r>
      <w:r w:rsidR="009D087C" w:rsidRPr="005F59F2">
        <w:rPr>
          <w:rFonts w:ascii="Arial" w:hAnsi="Arial" w:cs="Arial"/>
          <w:sz w:val="22"/>
          <w:szCs w:val="22"/>
        </w:rPr>
        <w:t xml:space="preserve"> je Zhotovitel </w:t>
      </w:r>
      <w:r w:rsidRPr="005F59F2">
        <w:rPr>
          <w:rFonts w:ascii="Arial" w:hAnsi="Arial" w:cs="Arial"/>
          <w:sz w:val="22"/>
          <w:szCs w:val="22"/>
        </w:rPr>
        <w:t>povinen provést</w:t>
      </w:r>
      <w:r w:rsidR="00FB390E" w:rsidRPr="005F59F2">
        <w:rPr>
          <w:rFonts w:ascii="Arial" w:hAnsi="Arial" w:cs="Arial"/>
          <w:sz w:val="22"/>
          <w:szCs w:val="22"/>
        </w:rPr>
        <w:t xml:space="preserve"> </w:t>
      </w:r>
      <w:r w:rsidRPr="005F59F2">
        <w:rPr>
          <w:rFonts w:ascii="Arial" w:hAnsi="Arial" w:cs="Arial"/>
          <w:sz w:val="22"/>
          <w:szCs w:val="22"/>
        </w:rPr>
        <w:t>výpočetní změny nabídkové ce</w:t>
      </w:r>
      <w:r w:rsidR="00780012">
        <w:rPr>
          <w:rFonts w:ascii="Arial" w:hAnsi="Arial" w:cs="Arial"/>
          <w:sz w:val="22"/>
          <w:szCs w:val="22"/>
        </w:rPr>
        <w:t xml:space="preserve">ny a předložit jej Objednateli </w:t>
      </w:r>
      <w:r w:rsidRPr="005F59F2">
        <w:rPr>
          <w:rFonts w:ascii="Arial" w:hAnsi="Arial" w:cs="Arial"/>
          <w:sz w:val="22"/>
          <w:szCs w:val="22"/>
        </w:rPr>
        <w:t>k</w:t>
      </w:r>
      <w:r w:rsidR="00FB390E" w:rsidRPr="005F59F2">
        <w:rPr>
          <w:rFonts w:ascii="Arial" w:hAnsi="Arial" w:cs="Arial"/>
          <w:sz w:val="22"/>
          <w:szCs w:val="22"/>
        </w:rPr>
        <w:t> </w:t>
      </w:r>
      <w:r w:rsidRPr="005F59F2">
        <w:rPr>
          <w:rFonts w:ascii="Arial" w:hAnsi="Arial" w:cs="Arial"/>
          <w:sz w:val="22"/>
          <w:szCs w:val="22"/>
        </w:rPr>
        <w:t>odsouhlasení</w:t>
      </w:r>
      <w:r w:rsidR="00FB390E" w:rsidRPr="005F59F2">
        <w:rPr>
          <w:rFonts w:ascii="Arial" w:hAnsi="Arial" w:cs="Arial"/>
          <w:sz w:val="22"/>
          <w:szCs w:val="22"/>
        </w:rPr>
        <w:t>.</w:t>
      </w:r>
    </w:p>
    <w:p w:rsidR="001D4FF9" w:rsidRPr="005F59F2" w:rsidRDefault="001D4FF9" w:rsidP="005F59F2">
      <w:pPr>
        <w:pStyle w:val="Zkladntext"/>
        <w:tabs>
          <w:tab w:val="left" w:pos="284"/>
        </w:tabs>
        <w:spacing w:after="120"/>
        <w:ind w:left="284" w:hanging="284"/>
        <w:rPr>
          <w:rFonts w:ascii="Arial" w:hAnsi="Arial" w:cs="Arial"/>
          <w:sz w:val="22"/>
          <w:szCs w:val="22"/>
        </w:rPr>
      </w:pPr>
      <w:r w:rsidRPr="005F59F2">
        <w:rPr>
          <w:rFonts w:ascii="Arial" w:hAnsi="Arial" w:cs="Arial"/>
          <w:sz w:val="22"/>
          <w:szCs w:val="22"/>
        </w:rPr>
        <w:tab/>
        <w:t>Zhotoviteli vzniká právo na zvýšení sjednané ceny teprve v případě, že změna bude odsouhlasena Objednatelem.</w:t>
      </w:r>
    </w:p>
    <w:p w:rsidR="001D4FF9" w:rsidRPr="005F59F2" w:rsidRDefault="001D4FF9" w:rsidP="005F59F2">
      <w:pPr>
        <w:pStyle w:val="Zkladntext"/>
        <w:tabs>
          <w:tab w:val="left" w:pos="284"/>
        </w:tabs>
        <w:spacing w:after="120"/>
        <w:ind w:left="284" w:hanging="284"/>
        <w:rPr>
          <w:rFonts w:ascii="Arial" w:hAnsi="Arial" w:cs="Arial"/>
          <w:sz w:val="22"/>
          <w:szCs w:val="22"/>
        </w:rPr>
      </w:pPr>
      <w:r w:rsidRPr="005F59F2">
        <w:rPr>
          <w:rFonts w:ascii="Arial" w:hAnsi="Arial" w:cs="Arial"/>
          <w:sz w:val="22"/>
          <w:szCs w:val="22"/>
        </w:rPr>
        <w:tab/>
        <w:t xml:space="preserve">Zhotoviteli zaniká jakýkoliv nárok na zvýšení sjednané ceny, jestliže písemně neoznámí nutnost jejího překročení </w:t>
      </w:r>
      <w:r w:rsidRPr="005F59F2">
        <w:rPr>
          <w:rFonts w:ascii="Arial" w:hAnsi="Arial" w:cs="Arial"/>
          <w:sz w:val="22"/>
          <w:szCs w:val="22"/>
        </w:rPr>
        <w:tab/>
        <w:t xml:space="preserve">a výši požadovaného zvýšení ceny bez zbytečného odkladu poté, kdy </w:t>
      </w:r>
      <w:r w:rsidRPr="005F59F2">
        <w:rPr>
          <w:rFonts w:ascii="Arial" w:hAnsi="Arial" w:cs="Arial"/>
          <w:sz w:val="22"/>
          <w:szCs w:val="22"/>
        </w:rPr>
        <w:tab/>
      </w:r>
      <w:r w:rsidR="00780012">
        <w:rPr>
          <w:rFonts w:ascii="Arial" w:hAnsi="Arial" w:cs="Arial"/>
          <w:sz w:val="22"/>
          <w:szCs w:val="22"/>
        </w:rPr>
        <w:t xml:space="preserve">se ukázalo, že je zvýšení ceny </w:t>
      </w:r>
      <w:r w:rsidRPr="005F59F2">
        <w:rPr>
          <w:rFonts w:ascii="Arial" w:hAnsi="Arial" w:cs="Arial"/>
          <w:sz w:val="22"/>
          <w:szCs w:val="22"/>
        </w:rPr>
        <w:t>nevyhnutelné.</w:t>
      </w:r>
      <w:r w:rsidR="00FB390E" w:rsidRPr="005F59F2">
        <w:rPr>
          <w:rFonts w:ascii="Arial" w:hAnsi="Arial" w:cs="Arial"/>
          <w:sz w:val="22"/>
          <w:szCs w:val="22"/>
        </w:rPr>
        <w:t xml:space="preserve"> </w:t>
      </w:r>
      <w:r w:rsidRPr="005F59F2">
        <w:rPr>
          <w:rFonts w:ascii="Arial" w:hAnsi="Arial" w:cs="Arial"/>
          <w:sz w:val="22"/>
          <w:szCs w:val="22"/>
        </w:rPr>
        <w:t>Toto písemné oznámení však nezakládá právo Zhotovitele na zvýšení sjednané ceny.</w:t>
      </w:r>
      <w:r w:rsidR="00FB390E" w:rsidRPr="005F59F2">
        <w:rPr>
          <w:rFonts w:ascii="Arial" w:hAnsi="Arial" w:cs="Arial"/>
          <w:sz w:val="22"/>
          <w:szCs w:val="22"/>
        </w:rPr>
        <w:t xml:space="preserve"> </w:t>
      </w:r>
      <w:r w:rsidRPr="005F59F2">
        <w:rPr>
          <w:rFonts w:ascii="Arial" w:hAnsi="Arial" w:cs="Arial"/>
          <w:sz w:val="22"/>
          <w:szCs w:val="22"/>
        </w:rPr>
        <w:t>Zvýšení sjednané ceny je možné pouze za výše uvedených podmínek.</w:t>
      </w:r>
    </w:p>
    <w:p w:rsidR="001D4FF9" w:rsidRPr="005F59F2" w:rsidRDefault="001D4FF9" w:rsidP="005F59F2">
      <w:pPr>
        <w:pStyle w:val="Zkladntext"/>
        <w:tabs>
          <w:tab w:val="left" w:pos="284"/>
        </w:tabs>
        <w:spacing w:after="120"/>
        <w:ind w:left="284" w:hanging="284"/>
        <w:rPr>
          <w:rFonts w:ascii="Arial" w:hAnsi="Arial" w:cs="Arial"/>
          <w:sz w:val="22"/>
          <w:szCs w:val="22"/>
        </w:rPr>
      </w:pPr>
      <w:r w:rsidRPr="005F59F2">
        <w:rPr>
          <w:rFonts w:ascii="Arial" w:hAnsi="Arial" w:cs="Arial"/>
          <w:sz w:val="22"/>
          <w:szCs w:val="22"/>
        </w:rPr>
        <w:tab/>
        <w:t>Obě strany následně změnu sjednané ceny písemně dohodnou formou Dodatku ke smlouvě.</w:t>
      </w:r>
    </w:p>
    <w:p w:rsidR="001D4FF9" w:rsidRPr="005F59F2" w:rsidRDefault="001D4FF9" w:rsidP="005F59F2">
      <w:pPr>
        <w:pStyle w:val="Zkladntext"/>
        <w:spacing w:after="120"/>
        <w:ind w:left="360" w:hanging="284"/>
        <w:rPr>
          <w:rFonts w:ascii="Arial" w:hAnsi="Arial" w:cs="Arial"/>
          <w:b/>
          <w:sz w:val="22"/>
          <w:szCs w:val="22"/>
        </w:rPr>
      </w:pPr>
      <w:r w:rsidRPr="00C21978">
        <w:rPr>
          <w:rFonts w:ascii="Arial" w:hAnsi="Arial" w:cs="Arial"/>
          <w:b/>
          <w:sz w:val="22"/>
          <w:szCs w:val="22"/>
        </w:rPr>
        <w:t xml:space="preserve">6. </w:t>
      </w:r>
      <w:r w:rsidRPr="002C0B22">
        <w:rPr>
          <w:rFonts w:ascii="Arial" w:hAnsi="Arial" w:cs="Arial"/>
          <w:b/>
          <w:sz w:val="22"/>
          <w:szCs w:val="22"/>
        </w:rPr>
        <w:t>Specifikace ceny je obsažena v</w:t>
      </w:r>
      <w:r w:rsidR="00C21978" w:rsidRPr="002C0B22">
        <w:rPr>
          <w:rFonts w:ascii="Arial" w:hAnsi="Arial" w:cs="Arial"/>
          <w:b/>
          <w:sz w:val="22"/>
          <w:szCs w:val="22"/>
        </w:rPr>
        <w:t xml:space="preserve"> oceněném</w:t>
      </w:r>
      <w:r w:rsidR="00887ED5" w:rsidRPr="002C0B22">
        <w:rPr>
          <w:rFonts w:ascii="Arial" w:hAnsi="Arial" w:cs="Arial"/>
          <w:b/>
          <w:sz w:val="22"/>
          <w:szCs w:val="22"/>
        </w:rPr>
        <w:t xml:space="preserve"> </w:t>
      </w:r>
      <w:r w:rsidR="00095715" w:rsidRPr="002C0B22">
        <w:rPr>
          <w:rFonts w:ascii="Arial" w:hAnsi="Arial" w:cs="Arial"/>
          <w:b/>
          <w:sz w:val="22"/>
          <w:szCs w:val="22"/>
        </w:rPr>
        <w:t>výkazu výměr</w:t>
      </w:r>
      <w:r w:rsidR="00C21978" w:rsidRPr="002C0B22">
        <w:rPr>
          <w:rFonts w:ascii="Arial" w:hAnsi="Arial" w:cs="Arial"/>
          <w:b/>
          <w:sz w:val="22"/>
          <w:szCs w:val="22"/>
        </w:rPr>
        <w:t>, který je</w:t>
      </w:r>
      <w:r w:rsidRPr="002C0B22">
        <w:rPr>
          <w:rFonts w:ascii="Arial" w:hAnsi="Arial" w:cs="Arial"/>
          <w:b/>
          <w:sz w:val="22"/>
          <w:szCs w:val="22"/>
        </w:rPr>
        <w:t xml:space="preserve"> nedílnou součástí této smlouvy – příloha č. 1.</w:t>
      </w:r>
    </w:p>
    <w:p w:rsidR="001D4FF9" w:rsidRPr="005F59F2" w:rsidRDefault="001D4FF9" w:rsidP="005F59F2">
      <w:pPr>
        <w:pStyle w:val="Zkladntext"/>
        <w:numPr>
          <w:ilvl w:val="1"/>
          <w:numId w:val="35"/>
        </w:numPr>
        <w:spacing w:after="120"/>
        <w:ind w:hanging="284"/>
        <w:rPr>
          <w:rFonts w:ascii="Arial" w:hAnsi="Arial" w:cs="Arial"/>
          <w:sz w:val="22"/>
          <w:szCs w:val="22"/>
        </w:rPr>
      </w:pPr>
      <w:r w:rsidRPr="005F59F2">
        <w:rPr>
          <w:rFonts w:ascii="Arial" w:hAnsi="Arial" w:cs="Arial"/>
          <w:sz w:val="22"/>
          <w:szCs w:val="22"/>
        </w:rPr>
        <w:t>Zhotovitel potvrzuje, že cena díla obsahuje veškeré náklady a zisk nezb</w:t>
      </w:r>
      <w:r w:rsidR="00106C1D" w:rsidRPr="005F59F2">
        <w:rPr>
          <w:rFonts w:ascii="Arial" w:hAnsi="Arial" w:cs="Arial"/>
          <w:sz w:val="22"/>
          <w:szCs w:val="22"/>
        </w:rPr>
        <w:t xml:space="preserve">ytné ke kvalitnímu a funkčnímu </w:t>
      </w:r>
      <w:r w:rsidRPr="005F59F2">
        <w:rPr>
          <w:rFonts w:ascii="Arial" w:hAnsi="Arial" w:cs="Arial"/>
          <w:sz w:val="22"/>
          <w:szCs w:val="22"/>
        </w:rPr>
        <w:t>provedení díla v obvyklém standardu, včetně nákladů s provedením díla souvisejících</w:t>
      </w:r>
      <w:r w:rsidR="00B42717">
        <w:rPr>
          <w:rFonts w:ascii="Arial" w:hAnsi="Arial" w:cs="Arial"/>
          <w:sz w:val="22"/>
          <w:szCs w:val="22"/>
        </w:rPr>
        <w:t xml:space="preserve"> (např. doprava, pojištění aj.)</w:t>
      </w:r>
      <w:r w:rsidRPr="005F59F2">
        <w:rPr>
          <w:rFonts w:ascii="Arial" w:hAnsi="Arial" w:cs="Arial"/>
          <w:sz w:val="22"/>
          <w:szCs w:val="22"/>
        </w:rPr>
        <w:t xml:space="preserve">. Cena obsahuje </w:t>
      </w:r>
      <w:r w:rsidR="00B42717">
        <w:rPr>
          <w:rFonts w:ascii="Arial" w:hAnsi="Arial" w:cs="Arial"/>
          <w:sz w:val="22"/>
          <w:szCs w:val="22"/>
        </w:rPr>
        <w:t xml:space="preserve">také </w:t>
      </w:r>
      <w:r w:rsidRPr="005F59F2">
        <w:rPr>
          <w:rFonts w:ascii="Arial" w:hAnsi="Arial" w:cs="Arial"/>
          <w:sz w:val="22"/>
          <w:szCs w:val="22"/>
        </w:rPr>
        <w:lastRenderedPageBreak/>
        <w:t xml:space="preserve">náklady na zařízení staveniště a jeho provoz, náklady na energie, mimostaveništní dopravu, odvoz a likvidace odpadů, poplatky za skládku a další vedlejší rozpočtové náklady (vč. pojištění), úklid staveniště a přilehlých ploch, provádění předepsaných zkoušek a potřebných revizí, náklady na zpracování dokumentace skutečného provedení, </w:t>
      </w:r>
      <w:r w:rsidRPr="005F59F2">
        <w:rPr>
          <w:rFonts w:ascii="Arial" w:hAnsi="Arial" w:cs="Arial"/>
          <w:color w:val="auto"/>
          <w:sz w:val="22"/>
          <w:szCs w:val="22"/>
        </w:rPr>
        <w:t>náklady na realizaci opatření BOZP,</w:t>
      </w:r>
      <w:r w:rsidR="00FB390E" w:rsidRPr="005F59F2">
        <w:rPr>
          <w:rFonts w:ascii="Arial" w:hAnsi="Arial" w:cs="Arial"/>
          <w:color w:val="auto"/>
          <w:sz w:val="22"/>
          <w:szCs w:val="22"/>
        </w:rPr>
        <w:t xml:space="preserve"> </w:t>
      </w:r>
      <w:r w:rsidR="00176F50" w:rsidRPr="005F59F2">
        <w:rPr>
          <w:rFonts w:ascii="Arial" w:hAnsi="Arial" w:cs="Arial"/>
          <w:color w:val="auto"/>
          <w:sz w:val="22"/>
          <w:szCs w:val="22"/>
        </w:rPr>
        <w:t>náklady na zpracování fotografického pasportu,</w:t>
      </w:r>
      <w:r w:rsidRPr="005F59F2">
        <w:rPr>
          <w:rFonts w:ascii="Arial" w:hAnsi="Arial" w:cs="Arial"/>
          <w:color w:val="auto"/>
          <w:sz w:val="22"/>
          <w:szCs w:val="22"/>
        </w:rPr>
        <w:t xml:space="preserve"> náklady</w:t>
      </w:r>
      <w:r w:rsidRPr="005F59F2">
        <w:rPr>
          <w:rFonts w:ascii="Arial" w:hAnsi="Arial" w:cs="Arial"/>
          <w:sz w:val="22"/>
          <w:szCs w:val="22"/>
        </w:rPr>
        <w:t xml:space="preserve"> plynoucí z nejasností v projektové dokumentaci a jakékoliv další i nepředvídatelné ná</w:t>
      </w:r>
      <w:r w:rsidR="005F59F2">
        <w:rPr>
          <w:rFonts w:ascii="Arial" w:hAnsi="Arial" w:cs="Arial"/>
          <w:sz w:val="22"/>
          <w:szCs w:val="22"/>
        </w:rPr>
        <w:t>klady spojené s realizací díla.</w:t>
      </w:r>
    </w:p>
    <w:p w:rsidR="00A77864" w:rsidRPr="00A15D9C" w:rsidRDefault="0031450F" w:rsidP="00A15D9C">
      <w:pPr>
        <w:pStyle w:val="Zkladntext"/>
        <w:numPr>
          <w:ilvl w:val="1"/>
          <w:numId w:val="35"/>
        </w:numPr>
        <w:spacing w:after="120"/>
        <w:ind w:hanging="284"/>
        <w:rPr>
          <w:rFonts w:ascii="Arial" w:hAnsi="Arial" w:cs="Arial"/>
          <w:sz w:val="22"/>
          <w:szCs w:val="22"/>
        </w:rPr>
      </w:pPr>
      <w:r w:rsidRPr="005F59F2">
        <w:rPr>
          <w:rFonts w:ascii="Arial" w:hAnsi="Arial" w:cs="Arial"/>
          <w:sz w:val="22"/>
          <w:szCs w:val="22"/>
        </w:rPr>
        <w:t>Nastane-</w:t>
      </w:r>
      <w:r w:rsidR="001D4FF9" w:rsidRPr="005F59F2">
        <w:rPr>
          <w:rFonts w:ascii="Arial" w:hAnsi="Arial" w:cs="Arial"/>
          <w:sz w:val="22"/>
          <w:szCs w:val="22"/>
        </w:rPr>
        <w:t xml:space="preserve">li změna rozsahu předmětu díla podle článku I. této smlouvy vyžádaná Objednatelem, popřípadě vyvolaná změnou technického řešení díla oproti Projektu, aniž je tato změna způsobená </w:t>
      </w:r>
      <w:r w:rsidR="00780012">
        <w:rPr>
          <w:rFonts w:ascii="Arial" w:hAnsi="Arial" w:cs="Arial"/>
          <w:sz w:val="22"/>
          <w:szCs w:val="22"/>
        </w:rPr>
        <w:t>Z</w:t>
      </w:r>
      <w:r w:rsidR="001D4FF9" w:rsidRPr="005F59F2">
        <w:rPr>
          <w:rFonts w:ascii="Arial" w:hAnsi="Arial" w:cs="Arial"/>
          <w:sz w:val="22"/>
          <w:szCs w:val="22"/>
        </w:rPr>
        <w:t xml:space="preserve">hotovitelem, bude změna neodkladně po zjištění její nutnosti popsána ve stavebním deníku. Na základě zápisu a projednání změny s oprávněnou osobou </w:t>
      </w:r>
      <w:r w:rsidR="009D7D2C">
        <w:rPr>
          <w:rFonts w:ascii="Arial" w:hAnsi="Arial" w:cs="Arial"/>
          <w:sz w:val="22"/>
          <w:szCs w:val="22"/>
        </w:rPr>
        <w:t>O</w:t>
      </w:r>
      <w:r w:rsidR="001D4FF9" w:rsidRPr="005F59F2">
        <w:rPr>
          <w:rFonts w:ascii="Arial" w:hAnsi="Arial" w:cs="Arial"/>
          <w:sz w:val="22"/>
          <w:szCs w:val="22"/>
        </w:rPr>
        <w:t>bjednatele zpracuje Zhotovitel změnový list a doloží ho položkovým rozpočtem.  Takovéto práce budou uhrazeny pouze v případě, že obě strany před jejich provedením sjednají jejich rozsah a cenu formou písemného dodatku k této smlouvě.</w:t>
      </w:r>
    </w:p>
    <w:p w:rsidR="00A77864" w:rsidRPr="005F59F2" w:rsidRDefault="00A77864" w:rsidP="009D087C">
      <w:pPr>
        <w:pStyle w:val="Zkladntext"/>
        <w:ind w:left="360" w:hanging="284"/>
        <w:rPr>
          <w:rFonts w:ascii="Arial" w:hAnsi="Arial" w:cs="Arial"/>
          <w:sz w:val="22"/>
          <w:szCs w:val="22"/>
        </w:rPr>
      </w:pPr>
    </w:p>
    <w:p w:rsidR="001D4FF9" w:rsidRPr="005F59F2" w:rsidRDefault="001D4FF9" w:rsidP="009D087C">
      <w:pPr>
        <w:pStyle w:val="Zkladntext"/>
        <w:numPr>
          <w:ilvl w:val="0"/>
          <w:numId w:val="18"/>
        </w:numPr>
        <w:ind w:hanging="284"/>
        <w:jc w:val="center"/>
        <w:rPr>
          <w:rFonts w:ascii="Arial" w:hAnsi="Arial" w:cs="Arial"/>
          <w:b/>
          <w:bCs/>
          <w:sz w:val="22"/>
          <w:szCs w:val="22"/>
        </w:rPr>
      </w:pPr>
      <w:r w:rsidRPr="005F59F2">
        <w:rPr>
          <w:rFonts w:ascii="Arial" w:hAnsi="Arial" w:cs="Arial"/>
          <w:b/>
          <w:bCs/>
          <w:sz w:val="22"/>
          <w:szCs w:val="22"/>
        </w:rPr>
        <w:t xml:space="preserve"> Platební podmínky</w:t>
      </w:r>
    </w:p>
    <w:p w:rsidR="001D4FF9" w:rsidRPr="005F59F2" w:rsidRDefault="001D4FF9" w:rsidP="005F59F2">
      <w:pPr>
        <w:pStyle w:val="Zkladntext"/>
        <w:numPr>
          <w:ilvl w:val="0"/>
          <w:numId w:val="16"/>
        </w:numPr>
        <w:spacing w:after="120"/>
        <w:ind w:left="284" w:hanging="284"/>
        <w:rPr>
          <w:rFonts w:ascii="Arial" w:hAnsi="Arial" w:cs="Arial"/>
          <w:sz w:val="22"/>
          <w:szCs w:val="22"/>
        </w:rPr>
      </w:pPr>
      <w:r w:rsidRPr="005F59F2">
        <w:rPr>
          <w:rFonts w:ascii="Arial" w:hAnsi="Arial" w:cs="Arial"/>
          <w:sz w:val="22"/>
          <w:szCs w:val="22"/>
        </w:rPr>
        <w:t>Objednatel neposkytuje zálohy</w:t>
      </w:r>
      <w:r w:rsidRPr="005F59F2">
        <w:rPr>
          <w:rFonts w:ascii="Arial" w:hAnsi="Arial" w:cs="Arial"/>
          <w:b/>
          <w:bCs/>
          <w:sz w:val="22"/>
          <w:szCs w:val="22"/>
        </w:rPr>
        <w:t xml:space="preserve"> </w:t>
      </w:r>
      <w:r w:rsidRPr="005F59F2">
        <w:rPr>
          <w:rFonts w:ascii="Arial" w:hAnsi="Arial" w:cs="Arial"/>
          <w:bCs/>
          <w:sz w:val="22"/>
          <w:szCs w:val="22"/>
        </w:rPr>
        <w:t>na provádění díla</w:t>
      </w:r>
      <w:r w:rsidRPr="005F59F2">
        <w:rPr>
          <w:rFonts w:ascii="Arial" w:hAnsi="Arial" w:cs="Arial"/>
          <w:sz w:val="22"/>
          <w:szCs w:val="22"/>
        </w:rPr>
        <w:t>.</w:t>
      </w:r>
    </w:p>
    <w:p w:rsidR="001D4FF9" w:rsidRPr="005F59F2" w:rsidRDefault="001D4FF9" w:rsidP="005F59F2">
      <w:pPr>
        <w:pStyle w:val="Zkladntext"/>
        <w:numPr>
          <w:ilvl w:val="0"/>
          <w:numId w:val="16"/>
        </w:numPr>
        <w:spacing w:after="120"/>
        <w:ind w:left="284" w:hanging="284"/>
        <w:rPr>
          <w:rFonts w:ascii="Arial" w:hAnsi="Arial" w:cs="Arial"/>
          <w:sz w:val="22"/>
          <w:szCs w:val="22"/>
        </w:rPr>
      </w:pPr>
      <w:r w:rsidRPr="005F59F2">
        <w:rPr>
          <w:rFonts w:ascii="Arial" w:hAnsi="Arial" w:cs="Arial"/>
          <w:sz w:val="22"/>
          <w:szCs w:val="22"/>
        </w:rPr>
        <w:t xml:space="preserve">Obě smluvní strany se dohodly na </w:t>
      </w:r>
      <w:r w:rsidR="003E220B" w:rsidRPr="005F59F2">
        <w:rPr>
          <w:rFonts w:ascii="Arial" w:hAnsi="Arial" w:cs="Arial"/>
          <w:sz w:val="22"/>
          <w:szCs w:val="22"/>
        </w:rPr>
        <w:t xml:space="preserve">měsíčním dílčím </w:t>
      </w:r>
      <w:r w:rsidRPr="005F59F2">
        <w:rPr>
          <w:rFonts w:ascii="Arial" w:hAnsi="Arial" w:cs="Arial"/>
          <w:sz w:val="22"/>
          <w:szCs w:val="22"/>
        </w:rPr>
        <w:t>plnění</w:t>
      </w:r>
      <w:r w:rsidR="001D55C9">
        <w:rPr>
          <w:rFonts w:ascii="Arial" w:hAnsi="Arial" w:cs="Arial"/>
          <w:sz w:val="22"/>
          <w:szCs w:val="22"/>
        </w:rPr>
        <w:t xml:space="preserve"> </w:t>
      </w:r>
      <w:r w:rsidR="001D55C9" w:rsidRPr="00913172">
        <w:rPr>
          <w:rFonts w:ascii="Arial" w:hAnsi="Arial" w:cs="Arial"/>
          <w:sz w:val="22"/>
          <w:szCs w:val="22"/>
        </w:rPr>
        <w:t>(dnem zdanitelného plnění je poslední den v kalendářním měsíci)</w:t>
      </w:r>
      <w:r w:rsidRPr="00913172">
        <w:rPr>
          <w:rFonts w:ascii="Arial" w:hAnsi="Arial" w:cs="Arial"/>
          <w:sz w:val="22"/>
          <w:szCs w:val="22"/>
        </w:rPr>
        <w:t>, na základě vystavení daňového dokladu Zhotovitelem. Podkladem k vystavení daňového dokladu je soupis skutečně provedených</w:t>
      </w:r>
      <w:r w:rsidRPr="005F59F2">
        <w:rPr>
          <w:rFonts w:ascii="Arial" w:hAnsi="Arial" w:cs="Arial"/>
          <w:sz w:val="22"/>
          <w:szCs w:val="22"/>
        </w:rPr>
        <w:t xml:space="preserve"> prací, výkonů a dodávek </w:t>
      </w:r>
      <w:r w:rsidR="00176F50" w:rsidRPr="005F59F2">
        <w:rPr>
          <w:rFonts w:ascii="Arial" w:hAnsi="Arial" w:cs="Arial"/>
          <w:sz w:val="22"/>
          <w:szCs w:val="22"/>
        </w:rPr>
        <w:t xml:space="preserve">v uplynulém kalendářním měsíci </w:t>
      </w:r>
      <w:r w:rsidRPr="005F59F2">
        <w:rPr>
          <w:rFonts w:ascii="Arial" w:hAnsi="Arial" w:cs="Arial"/>
          <w:sz w:val="22"/>
          <w:szCs w:val="22"/>
        </w:rPr>
        <w:t xml:space="preserve">odsouhlasený Objednatelem. </w:t>
      </w:r>
      <w:r w:rsidR="008C7153" w:rsidRPr="00095715">
        <w:rPr>
          <w:rFonts w:ascii="Arial" w:hAnsi="Arial" w:cs="Arial"/>
          <w:sz w:val="22"/>
          <w:szCs w:val="22"/>
        </w:rPr>
        <w:t>F</w:t>
      </w:r>
      <w:r w:rsidR="00176F50" w:rsidRPr="00095715">
        <w:rPr>
          <w:rFonts w:ascii="Arial" w:hAnsi="Arial" w:cs="Arial"/>
          <w:sz w:val="22"/>
          <w:szCs w:val="22"/>
        </w:rPr>
        <w:t xml:space="preserve">aktury budou </w:t>
      </w:r>
      <w:r w:rsidR="00C13E81" w:rsidRPr="00095715">
        <w:rPr>
          <w:rFonts w:ascii="Arial" w:hAnsi="Arial" w:cs="Arial"/>
          <w:sz w:val="22"/>
          <w:szCs w:val="22"/>
        </w:rPr>
        <w:t>tedy vystavovány vždy za měsíční plnění</w:t>
      </w:r>
      <w:r w:rsidR="00176F50" w:rsidRPr="005F59F2">
        <w:rPr>
          <w:rFonts w:ascii="Arial" w:hAnsi="Arial" w:cs="Arial"/>
          <w:sz w:val="22"/>
          <w:szCs w:val="22"/>
        </w:rPr>
        <w:t>.</w:t>
      </w:r>
      <w:r w:rsidR="00106C1D" w:rsidRPr="005F59F2">
        <w:rPr>
          <w:rFonts w:ascii="Arial" w:hAnsi="Arial" w:cs="Arial"/>
          <w:sz w:val="22"/>
          <w:szCs w:val="22"/>
        </w:rPr>
        <w:t xml:space="preserve"> Poslední</w:t>
      </w:r>
      <w:r w:rsidR="001D55C9">
        <w:rPr>
          <w:rFonts w:ascii="Arial" w:hAnsi="Arial" w:cs="Arial"/>
          <w:sz w:val="22"/>
          <w:szCs w:val="22"/>
        </w:rPr>
        <w:t xml:space="preserve"> - druhou</w:t>
      </w:r>
      <w:r w:rsidR="00106C1D" w:rsidRPr="005F59F2">
        <w:rPr>
          <w:rFonts w:ascii="Arial" w:hAnsi="Arial" w:cs="Arial"/>
          <w:sz w:val="22"/>
          <w:szCs w:val="22"/>
        </w:rPr>
        <w:t xml:space="preserve"> fakturu (</w:t>
      </w:r>
      <w:r w:rsidR="008C7153" w:rsidRPr="005F59F2">
        <w:rPr>
          <w:rFonts w:ascii="Arial" w:hAnsi="Arial" w:cs="Arial"/>
          <w:sz w:val="22"/>
          <w:szCs w:val="22"/>
        </w:rPr>
        <w:t>tj.</w:t>
      </w:r>
      <w:r w:rsidR="00106C1D" w:rsidRPr="005F59F2">
        <w:rPr>
          <w:rFonts w:ascii="Arial" w:hAnsi="Arial" w:cs="Arial"/>
          <w:sz w:val="22"/>
          <w:szCs w:val="22"/>
        </w:rPr>
        <w:t xml:space="preserve"> </w:t>
      </w:r>
      <w:r w:rsidR="008C7153" w:rsidRPr="005F59F2">
        <w:rPr>
          <w:rFonts w:ascii="Arial" w:hAnsi="Arial" w:cs="Arial"/>
          <w:sz w:val="22"/>
          <w:szCs w:val="22"/>
        </w:rPr>
        <w:t>fakturu za poslední měsíc realizace díla) vystaví Zhotovitel po předání a převzetí poslední části díla.</w:t>
      </w:r>
      <w:r w:rsidR="00176F50" w:rsidRPr="005F59F2">
        <w:rPr>
          <w:rFonts w:ascii="Arial" w:hAnsi="Arial" w:cs="Arial"/>
          <w:sz w:val="22"/>
          <w:szCs w:val="22"/>
        </w:rPr>
        <w:t xml:space="preserve"> </w:t>
      </w:r>
      <w:r w:rsidRPr="005F59F2">
        <w:rPr>
          <w:rFonts w:ascii="Arial" w:hAnsi="Arial" w:cs="Arial"/>
          <w:sz w:val="22"/>
          <w:szCs w:val="22"/>
        </w:rPr>
        <w:t xml:space="preserve">Splatnost daňového dokladu je do 30 kalendářních dnů od doručení. </w:t>
      </w:r>
    </w:p>
    <w:p w:rsidR="001D4FF9" w:rsidRPr="005F59F2" w:rsidRDefault="001D4FF9" w:rsidP="005F59F2">
      <w:pPr>
        <w:pStyle w:val="Zkladntext"/>
        <w:numPr>
          <w:ilvl w:val="0"/>
          <w:numId w:val="16"/>
        </w:numPr>
        <w:spacing w:after="120"/>
        <w:ind w:left="284" w:hanging="284"/>
        <w:rPr>
          <w:rFonts w:ascii="Arial" w:hAnsi="Arial" w:cs="Arial"/>
          <w:sz w:val="22"/>
          <w:szCs w:val="22"/>
        </w:rPr>
      </w:pPr>
      <w:r w:rsidRPr="005F59F2">
        <w:rPr>
          <w:rFonts w:ascii="Arial" w:hAnsi="Arial" w:cs="Arial"/>
          <w:sz w:val="22"/>
          <w:szCs w:val="22"/>
        </w:rPr>
        <w:t xml:space="preserve">Mezi Zhotovitelem a Objednatelem je smluvena finanční pozastávka 10% z celkové ceny díla bez DPH, která bude uvolněna po odstranění případných vad a nedodělků, nebránících předání a převzetí díla. </w:t>
      </w:r>
    </w:p>
    <w:p w:rsidR="001D4FF9" w:rsidRPr="005F59F2" w:rsidRDefault="001D4FF9" w:rsidP="005F59F2">
      <w:pPr>
        <w:pStyle w:val="Nadpis6"/>
        <w:numPr>
          <w:ilvl w:val="0"/>
          <w:numId w:val="16"/>
        </w:numPr>
        <w:spacing w:before="120" w:after="120"/>
        <w:ind w:left="284" w:hanging="284"/>
        <w:jc w:val="both"/>
        <w:rPr>
          <w:rFonts w:ascii="Arial" w:hAnsi="Arial" w:cs="Arial"/>
          <w:b w:val="0"/>
          <w:bCs/>
          <w:snapToGrid w:val="0"/>
          <w:sz w:val="22"/>
          <w:szCs w:val="22"/>
        </w:rPr>
      </w:pPr>
      <w:r w:rsidRPr="005F59F2">
        <w:rPr>
          <w:rFonts w:ascii="Arial" w:hAnsi="Arial" w:cs="Arial"/>
          <w:b w:val="0"/>
          <w:snapToGrid w:val="0"/>
          <w:sz w:val="22"/>
          <w:szCs w:val="22"/>
        </w:rPr>
        <w:t>Zhotovitel je pov</w:t>
      </w:r>
      <w:r w:rsidR="006E302E">
        <w:rPr>
          <w:rFonts w:ascii="Arial" w:hAnsi="Arial" w:cs="Arial"/>
          <w:b w:val="0"/>
          <w:snapToGrid w:val="0"/>
          <w:sz w:val="22"/>
          <w:szCs w:val="22"/>
        </w:rPr>
        <w:t xml:space="preserve">inen vystavit daňový doklad do </w:t>
      </w:r>
      <w:r w:rsidRPr="005F59F2">
        <w:rPr>
          <w:rFonts w:ascii="Arial" w:hAnsi="Arial" w:cs="Arial"/>
          <w:b w:val="0"/>
          <w:snapToGrid w:val="0"/>
          <w:sz w:val="22"/>
          <w:szCs w:val="22"/>
        </w:rPr>
        <w:t xml:space="preserve">5 </w:t>
      </w:r>
      <w:r w:rsidR="00396F13">
        <w:rPr>
          <w:rFonts w:ascii="Arial" w:hAnsi="Arial" w:cs="Arial"/>
          <w:b w:val="0"/>
          <w:snapToGrid w:val="0"/>
          <w:sz w:val="22"/>
          <w:szCs w:val="22"/>
        </w:rPr>
        <w:t xml:space="preserve">kalendářních </w:t>
      </w:r>
      <w:r w:rsidRPr="005F59F2">
        <w:rPr>
          <w:rFonts w:ascii="Arial" w:hAnsi="Arial" w:cs="Arial"/>
          <w:b w:val="0"/>
          <w:snapToGrid w:val="0"/>
          <w:sz w:val="22"/>
          <w:szCs w:val="22"/>
        </w:rPr>
        <w:t xml:space="preserve">dnů ode dne uskutečnění zdanitelného plnění a doručit jej prokazatelně </w:t>
      </w:r>
      <w:r w:rsidR="009D7D2C">
        <w:rPr>
          <w:rFonts w:ascii="Arial" w:hAnsi="Arial" w:cs="Arial"/>
          <w:b w:val="0"/>
          <w:snapToGrid w:val="0"/>
          <w:sz w:val="22"/>
          <w:szCs w:val="22"/>
        </w:rPr>
        <w:t>O</w:t>
      </w:r>
      <w:r w:rsidRPr="005F59F2">
        <w:rPr>
          <w:rFonts w:ascii="Arial" w:hAnsi="Arial" w:cs="Arial"/>
          <w:b w:val="0"/>
          <w:snapToGrid w:val="0"/>
          <w:sz w:val="22"/>
          <w:szCs w:val="22"/>
        </w:rPr>
        <w:t xml:space="preserve">bjednateli do 5 kalendářních dnů od vystavení. Zhotovitel odpovídá za škodu, která vznikne </w:t>
      </w:r>
      <w:r w:rsidR="009D7D2C">
        <w:rPr>
          <w:rFonts w:ascii="Arial" w:hAnsi="Arial" w:cs="Arial"/>
          <w:b w:val="0"/>
          <w:snapToGrid w:val="0"/>
          <w:sz w:val="22"/>
          <w:szCs w:val="22"/>
        </w:rPr>
        <w:t>O</w:t>
      </w:r>
      <w:r w:rsidRPr="005F59F2">
        <w:rPr>
          <w:rFonts w:ascii="Arial" w:hAnsi="Arial" w:cs="Arial"/>
          <w:b w:val="0"/>
          <w:snapToGrid w:val="0"/>
          <w:sz w:val="22"/>
          <w:szCs w:val="22"/>
        </w:rPr>
        <w:t xml:space="preserve">bjednateli z důvodu nedodržení předání vystaveného daňového dokladu v uvedených termínech, zejména za škodu spočívající v uhrazení sankcí za pozdní odvod DPH </w:t>
      </w:r>
      <w:r w:rsidR="009D7D2C">
        <w:rPr>
          <w:rFonts w:ascii="Arial" w:hAnsi="Arial" w:cs="Arial"/>
          <w:b w:val="0"/>
          <w:snapToGrid w:val="0"/>
          <w:sz w:val="22"/>
          <w:szCs w:val="22"/>
        </w:rPr>
        <w:t>O</w:t>
      </w:r>
      <w:r w:rsidRPr="005F59F2">
        <w:rPr>
          <w:rFonts w:ascii="Arial" w:hAnsi="Arial" w:cs="Arial"/>
          <w:b w:val="0"/>
          <w:snapToGrid w:val="0"/>
          <w:sz w:val="22"/>
          <w:szCs w:val="22"/>
        </w:rPr>
        <w:t>bjednatelem z důvodu po</w:t>
      </w:r>
      <w:r w:rsidR="00780012">
        <w:rPr>
          <w:rFonts w:ascii="Arial" w:hAnsi="Arial" w:cs="Arial"/>
          <w:b w:val="0"/>
          <w:snapToGrid w:val="0"/>
          <w:sz w:val="22"/>
          <w:szCs w:val="22"/>
        </w:rPr>
        <w:t>zdního dodání daňového dokladu Z</w:t>
      </w:r>
      <w:r w:rsidRPr="005F59F2">
        <w:rPr>
          <w:rFonts w:ascii="Arial" w:hAnsi="Arial" w:cs="Arial"/>
          <w:b w:val="0"/>
          <w:snapToGrid w:val="0"/>
          <w:sz w:val="22"/>
          <w:szCs w:val="22"/>
        </w:rPr>
        <w:t>hotovitelem.</w:t>
      </w:r>
    </w:p>
    <w:p w:rsidR="009D087C" w:rsidRDefault="009D087C" w:rsidP="00A15D9C">
      <w:pPr>
        <w:rPr>
          <w:rFonts w:ascii="Arial" w:hAnsi="Arial" w:cs="Arial"/>
          <w:sz w:val="22"/>
          <w:szCs w:val="22"/>
        </w:rPr>
      </w:pPr>
    </w:p>
    <w:p w:rsidR="006C5ECB" w:rsidRPr="005F59F2" w:rsidRDefault="006C5ECB" w:rsidP="00A15D9C">
      <w:pPr>
        <w:rPr>
          <w:rFonts w:ascii="Arial" w:hAnsi="Arial" w:cs="Arial"/>
          <w:sz w:val="22"/>
          <w:szCs w:val="22"/>
        </w:rPr>
      </w:pPr>
    </w:p>
    <w:p w:rsidR="001D4FF9" w:rsidRPr="005F59F2" w:rsidRDefault="001D4FF9" w:rsidP="009D087C">
      <w:pPr>
        <w:pStyle w:val="Zkladntext"/>
        <w:numPr>
          <w:ilvl w:val="0"/>
          <w:numId w:val="18"/>
        </w:numPr>
        <w:ind w:hanging="284"/>
        <w:jc w:val="center"/>
        <w:rPr>
          <w:rFonts w:ascii="Arial" w:hAnsi="Arial" w:cs="Arial"/>
          <w:b/>
          <w:sz w:val="22"/>
          <w:szCs w:val="22"/>
        </w:rPr>
      </w:pPr>
      <w:r w:rsidRPr="005F59F2">
        <w:rPr>
          <w:rFonts w:ascii="Arial" w:hAnsi="Arial" w:cs="Arial"/>
          <w:b/>
          <w:sz w:val="22"/>
          <w:szCs w:val="22"/>
        </w:rPr>
        <w:t xml:space="preserve"> Plnění závazku zhotovitele - předání a převzetí díla</w:t>
      </w:r>
    </w:p>
    <w:p w:rsidR="001D4FF9" w:rsidRDefault="001D4FF9" w:rsidP="005F59F2">
      <w:pPr>
        <w:pStyle w:val="Zkladntext"/>
        <w:numPr>
          <w:ilvl w:val="0"/>
          <w:numId w:val="22"/>
        </w:numPr>
        <w:spacing w:after="120"/>
        <w:ind w:left="284" w:hanging="284"/>
        <w:rPr>
          <w:rFonts w:ascii="Arial" w:hAnsi="Arial" w:cs="Arial"/>
          <w:sz w:val="22"/>
          <w:szCs w:val="22"/>
        </w:rPr>
      </w:pPr>
      <w:r w:rsidRPr="005F59F2">
        <w:rPr>
          <w:rFonts w:ascii="Arial" w:hAnsi="Arial" w:cs="Arial"/>
          <w:sz w:val="22"/>
          <w:szCs w:val="22"/>
        </w:rPr>
        <w:t xml:space="preserve">Zhotovitel je povinen vést ode dne, kdy byly zahájeny práce na staveništi, stavební deník, v souladu s ustanovením § 157 zák. č.183/2006 Sb. stavební zákon, ve znění </w:t>
      </w:r>
      <w:r w:rsidR="00866712">
        <w:rPr>
          <w:rFonts w:ascii="Arial" w:hAnsi="Arial" w:cs="Arial"/>
          <w:sz w:val="22"/>
          <w:szCs w:val="22"/>
        </w:rPr>
        <w:t>pozdějších předpisů</w:t>
      </w:r>
      <w:r w:rsidRPr="005F59F2">
        <w:rPr>
          <w:rFonts w:ascii="Arial" w:hAnsi="Arial" w:cs="Arial"/>
          <w:sz w:val="22"/>
          <w:szCs w:val="22"/>
        </w:rPr>
        <w:t xml:space="preserve">, a to až do dne odstranění veškerých vad a nedodělků. Po ukončení díla je Zhotovitel povinen předat </w:t>
      </w:r>
      <w:r w:rsidR="00866712">
        <w:rPr>
          <w:rFonts w:ascii="Arial" w:hAnsi="Arial" w:cs="Arial"/>
          <w:sz w:val="22"/>
          <w:szCs w:val="22"/>
        </w:rPr>
        <w:t xml:space="preserve">originál </w:t>
      </w:r>
      <w:r w:rsidRPr="005F59F2">
        <w:rPr>
          <w:rFonts w:ascii="Arial" w:hAnsi="Arial" w:cs="Arial"/>
          <w:sz w:val="22"/>
          <w:szCs w:val="22"/>
        </w:rPr>
        <w:t>stavební</w:t>
      </w:r>
      <w:r w:rsidR="00866712">
        <w:rPr>
          <w:rFonts w:ascii="Arial" w:hAnsi="Arial" w:cs="Arial"/>
          <w:sz w:val="22"/>
          <w:szCs w:val="22"/>
        </w:rPr>
        <w:t>ho</w:t>
      </w:r>
      <w:r w:rsidRPr="005F59F2">
        <w:rPr>
          <w:rFonts w:ascii="Arial" w:hAnsi="Arial" w:cs="Arial"/>
          <w:sz w:val="22"/>
          <w:szCs w:val="22"/>
        </w:rPr>
        <w:t xml:space="preserve"> deník</w:t>
      </w:r>
      <w:r w:rsidR="00866712">
        <w:rPr>
          <w:rFonts w:ascii="Arial" w:hAnsi="Arial" w:cs="Arial"/>
          <w:sz w:val="22"/>
          <w:szCs w:val="22"/>
        </w:rPr>
        <w:t>u</w:t>
      </w:r>
      <w:r w:rsidRPr="005F59F2">
        <w:rPr>
          <w:rFonts w:ascii="Arial" w:hAnsi="Arial" w:cs="Arial"/>
          <w:sz w:val="22"/>
          <w:szCs w:val="22"/>
        </w:rPr>
        <w:t xml:space="preserve"> Objednateli.</w:t>
      </w:r>
    </w:p>
    <w:p w:rsidR="00045463" w:rsidRPr="00045463" w:rsidRDefault="00045463" w:rsidP="00045463">
      <w:pPr>
        <w:pStyle w:val="Odstavecseseznamem"/>
        <w:widowControl/>
        <w:numPr>
          <w:ilvl w:val="0"/>
          <w:numId w:val="22"/>
        </w:numPr>
        <w:spacing w:before="120"/>
        <w:ind w:left="284" w:hanging="284"/>
        <w:contextualSpacing w:val="0"/>
        <w:jc w:val="both"/>
        <w:rPr>
          <w:rFonts w:ascii="Arial" w:hAnsi="Arial" w:cs="Arial"/>
          <w:color w:val="auto"/>
          <w:sz w:val="22"/>
          <w:szCs w:val="22"/>
        </w:rPr>
      </w:pPr>
      <w:r w:rsidRPr="00045463">
        <w:rPr>
          <w:rFonts w:ascii="Arial" w:hAnsi="Arial" w:cs="Arial"/>
          <w:iCs/>
          <w:color w:val="auto"/>
          <w:sz w:val="22"/>
          <w:szCs w:val="22"/>
        </w:rPr>
        <w:t xml:space="preserve">Veškeré práce na stavbě je nutné provádět s ohledem na běžící záruční podmínky na stávající zařízení a stavbu. Veškeré zásahy do stávajícího zařízení a konstrukcí je nutné konzultovat s původním dodavatelem těchto zařízení, přes </w:t>
      </w:r>
      <w:r w:rsidRPr="00045463">
        <w:rPr>
          <w:rFonts w:ascii="Arial" w:hAnsi="Arial" w:cs="Arial"/>
          <w:iCs/>
          <w:sz w:val="22"/>
          <w:szCs w:val="22"/>
        </w:rPr>
        <w:t xml:space="preserve">oprávněnou </w:t>
      </w:r>
      <w:r w:rsidRPr="00045463">
        <w:rPr>
          <w:rFonts w:ascii="Arial" w:hAnsi="Arial" w:cs="Arial"/>
          <w:iCs/>
          <w:color w:val="auto"/>
          <w:sz w:val="22"/>
          <w:szCs w:val="22"/>
        </w:rPr>
        <w:t>osobu zadavatele</w:t>
      </w:r>
      <w:r w:rsidRPr="00045463">
        <w:rPr>
          <w:rFonts w:ascii="Arial" w:hAnsi="Arial" w:cs="Arial"/>
          <w:iCs/>
          <w:sz w:val="22"/>
          <w:szCs w:val="22"/>
        </w:rPr>
        <w:t xml:space="preserve"> v technických záležitostech</w:t>
      </w:r>
      <w:r w:rsidRPr="00045463">
        <w:rPr>
          <w:rFonts w:ascii="Arial" w:hAnsi="Arial" w:cs="Arial"/>
          <w:iCs/>
          <w:color w:val="auto"/>
          <w:sz w:val="22"/>
          <w:szCs w:val="22"/>
        </w:rPr>
        <w:t xml:space="preserve">, která je uvedená výše ve smlouvě, že provedený zásah nenaruší záruční podmínky. </w:t>
      </w:r>
    </w:p>
    <w:p w:rsidR="001D4FF9" w:rsidRPr="005F59F2" w:rsidRDefault="001D4FF9" w:rsidP="005F59F2">
      <w:pPr>
        <w:pStyle w:val="Zkladntext"/>
        <w:numPr>
          <w:ilvl w:val="0"/>
          <w:numId w:val="22"/>
        </w:numPr>
        <w:spacing w:after="120"/>
        <w:ind w:left="284" w:hanging="284"/>
        <w:rPr>
          <w:rFonts w:ascii="Arial" w:hAnsi="Arial" w:cs="Arial"/>
          <w:sz w:val="22"/>
          <w:szCs w:val="22"/>
        </w:rPr>
      </w:pPr>
      <w:r w:rsidRPr="005F59F2">
        <w:rPr>
          <w:rFonts w:ascii="Arial" w:hAnsi="Arial" w:cs="Arial"/>
          <w:sz w:val="22"/>
          <w:szCs w:val="22"/>
        </w:rPr>
        <w:t xml:space="preserve">Zhotovitel zajistí na svoje náklady likvidaci veškerých odpadů vzniklých v souvislosti </w:t>
      </w:r>
      <w:r w:rsidRPr="005F59F2">
        <w:rPr>
          <w:rFonts w:ascii="Arial" w:hAnsi="Arial" w:cs="Arial"/>
          <w:sz w:val="22"/>
          <w:szCs w:val="22"/>
        </w:rPr>
        <w:lastRenderedPageBreak/>
        <w:t>s jeho činností na díle a musí provést veškerá potřebná opatření k zajištění minimalizace škodlivých vlivů na životní prostředí.</w:t>
      </w:r>
    </w:p>
    <w:p w:rsidR="001D4FF9" w:rsidRPr="005F59F2" w:rsidRDefault="001D4FF9" w:rsidP="005F59F2">
      <w:pPr>
        <w:pStyle w:val="Zkladntext"/>
        <w:numPr>
          <w:ilvl w:val="0"/>
          <w:numId w:val="22"/>
        </w:numPr>
        <w:spacing w:after="120"/>
        <w:ind w:left="284" w:hanging="284"/>
        <w:rPr>
          <w:rFonts w:ascii="Arial" w:hAnsi="Arial" w:cs="Arial"/>
          <w:sz w:val="22"/>
          <w:szCs w:val="22"/>
        </w:rPr>
      </w:pPr>
      <w:r w:rsidRPr="005F59F2">
        <w:rPr>
          <w:rFonts w:ascii="Arial" w:hAnsi="Arial" w:cs="Arial"/>
          <w:sz w:val="22"/>
          <w:szCs w:val="22"/>
        </w:rPr>
        <w:t>Odborné práce musí vykonávat pracovníci Zhotovitele nebo jeho subdodavatelé mající příslušnou kvalifikaci. Doklad o kvalifikaci pracovníků je Zhotovitel na požádání Objednatele povinen doložit po podpisu této smlouvy.</w:t>
      </w:r>
    </w:p>
    <w:p w:rsidR="001D4FF9" w:rsidRPr="005F59F2" w:rsidRDefault="001D4FF9" w:rsidP="005F59F2">
      <w:pPr>
        <w:pStyle w:val="Zkladntext"/>
        <w:numPr>
          <w:ilvl w:val="0"/>
          <w:numId w:val="22"/>
        </w:numPr>
        <w:spacing w:after="120"/>
        <w:ind w:left="284" w:hanging="284"/>
        <w:rPr>
          <w:rFonts w:ascii="Arial" w:hAnsi="Arial" w:cs="Arial"/>
          <w:sz w:val="22"/>
          <w:szCs w:val="22"/>
        </w:rPr>
      </w:pPr>
      <w:r w:rsidRPr="005F59F2">
        <w:rPr>
          <w:rFonts w:ascii="Arial" w:hAnsi="Arial" w:cs="Arial"/>
          <w:sz w:val="22"/>
          <w:szCs w:val="22"/>
        </w:rPr>
        <w:t>Po dobu výstavby je Zhotovitel odpovědný za škody vzniklé jeho činností při realizaci díla a je povinen jejich následky neprodleně odstranit na vlastní náklady.</w:t>
      </w:r>
    </w:p>
    <w:p w:rsidR="001D4FF9" w:rsidRPr="005F59F2" w:rsidRDefault="001D4FF9" w:rsidP="005F59F2">
      <w:pPr>
        <w:pStyle w:val="Zkladntext"/>
        <w:numPr>
          <w:ilvl w:val="0"/>
          <w:numId w:val="22"/>
        </w:numPr>
        <w:spacing w:after="120"/>
        <w:ind w:left="284" w:hanging="284"/>
        <w:rPr>
          <w:rFonts w:ascii="Arial" w:hAnsi="Arial" w:cs="Arial"/>
          <w:sz w:val="22"/>
          <w:szCs w:val="22"/>
        </w:rPr>
      </w:pPr>
      <w:r w:rsidRPr="005F59F2">
        <w:rPr>
          <w:rFonts w:ascii="Arial" w:hAnsi="Arial" w:cs="Arial"/>
          <w:sz w:val="22"/>
          <w:szCs w:val="22"/>
        </w:rPr>
        <w:t xml:space="preserve">Zhotovitel prohlašuje, že je pojištěn proti škodám způsobeným svojí činností, včetně škod způsobených pracovníky </w:t>
      </w:r>
      <w:r w:rsidR="009A59E1">
        <w:rPr>
          <w:rFonts w:ascii="Arial" w:hAnsi="Arial" w:cs="Arial"/>
          <w:sz w:val="22"/>
          <w:szCs w:val="22"/>
        </w:rPr>
        <w:t>Z</w:t>
      </w:r>
      <w:r w:rsidRPr="005F59F2">
        <w:rPr>
          <w:rFonts w:ascii="Arial" w:hAnsi="Arial" w:cs="Arial"/>
          <w:sz w:val="22"/>
          <w:szCs w:val="22"/>
        </w:rPr>
        <w:t>hotovitele i jeho subdodavatelů, a to až do výše ceny díla. Doklad o pojištění předloží Zhotovitel Objednateli při podpisu této smlouvy.</w:t>
      </w:r>
    </w:p>
    <w:p w:rsidR="001D4FF9" w:rsidRPr="005F59F2" w:rsidRDefault="001D4FF9" w:rsidP="005F59F2">
      <w:pPr>
        <w:pStyle w:val="Zkladntext"/>
        <w:numPr>
          <w:ilvl w:val="0"/>
          <w:numId w:val="22"/>
        </w:numPr>
        <w:spacing w:after="120"/>
        <w:ind w:left="284" w:hanging="284"/>
        <w:rPr>
          <w:rFonts w:ascii="Arial" w:hAnsi="Arial" w:cs="Arial"/>
          <w:sz w:val="22"/>
          <w:szCs w:val="22"/>
        </w:rPr>
      </w:pPr>
      <w:r w:rsidRPr="005F59F2">
        <w:rPr>
          <w:rFonts w:ascii="Arial" w:hAnsi="Arial" w:cs="Arial"/>
          <w:sz w:val="22"/>
          <w:szCs w:val="22"/>
        </w:rPr>
        <w:t>Případné změny materiálů oproti projektu budou dohodnuty na kontrolních dnech a odsouhlaseny zástupcem Objednatele a autorským dozorem.</w:t>
      </w:r>
    </w:p>
    <w:p w:rsidR="001D4FF9" w:rsidRPr="005F59F2" w:rsidRDefault="001D4FF9" w:rsidP="005F59F2">
      <w:pPr>
        <w:pStyle w:val="Zkladntext"/>
        <w:numPr>
          <w:ilvl w:val="0"/>
          <w:numId w:val="22"/>
        </w:numPr>
        <w:spacing w:after="120"/>
        <w:ind w:left="284" w:hanging="284"/>
        <w:rPr>
          <w:rFonts w:ascii="Arial" w:hAnsi="Arial" w:cs="Arial"/>
          <w:sz w:val="22"/>
          <w:szCs w:val="22"/>
        </w:rPr>
      </w:pPr>
      <w:r w:rsidRPr="005F59F2">
        <w:rPr>
          <w:rFonts w:ascii="Arial" w:hAnsi="Arial" w:cs="Arial"/>
          <w:sz w:val="22"/>
          <w:szCs w:val="22"/>
        </w:rPr>
        <w:t xml:space="preserve">Po zhotovení díla vyzve Zhotovitel Objednatele 5 </w:t>
      </w:r>
      <w:r w:rsidR="00095715">
        <w:rPr>
          <w:rFonts w:ascii="Arial" w:hAnsi="Arial" w:cs="Arial"/>
          <w:sz w:val="22"/>
          <w:szCs w:val="22"/>
        </w:rPr>
        <w:t xml:space="preserve">kalendářních </w:t>
      </w:r>
      <w:r w:rsidRPr="005F59F2">
        <w:rPr>
          <w:rFonts w:ascii="Arial" w:hAnsi="Arial" w:cs="Arial"/>
          <w:sz w:val="22"/>
          <w:szCs w:val="22"/>
        </w:rPr>
        <w:t xml:space="preserve">dnů </w:t>
      </w:r>
      <w:r w:rsidR="009D087C" w:rsidRPr="005F59F2">
        <w:rPr>
          <w:rFonts w:ascii="Arial" w:hAnsi="Arial" w:cs="Arial"/>
          <w:sz w:val="22"/>
          <w:szCs w:val="22"/>
        </w:rPr>
        <w:t xml:space="preserve">předem </w:t>
      </w:r>
      <w:r w:rsidRPr="005F59F2">
        <w:rPr>
          <w:rFonts w:ascii="Arial" w:hAnsi="Arial" w:cs="Arial"/>
          <w:sz w:val="22"/>
          <w:szCs w:val="22"/>
        </w:rPr>
        <w:t>k jeho předání a</w:t>
      </w:r>
      <w:r w:rsidR="00C21978">
        <w:rPr>
          <w:rFonts w:ascii="Arial" w:hAnsi="Arial" w:cs="Arial"/>
          <w:sz w:val="22"/>
          <w:szCs w:val="22"/>
        </w:rPr>
        <w:t xml:space="preserve"> převzetí v místě plnění díla. </w:t>
      </w:r>
      <w:r w:rsidRPr="005F59F2">
        <w:rPr>
          <w:rFonts w:ascii="Arial" w:hAnsi="Arial" w:cs="Arial"/>
          <w:sz w:val="22"/>
          <w:szCs w:val="22"/>
        </w:rPr>
        <w:t>Objednatel je povinen do tří dnů od dohodnutého termínu zahájit přejímací řízení.</w:t>
      </w:r>
    </w:p>
    <w:p w:rsidR="001D4FF9" w:rsidRPr="005F59F2" w:rsidRDefault="00106C1D" w:rsidP="005F59F2">
      <w:pPr>
        <w:pStyle w:val="Zkladntext"/>
        <w:numPr>
          <w:ilvl w:val="0"/>
          <w:numId w:val="22"/>
        </w:numPr>
        <w:spacing w:after="120"/>
        <w:ind w:left="284" w:hanging="284"/>
        <w:rPr>
          <w:rFonts w:ascii="Arial" w:hAnsi="Arial" w:cs="Arial"/>
          <w:sz w:val="22"/>
          <w:szCs w:val="22"/>
        </w:rPr>
      </w:pPr>
      <w:r w:rsidRPr="005F59F2">
        <w:rPr>
          <w:rFonts w:ascii="Arial" w:hAnsi="Arial" w:cs="Arial"/>
          <w:sz w:val="22"/>
          <w:szCs w:val="22"/>
        </w:rPr>
        <w:t>Dílo se považuje za</w:t>
      </w:r>
      <w:r w:rsidR="009D087C" w:rsidRPr="005F59F2">
        <w:rPr>
          <w:rFonts w:ascii="Arial" w:hAnsi="Arial" w:cs="Arial"/>
          <w:sz w:val="22"/>
          <w:szCs w:val="22"/>
        </w:rPr>
        <w:t xml:space="preserve"> </w:t>
      </w:r>
      <w:r w:rsidR="001D4FF9" w:rsidRPr="005F59F2">
        <w:rPr>
          <w:rFonts w:ascii="Arial" w:hAnsi="Arial" w:cs="Arial"/>
          <w:sz w:val="22"/>
          <w:szCs w:val="22"/>
        </w:rPr>
        <w:t>splněno podepsáním protokolu o předání a převzetí díla. Objednatel je oprávněn převzetí díla odmítnout, jestliže vykazuje vady a nedodělky bránící užívání díla.</w:t>
      </w:r>
    </w:p>
    <w:p w:rsidR="001D4FF9" w:rsidRPr="009A59E1" w:rsidRDefault="001D4FF9" w:rsidP="005F59F2">
      <w:pPr>
        <w:pStyle w:val="Zkladntext"/>
        <w:numPr>
          <w:ilvl w:val="0"/>
          <w:numId w:val="22"/>
        </w:numPr>
        <w:spacing w:after="120"/>
        <w:ind w:left="284" w:hanging="284"/>
        <w:rPr>
          <w:rFonts w:ascii="Arial" w:hAnsi="Arial" w:cs="Arial"/>
          <w:sz w:val="22"/>
          <w:szCs w:val="22"/>
        </w:rPr>
      </w:pPr>
      <w:r w:rsidRPr="00780012">
        <w:rPr>
          <w:rFonts w:ascii="Arial" w:hAnsi="Arial" w:cs="Arial"/>
          <w:sz w:val="22"/>
          <w:szCs w:val="22"/>
        </w:rPr>
        <w:t>Zhotovitel je povinen vyklidit staveniště v termínu sjednaném s Objednatelem. Pokud Zhotov</w:t>
      </w:r>
      <w:r w:rsidRPr="009B4B82">
        <w:rPr>
          <w:rFonts w:ascii="Arial" w:hAnsi="Arial" w:cs="Arial"/>
          <w:sz w:val="22"/>
          <w:szCs w:val="22"/>
        </w:rPr>
        <w:t xml:space="preserve">itel termín nesplní, je Objednatel oprávněn fakturovat </w:t>
      </w:r>
      <w:r w:rsidR="009A59E1">
        <w:rPr>
          <w:rFonts w:ascii="Arial" w:hAnsi="Arial" w:cs="Arial"/>
          <w:sz w:val="22"/>
          <w:szCs w:val="22"/>
        </w:rPr>
        <w:t>Z</w:t>
      </w:r>
      <w:r w:rsidRPr="009B4B82">
        <w:rPr>
          <w:rFonts w:ascii="Arial" w:hAnsi="Arial" w:cs="Arial"/>
          <w:sz w:val="22"/>
          <w:szCs w:val="22"/>
        </w:rPr>
        <w:t>hot</w:t>
      </w:r>
      <w:r w:rsidR="00A77864" w:rsidRPr="009A59E1">
        <w:rPr>
          <w:rFonts w:ascii="Arial" w:hAnsi="Arial" w:cs="Arial"/>
          <w:sz w:val="22"/>
          <w:szCs w:val="22"/>
        </w:rPr>
        <w:t xml:space="preserve">oviteli smluvní pokutu do výše </w:t>
      </w:r>
      <w:r w:rsidR="00253661" w:rsidRPr="009A59E1">
        <w:rPr>
          <w:rFonts w:ascii="Arial" w:hAnsi="Arial" w:cs="Arial"/>
          <w:sz w:val="22"/>
          <w:szCs w:val="22"/>
        </w:rPr>
        <w:t>1</w:t>
      </w:r>
      <w:r w:rsidRPr="009A59E1">
        <w:rPr>
          <w:rFonts w:ascii="Arial" w:hAnsi="Arial" w:cs="Arial"/>
          <w:sz w:val="22"/>
          <w:szCs w:val="22"/>
        </w:rPr>
        <w:t>.000,- Kč za každý den až do vyklizení staveniště.</w:t>
      </w:r>
    </w:p>
    <w:p w:rsidR="001D4FF9" w:rsidRPr="005F59F2" w:rsidRDefault="001D4FF9" w:rsidP="005F59F2">
      <w:pPr>
        <w:pStyle w:val="Zkladntext"/>
        <w:numPr>
          <w:ilvl w:val="0"/>
          <w:numId w:val="22"/>
        </w:numPr>
        <w:spacing w:after="120"/>
        <w:ind w:left="284" w:hanging="284"/>
        <w:rPr>
          <w:rFonts w:ascii="Arial" w:hAnsi="Arial" w:cs="Arial"/>
          <w:sz w:val="22"/>
          <w:szCs w:val="22"/>
        </w:rPr>
      </w:pPr>
      <w:r w:rsidRPr="005F59F2">
        <w:rPr>
          <w:rFonts w:ascii="Arial" w:hAnsi="Arial" w:cs="Arial"/>
          <w:sz w:val="22"/>
          <w:szCs w:val="22"/>
        </w:rPr>
        <w:t xml:space="preserve">Zhotovitel je povinen u přejímacího řízení předat Objednateli minimálně </w:t>
      </w:r>
      <w:r w:rsidRPr="00734941">
        <w:rPr>
          <w:rFonts w:ascii="Arial" w:hAnsi="Arial" w:cs="Arial"/>
          <w:color w:val="auto"/>
          <w:sz w:val="22"/>
          <w:szCs w:val="22"/>
        </w:rPr>
        <w:t xml:space="preserve">ve </w:t>
      </w:r>
      <w:r w:rsidR="00462883" w:rsidRPr="00734941">
        <w:rPr>
          <w:rFonts w:ascii="Arial" w:hAnsi="Arial" w:cs="Arial"/>
          <w:color w:val="auto"/>
          <w:sz w:val="22"/>
          <w:szCs w:val="22"/>
        </w:rPr>
        <w:t xml:space="preserve">třech </w:t>
      </w:r>
      <w:r w:rsidR="00462883" w:rsidRPr="00C87175">
        <w:rPr>
          <w:rFonts w:ascii="Arial" w:hAnsi="Arial" w:cs="Arial"/>
          <w:color w:val="auto"/>
          <w:sz w:val="22"/>
          <w:szCs w:val="22"/>
        </w:rPr>
        <w:t>originálních</w:t>
      </w:r>
      <w:r w:rsidRPr="005F59F2">
        <w:rPr>
          <w:rFonts w:ascii="Arial" w:hAnsi="Arial" w:cs="Arial"/>
          <w:sz w:val="22"/>
          <w:szCs w:val="22"/>
        </w:rPr>
        <w:t xml:space="preserve"> vyhotoveních veškeré nezbytné doklady, zejména:</w:t>
      </w:r>
    </w:p>
    <w:p w:rsidR="001D4FF9" w:rsidRPr="005F59F2" w:rsidRDefault="001D4FF9" w:rsidP="005F59F2">
      <w:pPr>
        <w:pStyle w:val="Zkladntext"/>
        <w:numPr>
          <w:ilvl w:val="0"/>
          <w:numId w:val="24"/>
        </w:numPr>
        <w:spacing w:after="120"/>
        <w:ind w:hanging="284"/>
        <w:rPr>
          <w:rFonts w:ascii="Arial" w:hAnsi="Arial" w:cs="Arial"/>
          <w:sz w:val="22"/>
          <w:szCs w:val="22"/>
        </w:rPr>
      </w:pPr>
      <w:r w:rsidRPr="005F59F2">
        <w:rPr>
          <w:rFonts w:ascii="Arial" w:hAnsi="Arial" w:cs="Arial"/>
          <w:sz w:val="22"/>
          <w:szCs w:val="22"/>
        </w:rPr>
        <w:t>doklady o zajištění likvidace odpadů</w:t>
      </w:r>
    </w:p>
    <w:p w:rsidR="001D4FF9" w:rsidRPr="00C13E81" w:rsidRDefault="001D4FF9" w:rsidP="005F59F2">
      <w:pPr>
        <w:pStyle w:val="Zkladntext"/>
        <w:numPr>
          <w:ilvl w:val="0"/>
          <w:numId w:val="24"/>
        </w:numPr>
        <w:spacing w:after="120"/>
        <w:ind w:hanging="284"/>
        <w:rPr>
          <w:rFonts w:ascii="Arial" w:hAnsi="Arial" w:cs="Arial"/>
          <w:sz w:val="22"/>
          <w:szCs w:val="22"/>
        </w:rPr>
      </w:pPr>
      <w:r w:rsidRPr="00C13E81">
        <w:rPr>
          <w:rFonts w:ascii="Arial" w:hAnsi="Arial" w:cs="Arial"/>
          <w:sz w:val="22"/>
          <w:szCs w:val="22"/>
        </w:rPr>
        <w:t>dokumentaci skutečného provedení díla</w:t>
      </w:r>
      <w:r w:rsidR="0064090D">
        <w:rPr>
          <w:rFonts w:ascii="Arial" w:hAnsi="Arial" w:cs="Arial"/>
          <w:sz w:val="22"/>
          <w:szCs w:val="22"/>
        </w:rPr>
        <w:t xml:space="preserve">, vč. zakreslení </w:t>
      </w:r>
      <w:r w:rsidR="00872EE8" w:rsidRPr="00C13E81">
        <w:rPr>
          <w:rFonts w:ascii="Arial" w:hAnsi="Arial" w:cs="Arial"/>
          <w:sz w:val="22"/>
          <w:szCs w:val="22"/>
        </w:rPr>
        <w:t>dle Metodiky PASP MENDELU</w:t>
      </w:r>
      <w:r w:rsidR="002D7E55" w:rsidRPr="00C13E81">
        <w:rPr>
          <w:rFonts w:ascii="Arial" w:hAnsi="Arial" w:cs="Arial"/>
          <w:sz w:val="22"/>
          <w:szCs w:val="22"/>
        </w:rPr>
        <w:t>, vč. fotografického pasportu zakrytých</w:t>
      </w:r>
      <w:r w:rsidR="00D143A5" w:rsidRPr="00C13E81">
        <w:rPr>
          <w:rFonts w:ascii="Arial" w:hAnsi="Arial" w:cs="Arial"/>
          <w:sz w:val="22"/>
          <w:szCs w:val="22"/>
        </w:rPr>
        <w:t xml:space="preserve"> konstrukcí,</w:t>
      </w:r>
      <w:r w:rsidR="002D7E55" w:rsidRPr="00C13E81">
        <w:rPr>
          <w:rFonts w:ascii="Arial" w:hAnsi="Arial" w:cs="Arial"/>
          <w:sz w:val="22"/>
          <w:szCs w:val="22"/>
        </w:rPr>
        <w:t xml:space="preserve"> energetických rozvodů a sítí prováděného díla,</w:t>
      </w:r>
      <w:r w:rsidRPr="00C13E81">
        <w:rPr>
          <w:rFonts w:ascii="Arial" w:hAnsi="Arial" w:cs="Arial"/>
          <w:sz w:val="22"/>
          <w:szCs w:val="22"/>
        </w:rPr>
        <w:t xml:space="preserve"> ve třech vyhotoveních, z toho 1x v datové formě (na CD ROM s antivirovou ochranou ve formátu .</w:t>
      </w:r>
      <w:proofErr w:type="spellStart"/>
      <w:r w:rsidRPr="00C13E81">
        <w:rPr>
          <w:rFonts w:ascii="Arial" w:hAnsi="Arial" w:cs="Arial"/>
          <w:sz w:val="22"/>
          <w:szCs w:val="22"/>
        </w:rPr>
        <w:t>dwg</w:t>
      </w:r>
      <w:proofErr w:type="spellEnd"/>
      <w:r w:rsidRPr="00C13E81">
        <w:rPr>
          <w:rFonts w:ascii="Arial" w:hAnsi="Arial" w:cs="Arial"/>
          <w:sz w:val="22"/>
          <w:szCs w:val="22"/>
        </w:rPr>
        <w:t xml:space="preserve"> s možnou editací)</w:t>
      </w:r>
      <w:r w:rsidR="00CC7785" w:rsidRPr="00C13E81">
        <w:rPr>
          <w:rFonts w:ascii="Arial" w:hAnsi="Arial" w:cs="Arial"/>
          <w:sz w:val="22"/>
          <w:szCs w:val="22"/>
        </w:rPr>
        <w:t>. Dokumentace skutečného provedení stavby bude zpracována v rozsahu a obsahu § 4 přílohy 7, vyhlá</w:t>
      </w:r>
      <w:r w:rsidR="00BF2747" w:rsidRPr="00C13E81">
        <w:rPr>
          <w:rFonts w:ascii="Arial" w:hAnsi="Arial" w:cs="Arial"/>
          <w:sz w:val="22"/>
          <w:szCs w:val="22"/>
        </w:rPr>
        <w:t xml:space="preserve">šky </w:t>
      </w:r>
      <w:r w:rsidR="00CC7785" w:rsidRPr="00C13E81">
        <w:rPr>
          <w:rFonts w:ascii="Arial" w:hAnsi="Arial" w:cs="Arial"/>
          <w:sz w:val="22"/>
          <w:szCs w:val="22"/>
        </w:rPr>
        <w:t>č. 499/2006 Sb., o dokumentaci staveb</w:t>
      </w:r>
    </w:p>
    <w:p w:rsidR="001D4FF9" w:rsidRDefault="001D4FF9" w:rsidP="00F322E7">
      <w:pPr>
        <w:pStyle w:val="Zkladntext"/>
        <w:numPr>
          <w:ilvl w:val="0"/>
          <w:numId w:val="24"/>
        </w:numPr>
        <w:spacing w:after="120"/>
        <w:ind w:hanging="284"/>
        <w:rPr>
          <w:rFonts w:ascii="Arial" w:hAnsi="Arial" w:cs="Arial"/>
          <w:color w:val="auto"/>
          <w:sz w:val="22"/>
          <w:szCs w:val="22"/>
        </w:rPr>
      </w:pPr>
      <w:r w:rsidRPr="005F59F2">
        <w:rPr>
          <w:rFonts w:ascii="Arial" w:hAnsi="Arial" w:cs="Arial"/>
          <w:color w:val="auto"/>
          <w:sz w:val="22"/>
          <w:szCs w:val="22"/>
        </w:rPr>
        <w:t>potřebné revize podepsané oprávněnou osobou (zejména revize elektroinstalace)</w:t>
      </w:r>
    </w:p>
    <w:p w:rsidR="00BB77C1" w:rsidRPr="00734941" w:rsidRDefault="00BB77C1" w:rsidP="00F322E7">
      <w:pPr>
        <w:pStyle w:val="Zkladntext"/>
        <w:numPr>
          <w:ilvl w:val="0"/>
          <w:numId w:val="24"/>
        </w:numPr>
        <w:spacing w:after="120"/>
        <w:ind w:hanging="284"/>
        <w:rPr>
          <w:rFonts w:ascii="Arial" w:hAnsi="Arial" w:cs="Arial"/>
          <w:color w:val="auto"/>
          <w:sz w:val="22"/>
          <w:szCs w:val="22"/>
        </w:rPr>
      </w:pPr>
      <w:r w:rsidRPr="00734941">
        <w:rPr>
          <w:rFonts w:ascii="Arial" w:hAnsi="Arial" w:cs="Arial"/>
          <w:color w:val="auto"/>
          <w:sz w:val="22"/>
          <w:szCs w:val="22"/>
        </w:rPr>
        <w:t>protokol o komplexním vyzkoušení díla</w:t>
      </w:r>
    </w:p>
    <w:p w:rsidR="00BB77C1" w:rsidRPr="00734941" w:rsidRDefault="00BB77C1" w:rsidP="00F322E7">
      <w:pPr>
        <w:pStyle w:val="Zkladntext"/>
        <w:numPr>
          <w:ilvl w:val="0"/>
          <w:numId w:val="24"/>
        </w:numPr>
        <w:spacing w:after="120"/>
        <w:ind w:hanging="284"/>
        <w:rPr>
          <w:rFonts w:ascii="Arial" w:hAnsi="Arial" w:cs="Arial"/>
          <w:color w:val="auto"/>
          <w:sz w:val="22"/>
          <w:szCs w:val="22"/>
        </w:rPr>
      </w:pPr>
      <w:r w:rsidRPr="00734941">
        <w:rPr>
          <w:rFonts w:ascii="Arial" w:hAnsi="Arial" w:cs="Arial"/>
          <w:color w:val="auto"/>
          <w:sz w:val="22"/>
          <w:szCs w:val="22"/>
        </w:rPr>
        <w:t>prohlášení o shodě na použité výrobky, atesty a certifikáty</w:t>
      </w:r>
    </w:p>
    <w:p w:rsidR="00BB77C1" w:rsidRDefault="00BB77C1" w:rsidP="00F322E7">
      <w:pPr>
        <w:pStyle w:val="Zkladntext"/>
        <w:numPr>
          <w:ilvl w:val="0"/>
          <w:numId w:val="24"/>
        </w:numPr>
        <w:spacing w:after="120"/>
        <w:ind w:hanging="284"/>
        <w:rPr>
          <w:rFonts w:ascii="Arial" w:hAnsi="Arial" w:cs="Arial"/>
          <w:color w:val="auto"/>
          <w:sz w:val="22"/>
          <w:szCs w:val="22"/>
        </w:rPr>
      </w:pPr>
      <w:r w:rsidRPr="00734941">
        <w:rPr>
          <w:rFonts w:ascii="Arial" w:hAnsi="Arial" w:cs="Arial"/>
          <w:color w:val="auto"/>
          <w:sz w:val="22"/>
          <w:szCs w:val="22"/>
        </w:rPr>
        <w:t>návody na údržbu.</w:t>
      </w:r>
    </w:p>
    <w:p w:rsidR="006C5ECB" w:rsidRPr="00734941" w:rsidRDefault="006C5ECB" w:rsidP="006C5ECB">
      <w:pPr>
        <w:pStyle w:val="Zkladntext"/>
        <w:spacing w:after="120"/>
        <w:ind w:left="360" w:firstLine="0"/>
        <w:rPr>
          <w:rFonts w:ascii="Arial" w:hAnsi="Arial" w:cs="Arial"/>
          <w:color w:val="auto"/>
          <w:sz w:val="22"/>
          <w:szCs w:val="22"/>
        </w:rPr>
      </w:pPr>
    </w:p>
    <w:p w:rsidR="009D087C" w:rsidRPr="005F59F2" w:rsidRDefault="009D087C" w:rsidP="009D087C">
      <w:pPr>
        <w:pStyle w:val="Zkladntext"/>
        <w:ind w:hanging="284"/>
        <w:rPr>
          <w:rFonts w:ascii="Arial" w:hAnsi="Arial" w:cs="Arial"/>
          <w:sz w:val="22"/>
          <w:szCs w:val="22"/>
        </w:rPr>
      </w:pPr>
    </w:p>
    <w:p w:rsidR="001D4FF9" w:rsidRPr="005F59F2" w:rsidRDefault="001D4FF9" w:rsidP="009D087C">
      <w:pPr>
        <w:pStyle w:val="Zkladntext"/>
        <w:numPr>
          <w:ilvl w:val="0"/>
          <w:numId w:val="18"/>
        </w:numPr>
        <w:ind w:hanging="284"/>
        <w:jc w:val="center"/>
        <w:rPr>
          <w:rFonts w:ascii="Arial" w:hAnsi="Arial" w:cs="Arial"/>
          <w:b/>
          <w:bCs/>
          <w:sz w:val="22"/>
          <w:szCs w:val="22"/>
        </w:rPr>
      </w:pPr>
      <w:r w:rsidRPr="005F59F2">
        <w:rPr>
          <w:rFonts w:ascii="Arial" w:hAnsi="Arial" w:cs="Arial"/>
          <w:b/>
          <w:bCs/>
          <w:sz w:val="22"/>
          <w:szCs w:val="22"/>
        </w:rPr>
        <w:t>Záruka za jakost a práva z vad</w:t>
      </w:r>
    </w:p>
    <w:p w:rsidR="001D4FF9" w:rsidRPr="005F59F2" w:rsidRDefault="001D4FF9" w:rsidP="005F59F2">
      <w:pPr>
        <w:pStyle w:val="Zkladntext"/>
        <w:numPr>
          <w:ilvl w:val="0"/>
          <w:numId w:val="25"/>
        </w:numPr>
        <w:spacing w:after="120"/>
        <w:ind w:left="284" w:hanging="284"/>
        <w:rPr>
          <w:rFonts w:ascii="Arial" w:hAnsi="Arial" w:cs="Arial"/>
          <w:sz w:val="22"/>
          <w:szCs w:val="22"/>
        </w:rPr>
      </w:pPr>
      <w:r w:rsidRPr="005F59F2">
        <w:rPr>
          <w:rFonts w:ascii="Arial" w:hAnsi="Arial" w:cs="Arial"/>
          <w:sz w:val="22"/>
          <w:szCs w:val="22"/>
        </w:rPr>
        <w:t xml:space="preserve">Zhotovitel přejímá záruku </w:t>
      </w:r>
      <w:r w:rsidR="00C21978">
        <w:rPr>
          <w:rFonts w:ascii="Arial" w:hAnsi="Arial" w:cs="Arial"/>
          <w:sz w:val="22"/>
          <w:szCs w:val="22"/>
        </w:rPr>
        <w:t>za jakost stavebního díla, tzn.</w:t>
      </w:r>
      <w:r w:rsidR="00F44FAB">
        <w:rPr>
          <w:rFonts w:ascii="Arial" w:hAnsi="Arial" w:cs="Arial"/>
          <w:sz w:val="22"/>
          <w:szCs w:val="22"/>
        </w:rPr>
        <w:t>,</w:t>
      </w:r>
      <w:r w:rsidR="00C21978">
        <w:rPr>
          <w:rFonts w:ascii="Arial" w:hAnsi="Arial" w:cs="Arial"/>
          <w:sz w:val="22"/>
          <w:szCs w:val="22"/>
        </w:rPr>
        <w:t xml:space="preserve"> </w:t>
      </w:r>
      <w:r w:rsidR="00BF2747" w:rsidRPr="005F59F2">
        <w:rPr>
          <w:rFonts w:ascii="Arial" w:hAnsi="Arial" w:cs="Arial"/>
          <w:sz w:val="22"/>
          <w:szCs w:val="22"/>
        </w:rPr>
        <w:t xml:space="preserve">že </w:t>
      </w:r>
      <w:r w:rsidRPr="005F59F2">
        <w:rPr>
          <w:rFonts w:ascii="Arial" w:hAnsi="Arial" w:cs="Arial"/>
          <w:sz w:val="22"/>
          <w:szCs w:val="22"/>
        </w:rPr>
        <w:t>dílo bude po uvedenou dobu způsobilé ke smluvnímu ú</w:t>
      </w:r>
      <w:r w:rsidR="00F44FAB">
        <w:rPr>
          <w:rFonts w:ascii="Arial" w:hAnsi="Arial" w:cs="Arial"/>
          <w:sz w:val="22"/>
          <w:szCs w:val="22"/>
        </w:rPr>
        <w:t xml:space="preserve">čelu a zachová si po tuto dobu </w:t>
      </w:r>
      <w:r w:rsidR="001E2B7F">
        <w:rPr>
          <w:rFonts w:ascii="Arial" w:hAnsi="Arial" w:cs="Arial"/>
          <w:sz w:val="22"/>
          <w:szCs w:val="22"/>
        </w:rPr>
        <w:t xml:space="preserve">smluvené </w:t>
      </w:r>
      <w:r w:rsidRPr="005F59F2">
        <w:rPr>
          <w:rFonts w:ascii="Arial" w:hAnsi="Arial" w:cs="Arial"/>
          <w:sz w:val="22"/>
          <w:szCs w:val="22"/>
        </w:rPr>
        <w:t xml:space="preserve">vlastnosti. </w:t>
      </w:r>
      <w:r w:rsidRPr="009A59E1">
        <w:rPr>
          <w:rFonts w:ascii="Arial" w:hAnsi="Arial" w:cs="Arial"/>
          <w:sz w:val="22"/>
          <w:szCs w:val="22"/>
        </w:rPr>
        <w:t xml:space="preserve">Záruka se sjednává na dobu </w:t>
      </w:r>
      <w:r w:rsidRPr="009A59E1">
        <w:rPr>
          <w:rFonts w:ascii="Arial" w:hAnsi="Arial" w:cs="Arial"/>
          <w:b/>
          <w:sz w:val="22"/>
          <w:szCs w:val="22"/>
        </w:rPr>
        <w:t>60</w:t>
      </w:r>
      <w:r w:rsidRPr="009A59E1">
        <w:rPr>
          <w:rFonts w:ascii="Arial" w:hAnsi="Arial" w:cs="Arial"/>
          <w:sz w:val="22"/>
          <w:szCs w:val="22"/>
        </w:rPr>
        <w:t xml:space="preserve"> měsíců</w:t>
      </w:r>
      <w:r w:rsidRPr="009B4B82">
        <w:rPr>
          <w:rFonts w:ascii="Arial" w:hAnsi="Arial" w:cs="Arial"/>
          <w:sz w:val="22"/>
          <w:szCs w:val="22"/>
        </w:rPr>
        <w:t>. Z</w:t>
      </w:r>
      <w:r w:rsidRPr="009B4B82">
        <w:rPr>
          <w:rFonts w:ascii="Arial" w:hAnsi="Arial" w:cs="Arial"/>
          <w:bCs/>
          <w:sz w:val="22"/>
          <w:szCs w:val="22"/>
        </w:rPr>
        <w:t>áruka za jakost je řešena podle ustanovení §</w:t>
      </w:r>
      <w:r w:rsidRPr="005F59F2">
        <w:rPr>
          <w:rFonts w:ascii="Arial" w:hAnsi="Arial" w:cs="Arial"/>
          <w:bCs/>
          <w:sz w:val="22"/>
          <w:szCs w:val="22"/>
        </w:rPr>
        <w:t xml:space="preserve"> 2113 až 2117 a § 2161 až 2173 zákona.</w:t>
      </w:r>
    </w:p>
    <w:p w:rsidR="00F74C01" w:rsidRPr="00734941" w:rsidRDefault="00F74C01" w:rsidP="00F74C01">
      <w:pPr>
        <w:pStyle w:val="Zkladntext"/>
        <w:numPr>
          <w:ilvl w:val="0"/>
          <w:numId w:val="25"/>
        </w:numPr>
        <w:spacing w:after="120"/>
        <w:rPr>
          <w:rFonts w:ascii="Arial" w:hAnsi="Arial" w:cs="Arial"/>
          <w:color w:val="auto"/>
          <w:sz w:val="22"/>
          <w:szCs w:val="22"/>
        </w:rPr>
      </w:pPr>
      <w:r w:rsidRPr="00734941">
        <w:rPr>
          <w:rFonts w:ascii="Arial" w:hAnsi="Arial" w:cs="Arial"/>
          <w:color w:val="auto"/>
          <w:sz w:val="22"/>
          <w:szCs w:val="22"/>
        </w:rPr>
        <w:lastRenderedPageBreak/>
        <w:t>Objednatel v zájmu ochrany pokusných zvířat v chovných stájích upozorňuje Zhotovitele, že nahlášení vady díla se bude dít telefonicky s následným písemným potvrzením                 e-mailem na adresu, kterou uvede Zhotovitel při předání a převzetí díla.</w:t>
      </w:r>
    </w:p>
    <w:p w:rsidR="00F74C01" w:rsidRPr="00734941" w:rsidRDefault="00F74C01" w:rsidP="00F74C01">
      <w:pPr>
        <w:pStyle w:val="Zkladntext"/>
        <w:numPr>
          <w:ilvl w:val="0"/>
          <w:numId w:val="25"/>
        </w:numPr>
        <w:spacing w:after="120"/>
        <w:rPr>
          <w:rFonts w:ascii="Arial" w:hAnsi="Arial" w:cs="Arial"/>
          <w:color w:val="auto"/>
          <w:sz w:val="22"/>
          <w:szCs w:val="22"/>
        </w:rPr>
      </w:pPr>
      <w:r w:rsidRPr="00734941">
        <w:rPr>
          <w:rFonts w:ascii="Arial" w:hAnsi="Arial" w:cs="Arial"/>
          <w:color w:val="auto"/>
          <w:sz w:val="22"/>
          <w:szCs w:val="22"/>
        </w:rPr>
        <w:t>Vzhledem k povaze prováděných pokusů v chovných stájích se za havárii považuje automaticky jakákoliv nefunkčnost zařízení / systému, jeho nucená odstávka apod. Toto neplatí, bude-li Objednatelem ohlášená vada označena za vadu neohrožující pokusy v chovných stájích. V takovém případě Zhotovitel musí na opravu nastoupit do 24 hod. a odstranit do 48 hodin od jejího nahlášení.</w:t>
      </w:r>
    </w:p>
    <w:p w:rsidR="00F74C01" w:rsidRPr="00734941" w:rsidRDefault="00F74C01" w:rsidP="00777B26">
      <w:pPr>
        <w:pStyle w:val="Zkladntext"/>
        <w:numPr>
          <w:ilvl w:val="0"/>
          <w:numId w:val="25"/>
        </w:numPr>
        <w:spacing w:after="120"/>
        <w:rPr>
          <w:rFonts w:ascii="Arial" w:hAnsi="Arial" w:cs="Arial"/>
          <w:color w:val="auto"/>
          <w:sz w:val="22"/>
          <w:szCs w:val="22"/>
        </w:rPr>
      </w:pPr>
      <w:r w:rsidRPr="00734941">
        <w:rPr>
          <w:rFonts w:ascii="Arial" w:hAnsi="Arial" w:cs="Arial"/>
          <w:color w:val="auto"/>
          <w:sz w:val="22"/>
          <w:szCs w:val="22"/>
        </w:rPr>
        <w:t xml:space="preserve">Zhotovitel povinen </w:t>
      </w:r>
      <w:r w:rsidR="00462883" w:rsidRPr="00734941">
        <w:rPr>
          <w:rFonts w:ascii="Arial" w:hAnsi="Arial" w:cs="Arial"/>
          <w:color w:val="auto"/>
          <w:sz w:val="22"/>
          <w:szCs w:val="22"/>
        </w:rPr>
        <w:t xml:space="preserve">ihned </w:t>
      </w:r>
      <w:r w:rsidRPr="00734941">
        <w:rPr>
          <w:rFonts w:ascii="Arial" w:hAnsi="Arial" w:cs="Arial"/>
          <w:color w:val="auto"/>
          <w:sz w:val="22"/>
          <w:szCs w:val="22"/>
        </w:rPr>
        <w:t xml:space="preserve">nastoupit na odstranění reklamované vady (havárie) </w:t>
      </w:r>
      <w:r w:rsidR="00777B26" w:rsidRPr="00734941">
        <w:rPr>
          <w:rFonts w:ascii="Arial" w:hAnsi="Arial" w:cs="Arial"/>
          <w:color w:val="auto"/>
          <w:sz w:val="22"/>
          <w:szCs w:val="22"/>
        </w:rPr>
        <w:t xml:space="preserve">a vadu odstranit </w:t>
      </w:r>
      <w:r w:rsidRPr="00734941">
        <w:rPr>
          <w:rFonts w:ascii="Arial" w:hAnsi="Arial" w:cs="Arial"/>
          <w:b/>
          <w:color w:val="auto"/>
          <w:sz w:val="22"/>
          <w:szCs w:val="22"/>
        </w:rPr>
        <w:t>do 3 hodin</w:t>
      </w:r>
      <w:r w:rsidRPr="00734941">
        <w:rPr>
          <w:rFonts w:ascii="Arial" w:hAnsi="Arial" w:cs="Arial"/>
          <w:color w:val="auto"/>
          <w:sz w:val="22"/>
          <w:szCs w:val="22"/>
        </w:rPr>
        <w:t xml:space="preserve"> od nahlášení vady objednatelem na telefonní číslo, které zhotovitel určí při předání a převzetí díla (s přihl</w:t>
      </w:r>
      <w:r w:rsidR="00777B26" w:rsidRPr="00734941">
        <w:rPr>
          <w:rFonts w:ascii="Arial" w:hAnsi="Arial" w:cs="Arial"/>
          <w:color w:val="auto"/>
          <w:sz w:val="22"/>
          <w:szCs w:val="22"/>
        </w:rPr>
        <w:t>édnutím k odstavci 3 tohoto článku smlouvy a z něj vyplívající případné výjimky). Ujednání tohoto odstavce platí po dobu záruky.</w:t>
      </w:r>
    </w:p>
    <w:p w:rsidR="006B1886" w:rsidRDefault="006B1886" w:rsidP="006B1886">
      <w:pPr>
        <w:pStyle w:val="Zkladntext"/>
        <w:numPr>
          <w:ilvl w:val="0"/>
          <w:numId w:val="25"/>
        </w:numPr>
        <w:spacing w:after="120"/>
        <w:ind w:left="284" w:hanging="284"/>
        <w:rPr>
          <w:rFonts w:ascii="Arial" w:hAnsi="Arial" w:cs="Arial"/>
          <w:sz w:val="22"/>
          <w:szCs w:val="22"/>
        </w:rPr>
      </w:pPr>
      <w:r w:rsidRPr="005F59F2">
        <w:rPr>
          <w:rFonts w:ascii="Arial" w:hAnsi="Arial" w:cs="Arial"/>
          <w:sz w:val="22"/>
          <w:szCs w:val="22"/>
        </w:rPr>
        <w:t>Zhotovitel prohlašuje, že dílo bude mít vlastnosti uvedené v projektové dokumentaci a technických normách, které se na provádění díla vztahují. Veškeré stavební práce a použité materiály musí odpovídat příslušným ČSN a technickým předpisům a musí být schváleny k použití v ČR.</w:t>
      </w:r>
    </w:p>
    <w:p w:rsidR="00777B26" w:rsidRPr="00734941" w:rsidRDefault="00777B26" w:rsidP="00777B26">
      <w:pPr>
        <w:pStyle w:val="Zkladntext"/>
        <w:numPr>
          <w:ilvl w:val="0"/>
          <w:numId w:val="25"/>
        </w:numPr>
        <w:spacing w:after="120"/>
        <w:rPr>
          <w:rFonts w:ascii="Arial" w:hAnsi="Arial" w:cs="Arial"/>
          <w:color w:val="auto"/>
          <w:sz w:val="22"/>
          <w:szCs w:val="22"/>
        </w:rPr>
      </w:pPr>
      <w:r w:rsidRPr="00734941">
        <w:rPr>
          <w:rFonts w:ascii="Arial" w:hAnsi="Arial" w:cs="Arial"/>
          <w:color w:val="auto"/>
          <w:sz w:val="22"/>
          <w:szCs w:val="22"/>
        </w:rPr>
        <w:t>Reklamace budou hlášeny telefonicky s následným písemným potv</w:t>
      </w:r>
      <w:r w:rsidR="006B1886" w:rsidRPr="00734941">
        <w:rPr>
          <w:rFonts w:ascii="Arial" w:hAnsi="Arial" w:cs="Arial"/>
          <w:color w:val="auto"/>
          <w:sz w:val="22"/>
          <w:szCs w:val="22"/>
        </w:rPr>
        <w:t xml:space="preserve">rzením e-mailem (viz. odstavec 2 </w:t>
      </w:r>
      <w:r w:rsidRPr="00734941">
        <w:rPr>
          <w:rFonts w:ascii="Arial" w:hAnsi="Arial" w:cs="Arial"/>
          <w:color w:val="auto"/>
          <w:sz w:val="22"/>
          <w:szCs w:val="22"/>
        </w:rPr>
        <w:t xml:space="preserve">tohoto článku smlouvy), vady musí být popsány nebo bude uvedeno, jak se projevují. Zhotovitel je povinen se na základě telefonického ohlášení vady dostavit k odstranění vady ve lhůtách dle odstavce </w:t>
      </w:r>
      <w:r w:rsidR="006B1886" w:rsidRPr="00734941">
        <w:rPr>
          <w:rFonts w:ascii="Arial" w:hAnsi="Arial" w:cs="Arial"/>
          <w:color w:val="auto"/>
          <w:sz w:val="22"/>
          <w:szCs w:val="22"/>
        </w:rPr>
        <w:t>3</w:t>
      </w:r>
      <w:r w:rsidRPr="00734941">
        <w:rPr>
          <w:rFonts w:ascii="Arial" w:hAnsi="Arial" w:cs="Arial"/>
          <w:color w:val="auto"/>
          <w:sz w:val="22"/>
          <w:szCs w:val="22"/>
        </w:rPr>
        <w:t xml:space="preserve"> a </w:t>
      </w:r>
      <w:r w:rsidR="006B1886" w:rsidRPr="00734941">
        <w:rPr>
          <w:rFonts w:ascii="Arial" w:hAnsi="Arial" w:cs="Arial"/>
          <w:color w:val="auto"/>
          <w:sz w:val="22"/>
          <w:szCs w:val="22"/>
        </w:rPr>
        <w:t>4</w:t>
      </w:r>
      <w:r w:rsidRPr="00734941">
        <w:rPr>
          <w:rFonts w:ascii="Arial" w:hAnsi="Arial" w:cs="Arial"/>
          <w:color w:val="auto"/>
          <w:sz w:val="22"/>
          <w:szCs w:val="22"/>
        </w:rPr>
        <w:t xml:space="preserve"> tohoto článku</w:t>
      </w:r>
      <w:r w:rsidR="006F3300" w:rsidRPr="00734941">
        <w:rPr>
          <w:rFonts w:ascii="Arial" w:hAnsi="Arial" w:cs="Arial"/>
          <w:color w:val="auto"/>
          <w:sz w:val="22"/>
          <w:szCs w:val="22"/>
        </w:rPr>
        <w:t>.</w:t>
      </w:r>
    </w:p>
    <w:p w:rsidR="006B1886" w:rsidRPr="00734941" w:rsidRDefault="006B1886" w:rsidP="00777B26">
      <w:pPr>
        <w:pStyle w:val="Zkladntext"/>
        <w:numPr>
          <w:ilvl w:val="0"/>
          <w:numId w:val="25"/>
        </w:numPr>
        <w:spacing w:after="120"/>
        <w:rPr>
          <w:rFonts w:ascii="Arial" w:hAnsi="Arial" w:cs="Arial"/>
          <w:color w:val="auto"/>
          <w:sz w:val="22"/>
          <w:szCs w:val="22"/>
        </w:rPr>
      </w:pPr>
      <w:r w:rsidRPr="00734941">
        <w:rPr>
          <w:rFonts w:ascii="Arial" w:hAnsi="Arial" w:cs="Arial"/>
          <w:color w:val="auto"/>
          <w:sz w:val="22"/>
          <w:szCs w:val="22"/>
        </w:rPr>
        <w:t>Není-li zhotovitel schopen odstranit reklamované vady díla ve lhůtách dle odstavce 3 a 4 tohoto článku smlouvy, dohodne se písemně na lhůtě s Objednatelem. Pokud do dohodnuté lhůty dojde k prokazatelným škodám Objednateli, Zhotovitel je uhradí v plné výši.</w:t>
      </w:r>
    </w:p>
    <w:p w:rsidR="006F3300" w:rsidRPr="00734941" w:rsidRDefault="006F3300" w:rsidP="00777B26">
      <w:pPr>
        <w:pStyle w:val="Zkladntext"/>
        <w:numPr>
          <w:ilvl w:val="0"/>
          <w:numId w:val="25"/>
        </w:numPr>
        <w:spacing w:after="120"/>
        <w:rPr>
          <w:rFonts w:ascii="Arial" w:hAnsi="Arial" w:cs="Arial"/>
          <w:color w:val="auto"/>
          <w:sz w:val="22"/>
          <w:szCs w:val="22"/>
        </w:rPr>
      </w:pPr>
      <w:r w:rsidRPr="00734941">
        <w:rPr>
          <w:rFonts w:ascii="Arial" w:hAnsi="Arial" w:cs="Arial"/>
          <w:color w:val="auto"/>
          <w:sz w:val="22"/>
          <w:szCs w:val="22"/>
        </w:rPr>
        <w:t xml:space="preserve">Nenastoupí-li Zhotovitel k odstranění reklamované vady ani do 24 hodin (v případě tříhodinové lhůty) nebo do 48 hodin (v případě </w:t>
      </w:r>
      <w:proofErr w:type="spellStart"/>
      <w:r w:rsidR="007D64EA">
        <w:rPr>
          <w:rFonts w:ascii="Arial" w:hAnsi="Arial" w:cs="Arial"/>
          <w:color w:val="auto"/>
          <w:sz w:val="22"/>
          <w:szCs w:val="22"/>
        </w:rPr>
        <w:t>dvacetičtyřhodinové</w:t>
      </w:r>
      <w:proofErr w:type="spellEnd"/>
      <w:r w:rsidR="007D64EA" w:rsidRPr="00734941">
        <w:rPr>
          <w:rFonts w:ascii="Arial" w:hAnsi="Arial" w:cs="Arial"/>
          <w:color w:val="auto"/>
          <w:sz w:val="22"/>
          <w:szCs w:val="22"/>
        </w:rPr>
        <w:t xml:space="preserve"> </w:t>
      </w:r>
      <w:r w:rsidRPr="00734941">
        <w:rPr>
          <w:rFonts w:ascii="Arial" w:hAnsi="Arial" w:cs="Arial"/>
          <w:color w:val="auto"/>
          <w:sz w:val="22"/>
          <w:szCs w:val="22"/>
        </w:rPr>
        <w:t>lhůty) po obdržení reklamace, je Objednatel oprávněn pověřit odstraněním vady jinou specializovanou firmu. Veškeré takto vzniklé náklady uhradí Zhotovitel.</w:t>
      </w:r>
    </w:p>
    <w:p w:rsidR="006F3300" w:rsidRPr="00734941" w:rsidRDefault="006F3300" w:rsidP="00777B26">
      <w:pPr>
        <w:pStyle w:val="Zkladntext"/>
        <w:numPr>
          <w:ilvl w:val="0"/>
          <w:numId w:val="25"/>
        </w:numPr>
        <w:spacing w:after="120"/>
        <w:rPr>
          <w:rFonts w:ascii="Arial" w:hAnsi="Arial" w:cs="Arial"/>
          <w:color w:val="auto"/>
          <w:sz w:val="22"/>
          <w:szCs w:val="22"/>
        </w:rPr>
      </w:pPr>
      <w:r w:rsidRPr="00734941">
        <w:rPr>
          <w:rFonts w:ascii="Arial" w:hAnsi="Arial" w:cs="Arial"/>
          <w:color w:val="auto"/>
          <w:sz w:val="22"/>
          <w:szCs w:val="22"/>
        </w:rPr>
        <w:t>Zhotovitel se zavazuje odstranit škody způsobené Objednateli při provádění díla uvedením do původního stavu nebo provedením úhrady finanční částky odpovídající způsobené škodě.</w:t>
      </w:r>
    </w:p>
    <w:p w:rsidR="001D4FF9" w:rsidRPr="00305E29" w:rsidRDefault="001D4FF9" w:rsidP="00F74C01">
      <w:pPr>
        <w:pStyle w:val="Zkladntext"/>
        <w:numPr>
          <w:ilvl w:val="0"/>
          <w:numId w:val="25"/>
        </w:numPr>
        <w:spacing w:after="120"/>
        <w:rPr>
          <w:rFonts w:ascii="Arial" w:hAnsi="Arial" w:cs="Arial"/>
          <w:sz w:val="22"/>
          <w:szCs w:val="22"/>
        </w:rPr>
      </w:pPr>
      <w:r w:rsidRPr="00305E29">
        <w:rPr>
          <w:rFonts w:ascii="Arial" w:hAnsi="Arial" w:cs="Arial"/>
          <w:sz w:val="22"/>
          <w:szCs w:val="22"/>
        </w:rPr>
        <w:t>Vady stavby budou řešeny podle ustanovení § 2629 - 2630 zákona</w:t>
      </w:r>
    </w:p>
    <w:p w:rsidR="001D4FF9" w:rsidRDefault="001D4FF9" w:rsidP="00F74C01">
      <w:pPr>
        <w:pStyle w:val="Zkladntext"/>
        <w:numPr>
          <w:ilvl w:val="0"/>
          <w:numId w:val="25"/>
        </w:numPr>
        <w:spacing w:after="120"/>
        <w:rPr>
          <w:rFonts w:ascii="Arial" w:hAnsi="Arial" w:cs="Arial"/>
          <w:sz w:val="22"/>
          <w:szCs w:val="22"/>
        </w:rPr>
      </w:pPr>
      <w:r w:rsidRPr="00305E29">
        <w:rPr>
          <w:rFonts w:ascii="Arial" w:hAnsi="Arial" w:cs="Arial"/>
          <w:sz w:val="22"/>
          <w:szCs w:val="22"/>
        </w:rPr>
        <w:t>Vady díla budou řešeny podle ustanovení § 2615 až 2619 ve spojení s § 2099 až 2112 zákona.</w:t>
      </w:r>
    </w:p>
    <w:p w:rsidR="001701ED" w:rsidRPr="00734941" w:rsidRDefault="001701ED" w:rsidP="00F74C01">
      <w:pPr>
        <w:pStyle w:val="Zkladntext"/>
        <w:numPr>
          <w:ilvl w:val="0"/>
          <w:numId w:val="25"/>
        </w:numPr>
        <w:spacing w:after="120"/>
        <w:rPr>
          <w:rFonts w:ascii="Arial" w:hAnsi="Arial" w:cs="Arial"/>
          <w:color w:val="auto"/>
          <w:sz w:val="22"/>
          <w:szCs w:val="22"/>
        </w:rPr>
      </w:pPr>
      <w:r w:rsidRPr="00734941">
        <w:rPr>
          <w:rFonts w:ascii="Arial" w:hAnsi="Arial" w:cs="Arial"/>
          <w:color w:val="auto"/>
          <w:sz w:val="22"/>
          <w:szCs w:val="22"/>
        </w:rPr>
        <w:t>V rámci sjednaného předmětu díla provede zhotovitel na svůj náklad a své nebezpečí veškeré práce a dodávky, které jsou v projektové dokumentaci obsaženy, bez ohledu na t</w:t>
      </w:r>
      <w:r w:rsidR="008F350A" w:rsidRPr="00734941">
        <w:rPr>
          <w:rFonts w:ascii="Arial" w:hAnsi="Arial" w:cs="Arial"/>
          <w:color w:val="auto"/>
          <w:sz w:val="22"/>
          <w:szCs w:val="22"/>
        </w:rPr>
        <w:t xml:space="preserve">o, zda jsou obsaženy v textové </w:t>
      </w:r>
      <w:r w:rsidRPr="00734941">
        <w:rPr>
          <w:rFonts w:ascii="Arial" w:hAnsi="Arial" w:cs="Arial"/>
          <w:color w:val="auto"/>
          <w:sz w:val="22"/>
          <w:szCs w:val="22"/>
        </w:rPr>
        <w:t>nebo ve výkresové části, jakož i práce, které v dokumentaci sice obsaženy nejsou, ale které jsou nezbytné pro provedení díla a jeho řádné fungování. Zhotovitel se řádně seznámil s projektovou dokumentací a pečlivě ji překontroloval.</w:t>
      </w:r>
      <w:r w:rsidR="004E52C5" w:rsidRPr="00734941">
        <w:rPr>
          <w:rFonts w:ascii="Arial" w:hAnsi="Arial" w:cs="Arial"/>
          <w:color w:val="auto"/>
          <w:sz w:val="22"/>
          <w:szCs w:val="22"/>
        </w:rPr>
        <w:t xml:space="preserve"> Zhotovitel se zavazuje provést dílo tak, aby byly splněny požadavky investora, které jsou uvedeny v projektové dokumentaci. Zhotovitel tyto požadavky doloží protokolem o komplexním vyzkoušení díla, ve kterém budou uvedeny skutečně </w:t>
      </w:r>
      <w:r w:rsidR="00462883" w:rsidRPr="00734941">
        <w:rPr>
          <w:rFonts w:ascii="Arial" w:hAnsi="Arial" w:cs="Arial"/>
          <w:color w:val="auto"/>
          <w:sz w:val="22"/>
          <w:szCs w:val="22"/>
        </w:rPr>
        <w:t>naměřené hodnoty celého systému.</w:t>
      </w:r>
    </w:p>
    <w:p w:rsidR="009D087C" w:rsidRPr="00095715" w:rsidRDefault="009D087C" w:rsidP="009D087C">
      <w:pPr>
        <w:pStyle w:val="Zkladntext"/>
        <w:ind w:left="0" w:hanging="284"/>
        <w:rPr>
          <w:rFonts w:ascii="Arial" w:hAnsi="Arial" w:cs="Arial"/>
          <w:sz w:val="22"/>
          <w:szCs w:val="22"/>
          <w:highlight w:val="yellow"/>
        </w:rPr>
      </w:pPr>
    </w:p>
    <w:p w:rsidR="001D4FF9" w:rsidRPr="00305E29" w:rsidRDefault="001D4FF9" w:rsidP="009D087C">
      <w:pPr>
        <w:pStyle w:val="Zkladntext"/>
        <w:numPr>
          <w:ilvl w:val="0"/>
          <w:numId w:val="18"/>
        </w:numPr>
        <w:ind w:hanging="284"/>
        <w:jc w:val="center"/>
        <w:rPr>
          <w:rFonts w:ascii="Arial" w:hAnsi="Arial" w:cs="Arial"/>
          <w:b/>
          <w:bCs/>
          <w:color w:val="FF0000"/>
          <w:sz w:val="22"/>
          <w:szCs w:val="22"/>
        </w:rPr>
      </w:pPr>
      <w:r w:rsidRPr="00305E29">
        <w:rPr>
          <w:rFonts w:ascii="Arial" w:hAnsi="Arial" w:cs="Arial"/>
          <w:b/>
          <w:bCs/>
          <w:sz w:val="22"/>
          <w:szCs w:val="22"/>
        </w:rPr>
        <w:lastRenderedPageBreak/>
        <w:t>Smluvní pokuty – majetkové sankce</w:t>
      </w:r>
    </w:p>
    <w:p w:rsidR="001D4FF9" w:rsidRPr="00305E29" w:rsidRDefault="001D4FF9" w:rsidP="005F59F2">
      <w:pPr>
        <w:pStyle w:val="Zkladntext"/>
        <w:numPr>
          <w:ilvl w:val="0"/>
          <w:numId w:val="26"/>
        </w:numPr>
        <w:spacing w:after="120"/>
        <w:ind w:left="284" w:hanging="284"/>
        <w:rPr>
          <w:rFonts w:ascii="Arial" w:hAnsi="Arial" w:cs="Arial"/>
          <w:sz w:val="22"/>
          <w:szCs w:val="22"/>
        </w:rPr>
      </w:pPr>
      <w:r w:rsidRPr="00305E29">
        <w:rPr>
          <w:rFonts w:ascii="Arial" w:hAnsi="Arial" w:cs="Arial"/>
          <w:sz w:val="22"/>
          <w:szCs w:val="22"/>
        </w:rPr>
        <w:t xml:space="preserve">V případě, že Zhotovitel nedodrží </w:t>
      </w:r>
      <w:r w:rsidR="001D55C9">
        <w:rPr>
          <w:rFonts w:ascii="Arial" w:hAnsi="Arial" w:cs="Arial"/>
          <w:sz w:val="22"/>
          <w:szCs w:val="22"/>
        </w:rPr>
        <w:t xml:space="preserve">smluvně sjednaný </w:t>
      </w:r>
      <w:r w:rsidRPr="00305E29">
        <w:rPr>
          <w:rFonts w:ascii="Arial" w:hAnsi="Arial" w:cs="Arial"/>
          <w:sz w:val="22"/>
          <w:szCs w:val="22"/>
        </w:rPr>
        <w:t>termín plnění díla, uhradí Objednateli smluvní pokutu ve výši 1</w:t>
      </w:r>
      <w:r w:rsidR="002D7E55" w:rsidRPr="00305E29">
        <w:rPr>
          <w:rFonts w:ascii="Arial" w:hAnsi="Arial" w:cs="Arial"/>
          <w:sz w:val="22"/>
          <w:szCs w:val="22"/>
        </w:rPr>
        <w:t>0</w:t>
      </w:r>
      <w:r w:rsidRPr="00305E29">
        <w:rPr>
          <w:rFonts w:ascii="Arial" w:hAnsi="Arial" w:cs="Arial"/>
          <w:sz w:val="22"/>
          <w:szCs w:val="22"/>
        </w:rPr>
        <w:t>.000,- Kč</w:t>
      </w:r>
      <w:r w:rsidRPr="00305E29">
        <w:rPr>
          <w:rFonts w:ascii="Arial" w:hAnsi="Arial" w:cs="Arial"/>
          <w:b/>
          <w:bCs/>
          <w:sz w:val="22"/>
          <w:szCs w:val="22"/>
        </w:rPr>
        <w:t xml:space="preserve"> </w:t>
      </w:r>
      <w:r w:rsidRPr="00305E29">
        <w:rPr>
          <w:rFonts w:ascii="Arial" w:hAnsi="Arial" w:cs="Arial"/>
          <w:sz w:val="22"/>
          <w:szCs w:val="22"/>
        </w:rPr>
        <w:t>za každý započatý den prodlení.</w:t>
      </w:r>
    </w:p>
    <w:p w:rsidR="001D4FF9" w:rsidRPr="00305E29" w:rsidRDefault="001D4FF9" w:rsidP="005F59F2">
      <w:pPr>
        <w:pStyle w:val="Zkladntext"/>
        <w:numPr>
          <w:ilvl w:val="0"/>
          <w:numId w:val="26"/>
        </w:numPr>
        <w:spacing w:after="120"/>
        <w:ind w:left="284" w:hanging="284"/>
        <w:rPr>
          <w:rFonts w:ascii="Arial" w:hAnsi="Arial" w:cs="Arial"/>
          <w:sz w:val="22"/>
          <w:szCs w:val="22"/>
        </w:rPr>
      </w:pPr>
      <w:r w:rsidRPr="00305E29">
        <w:rPr>
          <w:rFonts w:ascii="Arial" w:hAnsi="Arial" w:cs="Arial"/>
          <w:sz w:val="22"/>
          <w:szCs w:val="22"/>
        </w:rPr>
        <w:t>V případě prodlení Objednatele s placením daňových dokladů, uhradí Objednatel Zhotoviteli smluvní pokutu ve výši 0,05 % z nezaplacené částky za každý den prodlení.</w:t>
      </w:r>
    </w:p>
    <w:p w:rsidR="001D4FF9" w:rsidRPr="00305E29" w:rsidRDefault="001D4FF9" w:rsidP="005F59F2">
      <w:pPr>
        <w:pStyle w:val="Zkladntext"/>
        <w:numPr>
          <w:ilvl w:val="0"/>
          <w:numId w:val="26"/>
        </w:numPr>
        <w:spacing w:after="120"/>
        <w:ind w:left="284" w:hanging="284"/>
        <w:rPr>
          <w:rFonts w:ascii="Arial" w:hAnsi="Arial" w:cs="Arial"/>
          <w:sz w:val="22"/>
          <w:szCs w:val="22"/>
        </w:rPr>
      </w:pPr>
      <w:r w:rsidRPr="00305E29">
        <w:rPr>
          <w:rFonts w:ascii="Arial" w:hAnsi="Arial" w:cs="Arial"/>
          <w:sz w:val="22"/>
          <w:szCs w:val="22"/>
        </w:rPr>
        <w:t>Smluvní pokuty, sjednané touto smlouvou, hradí povinná strana nezávisle na tom, zda a v jaké výši vznikne druhé straně v této souvislosti škoda, kterou lze vymáhat samostatně.</w:t>
      </w:r>
    </w:p>
    <w:p w:rsidR="001D4FF9" w:rsidRPr="00305E29" w:rsidRDefault="001D4FF9" w:rsidP="005F59F2">
      <w:pPr>
        <w:pStyle w:val="Zkladntext"/>
        <w:numPr>
          <w:ilvl w:val="0"/>
          <w:numId w:val="26"/>
        </w:numPr>
        <w:spacing w:after="120"/>
        <w:ind w:left="284" w:hanging="284"/>
        <w:rPr>
          <w:rFonts w:ascii="Arial" w:hAnsi="Arial" w:cs="Arial"/>
          <w:sz w:val="22"/>
          <w:szCs w:val="22"/>
        </w:rPr>
      </w:pPr>
      <w:r w:rsidRPr="00305E29">
        <w:rPr>
          <w:rFonts w:ascii="Arial" w:hAnsi="Arial" w:cs="Arial"/>
          <w:sz w:val="22"/>
          <w:szCs w:val="22"/>
        </w:rPr>
        <w:t>Sankce za neplnění dohodnutých termínů</w:t>
      </w:r>
    </w:p>
    <w:p w:rsidR="001D4FF9" w:rsidRPr="00305E29" w:rsidRDefault="009D087C" w:rsidP="005F59F2">
      <w:pPr>
        <w:pStyle w:val="Zkladntext"/>
        <w:spacing w:after="120"/>
        <w:ind w:left="284" w:hanging="284"/>
        <w:rPr>
          <w:rFonts w:ascii="Arial" w:hAnsi="Arial" w:cs="Arial"/>
          <w:sz w:val="22"/>
          <w:szCs w:val="22"/>
        </w:rPr>
      </w:pPr>
      <w:r w:rsidRPr="00305E29">
        <w:rPr>
          <w:rFonts w:ascii="Arial" w:hAnsi="Arial" w:cs="Arial"/>
          <w:sz w:val="22"/>
          <w:szCs w:val="22"/>
        </w:rPr>
        <w:t xml:space="preserve">     </w:t>
      </w:r>
      <w:r w:rsidR="001D4FF9" w:rsidRPr="00305E29">
        <w:rPr>
          <w:rFonts w:ascii="Arial" w:hAnsi="Arial" w:cs="Arial"/>
          <w:sz w:val="22"/>
          <w:szCs w:val="22"/>
        </w:rPr>
        <w:t xml:space="preserve">Pokud bude Zhotovitel v prodlení proti Termínu předání a převzetí díla, je povinen zaplatit </w:t>
      </w:r>
      <w:r w:rsidR="00C6478B" w:rsidRPr="00305E29">
        <w:rPr>
          <w:rFonts w:ascii="Arial" w:hAnsi="Arial" w:cs="Arial"/>
          <w:sz w:val="22"/>
          <w:szCs w:val="22"/>
        </w:rPr>
        <w:t xml:space="preserve">   </w:t>
      </w:r>
      <w:r w:rsidRPr="00305E29">
        <w:rPr>
          <w:rFonts w:ascii="Arial" w:hAnsi="Arial" w:cs="Arial"/>
          <w:sz w:val="22"/>
          <w:szCs w:val="22"/>
        </w:rPr>
        <w:t xml:space="preserve">   </w:t>
      </w:r>
      <w:r w:rsidR="001D4FF9" w:rsidRPr="00305E29">
        <w:rPr>
          <w:rFonts w:ascii="Arial" w:hAnsi="Arial" w:cs="Arial"/>
          <w:sz w:val="22"/>
          <w:szCs w:val="22"/>
        </w:rPr>
        <w:t>Objednateli smluvní pokutu ve výši 1</w:t>
      </w:r>
      <w:r w:rsidR="002D7E55" w:rsidRPr="00305E29">
        <w:rPr>
          <w:rFonts w:ascii="Arial" w:hAnsi="Arial" w:cs="Arial"/>
          <w:sz w:val="22"/>
          <w:szCs w:val="22"/>
        </w:rPr>
        <w:t>0</w:t>
      </w:r>
      <w:r w:rsidR="001D4FF9" w:rsidRPr="00305E29">
        <w:rPr>
          <w:rFonts w:ascii="Arial" w:hAnsi="Arial" w:cs="Arial"/>
          <w:sz w:val="22"/>
          <w:szCs w:val="22"/>
        </w:rPr>
        <w:t>.000,-Kč za každý i započatý den prodlení.</w:t>
      </w:r>
    </w:p>
    <w:p w:rsidR="001D4FF9" w:rsidRPr="00305E29" w:rsidRDefault="001D4FF9" w:rsidP="005F59F2">
      <w:pPr>
        <w:pStyle w:val="Zkladntext"/>
        <w:tabs>
          <w:tab w:val="left" w:pos="284"/>
        </w:tabs>
        <w:spacing w:after="120"/>
        <w:ind w:left="284" w:hanging="284"/>
        <w:rPr>
          <w:rFonts w:ascii="Arial" w:hAnsi="Arial" w:cs="Arial"/>
          <w:sz w:val="22"/>
          <w:szCs w:val="22"/>
        </w:rPr>
      </w:pPr>
      <w:r w:rsidRPr="00305E29">
        <w:rPr>
          <w:rFonts w:ascii="Arial" w:hAnsi="Arial" w:cs="Arial"/>
          <w:sz w:val="22"/>
          <w:szCs w:val="22"/>
        </w:rPr>
        <w:tab/>
        <w:t xml:space="preserve">Prodlení Zhotovitele proti Termínu předání a převzetí díla sjednaného podle Smlouvy delší jak </w:t>
      </w:r>
      <w:r w:rsidR="00305E29" w:rsidRPr="00305E29">
        <w:rPr>
          <w:rFonts w:ascii="Arial" w:hAnsi="Arial" w:cs="Arial"/>
          <w:b/>
          <w:sz w:val="22"/>
          <w:szCs w:val="22"/>
        </w:rPr>
        <w:t>10</w:t>
      </w:r>
      <w:r w:rsidRPr="00305E29">
        <w:rPr>
          <w:rFonts w:ascii="Arial" w:hAnsi="Arial" w:cs="Arial"/>
          <w:sz w:val="22"/>
          <w:szCs w:val="22"/>
        </w:rPr>
        <w:t xml:space="preserve"> </w:t>
      </w:r>
      <w:r w:rsidR="00B42717" w:rsidRPr="00C87175">
        <w:rPr>
          <w:rFonts w:ascii="Arial" w:hAnsi="Arial" w:cs="Arial"/>
          <w:color w:val="auto"/>
          <w:sz w:val="22"/>
          <w:szCs w:val="22"/>
        </w:rPr>
        <w:t xml:space="preserve">kalendářních </w:t>
      </w:r>
      <w:r w:rsidR="00BF2747" w:rsidRPr="00305E29">
        <w:rPr>
          <w:rFonts w:ascii="Arial" w:hAnsi="Arial" w:cs="Arial"/>
          <w:sz w:val="22"/>
          <w:szCs w:val="22"/>
        </w:rPr>
        <w:t xml:space="preserve">dnů se </w:t>
      </w:r>
      <w:r w:rsidRPr="00305E29">
        <w:rPr>
          <w:rFonts w:ascii="Arial" w:hAnsi="Arial" w:cs="Arial"/>
          <w:sz w:val="22"/>
          <w:szCs w:val="22"/>
        </w:rPr>
        <w:t>považuje za její podstatné porušení.</w:t>
      </w:r>
    </w:p>
    <w:p w:rsidR="001D4FF9" w:rsidRPr="00305E29" w:rsidRDefault="001D4FF9" w:rsidP="005F59F2">
      <w:pPr>
        <w:pStyle w:val="Zkladntext"/>
        <w:numPr>
          <w:ilvl w:val="0"/>
          <w:numId w:val="26"/>
        </w:numPr>
        <w:spacing w:after="120"/>
        <w:ind w:left="284" w:hanging="284"/>
        <w:rPr>
          <w:rFonts w:ascii="Arial" w:hAnsi="Arial" w:cs="Arial"/>
          <w:sz w:val="22"/>
          <w:szCs w:val="22"/>
        </w:rPr>
      </w:pPr>
      <w:r w:rsidRPr="00305E29">
        <w:rPr>
          <w:rFonts w:ascii="Arial" w:hAnsi="Arial" w:cs="Arial"/>
          <w:sz w:val="22"/>
          <w:szCs w:val="22"/>
        </w:rPr>
        <w:t>Sankce za neodstranění vad a nedodělků zjištěných při předání a převzetí díla</w:t>
      </w:r>
    </w:p>
    <w:p w:rsidR="001D4FF9" w:rsidRPr="00305E29" w:rsidRDefault="009D087C" w:rsidP="005F59F2">
      <w:pPr>
        <w:pStyle w:val="Zkladntext"/>
        <w:spacing w:after="120"/>
        <w:ind w:left="284" w:hanging="284"/>
        <w:rPr>
          <w:rFonts w:ascii="Arial" w:hAnsi="Arial" w:cs="Arial"/>
          <w:sz w:val="22"/>
          <w:szCs w:val="22"/>
        </w:rPr>
      </w:pPr>
      <w:r w:rsidRPr="00305E29">
        <w:rPr>
          <w:rFonts w:ascii="Arial" w:hAnsi="Arial" w:cs="Arial"/>
          <w:sz w:val="22"/>
          <w:szCs w:val="22"/>
        </w:rPr>
        <w:t xml:space="preserve">     </w:t>
      </w:r>
      <w:r w:rsidR="001D4FF9" w:rsidRPr="00305E29">
        <w:rPr>
          <w:rFonts w:ascii="Arial" w:hAnsi="Arial" w:cs="Arial"/>
          <w:sz w:val="22"/>
          <w:szCs w:val="22"/>
        </w:rPr>
        <w:t xml:space="preserve">Pokud </w:t>
      </w:r>
      <w:r w:rsidR="009A59E1" w:rsidRPr="00305E29">
        <w:rPr>
          <w:rFonts w:ascii="Arial" w:hAnsi="Arial" w:cs="Arial"/>
          <w:sz w:val="22"/>
          <w:szCs w:val="22"/>
        </w:rPr>
        <w:t>Z</w:t>
      </w:r>
      <w:r w:rsidR="001D4FF9" w:rsidRPr="00305E29">
        <w:rPr>
          <w:rFonts w:ascii="Arial" w:hAnsi="Arial" w:cs="Arial"/>
          <w:sz w:val="22"/>
          <w:szCs w:val="22"/>
        </w:rPr>
        <w:t xml:space="preserve">hotovitel nenastoupí do </w:t>
      </w:r>
      <w:r w:rsidR="00305E29" w:rsidRPr="00305E29">
        <w:rPr>
          <w:rFonts w:ascii="Arial" w:hAnsi="Arial" w:cs="Arial"/>
          <w:b/>
          <w:sz w:val="22"/>
          <w:szCs w:val="22"/>
        </w:rPr>
        <w:t>3</w:t>
      </w:r>
      <w:r w:rsidR="001D4FF9" w:rsidRPr="00305E29">
        <w:rPr>
          <w:rFonts w:ascii="Arial" w:hAnsi="Arial" w:cs="Arial"/>
          <w:sz w:val="22"/>
          <w:szCs w:val="22"/>
        </w:rPr>
        <w:t xml:space="preserve"> pracovních dnů od termínu předání a převzetí díla k odstraňování vad či nedodělků uvedených v zápise o předání a převzetí díla, je povinen zaplatit Objednateli smluvní pokutu 1.000,-Kč za každý nedodělek či vadu, na jejíchž odstraňování nenastoupil ve sjednaném termínu, a to za každý den prodlení.</w:t>
      </w:r>
    </w:p>
    <w:p w:rsidR="001D4FF9" w:rsidRPr="00305E29" w:rsidRDefault="009D087C" w:rsidP="005F59F2">
      <w:pPr>
        <w:pStyle w:val="Zkladntext"/>
        <w:spacing w:after="120"/>
        <w:ind w:left="284" w:hanging="284"/>
        <w:rPr>
          <w:rFonts w:ascii="Arial" w:hAnsi="Arial" w:cs="Arial"/>
          <w:sz w:val="22"/>
          <w:szCs w:val="22"/>
        </w:rPr>
      </w:pPr>
      <w:r w:rsidRPr="00305E29">
        <w:rPr>
          <w:rFonts w:ascii="Arial" w:hAnsi="Arial" w:cs="Arial"/>
          <w:sz w:val="22"/>
          <w:szCs w:val="22"/>
        </w:rPr>
        <w:t xml:space="preserve">     </w:t>
      </w:r>
      <w:r w:rsidR="001D4FF9" w:rsidRPr="00305E29">
        <w:rPr>
          <w:rFonts w:ascii="Arial" w:hAnsi="Arial" w:cs="Arial"/>
          <w:sz w:val="22"/>
          <w:szCs w:val="22"/>
        </w:rPr>
        <w:t>Pokud Zhotovitel neodstraní nedodělky či vady uvedené v zápise o předání a převzetí díla v dohodnutém termínu</w:t>
      </w:r>
      <w:r w:rsidR="00253661" w:rsidRPr="00305E29">
        <w:rPr>
          <w:rFonts w:ascii="Arial" w:hAnsi="Arial" w:cs="Arial"/>
          <w:sz w:val="22"/>
          <w:szCs w:val="22"/>
        </w:rPr>
        <w:t>,</w:t>
      </w:r>
      <w:r w:rsidR="001D4FF9" w:rsidRPr="00305E29">
        <w:rPr>
          <w:rFonts w:ascii="Arial" w:hAnsi="Arial" w:cs="Arial"/>
          <w:sz w:val="22"/>
          <w:szCs w:val="22"/>
        </w:rPr>
        <w:t xml:space="preserve"> zaplatí Objednateli smluvní pokutu 2.000,-Kč za každý nedodělek či vadu, u nichž je prodlení, a to za každý den prodlení.</w:t>
      </w:r>
    </w:p>
    <w:p w:rsidR="001D4FF9" w:rsidRPr="00305E29" w:rsidRDefault="001D4FF9" w:rsidP="005F59F2">
      <w:pPr>
        <w:pStyle w:val="Zkladntext"/>
        <w:numPr>
          <w:ilvl w:val="0"/>
          <w:numId w:val="26"/>
        </w:numPr>
        <w:spacing w:after="120"/>
        <w:ind w:left="284" w:hanging="284"/>
        <w:rPr>
          <w:rFonts w:ascii="Arial" w:hAnsi="Arial" w:cs="Arial"/>
          <w:sz w:val="22"/>
          <w:szCs w:val="22"/>
        </w:rPr>
      </w:pPr>
      <w:r w:rsidRPr="00305E29">
        <w:rPr>
          <w:rFonts w:ascii="Arial" w:hAnsi="Arial" w:cs="Arial"/>
          <w:sz w:val="22"/>
          <w:szCs w:val="22"/>
        </w:rPr>
        <w:t>Sankce za neodstranění reklamovaných vad</w:t>
      </w:r>
    </w:p>
    <w:p w:rsidR="001D4FF9" w:rsidRPr="00FE3A18" w:rsidRDefault="009D087C" w:rsidP="005F59F2">
      <w:pPr>
        <w:pStyle w:val="Zkladntext"/>
        <w:spacing w:after="120"/>
        <w:ind w:left="284" w:hanging="284"/>
        <w:rPr>
          <w:rFonts w:ascii="Arial" w:hAnsi="Arial" w:cs="Arial"/>
          <w:sz w:val="22"/>
          <w:szCs w:val="22"/>
        </w:rPr>
      </w:pPr>
      <w:r w:rsidRPr="00FE3A18">
        <w:rPr>
          <w:rFonts w:ascii="Arial" w:hAnsi="Arial" w:cs="Arial"/>
          <w:sz w:val="22"/>
          <w:szCs w:val="22"/>
        </w:rPr>
        <w:t xml:space="preserve">     </w:t>
      </w:r>
      <w:r w:rsidR="001D4FF9" w:rsidRPr="00FE3A18">
        <w:rPr>
          <w:rFonts w:ascii="Arial" w:hAnsi="Arial" w:cs="Arial"/>
          <w:sz w:val="22"/>
          <w:szCs w:val="22"/>
        </w:rPr>
        <w:t>Pokud Zhotovitel n</w:t>
      </w:r>
      <w:r w:rsidR="00305E29" w:rsidRPr="00FE3A18">
        <w:rPr>
          <w:rFonts w:ascii="Arial" w:hAnsi="Arial" w:cs="Arial"/>
          <w:sz w:val="22"/>
          <w:szCs w:val="22"/>
        </w:rPr>
        <w:t xml:space="preserve">enastoupí ve sjednaném termínu </w:t>
      </w:r>
      <w:r w:rsidR="001D4FF9" w:rsidRPr="00FE3A18">
        <w:rPr>
          <w:rFonts w:ascii="Arial" w:hAnsi="Arial" w:cs="Arial"/>
          <w:sz w:val="22"/>
          <w:szCs w:val="22"/>
        </w:rPr>
        <w:t>k odstraňování reklamované vady (případně vad), je povinen zaplatit Objednateli smluvní pokutu 1.000,-Kč za každou reklamovanou vadu, na jejichž odstraňování nenastoupil ve sjednaném termínu, a to za každý den prodlení.</w:t>
      </w:r>
    </w:p>
    <w:p w:rsidR="001D4FF9" w:rsidRPr="00FE3A18" w:rsidRDefault="009D087C" w:rsidP="005F59F2">
      <w:pPr>
        <w:pStyle w:val="Zkladntext"/>
        <w:spacing w:after="120"/>
        <w:ind w:left="284" w:hanging="284"/>
        <w:rPr>
          <w:rFonts w:ascii="Arial" w:hAnsi="Arial" w:cs="Arial"/>
          <w:sz w:val="22"/>
          <w:szCs w:val="22"/>
        </w:rPr>
      </w:pPr>
      <w:r w:rsidRPr="00FE3A18">
        <w:rPr>
          <w:rFonts w:ascii="Arial" w:hAnsi="Arial" w:cs="Arial"/>
          <w:sz w:val="22"/>
          <w:szCs w:val="22"/>
        </w:rPr>
        <w:t xml:space="preserve">     </w:t>
      </w:r>
      <w:r w:rsidR="001D4FF9" w:rsidRPr="00FE3A18">
        <w:rPr>
          <w:rFonts w:ascii="Arial" w:hAnsi="Arial" w:cs="Arial"/>
          <w:sz w:val="22"/>
          <w:szCs w:val="22"/>
        </w:rPr>
        <w:t>Pokud Zhotovitel neodstraní reklamovanou vadu ve sjednaném termínu, je povinen zaplatit Objednateli smluvní pokutu 2.000,-Kč za každou reklamovanou vadu, u níž je v prodlení, a to za každý den prodlení.</w:t>
      </w:r>
    </w:p>
    <w:p w:rsidR="001D4FF9" w:rsidRPr="00FE3A18" w:rsidRDefault="009D087C" w:rsidP="005F59F2">
      <w:pPr>
        <w:pStyle w:val="Zkladntext"/>
        <w:spacing w:after="120"/>
        <w:ind w:left="284" w:hanging="284"/>
        <w:rPr>
          <w:rFonts w:ascii="Arial" w:hAnsi="Arial" w:cs="Arial"/>
          <w:sz w:val="22"/>
          <w:szCs w:val="22"/>
        </w:rPr>
      </w:pPr>
      <w:r w:rsidRPr="00FE3A18">
        <w:rPr>
          <w:rFonts w:ascii="Arial" w:hAnsi="Arial" w:cs="Arial"/>
          <w:sz w:val="22"/>
          <w:szCs w:val="22"/>
        </w:rPr>
        <w:t xml:space="preserve">     </w:t>
      </w:r>
      <w:r w:rsidR="001D4FF9" w:rsidRPr="00FE3A18">
        <w:rPr>
          <w:rFonts w:ascii="Arial" w:hAnsi="Arial" w:cs="Arial"/>
          <w:sz w:val="22"/>
          <w:szCs w:val="22"/>
        </w:rPr>
        <w:t>Označí-li Objednatel v reklamaci, že se jedná o vadu, která brání řádnému užívání díla, případně hrozí nebezpečí havárie, sjednávají obě smluvní strany smluvní pokuty v dvojnásobné výši.</w:t>
      </w:r>
    </w:p>
    <w:p w:rsidR="001D4FF9" w:rsidRPr="00734941" w:rsidRDefault="001D4FF9" w:rsidP="005F59F2">
      <w:pPr>
        <w:pStyle w:val="Zkladntext"/>
        <w:numPr>
          <w:ilvl w:val="0"/>
          <w:numId w:val="26"/>
        </w:numPr>
        <w:spacing w:after="120"/>
        <w:ind w:left="284" w:hanging="284"/>
        <w:rPr>
          <w:rFonts w:ascii="Arial" w:hAnsi="Arial" w:cs="Arial"/>
          <w:color w:val="auto"/>
          <w:sz w:val="22"/>
          <w:szCs w:val="22"/>
        </w:rPr>
      </w:pPr>
      <w:r w:rsidRPr="00FE3A18">
        <w:rPr>
          <w:rFonts w:ascii="Arial" w:hAnsi="Arial" w:cs="Arial"/>
          <w:sz w:val="22"/>
          <w:szCs w:val="22"/>
        </w:rPr>
        <w:t>Sankce za nevyklizení staveniště ve sjednaném termínu</w:t>
      </w:r>
      <w:r w:rsidR="009D7D2C" w:rsidRPr="00FE3A18">
        <w:rPr>
          <w:rFonts w:ascii="Arial" w:hAnsi="Arial" w:cs="Arial"/>
          <w:sz w:val="22"/>
          <w:szCs w:val="22"/>
        </w:rPr>
        <w:t xml:space="preserve"> se řídí ustanovením podle čl. V. odst. 9 smlouvy. Pokud však nebude staveniště vyklizeno</w:t>
      </w:r>
      <w:r w:rsidR="009A59E1" w:rsidRPr="00FE3A18">
        <w:rPr>
          <w:rFonts w:ascii="Arial" w:hAnsi="Arial" w:cs="Arial"/>
          <w:sz w:val="22"/>
          <w:szCs w:val="22"/>
        </w:rPr>
        <w:t xml:space="preserve"> </w:t>
      </w:r>
      <w:r w:rsidRPr="00FE3A18">
        <w:rPr>
          <w:rFonts w:ascii="Arial" w:hAnsi="Arial" w:cs="Arial"/>
          <w:sz w:val="22"/>
          <w:szCs w:val="22"/>
        </w:rPr>
        <w:t xml:space="preserve">nejpozději do </w:t>
      </w:r>
      <w:r w:rsidRPr="00FE3A18">
        <w:rPr>
          <w:rFonts w:ascii="Arial" w:hAnsi="Arial" w:cs="Arial"/>
          <w:b/>
          <w:sz w:val="22"/>
          <w:szCs w:val="22"/>
        </w:rPr>
        <w:t>5</w:t>
      </w:r>
      <w:r w:rsidR="009A59E1" w:rsidRPr="00FE3A18">
        <w:rPr>
          <w:rFonts w:ascii="Arial" w:hAnsi="Arial" w:cs="Arial"/>
          <w:sz w:val="22"/>
          <w:szCs w:val="22"/>
        </w:rPr>
        <w:t xml:space="preserve"> pracovních dnů od t</w:t>
      </w:r>
      <w:r w:rsidRPr="00FE3A18">
        <w:rPr>
          <w:rFonts w:ascii="Arial" w:hAnsi="Arial" w:cs="Arial"/>
          <w:sz w:val="22"/>
          <w:szCs w:val="22"/>
        </w:rPr>
        <w:t xml:space="preserve">ermínu předání a převzetí díla, je </w:t>
      </w:r>
      <w:r w:rsidR="00FE3A18" w:rsidRPr="00FE3A18">
        <w:rPr>
          <w:rFonts w:ascii="Arial" w:hAnsi="Arial" w:cs="Arial"/>
          <w:sz w:val="22"/>
          <w:szCs w:val="22"/>
        </w:rPr>
        <w:t xml:space="preserve">počínaje </w:t>
      </w:r>
      <w:r w:rsidR="009D7D2C" w:rsidRPr="00FE3A18">
        <w:rPr>
          <w:rFonts w:ascii="Arial" w:hAnsi="Arial" w:cs="Arial"/>
          <w:sz w:val="22"/>
          <w:szCs w:val="22"/>
        </w:rPr>
        <w:t xml:space="preserve">6. pracovním dnem </w:t>
      </w:r>
      <w:r w:rsidRPr="00FE3A18">
        <w:rPr>
          <w:rFonts w:ascii="Arial" w:hAnsi="Arial" w:cs="Arial"/>
          <w:sz w:val="22"/>
          <w:szCs w:val="22"/>
        </w:rPr>
        <w:t xml:space="preserve">povinen </w:t>
      </w:r>
      <w:r w:rsidR="009D7D2C" w:rsidRPr="00FE3A18">
        <w:rPr>
          <w:rFonts w:ascii="Arial" w:hAnsi="Arial" w:cs="Arial"/>
          <w:sz w:val="22"/>
          <w:szCs w:val="22"/>
        </w:rPr>
        <w:t xml:space="preserve">Zhotovitel </w:t>
      </w:r>
      <w:r w:rsidRPr="00FE3A18">
        <w:rPr>
          <w:rFonts w:ascii="Arial" w:hAnsi="Arial" w:cs="Arial"/>
          <w:sz w:val="22"/>
          <w:szCs w:val="22"/>
        </w:rPr>
        <w:t xml:space="preserve">zaplatit </w:t>
      </w:r>
      <w:r w:rsidRPr="00734941">
        <w:rPr>
          <w:rFonts w:ascii="Arial" w:hAnsi="Arial" w:cs="Arial"/>
          <w:color w:val="auto"/>
          <w:sz w:val="22"/>
          <w:szCs w:val="22"/>
        </w:rPr>
        <w:t xml:space="preserve">Objednateli smluvní pokutu </w:t>
      </w:r>
      <w:r w:rsidR="00FE3A18" w:rsidRPr="00734941">
        <w:rPr>
          <w:rFonts w:ascii="Arial" w:hAnsi="Arial" w:cs="Arial"/>
          <w:color w:val="auto"/>
          <w:sz w:val="22"/>
          <w:szCs w:val="22"/>
        </w:rPr>
        <w:t>2.500</w:t>
      </w:r>
      <w:r w:rsidRPr="00734941">
        <w:rPr>
          <w:rFonts w:ascii="Arial" w:hAnsi="Arial" w:cs="Arial"/>
          <w:color w:val="auto"/>
          <w:sz w:val="22"/>
          <w:szCs w:val="22"/>
        </w:rPr>
        <w:t>,-Kč za každý den prodlení</w:t>
      </w:r>
      <w:r w:rsidR="009D7D2C" w:rsidRPr="00734941">
        <w:rPr>
          <w:rFonts w:ascii="Arial" w:hAnsi="Arial" w:cs="Arial"/>
          <w:color w:val="auto"/>
          <w:sz w:val="22"/>
          <w:szCs w:val="22"/>
        </w:rPr>
        <w:t>.</w:t>
      </w:r>
    </w:p>
    <w:p w:rsidR="00AF05DD" w:rsidRPr="00734941" w:rsidRDefault="00AF05DD" w:rsidP="00AF05DD">
      <w:pPr>
        <w:pStyle w:val="Zkladntext"/>
        <w:numPr>
          <w:ilvl w:val="0"/>
          <w:numId w:val="26"/>
        </w:numPr>
        <w:ind w:left="284" w:hanging="284"/>
        <w:rPr>
          <w:rFonts w:ascii="Arial" w:hAnsi="Arial" w:cs="Arial"/>
          <w:color w:val="auto"/>
          <w:sz w:val="22"/>
          <w:szCs w:val="22"/>
        </w:rPr>
      </w:pPr>
      <w:r w:rsidRPr="00734941">
        <w:rPr>
          <w:rFonts w:ascii="Arial" w:hAnsi="Arial" w:cs="Arial"/>
          <w:color w:val="auto"/>
          <w:sz w:val="22"/>
          <w:szCs w:val="22"/>
        </w:rPr>
        <w:t xml:space="preserve">Odpovědnost </w:t>
      </w:r>
      <w:r w:rsidR="0046009F" w:rsidRPr="00734941">
        <w:rPr>
          <w:rFonts w:ascii="Arial" w:hAnsi="Arial" w:cs="Arial"/>
          <w:color w:val="auto"/>
          <w:sz w:val="22"/>
          <w:szCs w:val="22"/>
        </w:rPr>
        <w:t>Z</w:t>
      </w:r>
      <w:r w:rsidRPr="00734941">
        <w:rPr>
          <w:rFonts w:ascii="Arial" w:hAnsi="Arial" w:cs="Arial"/>
          <w:color w:val="auto"/>
          <w:sz w:val="22"/>
          <w:szCs w:val="22"/>
        </w:rPr>
        <w:t>hotovitele za škodu a povinnost nahradit škodu</w:t>
      </w:r>
    </w:p>
    <w:p w:rsidR="00AF05DD" w:rsidRPr="00734941" w:rsidRDefault="00AF05DD" w:rsidP="00CC55D0">
      <w:pPr>
        <w:pStyle w:val="Zkladntext"/>
        <w:tabs>
          <w:tab w:val="left" w:pos="284"/>
        </w:tabs>
        <w:ind w:left="284" w:firstLine="0"/>
        <w:rPr>
          <w:rFonts w:ascii="Arial" w:hAnsi="Arial" w:cs="Arial"/>
          <w:color w:val="auto"/>
          <w:sz w:val="22"/>
          <w:szCs w:val="22"/>
        </w:rPr>
      </w:pPr>
      <w:r w:rsidRPr="00734941">
        <w:rPr>
          <w:rFonts w:ascii="Arial" w:hAnsi="Arial" w:cs="Arial"/>
          <w:color w:val="auto"/>
          <w:sz w:val="22"/>
          <w:szCs w:val="22"/>
        </w:rPr>
        <w:t xml:space="preserve">Pokud činností </w:t>
      </w:r>
      <w:r w:rsidR="0046009F" w:rsidRPr="00734941">
        <w:rPr>
          <w:rFonts w:ascii="Arial" w:hAnsi="Arial" w:cs="Arial"/>
          <w:color w:val="auto"/>
          <w:sz w:val="22"/>
          <w:szCs w:val="22"/>
        </w:rPr>
        <w:t>Z</w:t>
      </w:r>
      <w:r w:rsidRPr="00734941">
        <w:rPr>
          <w:rFonts w:ascii="Arial" w:hAnsi="Arial" w:cs="Arial"/>
          <w:color w:val="auto"/>
          <w:sz w:val="22"/>
          <w:szCs w:val="22"/>
        </w:rPr>
        <w:t xml:space="preserve">hotovitele dojde ke způsobení škody </w:t>
      </w:r>
      <w:r w:rsidR="0046009F" w:rsidRPr="00734941">
        <w:rPr>
          <w:rFonts w:ascii="Arial" w:hAnsi="Arial" w:cs="Arial"/>
          <w:color w:val="auto"/>
          <w:sz w:val="22"/>
          <w:szCs w:val="22"/>
        </w:rPr>
        <w:t>O</w:t>
      </w:r>
      <w:r w:rsidRPr="00734941">
        <w:rPr>
          <w:rFonts w:ascii="Arial" w:hAnsi="Arial" w:cs="Arial"/>
          <w:color w:val="auto"/>
          <w:sz w:val="22"/>
          <w:szCs w:val="22"/>
        </w:rPr>
        <w:t>bjednateli nebo třetím osobám z titulu opomenutí,</w:t>
      </w:r>
      <w:r w:rsidR="006F3300" w:rsidRPr="00734941">
        <w:rPr>
          <w:rFonts w:ascii="Arial" w:hAnsi="Arial" w:cs="Arial"/>
          <w:color w:val="auto"/>
          <w:sz w:val="22"/>
          <w:szCs w:val="22"/>
        </w:rPr>
        <w:t xml:space="preserve"> </w:t>
      </w:r>
      <w:r w:rsidRPr="00734941">
        <w:rPr>
          <w:rFonts w:ascii="Arial" w:hAnsi="Arial" w:cs="Arial"/>
          <w:color w:val="auto"/>
          <w:sz w:val="22"/>
          <w:szCs w:val="22"/>
        </w:rPr>
        <w:t>nedbalosti nebo neplněním podmínek vyplývajících ze zákona, technických nebo jiných norem nebo</w:t>
      </w:r>
      <w:r w:rsidR="008F350A" w:rsidRPr="00734941">
        <w:rPr>
          <w:rFonts w:ascii="Arial" w:hAnsi="Arial" w:cs="Arial"/>
          <w:color w:val="auto"/>
          <w:sz w:val="22"/>
          <w:szCs w:val="22"/>
        </w:rPr>
        <w:t xml:space="preserve"> </w:t>
      </w:r>
      <w:r w:rsidRPr="00734941">
        <w:rPr>
          <w:rFonts w:ascii="Arial" w:hAnsi="Arial" w:cs="Arial"/>
          <w:color w:val="auto"/>
          <w:sz w:val="22"/>
          <w:szCs w:val="22"/>
        </w:rPr>
        <w:t xml:space="preserve">vyplývajících z této smlouvy je zhotovitel bez zbytečného odkladu tuto škodu odstranit a není-li to možné, tak finančně uhradit. Veškeré náklady s tím spojené nese </w:t>
      </w:r>
      <w:r w:rsidR="0046009F" w:rsidRPr="00734941">
        <w:rPr>
          <w:rFonts w:ascii="Arial" w:hAnsi="Arial" w:cs="Arial"/>
          <w:color w:val="auto"/>
          <w:sz w:val="22"/>
          <w:szCs w:val="22"/>
        </w:rPr>
        <w:t>Z</w:t>
      </w:r>
      <w:r w:rsidRPr="00734941">
        <w:rPr>
          <w:rFonts w:ascii="Arial" w:hAnsi="Arial" w:cs="Arial"/>
          <w:color w:val="auto"/>
          <w:sz w:val="22"/>
          <w:szCs w:val="22"/>
        </w:rPr>
        <w:t>hotovitel.</w:t>
      </w:r>
    </w:p>
    <w:p w:rsidR="00AF05DD" w:rsidRPr="00734941" w:rsidRDefault="00AF05DD" w:rsidP="00CC55D0">
      <w:pPr>
        <w:pStyle w:val="Zkladntext"/>
        <w:ind w:left="284" w:firstLine="0"/>
        <w:rPr>
          <w:rFonts w:ascii="Arial" w:hAnsi="Arial" w:cs="Arial"/>
          <w:color w:val="auto"/>
          <w:sz w:val="22"/>
          <w:szCs w:val="22"/>
        </w:rPr>
      </w:pPr>
      <w:r w:rsidRPr="00734941">
        <w:rPr>
          <w:rFonts w:ascii="Arial" w:hAnsi="Arial" w:cs="Arial"/>
          <w:color w:val="auto"/>
          <w:sz w:val="22"/>
          <w:szCs w:val="22"/>
        </w:rPr>
        <w:t>Zhotovitel odpovídá i za škodu způsobenou činností těch, kteří pro něj dílo provádějí.</w:t>
      </w:r>
    </w:p>
    <w:p w:rsidR="00AF05DD" w:rsidRPr="00734941" w:rsidRDefault="00AF05DD" w:rsidP="00CC55D0">
      <w:pPr>
        <w:pStyle w:val="Zkladntext"/>
        <w:tabs>
          <w:tab w:val="left" w:pos="284"/>
        </w:tabs>
        <w:ind w:left="284"/>
        <w:rPr>
          <w:rFonts w:ascii="Arial" w:hAnsi="Arial" w:cs="Arial"/>
          <w:color w:val="auto"/>
          <w:sz w:val="22"/>
          <w:szCs w:val="22"/>
        </w:rPr>
      </w:pPr>
      <w:r w:rsidRPr="00734941">
        <w:rPr>
          <w:rFonts w:ascii="Arial" w:hAnsi="Arial" w:cs="Arial"/>
          <w:color w:val="auto"/>
          <w:sz w:val="22"/>
          <w:szCs w:val="22"/>
        </w:rPr>
        <w:tab/>
        <w:t xml:space="preserve">Zhotovitel odpovídá za škodu způsobenou okolnostmi, které mají původ v povaze strojů, </w:t>
      </w:r>
      <w:r w:rsidRPr="00734941">
        <w:rPr>
          <w:rFonts w:ascii="Arial" w:hAnsi="Arial" w:cs="Arial"/>
          <w:color w:val="auto"/>
          <w:sz w:val="22"/>
          <w:szCs w:val="22"/>
        </w:rPr>
        <w:lastRenderedPageBreak/>
        <w:t>přístrojů nebo jiných</w:t>
      </w:r>
      <w:r w:rsidR="006F3300" w:rsidRPr="00734941">
        <w:rPr>
          <w:rFonts w:ascii="Arial" w:hAnsi="Arial" w:cs="Arial"/>
          <w:color w:val="auto"/>
          <w:sz w:val="22"/>
          <w:szCs w:val="22"/>
        </w:rPr>
        <w:t xml:space="preserve"> </w:t>
      </w:r>
      <w:r w:rsidRPr="00734941">
        <w:rPr>
          <w:rFonts w:ascii="Arial" w:hAnsi="Arial" w:cs="Arial"/>
          <w:color w:val="auto"/>
          <w:sz w:val="22"/>
          <w:szCs w:val="22"/>
        </w:rPr>
        <w:t xml:space="preserve">věcí, které zhotovitel použil nebo hodlal použít při provádění díla. </w:t>
      </w:r>
    </w:p>
    <w:p w:rsidR="00AF05DD" w:rsidRPr="00734941" w:rsidRDefault="00AF05DD" w:rsidP="00CC55D0">
      <w:pPr>
        <w:pStyle w:val="Zkladntext"/>
        <w:ind w:left="284" w:firstLine="0"/>
        <w:rPr>
          <w:rFonts w:ascii="Arial" w:hAnsi="Arial" w:cs="Arial"/>
          <w:color w:val="auto"/>
          <w:sz w:val="22"/>
          <w:szCs w:val="22"/>
        </w:rPr>
      </w:pPr>
      <w:r w:rsidRPr="00734941">
        <w:rPr>
          <w:rFonts w:ascii="Arial" w:hAnsi="Arial" w:cs="Arial"/>
          <w:color w:val="auto"/>
          <w:sz w:val="22"/>
          <w:szCs w:val="22"/>
        </w:rPr>
        <w:t>Smluvní strany se dohodly na obecné promlčecí lhůtě podle zákona.</w:t>
      </w:r>
    </w:p>
    <w:p w:rsidR="00AF05DD" w:rsidRPr="00734941" w:rsidRDefault="00AF05DD" w:rsidP="00CC55D0">
      <w:pPr>
        <w:pStyle w:val="Zkladntext"/>
        <w:spacing w:after="120"/>
        <w:ind w:left="284" w:firstLine="0"/>
        <w:rPr>
          <w:rFonts w:ascii="Arial" w:hAnsi="Arial" w:cs="Arial"/>
          <w:color w:val="auto"/>
          <w:sz w:val="22"/>
          <w:szCs w:val="22"/>
        </w:rPr>
      </w:pPr>
      <w:r w:rsidRPr="00734941">
        <w:rPr>
          <w:rFonts w:ascii="Arial" w:hAnsi="Arial" w:cs="Arial"/>
          <w:color w:val="auto"/>
          <w:sz w:val="22"/>
          <w:szCs w:val="22"/>
        </w:rPr>
        <w:t xml:space="preserve">Zhotovitel odpovídá i za škody, které vzniknou během provozu zařízení z titulu poruch a havárií na díle. V případě, že dojde k havarijním poruchám ohrožující život, zhotovitel je odstraní dle čl. </w:t>
      </w:r>
      <w:r w:rsidR="00CC55D0" w:rsidRPr="00734941">
        <w:rPr>
          <w:rFonts w:ascii="Arial" w:hAnsi="Arial" w:cs="Arial"/>
          <w:color w:val="auto"/>
          <w:sz w:val="22"/>
          <w:szCs w:val="22"/>
        </w:rPr>
        <w:t>VI.</w:t>
      </w:r>
      <w:r w:rsidR="0046009F" w:rsidRPr="00734941">
        <w:rPr>
          <w:rFonts w:ascii="Arial" w:hAnsi="Arial" w:cs="Arial"/>
          <w:color w:val="auto"/>
          <w:sz w:val="22"/>
          <w:szCs w:val="22"/>
        </w:rPr>
        <w:t xml:space="preserve"> Této smlouvy.</w:t>
      </w:r>
      <w:r w:rsidRPr="00734941">
        <w:rPr>
          <w:rFonts w:ascii="Arial" w:hAnsi="Arial" w:cs="Arial"/>
          <w:color w:val="auto"/>
          <w:sz w:val="22"/>
          <w:szCs w:val="22"/>
        </w:rPr>
        <w:t xml:space="preserve"> V případě, že dojde k materiálním a nemateriálním škodám objednateli, </w:t>
      </w:r>
      <w:r w:rsidR="0046009F" w:rsidRPr="00734941">
        <w:rPr>
          <w:rFonts w:ascii="Arial" w:hAnsi="Arial" w:cs="Arial"/>
          <w:color w:val="auto"/>
          <w:sz w:val="22"/>
          <w:szCs w:val="22"/>
        </w:rPr>
        <w:t>Z</w:t>
      </w:r>
      <w:r w:rsidRPr="00734941">
        <w:rPr>
          <w:rFonts w:ascii="Arial" w:hAnsi="Arial" w:cs="Arial"/>
          <w:color w:val="auto"/>
          <w:sz w:val="22"/>
          <w:szCs w:val="22"/>
        </w:rPr>
        <w:t>hotovitel je uhradí v plné výši dle</w:t>
      </w:r>
      <w:r w:rsidR="0046009F" w:rsidRPr="00734941">
        <w:rPr>
          <w:rFonts w:ascii="Arial" w:hAnsi="Arial" w:cs="Arial"/>
          <w:color w:val="auto"/>
          <w:sz w:val="22"/>
          <w:szCs w:val="22"/>
        </w:rPr>
        <w:t xml:space="preserve"> prokazatelně vynaložených škod.</w:t>
      </w:r>
    </w:p>
    <w:p w:rsidR="001D4FF9" w:rsidRPr="00734941" w:rsidRDefault="001D4FF9" w:rsidP="009D087C">
      <w:pPr>
        <w:pStyle w:val="Zkladntext"/>
        <w:ind w:left="0" w:hanging="284"/>
        <w:rPr>
          <w:rFonts w:ascii="Arial" w:hAnsi="Arial" w:cs="Arial"/>
          <w:color w:val="auto"/>
          <w:sz w:val="22"/>
          <w:szCs w:val="22"/>
        </w:rPr>
      </w:pPr>
    </w:p>
    <w:p w:rsidR="009D087C" w:rsidRPr="00734941" w:rsidRDefault="009D087C" w:rsidP="009D087C">
      <w:pPr>
        <w:pStyle w:val="Zkladntext"/>
        <w:ind w:left="0" w:hanging="284"/>
        <w:rPr>
          <w:rFonts w:ascii="Arial" w:hAnsi="Arial" w:cs="Arial"/>
          <w:color w:val="auto"/>
          <w:sz w:val="22"/>
          <w:szCs w:val="22"/>
        </w:rPr>
      </w:pPr>
    </w:p>
    <w:p w:rsidR="001D4FF9" w:rsidRPr="00734941" w:rsidRDefault="001D4FF9" w:rsidP="009D087C">
      <w:pPr>
        <w:pStyle w:val="Zkladntext"/>
        <w:numPr>
          <w:ilvl w:val="0"/>
          <w:numId w:val="18"/>
        </w:numPr>
        <w:ind w:hanging="284"/>
        <w:jc w:val="center"/>
        <w:rPr>
          <w:rFonts w:ascii="Arial" w:hAnsi="Arial" w:cs="Arial"/>
          <w:b/>
          <w:bCs/>
          <w:color w:val="auto"/>
          <w:sz w:val="22"/>
          <w:szCs w:val="22"/>
        </w:rPr>
      </w:pPr>
      <w:r w:rsidRPr="00734941">
        <w:rPr>
          <w:rFonts w:ascii="Arial" w:hAnsi="Arial" w:cs="Arial"/>
          <w:b/>
          <w:bCs/>
          <w:color w:val="auto"/>
          <w:sz w:val="22"/>
          <w:szCs w:val="22"/>
        </w:rPr>
        <w:t>Staveniště</w:t>
      </w:r>
    </w:p>
    <w:p w:rsidR="001D4FF9" w:rsidRPr="00734941" w:rsidRDefault="001D4FF9" w:rsidP="005F59F2">
      <w:pPr>
        <w:pStyle w:val="Zkladntext"/>
        <w:numPr>
          <w:ilvl w:val="1"/>
          <w:numId w:val="18"/>
        </w:numPr>
        <w:tabs>
          <w:tab w:val="clear" w:pos="1440"/>
          <w:tab w:val="num" w:pos="284"/>
          <w:tab w:val="left" w:pos="360"/>
        </w:tabs>
        <w:spacing w:after="120"/>
        <w:ind w:left="284" w:hanging="284"/>
        <w:rPr>
          <w:rFonts w:ascii="Arial" w:hAnsi="Arial" w:cs="Arial"/>
          <w:color w:val="auto"/>
          <w:sz w:val="22"/>
          <w:szCs w:val="22"/>
        </w:rPr>
      </w:pPr>
      <w:r w:rsidRPr="00734941">
        <w:rPr>
          <w:rFonts w:ascii="Arial" w:hAnsi="Arial" w:cs="Arial"/>
          <w:color w:val="auto"/>
          <w:sz w:val="22"/>
          <w:szCs w:val="22"/>
        </w:rPr>
        <w:tab/>
        <w:t>Předání a převzetí staveniště</w:t>
      </w:r>
    </w:p>
    <w:p w:rsidR="001D4FF9" w:rsidRPr="005F59F2" w:rsidRDefault="009D087C" w:rsidP="005F59F2">
      <w:pPr>
        <w:pStyle w:val="Zkladntext"/>
        <w:spacing w:after="120"/>
        <w:ind w:left="360" w:hanging="284"/>
        <w:rPr>
          <w:rFonts w:ascii="Arial" w:hAnsi="Arial" w:cs="Arial"/>
          <w:sz w:val="22"/>
          <w:szCs w:val="22"/>
        </w:rPr>
      </w:pPr>
      <w:r w:rsidRPr="00734941">
        <w:rPr>
          <w:rFonts w:ascii="Arial" w:hAnsi="Arial" w:cs="Arial"/>
          <w:color w:val="auto"/>
          <w:sz w:val="22"/>
          <w:szCs w:val="22"/>
        </w:rPr>
        <w:t xml:space="preserve">     </w:t>
      </w:r>
      <w:r w:rsidR="001D4FF9" w:rsidRPr="00734941">
        <w:rPr>
          <w:rFonts w:ascii="Arial" w:hAnsi="Arial" w:cs="Arial"/>
          <w:color w:val="auto"/>
          <w:sz w:val="22"/>
          <w:szCs w:val="22"/>
        </w:rPr>
        <w:t>Objednatel je povinen předat Zhotoviteli Staveniště (nebo jeho ucelenou část) prosté práv třetí osoby</w:t>
      </w:r>
      <w:r w:rsidR="00740AC3">
        <w:rPr>
          <w:rFonts w:ascii="Arial" w:hAnsi="Arial" w:cs="Arial"/>
          <w:color w:val="auto"/>
          <w:sz w:val="22"/>
          <w:szCs w:val="22"/>
        </w:rPr>
        <w:t xml:space="preserve"> nejpozději 13. července </w:t>
      </w:r>
      <w:proofErr w:type="gramStart"/>
      <w:r w:rsidR="00740AC3">
        <w:rPr>
          <w:rFonts w:ascii="Arial" w:hAnsi="Arial" w:cs="Arial"/>
          <w:color w:val="auto"/>
          <w:sz w:val="22"/>
          <w:szCs w:val="22"/>
        </w:rPr>
        <w:t>2016</w:t>
      </w:r>
      <w:r w:rsidR="001D4FF9" w:rsidRPr="00734941">
        <w:rPr>
          <w:rFonts w:ascii="Arial" w:hAnsi="Arial" w:cs="Arial"/>
          <w:color w:val="auto"/>
          <w:sz w:val="22"/>
          <w:szCs w:val="22"/>
        </w:rPr>
        <w:t xml:space="preserve"> , , pokud</w:t>
      </w:r>
      <w:proofErr w:type="gramEnd"/>
      <w:r w:rsidR="001D4FF9" w:rsidRPr="00734941">
        <w:rPr>
          <w:rFonts w:ascii="Arial" w:hAnsi="Arial" w:cs="Arial"/>
          <w:color w:val="auto"/>
          <w:sz w:val="22"/>
          <w:szCs w:val="22"/>
        </w:rPr>
        <w:t xml:space="preserve"> </w:t>
      </w:r>
      <w:r w:rsidR="001D4FF9" w:rsidRPr="005F59F2">
        <w:rPr>
          <w:rFonts w:ascii="Arial" w:hAnsi="Arial" w:cs="Arial"/>
          <w:sz w:val="22"/>
          <w:szCs w:val="22"/>
        </w:rPr>
        <w:t>se strany písemně nedohodnou jinak. Splnění termínu předání Staveniště je podstatnou náležitostí smlouvy, na níž je závislé splnění Termínu předání převzetí díla.</w:t>
      </w:r>
    </w:p>
    <w:p w:rsidR="001D4FF9" w:rsidRPr="005F59F2" w:rsidRDefault="009D087C" w:rsidP="005F59F2">
      <w:pPr>
        <w:pStyle w:val="Zkladntext"/>
        <w:spacing w:after="120"/>
        <w:ind w:left="360" w:hanging="284"/>
        <w:rPr>
          <w:rFonts w:ascii="Arial" w:hAnsi="Arial" w:cs="Arial"/>
          <w:sz w:val="22"/>
          <w:szCs w:val="22"/>
        </w:rPr>
      </w:pPr>
      <w:r w:rsidRPr="005F59F2">
        <w:rPr>
          <w:rFonts w:ascii="Arial" w:hAnsi="Arial" w:cs="Arial"/>
          <w:sz w:val="22"/>
          <w:szCs w:val="22"/>
        </w:rPr>
        <w:t xml:space="preserve">     </w:t>
      </w:r>
      <w:r w:rsidR="001D4FF9" w:rsidRPr="005F59F2">
        <w:rPr>
          <w:rFonts w:ascii="Arial" w:hAnsi="Arial" w:cs="Arial"/>
          <w:sz w:val="22"/>
          <w:szCs w:val="22"/>
        </w:rPr>
        <w:t>O předání a převzetí Staveniště vyhotoví Objednatel písemný protokol, který obě strany podepíší. Za den předání Staveniště se považuje den, kdy dojde k oboustrannému podpisu příslušného protokolu</w:t>
      </w:r>
    </w:p>
    <w:p w:rsidR="001D4FF9" w:rsidRPr="005F59F2" w:rsidRDefault="001D4FF9" w:rsidP="005F59F2">
      <w:pPr>
        <w:pStyle w:val="Zkladntext"/>
        <w:numPr>
          <w:ilvl w:val="1"/>
          <w:numId w:val="18"/>
        </w:numPr>
        <w:tabs>
          <w:tab w:val="clear" w:pos="1440"/>
          <w:tab w:val="num" w:pos="284"/>
          <w:tab w:val="left" w:pos="360"/>
        </w:tabs>
        <w:spacing w:after="120"/>
        <w:ind w:left="284" w:hanging="284"/>
        <w:rPr>
          <w:rFonts w:ascii="Arial" w:hAnsi="Arial" w:cs="Arial"/>
          <w:sz w:val="22"/>
          <w:szCs w:val="22"/>
        </w:rPr>
      </w:pPr>
      <w:r w:rsidRPr="005F59F2">
        <w:rPr>
          <w:rFonts w:ascii="Arial" w:hAnsi="Arial" w:cs="Arial"/>
          <w:sz w:val="22"/>
          <w:szCs w:val="22"/>
        </w:rPr>
        <w:tab/>
        <w:t>Zařízení staveniště</w:t>
      </w:r>
    </w:p>
    <w:p w:rsidR="001D4FF9" w:rsidRPr="005F59F2" w:rsidRDefault="009D087C" w:rsidP="005F59F2">
      <w:pPr>
        <w:pStyle w:val="Zkladntext"/>
        <w:spacing w:after="120"/>
        <w:ind w:left="0" w:hanging="284"/>
        <w:rPr>
          <w:rFonts w:ascii="Arial" w:hAnsi="Arial" w:cs="Arial"/>
          <w:sz w:val="22"/>
          <w:szCs w:val="22"/>
        </w:rPr>
      </w:pPr>
      <w:r w:rsidRPr="005F59F2">
        <w:rPr>
          <w:rFonts w:ascii="Arial" w:hAnsi="Arial" w:cs="Arial"/>
          <w:sz w:val="22"/>
          <w:szCs w:val="22"/>
        </w:rPr>
        <w:t xml:space="preserve">           </w:t>
      </w:r>
      <w:r w:rsidR="001D4FF9" w:rsidRPr="005F59F2">
        <w:rPr>
          <w:rFonts w:ascii="Arial" w:hAnsi="Arial" w:cs="Arial"/>
          <w:sz w:val="22"/>
          <w:szCs w:val="22"/>
        </w:rPr>
        <w:t>Náklady na zařízení staveniště jsou obsaženy v celkové ceně díla.</w:t>
      </w:r>
    </w:p>
    <w:p w:rsidR="001D4FF9" w:rsidRPr="005F59F2" w:rsidRDefault="001D4FF9" w:rsidP="005F59F2">
      <w:pPr>
        <w:pStyle w:val="Zkladntext"/>
        <w:numPr>
          <w:ilvl w:val="1"/>
          <w:numId w:val="18"/>
        </w:numPr>
        <w:tabs>
          <w:tab w:val="clear" w:pos="1440"/>
          <w:tab w:val="num" w:pos="284"/>
          <w:tab w:val="left" w:pos="360"/>
        </w:tabs>
        <w:spacing w:after="120"/>
        <w:ind w:left="284" w:hanging="284"/>
        <w:rPr>
          <w:rFonts w:ascii="Arial" w:hAnsi="Arial" w:cs="Arial"/>
          <w:sz w:val="22"/>
          <w:szCs w:val="22"/>
        </w:rPr>
      </w:pPr>
      <w:r w:rsidRPr="005F59F2">
        <w:rPr>
          <w:rFonts w:ascii="Arial" w:hAnsi="Arial" w:cs="Arial"/>
          <w:sz w:val="22"/>
          <w:szCs w:val="22"/>
        </w:rPr>
        <w:tab/>
        <w:t>Podmínky užívání veřejných prostranství a komunikací</w:t>
      </w:r>
    </w:p>
    <w:p w:rsidR="001D4FF9" w:rsidRPr="005F59F2" w:rsidRDefault="009D087C" w:rsidP="005F59F2">
      <w:pPr>
        <w:pStyle w:val="Zkladntext"/>
        <w:spacing w:after="120"/>
        <w:ind w:left="0" w:hanging="284"/>
        <w:rPr>
          <w:rFonts w:ascii="Arial" w:hAnsi="Arial" w:cs="Arial"/>
          <w:sz w:val="22"/>
          <w:szCs w:val="22"/>
        </w:rPr>
      </w:pPr>
      <w:r w:rsidRPr="005F59F2">
        <w:rPr>
          <w:rFonts w:ascii="Arial" w:hAnsi="Arial" w:cs="Arial"/>
          <w:sz w:val="22"/>
          <w:szCs w:val="22"/>
        </w:rPr>
        <w:t xml:space="preserve">           </w:t>
      </w:r>
      <w:r w:rsidR="001D4FF9" w:rsidRPr="005F59F2">
        <w:rPr>
          <w:rFonts w:ascii="Arial" w:hAnsi="Arial" w:cs="Arial"/>
          <w:sz w:val="22"/>
          <w:szCs w:val="22"/>
        </w:rPr>
        <w:t>Zhotovitel je povinen udržovat na Staveništi pořádek.</w:t>
      </w:r>
    </w:p>
    <w:p w:rsidR="001D4FF9" w:rsidRPr="005F59F2" w:rsidRDefault="001D4FF9" w:rsidP="005F59F2">
      <w:pPr>
        <w:pStyle w:val="Zkladntext"/>
        <w:numPr>
          <w:ilvl w:val="1"/>
          <w:numId w:val="18"/>
        </w:numPr>
        <w:tabs>
          <w:tab w:val="clear" w:pos="1440"/>
          <w:tab w:val="num" w:pos="284"/>
          <w:tab w:val="left" w:pos="360"/>
        </w:tabs>
        <w:spacing w:after="120"/>
        <w:ind w:left="284" w:hanging="284"/>
        <w:rPr>
          <w:rFonts w:ascii="Arial" w:hAnsi="Arial" w:cs="Arial"/>
          <w:sz w:val="22"/>
          <w:szCs w:val="22"/>
        </w:rPr>
      </w:pPr>
      <w:r w:rsidRPr="005F59F2">
        <w:rPr>
          <w:rFonts w:ascii="Arial" w:hAnsi="Arial" w:cs="Arial"/>
          <w:sz w:val="22"/>
          <w:szCs w:val="22"/>
        </w:rPr>
        <w:tab/>
        <w:t>Podmínky bezpečnosti a hygieny a ochrany životního prostředí na staveništi</w:t>
      </w:r>
    </w:p>
    <w:p w:rsidR="001D4FF9" w:rsidRPr="005F59F2" w:rsidRDefault="009D087C" w:rsidP="005F59F2">
      <w:pPr>
        <w:pStyle w:val="Zkladntext"/>
        <w:spacing w:after="120"/>
        <w:ind w:left="360" w:hanging="284"/>
        <w:rPr>
          <w:rFonts w:ascii="Arial" w:hAnsi="Arial" w:cs="Arial"/>
          <w:sz w:val="22"/>
          <w:szCs w:val="22"/>
        </w:rPr>
      </w:pPr>
      <w:r w:rsidRPr="005F59F2">
        <w:rPr>
          <w:rFonts w:ascii="Arial" w:hAnsi="Arial" w:cs="Arial"/>
          <w:sz w:val="22"/>
          <w:szCs w:val="22"/>
        </w:rPr>
        <w:t xml:space="preserve">     </w:t>
      </w:r>
      <w:r w:rsidR="001D4FF9" w:rsidRPr="005F59F2">
        <w:rPr>
          <w:rFonts w:ascii="Arial" w:hAnsi="Arial" w:cs="Arial"/>
          <w:sz w:val="22"/>
          <w:szCs w:val="22"/>
        </w:rPr>
        <w:t>Zhotovitel je povinen zajistit na Staveništi veškerá bezpečnostní opatření a hygienická opatření a opatření na ochranu životního prostředí, a to v rozsahu a způsobem stanoveným příslušnými předpisy.</w:t>
      </w:r>
    </w:p>
    <w:p w:rsidR="001D4FF9" w:rsidRPr="005F59F2" w:rsidRDefault="009D087C" w:rsidP="005F59F2">
      <w:pPr>
        <w:pStyle w:val="Zkladntext"/>
        <w:spacing w:after="120"/>
        <w:ind w:left="360" w:hanging="284"/>
        <w:rPr>
          <w:rFonts w:ascii="Arial" w:hAnsi="Arial" w:cs="Arial"/>
          <w:sz w:val="22"/>
          <w:szCs w:val="22"/>
        </w:rPr>
      </w:pPr>
      <w:r w:rsidRPr="005F59F2">
        <w:rPr>
          <w:rFonts w:ascii="Arial" w:hAnsi="Arial" w:cs="Arial"/>
          <w:sz w:val="22"/>
          <w:szCs w:val="22"/>
        </w:rPr>
        <w:t xml:space="preserve">     </w:t>
      </w:r>
      <w:r w:rsidR="001D4FF9" w:rsidRPr="005F59F2">
        <w:rPr>
          <w:rFonts w:ascii="Arial" w:hAnsi="Arial" w:cs="Arial"/>
          <w:sz w:val="22"/>
          <w:szCs w:val="22"/>
        </w:rPr>
        <w:t>Zhotovitel bere na vědomí, že Staveniště se nachází v areálu Objednatele, kde probíhá obvyklý provoz. Zhotovitel je povinen zabezpečit na Staveništi veškerá bezpečnostní opatření na ochranu osob pohybujících se v areálu Objednatele a provést veškerá možná opatření k zabránění vstupu nezúčastněných osob na Staveniště.</w:t>
      </w:r>
    </w:p>
    <w:p w:rsidR="001D4FF9" w:rsidRPr="005F59F2" w:rsidRDefault="009D087C" w:rsidP="005F59F2">
      <w:pPr>
        <w:pStyle w:val="Zkladntext"/>
        <w:spacing w:after="120"/>
        <w:ind w:left="360" w:hanging="284"/>
        <w:rPr>
          <w:rFonts w:ascii="Arial" w:hAnsi="Arial" w:cs="Arial"/>
          <w:sz w:val="22"/>
          <w:szCs w:val="22"/>
        </w:rPr>
      </w:pPr>
      <w:r w:rsidRPr="005F59F2">
        <w:rPr>
          <w:rFonts w:ascii="Arial" w:hAnsi="Arial" w:cs="Arial"/>
          <w:sz w:val="22"/>
          <w:szCs w:val="22"/>
        </w:rPr>
        <w:t xml:space="preserve">     </w:t>
      </w:r>
      <w:r w:rsidR="001D4FF9" w:rsidRPr="005F59F2">
        <w:rPr>
          <w:rFonts w:ascii="Arial" w:hAnsi="Arial" w:cs="Arial"/>
          <w:sz w:val="22"/>
          <w:szCs w:val="22"/>
        </w:rPr>
        <w:t>Zhotoviteli budou poskytnuty kontakty na uživatele pro řešení případných nutných havarijních stavů.</w:t>
      </w:r>
    </w:p>
    <w:p w:rsidR="001D4FF9" w:rsidRPr="005F59F2" w:rsidRDefault="001D4FF9" w:rsidP="005F59F2">
      <w:pPr>
        <w:pStyle w:val="Zkladntext"/>
        <w:numPr>
          <w:ilvl w:val="1"/>
          <w:numId w:val="18"/>
        </w:numPr>
        <w:tabs>
          <w:tab w:val="clear" w:pos="1440"/>
          <w:tab w:val="num" w:pos="284"/>
          <w:tab w:val="left" w:pos="360"/>
        </w:tabs>
        <w:spacing w:after="120"/>
        <w:ind w:left="284" w:hanging="284"/>
        <w:rPr>
          <w:rFonts w:ascii="Arial" w:hAnsi="Arial" w:cs="Arial"/>
          <w:sz w:val="22"/>
          <w:szCs w:val="22"/>
        </w:rPr>
      </w:pPr>
      <w:r w:rsidRPr="005F59F2">
        <w:rPr>
          <w:rFonts w:ascii="Arial" w:hAnsi="Arial" w:cs="Arial"/>
          <w:sz w:val="22"/>
          <w:szCs w:val="22"/>
        </w:rPr>
        <w:tab/>
        <w:t>Vyklizení staveniště</w:t>
      </w:r>
    </w:p>
    <w:p w:rsidR="001D4FF9" w:rsidRDefault="009D087C" w:rsidP="005F59F2">
      <w:pPr>
        <w:pStyle w:val="Zkladntext"/>
        <w:spacing w:after="120"/>
        <w:ind w:left="360" w:hanging="284"/>
        <w:rPr>
          <w:rFonts w:ascii="Arial" w:hAnsi="Arial" w:cs="Arial"/>
          <w:sz w:val="22"/>
          <w:szCs w:val="22"/>
        </w:rPr>
      </w:pPr>
      <w:r w:rsidRPr="005F59F2">
        <w:rPr>
          <w:rFonts w:ascii="Arial" w:hAnsi="Arial" w:cs="Arial"/>
          <w:sz w:val="22"/>
          <w:szCs w:val="22"/>
        </w:rPr>
        <w:t xml:space="preserve">     </w:t>
      </w:r>
      <w:r w:rsidR="001D4FF9" w:rsidRPr="005F59F2">
        <w:rPr>
          <w:rFonts w:ascii="Arial" w:hAnsi="Arial" w:cs="Arial"/>
          <w:sz w:val="22"/>
          <w:szCs w:val="22"/>
        </w:rPr>
        <w:t xml:space="preserve">Zhotovitel je povinen odstranit zařízení Staveniště a vyklidit Staveniště nejpozději do </w:t>
      </w:r>
      <w:r w:rsidR="001D4FF9" w:rsidRPr="005F59F2">
        <w:rPr>
          <w:rFonts w:ascii="Arial" w:hAnsi="Arial" w:cs="Arial"/>
          <w:b/>
          <w:sz w:val="22"/>
          <w:szCs w:val="22"/>
        </w:rPr>
        <w:t>5</w:t>
      </w:r>
      <w:r w:rsidR="001D4FF9" w:rsidRPr="005F59F2">
        <w:rPr>
          <w:rFonts w:ascii="Arial" w:hAnsi="Arial" w:cs="Arial"/>
          <w:sz w:val="22"/>
          <w:szCs w:val="22"/>
        </w:rPr>
        <w:t xml:space="preserve"> kalendářních dnů ode dne předání a převzetí díla, pokud se strany nedohodnou jinak.</w:t>
      </w:r>
    </w:p>
    <w:p w:rsidR="006C5ECB" w:rsidRPr="005F59F2" w:rsidRDefault="006C5ECB" w:rsidP="005F59F2">
      <w:pPr>
        <w:pStyle w:val="Zkladntext"/>
        <w:spacing w:after="120"/>
        <w:ind w:left="360" w:hanging="284"/>
        <w:rPr>
          <w:rFonts w:ascii="Arial" w:hAnsi="Arial" w:cs="Arial"/>
          <w:sz w:val="22"/>
          <w:szCs w:val="22"/>
        </w:rPr>
      </w:pPr>
    </w:p>
    <w:p w:rsidR="009D087C" w:rsidRPr="005F59F2" w:rsidRDefault="009D087C" w:rsidP="00A15D9C">
      <w:pPr>
        <w:pStyle w:val="Zkladntext"/>
        <w:ind w:left="0" w:firstLine="0"/>
        <w:rPr>
          <w:rFonts w:ascii="Arial" w:hAnsi="Arial" w:cs="Arial"/>
          <w:sz w:val="22"/>
          <w:szCs w:val="22"/>
        </w:rPr>
      </w:pPr>
    </w:p>
    <w:p w:rsidR="001D4FF9" w:rsidRPr="005F59F2" w:rsidRDefault="001D4FF9" w:rsidP="009D087C">
      <w:pPr>
        <w:pStyle w:val="Zkladntext"/>
        <w:numPr>
          <w:ilvl w:val="0"/>
          <w:numId w:val="18"/>
        </w:numPr>
        <w:ind w:left="0" w:hanging="284"/>
        <w:jc w:val="center"/>
        <w:rPr>
          <w:rFonts w:ascii="Arial" w:hAnsi="Arial" w:cs="Arial"/>
          <w:b/>
          <w:sz w:val="22"/>
          <w:szCs w:val="22"/>
        </w:rPr>
      </w:pPr>
      <w:r w:rsidRPr="005F59F2">
        <w:rPr>
          <w:rFonts w:ascii="Arial" w:hAnsi="Arial" w:cs="Arial"/>
          <w:b/>
          <w:sz w:val="22"/>
          <w:szCs w:val="22"/>
        </w:rPr>
        <w:t>Stavební deník</w:t>
      </w:r>
    </w:p>
    <w:p w:rsidR="001D4FF9" w:rsidRPr="009A59E1" w:rsidRDefault="009D087C" w:rsidP="005F59F2">
      <w:pPr>
        <w:pStyle w:val="Zkladntext"/>
        <w:spacing w:after="120"/>
        <w:ind w:left="284" w:hanging="284"/>
        <w:rPr>
          <w:rFonts w:ascii="Arial" w:hAnsi="Arial" w:cs="Arial"/>
          <w:sz w:val="22"/>
          <w:szCs w:val="22"/>
        </w:rPr>
      </w:pPr>
      <w:r w:rsidRPr="009A59E1">
        <w:rPr>
          <w:rFonts w:ascii="Arial" w:hAnsi="Arial" w:cs="Arial"/>
          <w:sz w:val="22"/>
          <w:szCs w:val="22"/>
        </w:rPr>
        <w:t xml:space="preserve">      </w:t>
      </w:r>
      <w:r w:rsidR="001D4FF9" w:rsidRPr="009A59E1">
        <w:rPr>
          <w:rFonts w:ascii="Arial" w:hAnsi="Arial" w:cs="Arial"/>
          <w:sz w:val="22"/>
          <w:szCs w:val="22"/>
        </w:rPr>
        <w:t>Zhotovitel povede na stavbě stavební deník v náležitostech a způ</w:t>
      </w:r>
      <w:r w:rsidRPr="009A59E1">
        <w:rPr>
          <w:rFonts w:ascii="Arial" w:hAnsi="Arial" w:cs="Arial"/>
          <w:sz w:val="22"/>
          <w:szCs w:val="22"/>
        </w:rPr>
        <w:t xml:space="preserve">sobu vedení podle § 6 a přílohy </w:t>
      </w:r>
      <w:r w:rsidR="001D4FF9" w:rsidRPr="009A59E1">
        <w:rPr>
          <w:rFonts w:ascii="Arial" w:hAnsi="Arial" w:cs="Arial"/>
          <w:sz w:val="22"/>
          <w:szCs w:val="22"/>
        </w:rPr>
        <w:t>9,</w:t>
      </w:r>
      <w:r w:rsidR="00647290" w:rsidRPr="009A59E1">
        <w:rPr>
          <w:rFonts w:ascii="Arial" w:hAnsi="Arial" w:cs="Arial"/>
          <w:sz w:val="22"/>
          <w:szCs w:val="22"/>
        </w:rPr>
        <w:t xml:space="preserve"> vyh</w:t>
      </w:r>
      <w:r w:rsidR="00BF2747" w:rsidRPr="009A59E1">
        <w:rPr>
          <w:rFonts w:ascii="Arial" w:hAnsi="Arial" w:cs="Arial"/>
          <w:sz w:val="22"/>
          <w:szCs w:val="22"/>
        </w:rPr>
        <w:t xml:space="preserve">lášky </w:t>
      </w:r>
      <w:r w:rsidR="001D4FF9" w:rsidRPr="009A59E1">
        <w:rPr>
          <w:rFonts w:ascii="Arial" w:hAnsi="Arial" w:cs="Arial"/>
          <w:sz w:val="22"/>
          <w:szCs w:val="22"/>
        </w:rPr>
        <w:t>č. 499/2006 Sb., o dokumentaci staveb.</w:t>
      </w:r>
    </w:p>
    <w:p w:rsidR="001D4FF9" w:rsidRPr="005F59F2" w:rsidRDefault="009D087C" w:rsidP="005F59F2">
      <w:pPr>
        <w:pStyle w:val="Zkladntext"/>
        <w:spacing w:after="120"/>
        <w:ind w:left="284" w:hanging="284"/>
        <w:rPr>
          <w:rFonts w:ascii="Arial" w:hAnsi="Arial" w:cs="Arial"/>
          <w:sz w:val="22"/>
          <w:szCs w:val="22"/>
        </w:rPr>
      </w:pPr>
      <w:r w:rsidRPr="009A59E1">
        <w:rPr>
          <w:rFonts w:ascii="Arial" w:hAnsi="Arial" w:cs="Arial"/>
          <w:sz w:val="22"/>
          <w:szCs w:val="22"/>
        </w:rPr>
        <w:t xml:space="preserve">     </w:t>
      </w:r>
      <w:r w:rsidR="001D4FF9" w:rsidRPr="009A59E1">
        <w:rPr>
          <w:rFonts w:ascii="Arial" w:hAnsi="Arial" w:cs="Arial"/>
          <w:sz w:val="22"/>
          <w:szCs w:val="22"/>
        </w:rPr>
        <w:t>Zhotovitel zajistí kontrolní dny podle dohody při předání a převzetí staveniště.</w:t>
      </w:r>
    </w:p>
    <w:p w:rsidR="001D4FF9" w:rsidRPr="005F59F2" w:rsidRDefault="001D4FF9" w:rsidP="009D087C">
      <w:pPr>
        <w:pStyle w:val="Zkladntext"/>
        <w:ind w:hanging="284"/>
        <w:jc w:val="center"/>
        <w:rPr>
          <w:rFonts w:ascii="Arial" w:hAnsi="Arial" w:cs="Arial"/>
          <w:sz w:val="22"/>
          <w:szCs w:val="22"/>
        </w:rPr>
      </w:pPr>
    </w:p>
    <w:p w:rsidR="009D087C" w:rsidRPr="005F59F2" w:rsidRDefault="009D087C" w:rsidP="009D087C">
      <w:pPr>
        <w:pStyle w:val="Zkladntext"/>
        <w:ind w:hanging="284"/>
        <w:jc w:val="center"/>
        <w:rPr>
          <w:rFonts w:ascii="Arial" w:hAnsi="Arial" w:cs="Arial"/>
          <w:sz w:val="22"/>
          <w:szCs w:val="22"/>
        </w:rPr>
      </w:pPr>
    </w:p>
    <w:p w:rsidR="001D4FF9" w:rsidRPr="00462883" w:rsidRDefault="001D4FF9" w:rsidP="009D087C">
      <w:pPr>
        <w:pStyle w:val="Zkladntext"/>
        <w:numPr>
          <w:ilvl w:val="0"/>
          <w:numId w:val="18"/>
        </w:numPr>
        <w:ind w:hanging="284"/>
        <w:jc w:val="center"/>
        <w:rPr>
          <w:rFonts w:ascii="Arial" w:hAnsi="Arial" w:cs="Arial"/>
          <w:b/>
          <w:sz w:val="22"/>
          <w:szCs w:val="22"/>
        </w:rPr>
      </w:pPr>
      <w:r w:rsidRPr="00462883">
        <w:rPr>
          <w:rFonts w:ascii="Arial" w:hAnsi="Arial" w:cs="Arial"/>
          <w:b/>
          <w:sz w:val="22"/>
          <w:szCs w:val="22"/>
        </w:rPr>
        <w:lastRenderedPageBreak/>
        <w:t>Provádění díla a bezpečnost práce</w:t>
      </w:r>
    </w:p>
    <w:p w:rsidR="007401E6" w:rsidRPr="00462883" w:rsidRDefault="001D4FF9" w:rsidP="005F59F2">
      <w:pPr>
        <w:pStyle w:val="Zkladntext"/>
        <w:tabs>
          <w:tab w:val="left" w:pos="284"/>
        </w:tabs>
        <w:spacing w:after="120"/>
        <w:ind w:left="360" w:hanging="284"/>
        <w:rPr>
          <w:rFonts w:ascii="Arial" w:hAnsi="Arial" w:cs="Arial"/>
          <w:sz w:val="22"/>
          <w:szCs w:val="22"/>
        </w:rPr>
      </w:pPr>
      <w:r w:rsidRPr="00462883">
        <w:rPr>
          <w:rFonts w:ascii="Arial" w:hAnsi="Arial" w:cs="Arial"/>
          <w:sz w:val="22"/>
          <w:szCs w:val="22"/>
        </w:rPr>
        <w:t>1.</w:t>
      </w:r>
      <w:r w:rsidRPr="00462883">
        <w:rPr>
          <w:rFonts w:ascii="Arial" w:hAnsi="Arial" w:cs="Arial"/>
          <w:sz w:val="22"/>
          <w:szCs w:val="22"/>
        </w:rPr>
        <w:tab/>
      </w:r>
      <w:r w:rsidRPr="00462883">
        <w:rPr>
          <w:rFonts w:ascii="Arial" w:hAnsi="Arial" w:cs="Arial"/>
          <w:sz w:val="22"/>
          <w:szCs w:val="22"/>
        </w:rPr>
        <w:tab/>
        <w:t>Zhotovitel je povinen upozornit Objednatele bez zbytečného odkladu n</w:t>
      </w:r>
      <w:r w:rsidR="00E17E3D" w:rsidRPr="00462883">
        <w:rPr>
          <w:rFonts w:ascii="Arial" w:hAnsi="Arial" w:cs="Arial"/>
          <w:sz w:val="22"/>
          <w:szCs w:val="22"/>
        </w:rPr>
        <w:t>a</w:t>
      </w:r>
      <w:r w:rsidRPr="00462883">
        <w:rPr>
          <w:rFonts w:ascii="Arial" w:hAnsi="Arial" w:cs="Arial"/>
          <w:sz w:val="22"/>
          <w:szCs w:val="22"/>
        </w:rPr>
        <w:t xml:space="preserve"> nevhodnou povahu věcí převzatých od Objednatele nebo pokynů daných mu Objednatelem k provedení díla, jestliže Zhotovitel mohl tuto nevhodnost zjistit při vynaložení odborné práce.</w:t>
      </w:r>
    </w:p>
    <w:p w:rsidR="001D4FF9" w:rsidRPr="00462883" w:rsidRDefault="00D51ACB" w:rsidP="005F59F2">
      <w:pPr>
        <w:pStyle w:val="Zkladntext"/>
        <w:tabs>
          <w:tab w:val="left" w:pos="360"/>
        </w:tabs>
        <w:spacing w:after="120"/>
        <w:ind w:left="0" w:hanging="284"/>
        <w:rPr>
          <w:rFonts w:ascii="Arial" w:hAnsi="Arial" w:cs="Arial"/>
          <w:sz w:val="22"/>
          <w:szCs w:val="22"/>
        </w:rPr>
      </w:pPr>
      <w:r w:rsidRPr="00462883">
        <w:rPr>
          <w:rFonts w:ascii="Arial" w:hAnsi="Arial" w:cs="Arial"/>
          <w:sz w:val="22"/>
          <w:szCs w:val="22"/>
        </w:rPr>
        <w:t xml:space="preserve">      </w:t>
      </w:r>
      <w:r w:rsidR="001D4FF9" w:rsidRPr="00462883">
        <w:rPr>
          <w:rFonts w:ascii="Arial" w:hAnsi="Arial" w:cs="Arial"/>
          <w:sz w:val="22"/>
          <w:szCs w:val="22"/>
        </w:rPr>
        <w:t xml:space="preserve">2. </w:t>
      </w:r>
      <w:r w:rsidR="001D4FF9" w:rsidRPr="00462883">
        <w:rPr>
          <w:rFonts w:ascii="Arial" w:hAnsi="Arial" w:cs="Arial"/>
          <w:sz w:val="22"/>
          <w:szCs w:val="22"/>
        </w:rPr>
        <w:tab/>
        <w:t>Dodržování bezpečnosti a hygieny práce</w:t>
      </w:r>
    </w:p>
    <w:p w:rsidR="001D4FF9" w:rsidRPr="00462883" w:rsidRDefault="001D4FF9" w:rsidP="005F59F2">
      <w:pPr>
        <w:pStyle w:val="Zkladntext"/>
        <w:tabs>
          <w:tab w:val="left" w:pos="284"/>
        </w:tabs>
        <w:spacing w:after="120"/>
        <w:ind w:left="360" w:hanging="284"/>
        <w:rPr>
          <w:rFonts w:ascii="Arial" w:hAnsi="Arial" w:cs="Arial"/>
          <w:sz w:val="22"/>
          <w:szCs w:val="22"/>
        </w:rPr>
      </w:pPr>
      <w:r w:rsidRPr="00462883">
        <w:rPr>
          <w:rFonts w:ascii="Arial" w:hAnsi="Arial" w:cs="Arial"/>
          <w:sz w:val="22"/>
          <w:szCs w:val="22"/>
        </w:rPr>
        <w:tab/>
      </w:r>
      <w:r w:rsidRPr="00462883">
        <w:rPr>
          <w:rFonts w:ascii="Arial" w:hAnsi="Arial" w:cs="Arial"/>
          <w:sz w:val="22"/>
          <w:szCs w:val="22"/>
        </w:rPr>
        <w:tab/>
        <w:t>Zhotovitel je povinen zajistit při provádění díla dodržení veškerých bezpečnostních opatření a hygienických opatření a opatření vedoucích k požární ochraně prováděného d</w:t>
      </w:r>
      <w:r w:rsidR="00C06ECF" w:rsidRPr="00462883">
        <w:rPr>
          <w:rFonts w:ascii="Arial" w:hAnsi="Arial" w:cs="Arial"/>
          <w:sz w:val="22"/>
          <w:szCs w:val="22"/>
        </w:rPr>
        <w:t>í</w:t>
      </w:r>
      <w:r w:rsidRPr="00462883">
        <w:rPr>
          <w:rFonts w:ascii="Arial" w:hAnsi="Arial" w:cs="Arial"/>
          <w:sz w:val="22"/>
          <w:szCs w:val="22"/>
        </w:rPr>
        <w:t>la, a to v rozsahu a způsobem stanoveným příslušnými předpisy.</w:t>
      </w:r>
    </w:p>
    <w:p w:rsidR="00842A65" w:rsidRPr="00462883" w:rsidRDefault="00BF2747" w:rsidP="00842736">
      <w:pPr>
        <w:pStyle w:val="Zkladntext"/>
        <w:tabs>
          <w:tab w:val="left" w:pos="284"/>
        </w:tabs>
        <w:spacing w:after="120"/>
        <w:ind w:left="360" w:hanging="284"/>
        <w:rPr>
          <w:rFonts w:ascii="Arial" w:hAnsi="Arial" w:cs="Arial"/>
          <w:sz w:val="22"/>
          <w:szCs w:val="22"/>
        </w:rPr>
      </w:pPr>
      <w:r w:rsidRPr="00462883">
        <w:rPr>
          <w:rFonts w:ascii="Arial" w:hAnsi="Arial" w:cs="Arial"/>
          <w:sz w:val="22"/>
          <w:szCs w:val="22"/>
        </w:rPr>
        <w:t>3.</w:t>
      </w:r>
      <w:r w:rsidR="00842A65" w:rsidRPr="00462883">
        <w:rPr>
          <w:rFonts w:ascii="Arial" w:hAnsi="Arial" w:cs="Arial"/>
          <w:sz w:val="22"/>
          <w:szCs w:val="22"/>
        </w:rPr>
        <w:t xml:space="preserve"> V případě, že budou před </w:t>
      </w:r>
      <w:r w:rsidR="000B0A78" w:rsidRPr="00462883">
        <w:rPr>
          <w:rFonts w:ascii="Arial" w:hAnsi="Arial" w:cs="Arial"/>
          <w:sz w:val="22"/>
          <w:szCs w:val="22"/>
        </w:rPr>
        <w:t>započetím</w:t>
      </w:r>
      <w:r w:rsidR="00842A65" w:rsidRPr="00462883">
        <w:rPr>
          <w:rFonts w:ascii="Arial" w:hAnsi="Arial" w:cs="Arial"/>
          <w:sz w:val="22"/>
          <w:szCs w:val="22"/>
        </w:rPr>
        <w:t xml:space="preserve"> díla naplněny podmínky zák.</w:t>
      </w:r>
      <w:r w:rsidR="00842736" w:rsidRPr="00462883">
        <w:rPr>
          <w:rFonts w:ascii="Arial" w:hAnsi="Arial" w:cs="Arial"/>
          <w:sz w:val="22"/>
          <w:szCs w:val="22"/>
        </w:rPr>
        <w:t xml:space="preserve"> č. </w:t>
      </w:r>
      <w:r w:rsidR="00842A65" w:rsidRPr="00462883">
        <w:rPr>
          <w:rFonts w:ascii="Arial" w:hAnsi="Arial" w:cs="Arial"/>
          <w:sz w:val="22"/>
          <w:szCs w:val="22"/>
        </w:rPr>
        <w:t>309/2006 Sb.</w:t>
      </w:r>
      <w:r w:rsidR="00842736" w:rsidRPr="00462883">
        <w:rPr>
          <w:rFonts w:ascii="Arial" w:hAnsi="Arial" w:cs="Arial"/>
          <w:sz w:val="22"/>
          <w:szCs w:val="22"/>
        </w:rPr>
        <w:t xml:space="preserve">, </w:t>
      </w:r>
      <w:r w:rsidR="00842736" w:rsidRPr="00462883">
        <w:rPr>
          <w:rFonts w:ascii="Arial" w:hAnsi="Arial" w:cs="Arial"/>
          <w:bCs/>
          <w:sz w:val="22"/>
          <w:szCs w:val="22"/>
        </w:rPr>
        <w:t>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r w:rsidR="009A59E1" w:rsidRPr="00462883">
        <w:rPr>
          <w:rFonts w:ascii="Arial" w:hAnsi="Arial" w:cs="Arial"/>
          <w:bCs/>
          <w:sz w:val="22"/>
          <w:szCs w:val="22"/>
        </w:rPr>
        <w:t xml:space="preserve">, ve znění pozdějších </w:t>
      </w:r>
      <w:r w:rsidR="00842736" w:rsidRPr="00462883">
        <w:rPr>
          <w:rFonts w:ascii="Arial" w:hAnsi="Arial" w:cs="Arial"/>
          <w:bCs/>
          <w:sz w:val="22"/>
          <w:szCs w:val="22"/>
        </w:rPr>
        <w:t>předpisů,</w:t>
      </w:r>
      <w:r w:rsidR="00842A65" w:rsidRPr="00462883">
        <w:rPr>
          <w:rFonts w:ascii="Arial" w:hAnsi="Arial" w:cs="Arial"/>
          <w:sz w:val="22"/>
          <w:szCs w:val="22"/>
        </w:rPr>
        <w:t xml:space="preserve"> a NV </w:t>
      </w:r>
      <w:r w:rsidR="00842736" w:rsidRPr="00462883">
        <w:rPr>
          <w:rFonts w:ascii="Arial" w:hAnsi="Arial" w:cs="Arial"/>
          <w:sz w:val="22"/>
          <w:szCs w:val="22"/>
        </w:rPr>
        <w:t>č. </w:t>
      </w:r>
      <w:r w:rsidR="00842A65" w:rsidRPr="00462883">
        <w:rPr>
          <w:rFonts w:ascii="Arial" w:hAnsi="Arial" w:cs="Arial"/>
          <w:sz w:val="22"/>
          <w:szCs w:val="22"/>
        </w:rPr>
        <w:t>591/2006 Sb.</w:t>
      </w:r>
      <w:r w:rsidR="00842736" w:rsidRPr="00462883">
        <w:rPr>
          <w:rFonts w:ascii="Arial" w:hAnsi="Arial" w:cs="Arial"/>
          <w:sz w:val="22"/>
          <w:szCs w:val="22"/>
        </w:rPr>
        <w:t xml:space="preserve">, </w:t>
      </w:r>
      <w:r w:rsidR="00842736" w:rsidRPr="00462883">
        <w:rPr>
          <w:rFonts w:ascii="Arial" w:hAnsi="Arial" w:cs="Arial"/>
          <w:bCs/>
          <w:sz w:val="22"/>
          <w:szCs w:val="22"/>
        </w:rPr>
        <w:t>o bližších minimálních požadavcích na bezpečnost a ochranu zdraví při práci na staveništích,</w:t>
      </w:r>
      <w:r w:rsidR="00842A65" w:rsidRPr="00462883">
        <w:rPr>
          <w:rFonts w:ascii="Arial" w:hAnsi="Arial" w:cs="Arial"/>
          <w:sz w:val="22"/>
          <w:szCs w:val="22"/>
        </w:rPr>
        <w:t xml:space="preserve"> je</w:t>
      </w:r>
      <w:r w:rsidR="000B0A78" w:rsidRPr="00462883">
        <w:rPr>
          <w:rFonts w:ascii="Arial" w:hAnsi="Arial" w:cs="Arial"/>
          <w:sz w:val="22"/>
          <w:szCs w:val="22"/>
        </w:rPr>
        <w:t xml:space="preserve"> </w:t>
      </w:r>
      <w:r w:rsidR="009A59E1" w:rsidRPr="00462883">
        <w:rPr>
          <w:rFonts w:ascii="Arial" w:hAnsi="Arial" w:cs="Arial"/>
          <w:sz w:val="22"/>
          <w:szCs w:val="22"/>
        </w:rPr>
        <w:t>Z</w:t>
      </w:r>
      <w:r w:rsidR="000B0A78" w:rsidRPr="00462883">
        <w:rPr>
          <w:rFonts w:ascii="Arial" w:hAnsi="Arial" w:cs="Arial"/>
          <w:sz w:val="22"/>
          <w:szCs w:val="22"/>
        </w:rPr>
        <w:t>hotovitel</w:t>
      </w:r>
      <w:r w:rsidR="00842A65" w:rsidRPr="00462883">
        <w:rPr>
          <w:rFonts w:ascii="Arial" w:hAnsi="Arial" w:cs="Arial"/>
          <w:sz w:val="22"/>
          <w:szCs w:val="22"/>
        </w:rPr>
        <w:t xml:space="preserve"> povinen </w:t>
      </w:r>
      <w:r w:rsidR="000B0A78" w:rsidRPr="00462883">
        <w:rPr>
          <w:rFonts w:ascii="Arial" w:hAnsi="Arial" w:cs="Arial"/>
          <w:sz w:val="22"/>
          <w:szCs w:val="22"/>
        </w:rPr>
        <w:t>bezvýhradně zákonná ustanovení (§16) dodržet.</w:t>
      </w:r>
    </w:p>
    <w:p w:rsidR="001D4FF9" w:rsidRPr="00462883" w:rsidRDefault="000B0A78" w:rsidP="005F59F2">
      <w:pPr>
        <w:pStyle w:val="Zkladntext"/>
        <w:spacing w:after="120"/>
        <w:ind w:left="358" w:hanging="284"/>
        <w:rPr>
          <w:rFonts w:ascii="Arial" w:hAnsi="Arial" w:cs="Arial"/>
          <w:sz w:val="22"/>
          <w:szCs w:val="22"/>
        </w:rPr>
      </w:pPr>
      <w:r w:rsidRPr="00462883">
        <w:rPr>
          <w:rFonts w:ascii="Arial" w:hAnsi="Arial" w:cs="Arial"/>
          <w:sz w:val="22"/>
          <w:szCs w:val="22"/>
        </w:rPr>
        <w:t>4.</w:t>
      </w:r>
      <w:r w:rsidR="00BF2747" w:rsidRPr="00462883">
        <w:rPr>
          <w:rFonts w:ascii="Arial" w:hAnsi="Arial" w:cs="Arial"/>
          <w:sz w:val="22"/>
          <w:szCs w:val="22"/>
        </w:rPr>
        <w:t xml:space="preserve">  </w:t>
      </w:r>
      <w:r w:rsidR="001D4FF9" w:rsidRPr="00462883">
        <w:rPr>
          <w:rFonts w:ascii="Arial" w:hAnsi="Arial" w:cs="Arial"/>
          <w:sz w:val="22"/>
          <w:szCs w:val="22"/>
        </w:rPr>
        <w:t xml:space="preserve">Odpovědnost </w:t>
      </w:r>
      <w:r w:rsidR="009A59E1" w:rsidRPr="00462883">
        <w:rPr>
          <w:rFonts w:ascii="Arial" w:hAnsi="Arial" w:cs="Arial"/>
          <w:sz w:val="22"/>
          <w:szCs w:val="22"/>
        </w:rPr>
        <w:t xml:space="preserve">Zhotovitele </w:t>
      </w:r>
      <w:r w:rsidR="001D4FF9" w:rsidRPr="00462883">
        <w:rPr>
          <w:rFonts w:ascii="Arial" w:hAnsi="Arial" w:cs="Arial"/>
          <w:sz w:val="22"/>
          <w:szCs w:val="22"/>
        </w:rPr>
        <w:t>za škodu a povinnost nahradit škodu</w:t>
      </w:r>
    </w:p>
    <w:p w:rsidR="001D4FF9" w:rsidRPr="00462883" w:rsidRDefault="001D4FF9" w:rsidP="005F59F2">
      <w:pPr>
        <w:pStyle w:val="Zkladntext"/>
        <w:tabs>
          <w:tab w:val="left" w:pos="284"/>
        </w:tabs>
        <w:spacing w:after="120"/>
        <w:ind w:left="358" w:hanging="284"/>
        <w:rPr>
          <w:rFonts w:ascii="Arial" w:hAnsi="Arial" w:cs="Arial"/>
          <w:sz w:val="22"/>
          <w:szCs w:val="22"/>
        </w:rPr>
      </w:pPr>
      <w:r w:rsidRPr="00462883">
        <w:rPr>
          <w:rFonts w:ascii="Arial" w:hAnsi="Arial" w:cs="Arial"/>
          <w:sz w:val="22"/>
          <w:szCs w:val="22"/>
        </w:rPr>
        <w:tab/>
      </w:r>
      <w:r w:rsidR="00D51ACB" w:rsidRPr="00462883">
        <w:rPr>
          <w:rFonts w:ascii="Arial" w:hAnsi="Arial" w:cs="Arial"/>
          <w:sz w:val="22"/>
          <w:szCs w:val="22"/>
        </w:rPr>
        <w:t xml:space="preserve">  </w:t>
      </w:r>
      <w:r w:rsidRPr="00462883">
        <w:rPr>
          <w:rFonts w:ascii="Arial" w:hAnsi="Arial" w:cs="Arial"/>
          <w:sz w:val="22"/>
          <w:szCs w:val="22"/>
        </w:rPr>
        <w:t xml:space="preserve">Pokud činností </w:t>
      </w:r>
      <w:r w:rsidR="009A59E1" w:rsidRPr="00462883">
        <w:rPr>
          <w:rFonts w:ascii="Arial" w:hAnsi="Arial" w:cs="Arial"/>
          <w:sz w:val="22"/>
          <w:szCs w:val="22"/>
        </w:rPr>
        <w:t>Z</w:t>
      </w:r>
      <w:r w:rsidRPr="00462883">
        <w:rPr>
          <w:rFonts w:ascii="Arial" w:hAnsi="Arial" w:cs="Arial"/>
          <w:sz w:val="22"/>
          <w:szCs w:val="22"/>
        </w:rPr>
        <w:t xml:space="preserve">hotovitele dojde ke způsobení škody Objednateli nebo třetím osobám </w:t>
      </w:r>
      <w:r w:rsidR="005F59F2" w:rsidRPr="00462883">
        <w:rPr>
          <w:rFonts w:ascii="Arial" w:hAnsi="Arial" w:cs="Arial"/>
          <w:sz w:val="22"/>
          <w:szCs w:val="22"/>
        </w:rPr>
        <w:t xml:space="preserve"> </w:t>
      </w:r>
      <w:r w:rsidRPr="00462883">
        <w:rPr>
          <w:rFonts w:ascii="Arial" w:hAnsi="Arial" w:cs="Arial"/>
          <w:sz w:val="22"/>
          <w:szCs w:val="22"/>
        </w:rPr>
        <w:t xml:space="preserve">z titulu opomenutí, </w:t>
      </w:r>
      <w:r w:rsidR="00842736" w:rsidRPr="00462883">
        <w:rPr>
          <w:rFonts w:ascii="Arial" w:hAnsi="Arial" w:cs="Arial"/>
          <w:sz w:val="22"/>
          <w:szCs w:val="22"/>
        </w:rPr>
        <w:t>ne</w:t>
      </w:r>
      <w:r w:rsidRPr="00462883">
        <w:rPr>
          <w:rFonts w:ascii="Arial" w:hAnsi="Arial" w:cs="Arial"/>
          <w:sz w:val="22"/>
          <w:szCs w:val="22"/>
        </w:rPr>
        <w:t xml:space="preserve">dbalosti nebo neplněním podmínek vyplývajících ze zákona, technických nebo </w:t>
      </w:r>
      <w:r w:rsidR="00D51ACB" w:rsidRPr="00462883">
        <w:rPr>
          <w:rFonts w:ascii="Arial" w:hAnsi="Arial" w:cs="Arial"/>
          <w:sz w:val="22"/>
          <w:szCs w:val="22"/>
        </w:rPr>
        <w:t xml:space="preserve">  </w:t>
      </w:r>
      <w:r w:rsidRPr="00462883">
        <w:rPr>
          <w:rFonts w:ascii="Arial" w:hAnsi="Arial" w:cs="Arial"/>
          <w:sz w:val="22"/>
          <w:szCs w:val="22"/>
        </w:rPr>
        <w:t xml:space="preserve">jiných norem nebo </w:t>
      </w:r>
      <w:r w:rsidRPr="00462883">
        <w:rPr>
          <w:rFonts w:ascii="Arial" w:hAnsi="Arial" w:cs="Arial"/>
          <w:sz w:val="22"/>
          <w:szCs w:val="22"/>
        </w:rPr>
        <w:tab/>
        <w:t xml:space="preserve">vyplývajících z této smlouvy je Zhotovitel bez zbytečného odkladu tuto škodu odstranit a není-li to možné, tak </w:t>
      </w:r>
      <w:r w:rsidRPr="00462883">
        <w:rPr>
          <w:rFonts w:ascii="Arial" w:hAnsi="Arial" w:cs="Arial"/>
          <w:sz w:val="22"/>
          <w:szCs w:val="22"/>
        </w:rPr>
        <w:tab/>
        <w:t>finančně uhradit. Veškeré náklady s tím spojené nese Zhotovitel.</w:t>
      </w:r>
    </w:p>
    <w:p w:rsidR="001D4FF9" w:rsidRPr="00462883" w:rsidRDefault="001D4FF9" w:rsidP="005F59F2">
      <w:pPr>
        <w:pStyle w:val="Zkladntext"/>
        <w:spacing w:after="120"/>
        <w:ind w:left="358" w:hanging="284"/>
        <w:rPr>
          <w:rFonts w:ascii="Arial" w:hAnsi="Arial" w:cs="Arial"/>
          <w:sz w:val="22"/>
          <w:szCs w:val="22"/>
        </w:rPr>
      </w:pPr>
      <w:r w:rsidRPr="00462883">
        <w:rPr>
          <w:rFonts w:ascii="Arial" w:hAnsi="Arial" w:cs="Arial"/>
          <w:sz w:val="22"/>
          <w:szCs w:val="22"/>
        </w:rPr>
        <w:t xml:space="preserve">     Zhotovitel odpovídá i za škodu způsobenou činností těch, kteří pro něj dílo provádějí.</w:t>
      </w:r>
    </w:p>
    <w:p w:rsidR="001D4FF9" w:rsidRPr="00462883" w:rsidRDefault="001D4FF9" w:rsidP="005F59F2">
      <w:pPr>
        <w:pStyle w:val="Zkladntext"/>
        <w:tabs>
          <w:tab w:val="left" w:pos="284"/>
        </w:tabs>
        <w:spacing w:after="120"/>
        <w:ind w:left="358" w:hanging="284"/>
        <w:rPr>
          <w:rFonts w:ascii="Arial" w:hAnsi="Arial" w:cs="Arial"/>
          <w:sz w:val="22"/>
          <w:szCs w:val="22"/>
        </w:rPr>
      </w:pPr>
      <w:r w:rsidRPr="00462883">
        <w:rPr>
          <w:rFonts w:ascii="Arial" w:hAnsi="Arial" w:cs="Arial"/>
          <w:sz w:val="22"/>
          <w:szCs w:val="22"/>
        </w:rPr>
        <w:t xml:space="preserve">     Zhotovitel odpovídá za škodu způsobenou okolnostmi, které mají původ v povaze strojů, přístrojů nebo jiných věcí, které Zhotovitel použil nebo hodlal použít při provádění díla. </w:t>
      </w:r>
    </w:p>
    <w:p w:rsidR="001D4FF9" w:rsidRPr="00462883" w:rsidRDefault="00D51ACB" w:rsidP="00F322E7">
      <w:pPr>
        <w:pStyle w:val="Zkladntext"/>
        <w:spacing w:after="120"/>
        <w:ind w:left="358" w:hanging="284"/>
        <w:rPr>
          <w:rFonts w:ascii="Arial" w:hAnsi="Arial" w:cs="Arial"/>
          <w:sz w:val="22"/>
          <w:szCs w:val="22"/>
        </w:rPr>
      </w:pPr>
      <w:r w:rsidRPr="00462883">
        <w:rPr>
          <w:rFonts w:ascii="Arial" w:hAnsi="Arial" w:cs="Arial"/>
          <w:sz w:val="22"/>
          <w:szCs w:val="22"/>
        </w:rPr>
        <w:t xml:space="preserve">     </w:t>
      </w:r>
      <w:r w:rsidR="001D4FF9" w:rsidRPr="00462883">
        <w:rPr>
          <w:rFonts w:ascii="Arial" w:hAnsi="Arial" w:cs="Arial"/>
          <w:sz w:val="22"/>
          <w:szCs w:val="22"/>
        </w:rPr>
        <w:t>Smluvní strany se dohodly na obecné promlčecí lhůtě podle zákona.</w:t>
      </w:r>
    </w:p>
    <w:p w:rsidR="003C38B4" w:rsidRDefault="003C38B4" w:rsidP="003C38B4">
      <w:pPr>
        <w:pStyle w:val="Zkladntext"/>
        <w:ind w:left="284" w:hanging="284"/>
        <w:rPr>
          <w:rFonts w:ascii="Arial" w:hAnsi="Arial" w:cs="Arial"/>
          <w:sz w:val="22"/>
          <w:szCs w:val="22"/>
        </w:rPr>
      </w:pPr>
      <w:r w:rsidRPr="00462883">
        <w:rPr>
          <w:rFonts w:ascii="Arial" w:hAnsi="Arial" w:cs="Arial"/>
          <w:sz w:val="22"/>
          <w:szCs w:val="22"/>
        </w:rPr>
        <w:t xml:space="preserve">5. Zhotovitel se zavazuje dodržovat na stavbě předpisy BOZP (bezpečnosti a ochrany zdraví při práci), požární ochrany a nařízení koordinátora BOZP na staveništi (pokud je ustanoven). Respektovat zákon č.309/2006 </w:t>
      </w:r>
      <w:proofErr w:type="spellStart"/>
      <w:r w:rsidRPr="00462883">
        <w:rPr>
          <w:rFonts w:ascii="Arial" w:hAnsi="Arial" w:cs="Arial"/>
          <w:sz w:val="22"/>
          <w:szCs w:val="22"/>
        </w:rPr>
        <w:t>Sb</w:t>
      </w:r>
      <w:proofErr w:type="spellEnd"/>
      <w:r w:rsidRPr="00462883">
        <w:rPr>
          <w:rFonts w:ascii="Arial" w:hAnsi="Arial" w:cs="Arial"/>
          <w:sz w:val="22"/>
          <w:szCs w:val="22"/>
        </w:rPr>
        <w:t xml:space="preserve"> a nařízení vlády č. 591/2006 Sb.</w:t>
      </w:r>
    </w:p>
    <w:p w:rsidR="006C5ECB" w:rsidRPr="00462883" w:rsidRDefault="006C5ECB" w:rsidP="003C38B4">
      <w:pPr>
        <w:pStyle w:val="Zkladntext"/>
        <w:ind w:left="284" w:hanging="284"/>
        <w:rPr>
          <w:rFonts w:ascii="Arial" w:hAnsi="Arial" w:cs="Arial"/>
          <w:sz w:val="22"/>
          <w:szCs w:val="22"/>
        </w:rPr>
      </w:pPr>
    </w:p>
    <w:p w:rsidR="003C38B4" w:rsidRDefault="003C38B4" w:rsidP="003C38B4">
      <w:pPr>
        <w:pStyle w:val="Zkladntext"/>
        <w:ind w:left="284" w:hanging="284"/>
        <w:rPr>
          <w:rFonts w:ascii="Arial" w:hAnsi="Arial" w:cs="Arial"/>
          <w:sz w:val="22"/>
          <w:szCs w:val="22"/>
        </w:rPr>
      </w:pPr>
      <w:r w:rsidRPr="00462883">
        <w:rPr>
          <w:rFonts w:ascii="Arial" w:hAnsi="Arial" w:cs="Arial"/>
          <w:sz w:val="22"/>
          <w:szCs w:val="22"/>
        </w:rPr>
        <w:t xml:space="preserve">6.  Zhotovitel je povinen respektovat ustanovení § </w:t>
      </w:r>
      <w:smartTag w:uri="urn:schemas-microsoft-com:office:smarttags" w:element="metricconverter">
        <w:smartTagPr>
          <w:attr w:name="ProductID" w:val="14 a"/>
        </w:smartTagPr>
        <w:r w:rsidRPr="00462883">
          <w:rPr>
            <w:rFonts w:ascii="Arial" w:hAnsi="Arial" w:cs="Arial"/>
            <w:sz w:val="22"/>
            <w:szCs w:val="22"/>
          </w:rPr>
          <w:t>14 a</w:t>
        </w:r>
      </w:smartTag>
      <w:r w:rsidRPr="00462883">
        <w:rPr>
          <w:rFonts w:ascii="Arial" w:hAnsi="Arial" w:cs="Arial"/>
          <w:sz w:val="22"/>
          <w:szCs w:val="22"/>
        </w:rPr>
        <w:t xml:space="preserve"> 15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Oznámit písemně Objednateli, nejpozději 10 dnů  před  zahájením prací na staveništi, předpokládaný  počet fyzických osob Zhotovitele a jeho subdodavatelů na stavbě. </w:t>
      </w:r>
    </w:p>
    <w:p w:rsidR="006C5ECB" w:rsidRPr="00462883" w:rsidRDefault="006C5ECB" w:rsidP="003C38B4">
      <w:pPr>
        <w:pStyle w:val="Zkladntext"/>
        <w:ind w:left="284" w:hanging="284"/>
        <w:rPr>
          <w:rFonts w:ascii="Arial" w:hAnsi="Arial" w:cs="Arial"/>
          <w:sz w:val="22"/>
          <w:szCs w:val="22"/>
        </w:rPr>
      </w:pPr>
    </w:p>
    <w:p w:rsidR="003C38B4" w:rsidRDefault="003C38B4" w:rsidP="003C38B4">
      <w:pPr>
        <w:pStyle w:val="Zkladntext"/>
        <w:ind w:left="284" w:hanging="284"/>
        <w:rPr>
          <w:rFonts w:ascii="Arial" w:hAnsi="Arial" w:cs="Arial"/>
          <w:sz w:val="22"/>
          <w:szCs w:val="22"/>
        </w:rPr>
      </w:pPr>
      <w:r w:rsidRPr="00462883">
        <w:rPr>
          <w:rFonts w:ascii="Arial" w:hAnsi="Arial" w:cs="Arial"/>
          <w:sz w:val="22"/>
          <w:szCs w:val="22"/>
        </w:rPr>
        <w:t xml:space="preserve">7. Budou-li na staveništi vykonávány práce a činnosti vystavující fyzickou osobu zvýšenému ohrožení života nebo poškození zdraví, které jsou stanoveny platným prováděcím předpisem (příloha č.5 NV </w:t>
      </w:r>
      <w:r w:rsidR="00B42717">
        <w:rPr>
          <w:rFonts w:ascii="Arial" w:hAnsi="Arial" w:cs="Arial"/>
          <w:sz w:val="22"/>
          <w:szCs w:val="22"/>
        </w:rPr>
        <w:t xml:space="preserve">č. </w:t>
      </w:r>
      <w:r w:rsidRPr="00462883">
        <w:rPr>
          <w:rFonts w:ascii="Arial" w:hAnsi="Arial" w:cs="Arial"/>
          <w:sz w:val="22"/>
          <w:szCs w:val="22"/>
        </w:rPr>
        <w:t xml:space="preserve">591/2006 Sb.), Zhotovitel je povinen před zahájením prací na staveništi předat Objednateli plán BOZP tak, aby plně vyhovoval potřebám zajištění bezpečné a zdraví neohrožující práce. Plán BOZP bude Zhotovitel průběžně aktualizovat  a přizpůsobovat skutečnému stavu a podstatným změnám během realizace stavby v závislosti na opatření z hlediska časové potřeby i způsobu provedení. Plán BOZP předá </w:t>
      </w:r>
      <w:r w:rsidRPr="00462883">
        <w:rPr>
          <w:rFonts w:ascii="Arial" w:hAnsi="Arial" w:cs="Arial"/>
          <w:sz w:val="22"/>
          <w:szCs w:val="22"/>
        </w:rPr>
        <w:lastRenderedPageBreak/>
        <w:t xml:space="preserve">Objednateli jak v listinné tak i digitální formě, výhradně ve formátu Word, Excel, </w:t>
      </w:r>
      <w:proofErr w:type="spellStart"/>
      <w:r w:rsidRPr="00462883">
        <w:rPr>
          <w:rFonts w:ascii="Arial" w:hAnsi="Arial" w:cs="Arial"/>
          <w:sz w:val="22"/>
          <w:szCs w:val="22"/>
        </w:rPr>
        <w:t>Powerpoint</w:t>
      </w:r>
      <w:proofErr w:type="spellEnd"/>
      <w:r w:rsidRPr="00462883">
        <w:rPr>
          <w:rFonts w:ascii="Arial" w:hAnsi="Arial" w:cs="Arial"/>
          <w:sz w:val="22"/>
          <w:szCs w:val="22"/>
        </w:rPr>
        <w:t>.</w:t>
      </w:r>
    </w:p>
    <w:p w:rsidR="006C5ECB" w:rsidRPr="00462883" w:rsidRDefault="006C5ECB" w:rsidP="003C38B4">
      <w:pPr>
        <w:pStyle w:val="Zkladntext"/>
        <w:ind w:left="284" w:hanging="284"/>
        <w:rPr>
          <w:rFonts w:ascii="Arial" w:hAnsi="Arial" w:cs="Arial"/>
          <w:sz w:val="22"/>
          <w:szCs w:val="22"/>
        </w:rPr>
      </w:pPr>
    </w:p>
    <w:p w:rsidR="003C38B4" w:rsidRDefault="003C38B4" w:rsidP="003C38B4">
      <w:pPr>
        <w:pStyle w:val="Zkladntext"/>
        <w:ind w:left="284" w:hanging="284"/>
        <w:rPr>
          <w:rFonts w:ascii="Arial" w:hAnsi="Arial" w:cs="Arial"/>
          <w:sz w:val="22"/>
          <w:szCs w:val="22"/>
        </w:rPr>
      </w:pPr>
      <w:r w:rsidRPr="00462883">
        <w:rPr>
          <w:rFonts w:ascii="Arial" w:hAnsi="Arial" w:cs="Arial"/>
          <w:sz w:val="22"/>
          <w:szCs w:val="22"/>
        </w:rPr>
        <w:t>8. Zhotovitel je povinen nejpozději 8 dnů před zahájením i dílčích prací na staveništi doložit, že informoval Objednatele o rizicích vznikajících při pracovních nebo technologických postupech , které zvolil.</w:t>
      </w:r>
    </w:p>
    <w:p w:rsidR="006C5ECB" w:rsidRPr="00462883" w:rsidRDefault="006C5ECB" w:rsidP="003C38B4">
      <w:pPr>
        <w:pStyle w:val="Zkladntext"/>
        <w:ind w:left="284" w:hanging="284"/>
        <w:rPr>
          <w:rFonts w:ascii="Arial" w:hAnsi="Arial" w:cs="Arial"/>
          <w:sz w:val="22"/>
          <w:szCs w:val="22"/>
        </w:rPr>
      </w:pPr>
    </w:p>
    <w:p w:rsidR="003C38B4" w:rsidRDefault="003C38B4" w:rsidP="003C38B4">
      <w:pPr>
        <w:pStyle w:val="Zkladntext"/>
        <w:ind w:left="284" w:hanging="284"/>
        <w:rPr>
          <w:rFonts w:ascii="Arial" w:hAnsi="Arial" w:cs="Arial"/>
          <w:sz w:val="22"/>
          <w:szCs w:val="22"/>
        </w:rPr>
      </w:pPr>
      <w:r w:rsidRPr="00462883">
        <w:rPr>
          <w:rFonts w:ascii="Arial" w:hAnsi="Arial" w:cs="Arial"/>
          <w:sz w:val="22"/>
          <w:szCs w:val="22"/>
        </w:rPr>
        <w:t>9.  Zhotovitel je povinen poskytovat koordinátorovi BOZP (pokud byl ustanoven) součinnost potřebnou pro plnění jeho úkolů po celou dobu svého zapojení do přípravy a realizace stavby, brát v úvahu podněty a pokyny koordinátora, zpracovat plán BOZP, tento plán dodržovat, zúčastňovat se kontrolních dnů a postupovat podle dohodnutých opatření, a to v rozsahu, způsobem a ve lhůtách uvedených v plánu.</w:t>
      </w:r>
    </w:p>
    <w:p w:rsidR="006C5ECB" w:rsidRPr="00462883" w:rsidRDefault="006C5ECB" w:rsidP="003C38B4">
      <w:pPr>
        <w:pStyle w:val="Zkladntext"/>
        <w:ind w:left="284" w:hanging="284"/>
        <w:rPr>
          <w:rFonts w:ascii="Arial" w:hAnsi="Arial" w:cs="Arial"/>
          <w:sz w:val="22"/>
          <w:szCs w:val="22"/>
        </w:rPr>
      </w:pPr>
    </w:p>
    <w:p w:rsidR="003C38B4" w:rsidRPr="00462883" w:rsidRDefault="003C38B4" w:rsidP="003C38B4">
      <w:pPr>
        <w:pStyle w:val="Zkladntext"/>
        <w:spacing w:after="120"/>
        <w:ind w:left="358" w:hanging="284"/>
        <w:rPr>
          <w:rFonts w:ascii="Arial" w:hAnsi="Arial" w:cs="Arial"/>
          <w:sz w:val="22"/>
          <w:szCs w:val="22"/>
        </w:rPr>
      </w:pPr>
      <w:r w:rsidRPr="00462883">
        <w:rPr>
          <w:rFonts w:ascii="Arial" w:hAnsi="Arial" w:cs="Arial"/>
          <w:sz w:val="22"/>
          <w:szCs w:val="22"/>
        </w:rPr>
        <w:t xml:space="preserve">10.V případě nerespektování zákona č. 309/2006 Sb. a NV </w:t>
      </w:r>
      <w:r w:rsidR="00B42717">
        <w:rPr>
          <w:rFonts w:ascii="Arial" w:hAnsi="Arial" w:cs="Arial"/>
          <w:sz w:val="22"/>
          <w:szCs w:val="22"/>
        </w:rPr>
        <w:t xml:space="preserve">č. </w:t>
      </w:r>
      <w:r w:rsidRPr="00462883">
        <w:rPr>
          <w:rFonts w:ascii="Arial" w:hAnsi="Arial" w:cs="Arial"/>
          <w:sz w:val="22"/>
          <w:szCs w:val="22"/>
        </w:rPr>
        <w:t>591/2006 Sb. přebírá Zhotovitel odpovědnost za důsledky a</w:t>
      </w:r>
      <w:r w:rsidR="00462883">
        <w:rPr>
          <w:rFonts w:ascii="Arial" w:hAnsi="Arial" w:cs="Arial"/>
          <w:sz w:val="22"/>
          <w:szCs w:val="22"/>
        </w:rPr>
        <w:t xml:space="preserve"> </w:t>
      </w:r>
      <w:r w:rsidRPr="00462883">
        <w:rPr>
          <w:rFonts w:ascii="Arial" w:hAnsi="Arial" w:cs="Arial"/>
          <w:sz w:val="22"/>
          <w:szCs w:val="22"/>
        </w:rPr>
        <w:t>sankce z toho plynoucí v plné výši.</w:t>
      </w:r>
    </w:p>
    <w:p w:rsidR="005F59F2" w:rsidRPr="005F59F2" w:rsidRDefault="005F59F2" w:rsidP="009D087C">
      <w:pPr>
        <w:pStyle w:val="Zkladntext"/>
        <w:ind w:left="0" w:hanging="284"/>
        <w:rPr>
          <w:rFonts w:ascii="Arial" w:hAnsi="Arial" w:cs="Arial"/>
          <w:sz w:val="22"/>
          <w:szCs w:val="22"/>
        </w:rPr>
      </w:pPr>
    </w:p>
    <w:p w:rsidR="005F59F2" w:rsidRPr="005F59F2" w:rsidRDefault="005F59F2" w:rsidP="009D087C">
      <w:pPr>
        <w:pStyle w:val="Zkladntext"/>
        <w:ind w:left="0" w:hanging="284"/>
        <w:rPr>
          <w:rFonts w:ascii="Arial" w:hAnsi="Arial" w:cs="Arial"/>
          <w:sz w:val="22"/>
          <w:szCs w:val="22"/>
        </w:rPr>
      </w:pPr>
    </w:p>
    <w:p w:rsidR="001D4FF9" w:rsidRPr="005F59F2" w:rsidRDefault="001D4FF9" w:rsidP="009D087C">
      <w:pPr>
        <w:pStyle w:val="Zkladntext"/>
        <w:numPr>
          <w:ilvl w:val="0"/>
          <w:numId w:val="18"/>
        </w:numPr>
        <w:ind w:hanging="284"/>
        <w:jc w:val="center"/>
        <w:rPr>
          <w:rFonts w:ascii="Arial" w:hAnsi="Arial" w:cs="Arial"/>
          <w:b/>
          <w:sz w:val="22"/>
          <w:szCs w:val="22"/>
        </w:rPr>
      </w:pPr>
      <w:r w:rsidRPr="005F59F2">
        <w:rPr>
          <w:rFonts w:ascii="Arial" w:hAnsi="Arial" w:cs="Arial"/>
          <w:b/>
          <w:sz w:val="22"/>
          <w:szCs w:val="22"/>
        </w:rPr>
        <w:t>Předání a převzetí díla</w:t>
      </w:r>
    </w:p>
    <w:p w:rsidR="001D4FF9" w:rsidRPr="005F59F2" w:rsidRDefault="001D4FF9" w:rsidP="005F59F2">
      <w:pPr>
        <w:pStyle w:val="Zkladntext"/>
        <w:numPr>
          <w:ilvl w:val="0"/>
          <w:numId w:val="30"/>
        </w:numPr>
        <w:spacing w:after="120"/>
        <w:ind w:left="360" w:hanging="284"/>
        <w:jc w:val="left"/>
        <w:rPr>
          <w:rFonts w:ascii="Arial" w:hAnsi="Arial" w:cs="Arial"/>
          <w:bCs/>
          <w:sz w:val="22"/>
          <w:szCs w:val="22"/>
        </w:rPr>
      </w:pPr>
      <w:r w:rsidRPr="005F59F2">
        <w:rPr>
          <w:rFonts w:ascii="Arial" w:hAnsi="Arial" w:cs="Arial"/>
          <w:bCs/>
          <w:sz w:val="22"/>
          <w:szCs w:val="22"/>
        </w:rPr>
        <w:t>Organizace předání díla</w:t>
      </w:r>
    </w:p>
    <w:p w:rsidR="001D4FF9" w:rsidRPr="00734941" w:rsidRDefault="00D51ACB" w:rsidP="006C5ECB">
      <w:pPr>
        <w:pStyle w:val="Zkladntext"/>
        <w:spacing w:after="240"/>
        <w:ind w:left="358" w:hanging="284"/>
        <w:rPr>
          <w:rFonts w:ascii="Arial" w:hAnsi="Arial" w:cs="Arial"/>
          <w:bCs/>
          <w:color w:val="auto"/>
          <w:sz w:val="22"/>
          <w:szCs w:val="22"/>
        </w:rPr>
      </w:pPr>
      <w:r w:rsidRPr="005F59F2">
        <w:rPr>
          <w:rFonts w:ascii="Arial" w:hAnsi="Arial" w:cs="Arial"/>
          <w:bCs/>
          <w:color w:val="auto"/>
          <w:sz w:val="22"/>
          <w:szCs w:val="22"/>
        </w:rPr>
        <w:t xml:space="preserve">     </w:t>
      </w:r>
      <w:r w:rsidR="001D4FF9" w:rsidRPr="005F59F2">
        <w:rPr>
          <w:rFonts w:ascii="Arial" w:hAnsi="Arial" w:cs="Arial"/>
          <w:bCs/>
          <w:color w:val="auto"/>
          <w:sz w:val="22"/>
          <w:szCs w:val="22"/>
        </w:rPr>
        <w:t xml:space="preserve">Zhotovitel je povinen písemně oznámit Objednateli nejpozději </w:t>
      </w:r>
      <w:r w:rsidR="001D4FF9" w:rsidRPr="005F59F2">
        <w:rPr>
          <w:rFonts w:ascii="Arial" w:hAnsi="Arial" w:cs="Arial"/>
          <w:b/>
          <w:bCs/>
          <w:color w:val="auto"/>
          <w:sz w:val="22"/>
          <w:szCs w:val="22"/>
        </w:rPr>
        <w:t>5</w:t>
      </w:r>
      <w:r w:rsidR="001D4FF9" w:rsidRPr="005F59F2">
        <w:rPr>
          <w:rFonts w:ascii="Arial" w:hAnsi="Arial" w:cs="Arial"/>
          <w:bCs/>
          <w:color w:val="auto"/>
          <w:sz w:val="22"/>
          <w:szCs w:val="22"/>
        </w:rPr>
        <w:t xml:space="preserve"> pracovních dnů předem, kdy bude dílo řádně dokončeno a připraveno k předání a převzetí. Objednatel je pak povinen nejpozději do </w:t>
      </w:r>
      <w:r w:rsidR="001D4FF9" w:rsidRPr="005F59F2">
        <w:rPr>
          <w:rFonts w:ascii="Arial" w:hAnsi="Arial" w:cs="Arial"/>
          <w:b/>
          <w:bCs/>
          <w:color w:val="auto"/>
          <w:sz w:val="22"/>
          <w:szCs w:val="22"/>
        </w:rPr>
        <w:t>3</w:t>
      </w:r>
      <w:r w:rsidR="001D4FF9" w:rsidRPr="005F59F2">
        <w:rPr>
          <w:rFonts w:ascii="Arial" w:hAnsi="Arial" w:cs="Arial"/>
          <w:bCs/>
          <w:color w:val="auto"/>
          <w:sz w:val="22"/>
          <w:szCs w:val="22"/>
        </w:rPr>
        <w:t xml:space="preserve"> pracovních dnů od termínu stanoveného Zhotovitelem zahájit přejímací řízení a řádně v něm pokračovat.</w:t>
      </w:r>
      <w:r w:rsidR="00CC55D0">
        <w:rPr>
          <w:rFonts w:ascii="Arial" w:hAnsi="Arial" w:cs="Arial"/>
          <w:bCs/>
          <w:color w:val="auto"/>
          <w:sz w:val="22"/>
          <w:szCs w:val="22"/>
        </w:rPr>
        <w:t xml:space="preserve"> </w:t>
      </w:r>
      <w:r w:rsidR="00CC55D0" w:rsidRPr="00734941">
        <w:rPr>
          <w:rFonts w:ascii="Arial" w:hAnsi="Arial" w:cs="Arial"/>
          <w:bCs/>
          <w:color w:val="auto"/>
          <w:sz w:val="22"/>
          <w:szCs w:val="22"/>
        </w:rPr>
        <w:t>Řádně dokončené a připravené dílo je takové, které bylo předem komplexně vyzkoušeno</w:t>
      </w:r>
      <w:r w:rsidR="001D4FF9" w:rsidRPr="00734941">
        <w:rPr>
          <w:rFonts w:ascii="Arial" w:hAnsi="Arial" w:cs="Arial"/>
          <w:bCs/>
          <w:color w:val="auto"/>
          <w:sz w:val="22"/>
          <w:szCs w:val="22"/>
        </w:rPr>
        <w:t xml:space="preserve"> </w:t>
      </w:r>
      <w:r w:rsidR="00CC55D0" w:rsidRPr="00734941">
        <w:rPr>
          <w:rFonts w:ascii="Arial" w:hAnsi="Arial" w:cs="Arial"/>
          <w:bCs/>
          <w:color w:val="auto"/>
          <w:sz w:val="22"/>
          <w:szCs w:val="22"/>
        </w:rPr>
        <w:t xml:space="preserve">dle </w:t>
      </w:r>
      <w:r w:rsidR="00C651B8" w:rsidRPr="00734941">
        <w:rPr>
          <w:rFonts w:ascii="Arial" w:hAnsi="Arial" w:cs="Arial"/>
          <w:bCs/>
          <w:color w:val="auto"/>
          <w:sz w:val="22"/>
          <w:szCs w:val="22"/>
        </w:rPr>
        <w:t>požadavků, které jsou</w:t>
      </w:r>
      <w:r w:rsidR="00CC55D0" w:rsidRPr="00734941">
        <w:rPr>
          <w:rFonts w:ascii="Arial" w:hAnsi="Arial" w:cs="Arial"/>
          <w:bCs/>
          <w:color w:val="auto"/>
          <w:sz w:val="22"/>
          <w:szCs w:val="22"/>
        </w:rPr>
        <w:t xml:space="preserve"> uveden</w:t>
      </w:r>
      <w:r w:rsidR="00C651B8" w:rsidRPr="00734941">
        <w:rPr>
          <w:rFonts w:ascii="Arial" w:hAnsi="Arial" w:cs="Arial"/>
          <w:bCs/>
          <w:color w:val="auto"/>
          <w:sz w:val="22"/>
          <w:szCs w:val="22"/>
        </w:rPr>
        <w:t>y</w:t>
      </w:r>
      <w:r w:rsidR="00CC55D0" w:rsidRPr="00734941">
        <w:rPr>
          <w:rFonts w:ascii="Arial" w:hAnsi="Arial" w:cs="Arial"/>
          <w:bCs/>
          <w:color w:val="auto"/>
          <w:sz w:val="22"/>
          <w:szCs w:val="22"/>
        </w:rPr>
        <w:t xml:space="preserve"> </w:t>
      </w:r>
      <w:r w:rsidR="004D643D" w:rsidRPr="00734941">
        <w:rPr>
          <w:rFonts w:ascii="Arial" w:hAnsi="Arial" w:cs="Arial"/>
          <w:bCs/>
          <w:color w:val="auto"/>
          <w:sz w:val="22"/>
          <w:szCs w:val="22"/>
        </w:rPr>
        <w:t>v projektové doku</w:t>
      </w:r>
      <w:r w:rsidR="00B60E4C" w:rsidRPr="00734941">
        <w:rPr>
          <w:rFonts w:ascii="Arial" w:hAnsi="Arial" w:cs="Arial"/>
          <w:bCs/>
          <w:color w:val="auto"/>
          <w:sz w:val="22"/>
          <w:szCs w:val="22"/>
        </w:rPr>
        <w:t>m</w:t>
      </w:r>
      <w:r w:rsidR="004D643D" w:rsidRPr="00734941">
        <w:rPr>
          <w:rFonts w:ascii="Arial" w:hAnsi="Arial" w:cs="Arial"/>
          <w:bCs/>
          <w:color w:val="auto"/>
          <w:sz w:val="22"/>
          <w:szCs w:val="22"/>
        </w:rPr>
        <w:t>en</w:t>
      </w:r>
      <w:r w:rsidR="00B60E4C" w:rsidRPr="00734941">
        <w:rPr>
          <w:rFonts w:ascii="Arial" w:hAnsi="Arial" w:cs="Arial"/>
          <w:bCs/>
          <w:color w:val="auto"/>
          <w:sz w:val="22"/>
          <w:szCs w:val="22"/>
        </w:rPr>
        <w:t>t</w:t>
      </w:r>
      <w:r w:rsidR="004D643D" w:rsidRPr="00734941">
        <w:rPr>
          <w:rFonts w:ascii="Arial" w:hAnsi="Arial" w:cs="Arial"/>
          <w:bCs/>
          <w:color w:val="auto"/>
          <w:sz w:val="22"/>
          <w:szCs w:val="22"/>
        </w:rPr>
        <w:t>aci</w:t>
      </w:r>
      <w:r w:rsidR="00CC55D0" w:rsidRPr="00734941">
        <w:rPr>
          <w:rFonts w:ascii="Arial" w:hAnsi="Arial" w:cs="Arial"/>
          <w:bCs/>
          <w:color w:val="auto"/>
          <w:sz w:val="22"/>
          <w:szCs w:val="22"/>
        </w:rPr>
        <w:t xml:space="preserve">. </w:t>
      </w:r>
      <w:r w:rsidR="00B60E4C" w:rsidRPr="00734941">
        <w:rPr>
          <w:rFonts w:ascii="Arial" w:hAnsi="Arial" w:cs="Arial"/>
          <w:bCs/>
          <w:color w:val="auto"/>
          <w:sz w:val="22"/>
          <w:szCs w:val="22"/>
        </w:rPr>
        <w:t xml:space="preserve">Komplexní vyzkoušení a všechna důležitá měření </w:t>
      </w:r>
      <w:r w:rsidR="00273C5D" w:rsidRPr="00734941">
        <w:rPr>
          <w:rFonts w:ascii="Arial" w:hAnsi="Arial" w:cs="Arial"/>
          <w:bCs/>
          <w:color w:val="auto"/>
          <w:sz w:val="22"/>
          <w:szCs w:val="22"/>
        </w:rPr>
        <w:t xml:space="preserve">provede </w:t>
      </w:r>
      <w:r w:rsidR="00B60E4C" w:rsidRPr="00734941">
        <w:rPr>
          <w:rFonts w:ascii="Arial" w:hAnsi="Arial" w:cs="Arial"/>
          <w:bCs/>
          <w:color w:val="auto"/>
          <w:sz w:val="22"/>
          <w:szCs w:val="22"/>
        </w:rPr>
        <w:t>Zhotovitel za účasti zástupce Objednatele</w:t>
      </w:r>
      <w:r w:rsidR="006F3300" w:rsidRPr="00734941">
        <w:rPr>
          <w:rFonts w:ascii="Arial" w:hAnsi="Arial" w:cs="Arial"/>
          <w:bCs/>
          <w:color w:val="auto"/>
          <w:sz w:val="22"/>
          <w:szCs w:val="22"/>
        </w:rPr>
        <w:t xml:space="preserve"> v technických záležitostech</w:t>
      </w:r>
      <w:r w:rsidR="00B60E4C" w:rsidRPr="00734941">
        <w:rPr>
          <w:rFonts w:ascii="Arial" w:hAnsi="Arial" w:cs="Arial"/>
          <w:bCs/>
          <w:color w:val="auto"/>
          <w:sz w:val="22"/>
          <w:szCs w:val="22"/>
        </w:rPr>
        <w:t xml:space="preserve">. </w:t>
      </w:r>
      <w:r w:rsidR="00CC55D0" w:rsidRPr="00734941">
        <w:rPr>
          <w:rFonts w:ascii="Arial" w:hAnsi="Arial" w:cs="Arial"/>
          <w:bCs/>
          <w:color w:val="auto"/>
          <w:sz w:val="22"/>
          <w:szCs w:val="22"/>
        </w:rPr>
        <w:t xml:space="preserve">Zhotovitel při předání a převzetí stavby předá </w:t>
      </w:r>
      <w:r w:rsidR="0046009F" w:rsidRPr="00734941">
        <w:rPr>
          <w:rFonts w:ascii="Arial" w:hAnsi="Arial" w:cs="Arial"/>
          <w:bCs/>
          <w:color w:val="auto"/>
          <w:sz w:val="22"/>
          <w:szCs w:val="22"/>
        </w:rPr>
        <w:t xml:space="preserve">Objednateli </w:t>
      </w:r>
      <w:r w:rsidR="00CC55D0" w:rsidRPr="00734941">
        <w:rPr>
          <w:rFonts w:ascii="Arial" w:hAnsi="Arial" w:cs="Arial"/>
          <w:bCs/>
          <w:color w:val="auto"/>
          <w:sz w:val="22"/>
          <w:szCs w:val="22"/>
        </w:rPr>
        <w:t>protokol</w:t>
      </w:r>
      <w:r w:rsidR="006F3300" w:rsidRPr="00734941">
        <w:rPr>
          <w:rFonts w:ascii="Arial" w:hAnsi="Arial" w:cs="Arial"/>
          <w:bCs/>
          <w:color w:val="auto"/>
          <w:sz w:val="22"/>
          <w:szCs w:val="22"/>
        </w:rPr>
        <w:t xml:space="preserve"> </w:t>
      </w:r>
      <w:r w:rsidR="00CC55D0" w:rsidRPr="00734941">
        <w:rPr>
          <w:rFonts w:ascii="Arial" w:hAnsi="Arial" w:cs="Arial"/>
          <w:bCs/>
          <w:color w:val="auto"/>
          <w:sz w:val="22"/>
          <w:szCs w:val="22"/>
        </w:rPr>
        <w:t xml:space="preserve">o komplexním vyzkoušení díla. </w:t>
      </w:r>
    </w:p>
    <w:p w:rsidR="001D4FF9" w:rsidRPr="005F59F2" w:rsidRDefault="001D4FF9" w:rsidP="006C5ECB">
      <w:pPr>
        <w:pStyle w:val="Zkladntext"/>
        <w:numPr>
          <w:ilvl w:val="0"/>
          <w:numId w:val="30"/>
        </w:numPr>
        <w:spacing w:before="120" w:after="120"/>
        <w:ind w:left="358" w:hanging="284"/>
        <w:jc w:val="left"/>
        <w:rPr>
          <w:rFonts w:ascii="Arial" w:hAnsi="Arial" w:cs="Arial"/>
          <w:bCs/>
          <w:sz w:val="22"/>
          <w:szCs w:val="22"/>
        </w:rPr>
      </w:pPr>
      <w:r w:rsidRPr="005F59F2">
        <w:rPr>
          <w:rFonts w:ascii="Arial" w:hAnsi="Arial" w:cs="Arial"/>
          <w:bCs/>
          <w:sz w:val="22"/>
          <w:szCs w:val="22"/>
        </w:rPr>
        <w:t>Protokol o předání a převzetí</w:t>
      </w:r>
    </w:p>
    <w:p w:rsidR="001D4FF9" w:rsidRPr="005F59F2" w:rsidRDefault="00D51ACB" w:rsidP="005F59F2">
      <w:pPr>
        <w:pStyle w:val="Zkladntext"/>
        <w:spacing w:after="120"/>
        <w:jc w:val="left"/>
        <w:rPr>
          <w:rFonts w:ascii="Arial" w:hAnsi="Arial" w:cs="Arial"/>
          <w:bCs/>
          <w:sz w:val="22"/>
          <w:szCs w:val="22"/>
        </w:rPr>
      </w:pPr>
      <w:r w:rsidRPr="005F59F2">
        <w:rPr>
          <w:rFonts w:ascii="Arial" w:hAnsi="Arial" w:cs="Arial"/>
          <w:bCs/>
          <w:sz w:val="22"/>
          <w:szCs w:val="22"/>
        </w:rPr>
        <w:t xml:space="preserve">      </w:t>
      </w:r>
      <w:r w:rsidR="001D4FF9" w:rsidRPr="005F59F2">
        <w:rPr>
          <w:rFonts w:ascii="Arial" w:hAnsi="Arial" w:cs="Arial"/>
          <w:bCs/>
          <w:sz w:val="22"/>
          <w:szCs w:val="22"/>
        </w:rPr>
        <w:t>O průběhu předávacího a přejímacího řízení pořídí Objednatel zápis (protokol).</w:t>
      </w:r>
    </w:p>
    <w:p w:rsidR="001D4FF9" w:rsidRPr="005F59F2" w:rsidRDefault="001D4FF9" w:rsidP="005F59F2">
      <w:pPr>
        <w:pStyle w:val="Zkladntext"/>
        <w:spacing w:after="120"/>
        <w:ind w:left="360" w:firstLine="0"/>
        <w:jc w:val="left"/>
        <w:rPr>
          <w:rFonts w:ascii="Arial" w:hAnsi="Arial" w:cs="Arial"/>
          <w:bCs/>
          <w:sz w:val="22"/>
          <w:szCs w:val="22"/>
        </w:rPr>
      </w:pPr>
      <w:r w:rsidRPr="005F59F2">
        <w:rPr>
          <w:rFonts w:ascii="Arial" w:hAnsi="Arial" w:cs="Arial"/>
          <w:bCs/>
          <w:sz w:val="22"/>
          <w:szCs w:val="22"/>
        </w:rPr>
        <w:t xml:space="preserve">Obsahuje-li dílo, které je předmětem předání a převzetí Vady nebo Nedodělky, musí protokol obsahovat i: </w:t>
      </w:r>
    </w:p>
    <w:p w:rsidR="001D4FF9" w:rsidRPr="005F59F2" w:rsidRDefault="001D4FF9" w:rsidP="006C5ECB">
      <w:pPr>
        <w:pStyle w:val="Zkladntext"/>
        <w:spacing w:after="40"/>
        <w:ind w:left="720" w:firstLine="0"/>
        <w:jc w:val="left"/>
        <w:rPr>
          <w:rFonts w:ascii="Arial" w:hAnsi="Arial" w:cs="Arial"/>
          <w:bCs/>
          <w:sz w:val="22"/>
          <w:szCs w:val="22"/>
        </w:rPr>
      </w:pPr>
      <w:r w:rsidRPr="005F59F2">
        <w:rPr>
          <w:rFonts w:ascii="Arial" w:hAnsi="Arial" w:cs="Arial"/>
          <w:bCs/>
          <w:sz w:val="22"/>
          <w:szCs w:val="22"/>
        </w:rPr>
        <w:t>-</w:t>
      </w:r>
      <w:r w:rsidRPr="005F59F2">
        <w:rPr>
          <w:rFonts w:ascii="Arial" w:hAnsi="Arial" w:cs="Arial"/>
          <w:bCs/>
          <w:sz w:val="22"/>
          <w:szCs w:val="22"/>
        </w:rPr>
        <w:tab/>
        <w:t>Soupis zjištěných Vad a Nedodělků</w:t>
      </w:r>
    </w:p>
    <w:p w:rsidR="001D4FF9" w:rsidRPr="005F59F2" w:rsidRDefault="001D4FF9" w:rsidP="006C5ECB">
      <w:pPr>
        <w:pStyle w:val="Zkladntext"/>
        <w:numPr>
          <w:ilvl w:val="0"/>
          <w:numId w:val="31"/>
        </w:numPr>
        <w:tabs>
          <w:tab w:val="left" w:pos="1440"/>
        </w:tabs>
        <w:spacing w:after="40"/>
        <w:ind w:left="1440" w:right="-108" w:hanging="731"/>
        <w:jc w:val="left"/>
        <w:rPr>
          <w:rFonts w:ascii="Arial" w:hAnsi="Arial" w:cs="Arial"/>
          <w:bCs/>
          <w:sz w:val="22"/>
          <w:szCs w:val="22"/>
        </w:rPr>
      </w:pPr>
      <w:r w:rsidRPr="005F59F2">
        <w:rPr>
          <w:rFonts w:ascii="Arial" w:hAnsi="Arial" w:cs="Arial"/>
          <w:bCs/>
          <w:sz w:val="22"/>
          <w:szCs w:val="22"/>
        </w:rPr>
        <w:t>Dohodu o způsobu a termínech jejich odstranění, popřípadě o jiném způsobu narovnání</w:t>
      </w:r>
    </w:p>
    <w:p w:rsidR="001D4FF9" w:rsidRPr="005F59F2" w:rsidRDefault="001D4FF9" w:rsidP="006C5ECB">
      <w:pPr>
        <w:pStyle w:val="Zkladntext"/>
        <w:numPr>
          <w:ilvl w:val="0"/>
          <w:numId w:val="31"/>
        </w:numPr>
        <w:spacing w:after="40"/>
        <w:ind w:left="1418" w:hanging="709"/>
        <w:rPr>
          <w:rFonts w:ascii="Arial" w:hAnsi="Arial" w:cs="Arial"/>
          <w:bCs/>
          <w:sz w:val="22"/>
          <w:szCs w:val="22"/>
        </w:rPr>
      </w:pPr>
      <w:r w:rsidRPr="005F59F2">
        <w:rPr>
          <w:rFonts w:ascii="Arial" w:hAnsi="Arial" w:cs="Arial"/>
          <w:bCs/>
          <w:sz w:val="22"/>
          <w:szCs w:val="22"/>
        </w:rPr>
        <w:t>Dohodu o zpřístupnění díla nebo jeho částí Zhotovitel za účelem odstranění Vad a Nedodělků</w:t>
      </w:r>
    </w:p>
    <w:p w:rsidR="001D4FF9" w:rsidRPr="005F59F2" w:rsidRDefault="001D4FF9" w:rsidP="005F59F2">
      <w:pPr>
        <w:pStyle w:val="Zkladntext"/>
        <w:spacing w:after="120"/>
        <w:ind w:left="360" w:firstLine="0"/>
        <w:rPr>
          <w:rFonts w:ascii="Arial" w:hAnsi="Arial" w:cs="Arial"/>
          <w:bCs/>
          <w:sz w:val="22"/>
          <w:szCs w:val="22"/>
        </w:rPr>
      </w:pPr>
      <w:r w:rsidRPr="005F59F2">
        <w:rPr>
          <w:rFonts w:ascii="Arial" w:hAnsi="Arial" w:cs="Arial"/>
          <w:bCs/>
          <w:sz w:val="22"/>
          <w:szCs w:val="22"/>
        </w:rPr>
        <w:t xml:space="preserve">V případě, že </w:t>
      </w:r>
      <w:r w:rsidR="009D7D2C">
        <w:rPr>
          <w:rFonts w:ascii="Arial" w:hAnsi="Arial" w:cs="Arial"/>
          <w:bCs/>
          <w:sz w:val="22"/>
          <w:szCs w:val="22"/>
        </w:rPr>
        <w:t>O</w:t>
      </w:r>
      <w:r w:rsidRPr="005F59F2">
        <w:rPr>
          <w:rFonts w:ascii="Arial" w:hAnsi="Arial" w:cs="Arial"/>
          <w:bCs/>
          <w:sz w:val="22"/>
          <w:szCs w:val="22"/>
        </w:rPr>
        <w:t>bjednatel odmítá dílo převzít, uvede v protokolu o předání a převzetí díla i důvody, pro které odmítá dílo převzít.</w:t>
      </w:r>
    </w:p>
    <w:p w:rsidR="001D4FF9" w:rsidRPr="005F59F2" w:rsidRDefault="001D4FF9" w:rsidP="005F59F2">
      <w:pPr>
        <w:pStyle w:val="Zkladntext"/>
        <w:spacing w:after="120"/>
        <w:ind w:left="360" w:firstLine="0"/>
        <w:rPr>
          <w:rFonts w:ascii="Arial" w:hAnsi="Arial" w:cs="Arial"/>
          <w:bCs/>
          <w:sz w:val="22"/>
          <w:szCs w:val="22"/>
        </w:rPr>
      </w:pPr>
      <w:r w:rsidRPr="005F59F2">
        <w:rPr>
          <w:rFonts w:ascii="Arial" w:hAnsi="Arial" w:cs="Arial"/>
          <w:bCs/>
          <w:sz w:val="22"/>
          <w:szCs w:val="22"/>
        </w:rP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rsidR="005F59F2" w:rsidRDefault="005F59F2" w:rsidP="00F322E7">
      <w:pPr>
        <w:pStyle w:val="Zkladntext"/>
        <w:ind w:left="0" w:firstLine="0"/>
        <w:jc w:val="left"/>
        <w:rPr>
          <w:rFonts w:ascii="Arial" w:hAnsi="Arial" w:cs="Arial"/>
          <w:bCs/>
          <w:sz w:val="22"/>
          <w:szCs w:val="22"/>
        </w:rPr>
      </w:pPr>
    </w:p>
    <w:p w:rsidR="00813B19" w:rsidRDefault="00813B19" w:rsidP="00F322E7">
      <w:pPr>
        <w:pStyle w:val="Zkladntext"/>
        <w:ind w:left="0" w:firstLine="0"/>
        <w:jc w:val="left"/>
        <w:rPr>
          <w:rFonts w:ascii="Arial" w:hAnsi="Arial" w:cs="Arial"/>
          <w:bCs/>
          <w:sz w:val="22"/>
          <w:szCs w:val="22"/>
        </w:rPr>
      </w:pPr>
    </w:p>
    <w:p w:rsidR="00813B19" w:rsidRPr="005F59F2" w:rsidRDefault="00813B19" w:rsidP="00F322E7">
      <w:pPr>
        <w:pStyle w:val="Zkladntext"/>
        <w:ind w:left="0" w:firstLine="0"/>
        <w:jc w:val="left"/>
        <w:rPr>
          <w:rFonts w:ascii="Arial" w:hAnsi="Arial" w:cs="Arial"/>
          <w:bCs/>
          <w:sz w:val="22"/>
          <w:szCs w:val="22"/>
        </w:rPr>
      </w:pPr>
    </w:p>
    <w:p w:rsidR="001D4FF9" w:rsidRPr="005F59F2" w:rsidRDefault="001D4FF9" w:rsidP="00C663F7">
      <w:pPr>
        <w:pStyle w:val="Zkladntext"/>
        <w:ind w:left="0" w:firstLine="0"/>
        <w:jc w:val="left"/>
        <w:rPr>
          <w:rFonts w:ascii="Arial" w:hAnsi="Arial" w:cs="Arial"/>
          <w:bCs/>
          <w:sz w:val="22"/>
          <w:szCs w:val="22"/>
        </w:rPr>
      </w:pPr>
    </w:p>
    <w:p w:rsidR="001D4FF9" w:rsidRPr="005F59F2" w:rsidRDefault="001D4FF9" w:rsidP="005F59F2">
      <w:pPr>
        <w:pStyle w:val="Zkladntext"/>
        <w:numPr>
          <w:ilvl w:val="0"/>
          <w:numId w:val="18"/>
        </w:numPr>
        <w:jc w:val="center"/>
        <w:rPr>
          <w:rFonts w:ascii="Arial" w:hAnsi="Arial" w:cs="Arial"/>
          <w:b/>
          <w:bCs/>
          <w:sz w:val="22"/>
          <w:szCs w:val="22"/>
        </w:rPr>
      </w:pPr>
      <w:r w:rsidRPr="005F59F2">
        <w:rPr>
          <w:rFonts w:ascii="Arial" w:hAnsi="Arial" w:cs="Arial"/>
          <w:b/>
          <w:bCs/>
          <w:sz w:val="22"/>
          <w:szCs w:val="22"/>
        </w:rPr>
        <w:lastRenderedPageBreak/>
        <w:t>Vady stavby, reklamace</w:t>
      </w:r>
    </w:p>
    <w:p w:rsidR="001D4FF9" w:rsidRPr="005F59F2" w:rsidRDefault="001D4FF9" w:rsidP="005F59F2">
      <w:pPr>
        <w:pStyle w:val="Zkladntext"/>
        <w:numPr>
          <w:ilvl w:val="0"/>
          <w:numId w:val="32"/>
        </w:numPr>
        <w:spacing w:after="120"/>
        <w:ind w:left="284" w:hanging="284"/>
        <w:jc w:val="left"/>
        <w:rPr>
          <w:rFonts w:ascii="Arial" w:hAnsi="Arial" w:cs="Arial"/>
          <w:bCs/>
          <w:sz w:val="22"/>
          <w:szCs w:val="22"/>
        </w:rPr>
      </w:pPr>
      <w:r w:rsidRPr="005F59F2">
        <w:rPr>
          <w:rFonts w:ascii="Arial" w:hAnsi="Arial" w:cs="Arial"/>
          <w:bCs/>
          <w:sz w:val="22"/>
          <w:szCs w:val="22"/>
        </w:rPr>
        <w:t>Práva z vad díla</w:t>
      </w:r>
    </w:p>
    <w:p w:rsidR="001D4FF9" w:rsidRPr="005F59F2" w:rsidRDefault="00D51ACB" w:rsidP="005F59F2">
      <w:pPr>
        <w:pStyle w:val="Zkladntext"/>
        <w:spacing w:after="120"/>
        <w:ind w:left="284" w:hanging="284"/>
        <w:rPr>
          <w:rFonts w:ascii="Arial" w:hAnsi="Arial" w:cs="Arial"/>
          <w:bCs/>
          <w:sz w:val="22"/>
          <w:szCs w:val="22"/>
        </w:rPr>
      </w:pPr>
      <w:r w:rsidRPr="005F59F2">
        <w:rPr>
          <w:rFonts w:ascii="Arial" w:hAnsi="Arial" w:cs="Arial"/>
          <w:bCs/>
          <w:sz w:val="22"/>
          <w:szCs w:val="22"/>
        </w:rPr>
        <w:t xml:space="preserve">     </w:t>
      </w:r>
      <w:r w:rsidR="001D4FF9" w:rsidRPr="005F59F2">
        <w:rPr>
          <w:rFonts w:ascii="Arial" w:hAnsi="Arial" w:cs="Arial"/>
          <w:bCs/>
          <w:sz w:val="22"/>
          <w:szCs w:val="22"/>
        </w:rPr>
        <w:t>Zhotovitel odpovídá za vady, jež má dílo době jeho předání a dále odpovídá za vady díla zjištěné v záruční době.</w:t>
      </w:r>
    </w:p>
    <w:p w:rsidR="001D4FF9" w:rsidRPr="005F59F2" w:rsidRDefault="00D51ACB" w:rsidP="005F59F2">
      <w:pPr>
        <w:pStyle w:val="Zkladntext"/>
        <w:spacing w:after="120"/>
        <w:ind w:left="284" w:hanging="284"/>
        <w:jc w:val="left"/>
        <w:rPr>
          <w:rFonts w:ascii="Arial" w:hAnsi="Arial" w:cs="Arial"/>
          <w:bCs/>
          <w:sz w:val="22"/>
          <w:szCs w:val="22"/>
        </w:rPr>
      </w:pPr>
      <w:r w:rsidRPr="005F59F2">
        <w:rPr>
          <w:rFonts w:ascii="Arial" w:hAnsi="Arial" w:cs="Arial"/>
          <w:bCs/>
          <w:sz w:val="22"/>
          <w:szCs w:val="22"/>
        </w:rPr>
        <w:t xml:space="preserve">     </w:t>
      </w:r>
      <w:r w:rsidR="001D4FF9" w:rsidRPr="005F59F2">
        <w:rPr>
          <w:rFonts w:ascii="Arial" w:hAnsi="Arial" w:cs="Arial"/>
          <w:bCs/>
          <w:sz w:val="22"/>
          <w:szCs w:val="22"/>
        </w:rPr>
        <w:t xml:space="preserve">Záruční lhůta je stanovena pro celé dílo </w:t>
      </w:r>
      <w:r w:rsidR="00064DCB">
        <w:rPr>
          <w:rFonts w:ascii="Arial" w:hAnsi="Arial" w:cs="Arial"/>
          <w:bCs/>
          <w:sz w:val="22"/>
          <w:szCs w:val="22"/>
        </w:rPr>
        <w:t xml:space="preserve">v čl. VI odst. 1 </w:t>
      </w:r>
      <w:r w:rsidR="00647A99">
        <w:rPr>
          <w:rFonts w:ascii="Arial" w:hAnsi="Arial" w:cs="Arial"/>
          <w:bCs/>
          <w:sz w:val="22"/>
          <w:szCs w:val="22"/>
        </w:rPr>
        <w:t>smlouvy</w:t>
      </w:r>
      <w:r w:rsidR="001D4FF9" w:rsidRPr="005F59F2">
        <w:rPr>
          <w:rFonts w:ascii="Arial" w:hAnsi="Arial" w:cs="Arial"/>
          <w:bCs/>
          <w:sz w:val="22"/>
          <w:szCs w:val="22"/>
        </w:rPr>
        <w:t>.</w:t>
      </w:r>
    </w:p>
    <w:p w:rsidR="001D4FF9" w:rsidRPr="005F59F2" w:rsidRDefault="00D51ACB" w:rsidP="005F59F2">
      <w:pPr>
        <w:pStyle w:val="Zkladntext"/>
        <w:spacing w:after="120"/>
        <w:ind w:left="284" w:hanging="284"/>
        <w:rPr>
          <w:rFonts w:ascii="Arial" w:hAnsi="Arial" w:cs="Arial"/>
          <w:bCs/>
          <w:sz w:val="22"/>
          <w:szCs w:val="22"/>
        </w:rPr>
      </w:pPr>
      <w:r w:rsidRPr="005F59F2">
        <w:rPr>
          <w:rFonts w:ascii="Arial" w:hAnsi="Arial" w:cs="Arial"/>
          <w:bCs/>
          <w:sz w:val="22"/>
          <w:szCs w:val="22"/>
        </w:rPr>
        <w:t xml:space="preserve">     </w:t>
      </w:r>
      <w:r w:rsidR="001D4FF9" w:rsidRPr="005F59F2">
        <w:rPr>
          <w:rFonts w:ascii="Arial" w:hAnsi="Arial" w:cs="Arial"/>
          <w:bCs/>
          <w:sz w:val="22"/>
          <w:szCs w:val="22"/>
        </w:rPr>
        <w:t xml:space="preserve">Záruční lhůta neběží po dobu, po kterou Objednatel nemohl předmět díla užívat pro vady díla, za které </w:t>
      </w:r>
      <w:r w:rsidR="009A59E1">
        <w:rPr>
          <w:rFonts w:ascii="Arial" w:hAnsi="Arial" w:cs="Arial"/>
          <w:bCs/>
          <w:sz w:val="22"/>
          <w:szCs w:val="22"/>
        </w:rPr>
        <w:t>Z</w:t>
      </w:r>
      <w:r w:rsidR="001D4FF9" w:rsidRPr="005F59F2">
        <w:rPr>
          <w:rFonts w:ascii="Arial" w:hAnsi="Arial" w:cs="Arial"/>
          <w:bCs/>
          <w:sz w:val="22"/>
          <w:szCs w:val="22"/>
        </w:rPr>
        <w:t>hotovitel odpovídá.</w:t>
      </w:r>
    </w:p>
    <w:p w:rsidR="001D4FF9" w:rsidRPr="005F59F2" w:rsidRDefault="00D51ACB" w:rsidP="005F59F2">
      <w:pPr>
        <w:pStyle w:val="Zkladntext"/>
        <w:spacing w:after="120"/>
        <w:ind w:left="284" w:hanging="284"/>
        <w:rPr>
          <w:rFonts w:ascii="Arial" w:hAnsi="Arial" w:cs="Arial"/>
          <w:bCs/>
          <w:sz w:val="22"/>
          <w:szCs w:val="22"/>
        </w:rPr>
      </w:pPr>
      <w:r w:rsidRPr="005F59F2">
        <w:rPr>
          <w:rFonts w:ascii="Arial" w:hAnsi="Arial" w:cs="Arial"/>
          <w:bCs/>
          <w:sz w:val="22"/>
          <w:szCs w:val="22"/>
        </w:rPr>
        <w:t xml:space="preserve">     </w:t>
      </w:r>
      <w:r w:rsidR="001D4FF9" w:rsidRPr="005F59F2">
        <w:rPr>
          <w:rFonts w:ascii="Arial" w:hAnsi="Arial" w:cs="Arial"/>
          <w:bCs/>
          <w:sz w:val="22"/>
          <w:szCs w:val="22"/>
        </w:rPr>
        <w:t>Pro ty části díla, které byly v důsledku oprávněné reklamace Objednatele Zhotovitelem opraveny, běží záruční lhůta opětovně od počátku dne provedení reklamační opravy.</w:t>
      </w:r>
    </w:p>
    <w:p w:rsidR="001D4FF9" w:rsidRPr="005F59F2" w:rsidRDefault="001D4FF9" w:rsidP="005F59F2">
      <w:pPr>
        <w:pStyle w:val="Zkladntext"/>
        <w:numPr>
          <w:ilvl w:val="0"/>
          <w:numId w:val="32"/>
        </w:numPr>
        <w:spacing w:after="120"/>
        <w:ind w:left="284" w:hanging="284"/>
        <w:jc w:val="left"/>
        <w:rPr>
          <w:rFonts w:ascii="Arial" w:hAnsi="Arial" w:cs="Arial"/>
          <w:bCs/>
          <w:color w:val="auto"/>
          <w:sz w:val="22"/>
          <w:szCs w:val="22"/>
        </w:rPr>
      </w:pPr>
      <w:r w:rsidRPr="005F59F2">
        <w:rPr>
          <w:rFonts w:ascii="Arial" w:hAnsi="Arial" w:cs="Arial"/>
          <w:bCs/>
          <w:color w:val="auto"/>
          <w:sz w:val="22"/>
          <w:szCs w:val="22"/>
        </w:rPr>
        <w:t>Podmínky odstranění reklamovaných vad</w:t>
      </w:r>
    </w:p>
    <w:p w:rsidR="001D4FF9" w:rsidRPr="005F59F2" w:rsidRDefault="002E0F31" w:rsidP="005F59F2">
      <w:pPr>
        <w:pStyle w:val="Zkladntext"/>
        <w:spacing w:after="120"/>
        <w:ind w:left="284" w:hanging="284"/>
        <w:rPr>
          <w:rFonts w:ascii="Arial" w:hAnsi="Arial" w:cs="Arial"/>
          <w:bCs/>
          <w:color w:val="auto"/>
          <w:sz w:val="22"/>
          <w:szCs w:val="22"/>
        </w:rPr>
      </w:pPr>
      <w:r w:rsidRPr="005F59F2">
        <w:rPr>
          <w:rFonts w:ascii="Arial" w:hAnsi="Arial" w:cs="Arial"/>
          <w:bCs/>
          <w:color w:val="auto"/>
          <w:sz w:val="22"/>
          <w:szCs w:val="22"/>
        </w:rPr>
        <w:t xml:space="preserve">     </w:t>
      </w:r>
      <w:r w:rsidR="001D4FF9" w:rsidRPr="005F59F2">
        <w:rPr>
          <w:rFonts w:ascii="Arial" w:hAnsi="Arial" w:cs="Arial"/>
          <w:bCs/>
          <w:color w:val="auto"/>
          <w:sz w:val="22"/>
          <w:szCs w:val="22"/>
        </w:rPr>
        <w:t xml:space="preserve">Zhotovitel je povinen nejpozději do tří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w:t>
      </w:r>
      <w:r w:rsidR="00F322E7">
        <w:rPr>
          <w:rFonts w:ascii="Arial" w:hAnsi="Arial" w:cs="Arial"/>
          <w:b/>
          <w:bCs/>
          <w:color w:val="auto"/>
          <w:sz w:val="22"/>
          <w:szCs w:val="22"/>
        </w:rPr>
        <w:t>5 pracovních</w:t>
      </w:r>
      <w:r w:rsidR="001D4FF9" w:rsidRPr="005F59F2">
        <w:rPr>
          <w:rFonts w:ascii="Arial" w:hAnsi="Arial" w:cs="Arial"/>
          <w:bCs/>
          <w:color w:val="auto"/>
          <w:sz w:val="22"/>
          <w:szCs w:val="22"/>
        </w:rPr>
        <w:t xml:space="preserve"> dnů ode dne obdržení reklamace, a to bez ohledu na to, zda Zhotoviteli reklamaci uznává či neuznává.</w:t>
      </w:r>
    </w:p>
    <w:p w:rsidR="001D4FF9" w:rsidRPr="006C5ECB" w:rsidRDefault="002E0F31" w:rsidP="006C5ECB">
      <w:pPr>
        <w:pStyle w:val="Zkladntext"/>
        <w:spacing w:after="120"/>
        <w:ind w:left="284" w:hanging="284"/>
        <w:rPr>
          <w:rFonts w:ascii="Arial" w:hAnsi="Arial" w:cs="Arial"/>
          <w:bCs/>
          <w:color w:val="auto"/>
          <w:sz w:val="22"/>
          <w:szCs w:val="22"/>
        </w:rPr>
      </w:pPr>
      <w:r w:rsidRPr="005F59F2">
        <w:rPr>
          <w:rFonts w:ascii="Arial" w:hAnsi="Arial" w:cs="Arial"/>
          <w:bCs/>
          <w:color w:val="auto"/>
          <w:sz w:val="22"/>
          <w:szCs w:val="22"/>
        </w:rPr>
        <w:t xml:space="preserve">     </w:t>
      </w:r>
      <w:r w:rsidR="001D4FF9" w:rsidRPr="005F59F2">
        <w:rPr>
          <w:rFonts w:ascii="Arial" w:hAnsi="Arial" w:cs="Arial"/>
          <w:bCs/>
          <w:color w:val="auto"/>
          <w:sz w:val="22"/>
          <w:szCs w:val="22"/>
        </w:rPr>
        <w:t xml:space="preserve">Jestliže </w:t>
      </w:r>
      <w:r w:rsidR="009D7D2C">
        <w:rPr>
          <w:rFonts w:ascii="Arial" w:hAnsi="Arial" w:cs="Arial"/>
          <w:bCs/>
          <w:color w:val="auto"/>
          <w:sz w:val="22"/>
          <w:szCs w:val="22"/>
        </w:rPr>
        <w:t>O</w:t>
      </w:r>
      <w:r w:rsidR="001D4FF9" w:rsidRPr="005F59F2">
        <w:rPr>
          <w:rFonts w:ascii="Arial" w:hAnsi="Arial" w:cs="Arial"/>
          <w:bCs/>
          <w:color w:val="auto"/>
          <w:sz w:val="22"/>
          <w:szCs w:val="22"/>
        </w:rPr>
        <w:t xml:space="preserve">bjednatel v reklamaci výslovně uvede, že se jedná o havárii, je </w:t>
      </w:r>
      <w:r w:rsidR="009A59E1">
        <w:rPr>
          <w:rFonts w:ascii="Arial" w:hAnsi="Arial" w:cs="Arial"/>
          <w:bCs/>
          <w:color w:val="auto"/>
          <w:sz w:val="22"/>
          <w:szCs w:val="22"/>
        </w:rPr>
        <w:t>Z</w:t>
      </w:r>
      <w:r w:rsidR="001D4FF9" w:rsidRPr="005F59F2">
        <w:rPr>
          <w:rFonts w:ascii="Arial" w:hAnsi="Arial" w:cs="Arial"/>
          <w:bCs/>
          <w:color w:val="auto"/>
          <w:sz w:val="22"/>
          <w:szCs w:val="22"/>
        </w:rPr>
        <w:t xml:space="preserve">hotovitel povinen </w:t>
      </w:r>
      <w:r w:rsidR="00462883">
        <w:rPr>
          <w:rFonts w:ascii="Arial" w:hAnsi="Arial" w:cs="Arial"/>
          <w:bCs/>
          <w:color w:val="auto"/>
          <w:sz w:val="22"/>
          <w:szCs w:val="22"/>
        </w:rPr>
        <w:t>odstranit</w:t>
      </w:r>
      <w:r w:rsidR="001D4FF9" w:rsidRPr="005F59F2">
        <w:rPr>
          <w:rFonts w:ascii="Arial" w:hAnsi="Arial" w:cs="Arial"/>
          <w:bCs/>
          <w:color w:val="auto"/>
          <w:sz w:val="22"/>
          <w:szCs w:val="22"/>
        </w:rPr>
        <w:t xml:space="preserve"> vady (havári</w:t>
      </w:r>
      <w:r w:rsidR="00462883">
        <w:rPr>
          <w:rFonts w:ascii="Arial" w:hAnsi="Arial" w:cs="Arial"/>
          <w:bCs/>
          <w:color w:val="auto"/>
          <w:sz w:val="22"/>
          <w:szCs w:val="22"/>
        </w:rPr>
        <w:t>i</w:t>
      </w:r>
      <w:r w:rsidR="001D4FF9" w:rsidRPr="005F59F2">
        <w:rPr>
          <w:rFonts w:ascii="Arial" w:hAnsi="Arial" w:cs="Arial"/>
          <w:bCs/>
          <w:color w:val="auto"/>
          <w:sz w:val="22"/>
          <w:szCs w:val="22"/>
        </w:rPr>
        <w:t xml:space="preserve">) nejpozději do </w:t>
      </w:r>
      <w:r w:rsidR="00462883">
        <w:rPr>
          <w:rFonts w:ascii="Arial" w:hAnsi="Arial" w:cs="Arial"/>
          <w:bCs/>
          <w:color w:val="auto"/>
          <w:sz w:val="22"/>
          <w:szCs w:val="22"/>
        </w:rPr>
        <w:t>3</w:t>
      </w:r>
      <w:r w:rsidR="001D4FF9" w:rsidRPr="005F59F2">
        <w:rPr>
          <w:rFonts w:ascii="Arial" w:hAnsi="Arial" w:cs="Arial"/>
          <w:bCs/>
          <w:color w:val="auto"/>
          <w:sz w:val="22"/>
          <w:szCs w:val="22"/>
        </w:rPr>
        <w:t xml:space="preserve"> hod po obdržení reklamace (oznámení).</w:t>
      </w:r>
    </w:p>
    <w:p w:rsidR="002C0B22" w:rsidRPr="005F59F2" w:rsidRDefault="002C0B22" w:rsidP="006C5ECB">
      <w:pPr>
        <w:pStyle w:val="Zkladntext"/>
        <w:spacing w:after="120"/>
        <w:ind w:left="284" w:hanging="284"/>
        <w:jc w:val="left"/>
        <w:rPr>
          <w:rFonts w:ascii="Arial" w:hAnsi="Arial" w:cs="Arial"/>
          <w:bCs/>
          <w:sz w:val="22"/>
          <w:szCs w:val="22"/>
        </w:rPr>
      </w:pPr>
    </w:p>
    <w:p w:rsidR="001D4FF9" w:rsidRPr="005F59F2" w:rsidRDefault="001D4FF9" w:rsidP="00D51ACB">
      <w:pPr>
        <w:pStyle w:val="Zkladntext"/>
        <w:numPr>
          <w:ilvl w:val="0"/>
          <w:numId w:val="18"/>
        </w:numPr>
        <w:ind w:left="284" w:hanging="284"/>
        <w:jc w:val="center"/>
        <w:rPr>
          <w:rFonts w:ascii="Arial" w:hAnsi="Arial" w:cs="Arial"/>
          <w:b/>
          <w:bCs/>
          <w:sz w:val="22"/>
          <w:szCs w:val="22"/>
        </w:rPr>
      </w:pPr>
      <w:r w:rsidRPr="005F59F2">
        <w:rPr>
          <w:rFonts w:ascii="Arial" w:hAnsi="Arial" w:cs="Arial"/>
          <w:b/>
          <w:bCs/>
          <w:sz w:val="22"/>
          <w:szCs w:val="22"/>
        </w:rPr>
        <w:t>Vlastnictví díla a nebezpečí škody na díle</w:t>
      </w:r>
    </w:p>
    <w:p w:rsidR="001D4FF9" w:rsidRPr="005F59F2" w:rsidRDefault="001D4FF9" w:rsidP="005F59F2">
      <w:pPr>
        <w:pStyle w:val="Zkladntext"/>
        <w:numPr>
          <w:ilvl w:val="1"/>
          <w:numId w:val="18"/>
        </w:numPr>
        <w:tabs>
          <w:tab w:val="clear" w:pos="1440"/>
          <w:tab w:val="num" w:pos="720"/>
        </w:tabs>
        <w:spacing w:after="120"/>
        <w:ind w:left="284" w:hanging="284"/>
        <w:jc w:val="left"/>
        <w:rPr>
          <w:rFonts w:ascii="Arial" w:hAnsi="Arial" w:cs="Arial"/>
          <w:bCs/>
          <w:sz w:val="22"/>
          <w:szCs w:val="22"/>
        </w:rPr>
      </w:pPr>
      <w:r w:rsidRPr="005F59F2">
        <w:rPr>
          <w:rFonts w:ascii="Arial" w:hAnsi="Arial" w:cs="Arial"/>
          <w:bCs/>
          <w:sz w:val="22"/>
          <w:szCs w:val="22"/>
        </w:rPr>
        <w:t>Vlastnictví díla</w:t>
      </w:r>
    </w:p>
    <w:p w:rsidR="001D4FF9" w:rsidRPr="005F59F2" w:rsidRDefault="002E0F31" w:rsidP="005F59F2">
      <w:pPr>
        <w:pStyle w:val="Zkladntext"/>
        <w:spacing w:after="120"/>
        <w:ind w:left="284" w:hanging="284"/>
        <w:jc w:val="left"/>
        <w:rPr>
          <w:rFonts w:ascii="Arial" w:hAnsi="Arial" w:cs="Arial"/>
          <w:bCs/>
          <w:sz w:val="22"/>
          <w:szCs w:val="22"/>
        </w:rPr>
      </w:pPr>
      <w:r w:rsidRPr="005F59F2">
        <w:rPr>
          <w:rFonts w:ascii="Arial" w:hAnsi="Arial" w:cs="Arial"/>
          <w:bCs/>
          <w:sz w:val="22"/>
          <w:szCs w:val="22"/>
        </w:rPr>
        <w:t xml:space="preserve">     </w:t>
      </w:r>
      <w:r w:rsidR="001D4FF9" w:rsidRPr="005F59F2">
        <w:rPr>
          <w:rFonts w:ascii="Arial" w:hAnsi="Arial" w:cs="Arial"/>
          <w:bCs/>
          <w:sz w:val="22"/>
          <w:szCs w:val="22"/>
        </w:rPr>
        <w:t>Vlastníkem zhotoveného díla je Objednatel po uhrazení faktur.</w:t>
      </w:r>
    </w:p>
    <w:p w:rsidR="001D4FF9" w:rsidRPr="005F59F2" w:rsidRDefault="001D4FF9" w:rsidP="005F59F2">
      <w:pPr>
        <w:pStyle w:val="Zkladntext"/>
        <w:numPr>
          <w:ilvl w:val="1"/>
          <w:numId w:val="18"/>
        </w:numPr>
        <w:tabs>
          <w:tab w:val="clear" w:pos="1440"/>
          <w:tab w:val="num" w:pos="720"/>
        </w:tabs>
        <w:spacing w:after="120"/>
        <w:ind w:left="284" w:hanging="284"/>
        <w:jc w:val="left"/>
        <w:rPr>
          <w:rFonts w:ascii="Arial" w:hAnsi="Arial" w:cs="Arial"/>
          <w:bCs/>
          <w:sz w:val="22"/>
          <w:szCs w:val="22"/>
        </w:rPr>
      </w:pPr>
      <w:r w:rsidRPr="005F59F2">
        <w:rPr>
          <w:rFonts w:ascii="Arial" w:hAnsi="Arial" w:cs="Arial"/>
          <w:bCs/>
          <w:sz w:val="22"/>
          <w:szCs w:val="22"/>
        </w:rPr>
        <w:t xml:space="preserve">Nebezpečí škody na díle </w:t>
      </w:r>
    </w:p>
    <w:p w:rsidR="001D4FF9" w:rsidRDefault="001D4FF9" w:rsidP="00A15D9C">
      <w:pPr>
        <w:pStyle w:val="Zkladntext"/>
        <w:spacing w:after="120"/>
        <w:ind w:left="284" w:hanging="284"/>
        <w:jc w:val="left"/>
        <w:rPr>
          <w:rFonts w:ascii="Arial" w:hAnsi="Arial" w:cs="Arial"/>
          <w:bCs/>
          <w:sz w:val="22"/>
          <w:szCs w:val="22"/>
        </w:rPr>
      </w:pPr>
      <w:r w:rsidRPr="005F59F2">
        <w:rPr>
          <w:rFonts w:ascii="Arial" w:hAnsi="Arial" w:cs="Arial"/>
          <w:bCs/>
          <w:sz w:val="22"/>
          <w:szCs w:val="22"/>
        </w:rPr>
        <w:tab/>
        <w:t xml:space="preserve">Nebezpečí škody </w:t>
      </w:r>
      <w:r w:rsidR="004A725D" w:rsidRPr="005F59F2">
        <w:rPr>
          <w:rFonts w:ascii="Arial" w:hAnsi="Arial" w:cs="Arial"/>
          <w:bCs/>
          <w:sz w:val="22"/>
          <w:szCs w:val="22"/>
        </w:rPr>
        <w:t xml:space="preserve">na díle </w:t>
      </w:r>
      <w:r w:rsidRPr="005F59F2">
        <w:rPr>
          <w:rFonts w:ascii="Arial" w:hAnsi="Arial" w:cs="Arial"/>
          <w:bCs/>
          <w:sz w:val="22"/>
          <w:szCs w:val="22"/>
        </w:rPr>
        <w:t xml:space="preserve">nese od počátku Zhotovitel a to až do doby řádného předání a převzetí díla mezi </w:t>
      </w:r>
      <w:r w:rsidRPr="005F59F2">
        <w:rPr>
          <w:rFonts w:ascii="Arial" w:hAnsi="Arial" w:cs="Arial"/>
          <w:bCs/>
          <w:sz w:val="22"/>
          <w:szCs w:val="22"/>
        </w:rPr>
        <w:tab/>
        <w:t>Zhotovitelem a Objednatelem.</w:t>
      </w:r>
    </w:p>
    <w:p w:rsidR="00D10900" w:rsidRPr="005F59F2" w:rsidRDefault="00D10900" w:rsidP="00A15D9C">
      <w:pPr>
        <w:pStyle w:val="Zkladntext"/>
        <w:spacing w:after="120"/>
        <w:ind w:left="284" w:hanging="284"/>
        <w:jc w:val="left"/>
        <w:rPr>
          <w:rFonts w:ascii="Arial" w:hAnsi="Arial" w:cs="Arial"/>
          <w:bCs/>
          <w:sz w:val="22"/>
          <w:szCs w:val="22"/>
        </w:rPr>
      </w:pPr>
    </w:p>
    <w:p w:rsidR="001D4FF9" w:rsidRPr="005F59F2" w:rsidRDefault="001D4FF9" w:rsidP="00D51ACB">
      <w:pPr>
        <w:pStyle w:val="Zkladntext"/>
        <w:numPr>
          <w:ilvl w:val="0"/>
          <w:numId w:val="18"/>
        </w:numPr>
        <w:ind w:left="284" w:hanging="284"/>
        <w:jc w:val="center"/>
        <w:rPr>
          <w:rFonts w:ascii="Arial" w:hAnsi="Arial" w:cs="Arial"/>
          <w:b/>
          <w:bCs/>
          <w:sz w:val="22"/>
          <w:szCs w:val="22"/>
        </w:rPr>
      </w:pPr>
      <w:r w:rsidRPr="005F59F2">
        <w:rPr>
          <w:rFonts w:ascii="Arial" w:hAnsi="Arial" w:cs="Arial"/>
          <w:b/>
          <w:bCs/>
          <w:sz w:val="22"/>
          <w:szCs w:val="22"/>
        </w:rPr>
        <w:t>Pojištění díla</w:t>
      </w:r>
    </w:p>
    <w:p w:rsidR="001D4FF9" w:rsidRPr="005F59F2" w:rsidRDefault="001D4FF9" w:rsidP="005F59F2">
      <w:pPr>
        <w:pStyle w:val="Zkladntext"/>
        <w:numPr>
          <w:ilvl w:val="0"/>
          <w:numId w:val="33"/>
        </w:numPr>
        <w:spacing w:after="120"/>
        <w:ind w:left="284" w:hanging="284"/>
        <w:rPr>
          <w:rFonts w:ascii="Arial" w:hAnsi="Arial" w:cs="Arial"/>
          <w:bCs/>
          <w:sz w:val="22"/>
          <w:szCs w:val="22"/>
        </w:rPr>
      </w:pPr>
      <w:r w:rsidRPr="005F59F2">
        <w:rPr>
          <w:rFonts w:ascii="Arial" w:hAnsi="Arial" w:cs="Arial"/>
          <w:bCs/>
          <w:sz w:val="22"/>
          <w:szCs w:val="22"/>
        </w:rPr>
        <w:t>Pojištění Zhotovitele</w:t>
      </w:r>
    </w:p>
    <w:p w:rsidR="001D4FF9" w:rsidRPr="005F59F2" w:rsidRDefault="002E0F31" w:rsidP="005F59F2">
      <w:pPr>
        <w:pStyle w:val="Zkladntext"/>
        <w:spacing w:after="120"/>
        <w:ind w:left="284" w:hanging="284"/>
        <w:rPr>
          <w:rFonts w:ascii="Arial" w:hAnsi="Arial" w:cs="Arial"/>
          <w:bCs/>
          <w:sz w:val="22"/>
          <w:szCs w:val="22"/>
        </w:rPr>
      </w:pPr>
      <w:r w:rsidRPr="005F59F2">
        <w:rPr>
          <w:rFonts w:ascii="Arial" w:hAnsi="Arial" w:cs="Arial"/>
          <w:bCs/>
          <w:sz w:val="22"/>
          <w:szCs w:val="22"/>
        </w:rPr>
        <w:t xml:space="preserve">     </w:t>
      </w:r>
      <w:r w:rsidR="001D4FF9" w:rsidRPr="005F59F2">
        <w:rPr>
          <w:rFonts w:ascii="Arial" w:hAnsi="Arial" w:cs="Arial"/>
          <w:bCs/>
          <w:sz w:val="22"/>
          <w:szCs w:val="22"/>
        </w:rPr>
        <w:t>Zhotovitel je povinen být pojištěn proti škodám způsobeným jeho činností včetně možných škod pracovníků Zhotovitele, a to až do výše ceny díla. Doklady o pojištění je povinen na požádání předložit Objednateli.</w:t>
      </w:r>
    </w:p>
    <w:p w:rsidR="001D4FF9" w:rsidRPr="005F59F2" w:rsidRDefault="002E0F31" w:rsidP="005F59F2">
      <w:pPr>
        <w:pStyle w:val="Zkladntext"/>
        <w:spacing w:after="120"/>
        <w:ind w:left="284" w:hanging="284"/>
        <w:rPr>
          <w:rFonts w:ascii="Arial" w:hAnsi="Arial" w:cs="Arial"/>
          <w:bCs/>
          <w:sz w:val="22"/>
          <w:szCs w:val="22"/>
        </w:rPr>
      </w:pPr>
      <w:r w:rsidRPr="005F59F2">
        <w:rPr>
          <w:rFonts w:ascii="Arial" w:hAnsi="Arial" w:cs="Arial"/>
          <w:bCs/>
          <w:sz w:val="22"/>
          <w:szCs w:val="22"/>
        </w:rPr>
        <w:t xml:space="preserve">     </w:t>
      </w:r>
      <w:r w:rsidR="001D4FF9" w:rsidRPr="005F59F2">
        <w:rPr>
          <w:rFonts w:ascii="Arial" w:hAnsi="Arial" w:cs="Arial"/>
          <w:bCs/>
          <w:sz w:val="22"/>
          <w:szCs w:val="22"/>
        </w:rPr>
        <w:t>Náklady na pojištění nese Zhotovitel a má je zahrnuty ve sjednané ceně.</w:t>
      </w:r>
    </w:p>
    <w:p w:rsidR="001D4FF9" w:rsidRPr="005F59F2" w:rsidRDefault="001D4FF9" w:rsidP="005F59F2">
      <w:pPr>
        <w:pStyle w:val="Zkladntext"/>
        <w:numPr>
          <w:ilvl w:val="0"/>
          <w:numId w:val="33"/>
        </w:numPr>
        <w:spacing w:after="120"/>
        <w:ind w:left="284" w:hanging="284"/>
        <w:rPr>
          <w:rFonts w:ascii="Arial" w:hAnsi="Arial" w:cs="Arial"/>
          <w:bCs/>
          <w:sz w:val="22"/>
          <w:szCs w:val="22"/>
        </w:rPr>
      </w:pPr>
      <w:r w:rsidRPr="005F59F2">
        <w:rPr>
          <w:rFonts w:ascii="Arial" w:hAnsi="Arial" w:cs="Arial"/>
          <w:bCs/>
          <w:sz w:val="22"/>
          <w:szCs w:val="22"/>
        </w:rPr>
        <w:t>Pojištění díla</w:t>
      </w:r>
    </w:p>
    <w:p w:rsidR="001D4FF9" w:rsidRPr="005F59F2" w:rsidRDefault="002E0F31" w:rsidP="005F59F2">
      <w:pPr>
        <w:pStyle w:val="Zkladntext"/>
        <w:spacing w:after="120"/>
        <w:ind w:left="284" w:hanging="284"/>
        <w:rPr>
          <w:rFonts w:ascii="Arial" w:hAnsi="Arial" w:cs="Arial"/>
          <w:bCs/>
          <w:sz w:val="22"/>
          <w:szCs w:val="22"/>
        </w:rPr>
      </w:pPr>
      <w:r w:rsidRPr="005F59F2">
        <w:rPr>
          <w:rFonts w:ascii="Arial" w:hAnsi="Arial" w:cs="Arial"/>
          <w:bCs/>
          <w:sz w:val="22"/>
          <w:szCs w:val="22"/>
        </w:rPr>
        <w:t xml:space="preserve">   </w:t>
      </w:r>
      <w:r w:rsidR="005F59F2">
        <w:rPr>
          <w:rFonts w:ascii="Arial" w:hAnsi="Arial" w:cs="Arial"/>
          <w:bCs/>
          <w:sz w:val="22"/>
          <w:szCs w:val="22"/>
        </w:rPr>
        <w:t xml:space="preserve"> </w:t>
      </w:r>
      <w:r w:rsidRPr="005F59F2">
        <w:rPr>
          <w:rFonts w:ascii="Arial" w:hAnsi="Arial" w:cs="Arial"/>
          <w:bCs/>
          <w:sz w:val="22"/>
          <w:szCs w:val="22"/>
        </w:rPr>
        <w:t xml:space="preserve"> </w:t>
      </w:r>
      <w:r w:rsidR="001D4FF9" w:rsidRPr="005F59F2">
        <w:rPr>
          <w:rFonts w:ascii="Arial" w:hAnsi="Arial" w:cs="Arial"/>
          <w:bCs/>
          <w:sz w:val="22"/>
          <w:szCs w:val="22"/>
        </w:rPr>
        <w:t>Zhotovitel je povinen pojistit dílo až do výše jeho hodnoty proti možným škodám na díle.</w:t>
      </w:r>
    </w:p>
    <w:p w:rsidR="001D4FF9" w:rsidRPr="005F59F2" w:rsidRDefault="002E0F31" w:rsidP="005F59F2">
      <w:pPr>
        <w:pStyle w:val="Zkladntext"/>
        <w:spacing w:after="120"/>
        <w:ind w:left="284" w:hanging="284"/>
        <w:rPr>
          <w:rFonts w:ascii="Arial" w:hAnsi="Arial" w:cs="Arial"/>
          <w:bCs/>
          <w:sz w:val="22"/>
          <w:szCs w:val="22"/>
        </w:rPr>
      </w:pPr>
      <w:r w:rsidRPr="005F59F2">
        <w:rPr>
          <w:rFonts w:ascii="Arial" w:hAnsi="Arial" w:cs="Arial"/>
          <w:bCs/>
          <w:sz w:val="22"/>
          <w:szCs w:val="22"/>
        </w:rPr>
        <w:t xml:space="preserve">     </w:t>
      </w:r>
      <w:r w:rsidR="001D4FF9" w:rsidRPr="005F59F2">
        <w:rPr>
          <w:rFonts w:ascii="Arial" w:hAnsi="Arial" w:cs="Arial"/>
          <w:bCs/>
          <w:sz w:val="22"/>
          <w:szCs w:val="22"/>
        </w:rPr>
        <w:t>Náklady na pojištění nese Zhotovitel a má je zahrnuty ve sjednané ceně.</w:t>
      </w:r>
    </w:p>
    <w:p w:rsidR="001D4FF9" w:rsidRPr="005F59F2" w:rsidRDefault="001D4FF9" w:rsidP="005F59F2">
      <w:pPr>
        <w:pStyle w:val="Zkladntext"/>
        <w:numPr>
          <w:ilvl w:val="0"/>
          <w:numId w:val="33"/>
        </w:numPr>
        <w:spacing w:after="120"/>
        <w:ind w:left="284" w:hanging="284"/>
        <w:rPr>
          <w:rFonts w:ascii="Arial" w:hAnsi="Arial" w:cs="Arial"/>
          <w:bCs/>
          <w:sz w:val="22"/>
          <w:szCs w:val="22"/>
        </w:rPr>
      </w:pPr>
      <w:r w:rsidRPr="005F59F2">
        <w:rPr>
          <w:rFonts w:ascii="Arial" w:hAnsi="Arial" w:cs="Arial"/>
          <w:bCs/>
          <w:sz w:val="22"/>
          <w:szCs w:val="22"/>
        </w:rPr>
        <w:t>V ostatních případech se pojištění řídí ustanovením o škodovém a obnosovém pojištění podle zákona.</w:t>
      </w:r>
    </w:p>
    <w:p w:rsidR="001D4FF9" w:rsidRDefault="001D4FF9" w:rsidP="00D51ACB">
      <w:pPr>
        <w:pStyle w:val="Zkladntext"/>
        <w:ind w:left="284" w:hanging="284"/>
        <w:rPr>
          <w:rFonts w:ascii="Arial" w:hAnsi="Arial" w:cs="Arial"/>
          <w:bCs/>
          <w:sz w:val="22"/>
          <w:szCs w:val="22"/>
        </w:rPr>
      </w:pPr>
    </w:p>
    <w:p w:rsidR="00813B19" w:rsidRDefault="00813B19" w:rsidP="00D51ACB">
      <w:pPr>
        <w:pStyle w:val="Zkladntext"/>
        <w:ind w:left="284" w:hanging="284"/>
        <w:rPr>
          <w:rFonts w:ascii="Arial" w:hAnsi="Arial" w:cs="Arial"/>
          <w:bCs/>
          <w:sz w:val="22"/>
          <w:szCs w:val="22"/>
        </w:rPr>
      </w:pPr>
    </w:p>
    <w:p w:rsidR="00813B19" w:rsidRPr="005F59F2" w:rsidRDefault="00813B19" w:rsidP="00D51ACB">
      <w:pPr>
        <w:pStyle w:val="Zkladntext"/>
        <w:ind w:left="284" w:hanging="284"/>
        <w:rPr>
          <w:rFonts w:ascii="Arial" w:hAnsi="Arial" w:cs="Arial"/>
          <w:bCs/>
          <w:sz w:val="22"/>
          <w:szCs w:val="22"/>
        </w:rPr>
      </w:pPr>
    </w:p>
    <w:p w:rsidR="002E0F31" w:rsidRPr="005F59F2" w:rsidRDefault="002E0F31" w:rsidP="00D51ACB">
      <w:pPr>
        <w:pStyle w:val="Zkladntext"/>
        <w:ind w:left="284" w:hanging="284"/>
        <w:rPr>
          <w:rFonts w:ascii="Arial" w:hAnsi="Arial" w:cs="Arial"/>
          <w:bCs/>
          <w:sz w:val="22"/>
          <w:szCs w:val="22"/>
        </w:rPr>
      </w:pPr>
    </w:p>
    <w:p w:rsidR="001D4FF9" w:rsidRPr="005F59F2" w:rsidRDefault="001D4FF9" w:rsidP="00D51ACB">
      <w:pPr>
        <w:pStyle w:val="Zkladntext"/>
        <w:numPr>
          <w:ilvl w:val="0"/>
          <w:numId w:val="18"/>
        </w:numPr>
        <w:ind w:left="284" w:hanging="284"/>
        <w:jc w:val="center"/>
        <w:rPr>
          <w:rFonts w:ascii="Arial" w:hAnsi="Arial" w:cs="Arial"/>
          <w:b/>
          <w:bCs/>
          <w:sz w:val="22"/>
          <w:szCs w:val="22"/>
        </w:rPr>
      </w:pPr>
      <w:r w:rsidRPr="005F59F2">
        <w:rPr>
          <w:rFonts w:ascii="Arial" w:hAnsi="Arial" w:cs="Arial"/>
          <w:b/>
          <w:bCs/>
          <w:sz w:val="22"/>
          <w:szCs w:val="22"/>
        </w:rPr>
        <w:lastRenderedPageBreak/>
        <w:t>Vyšší moc</w:t>
      </w:r>
    </w:p>
    <w:p w:rsidR="001D4FF9" w:rsidRPr="005F59F2" w:rsidRDefault="001D4FF9" w:rsidP="005F59F2">
      <w:pPr>
        <w:pStyle w:val="Zkladntext"/>
        <w:numPr>
          <w:ilvl w:val="1"/>
          <w:numId w:val="18"/>
        </w:numPr>
        <w:spacing w:after="120"/>
        <w:ind w:left="284" w:hanging="284"/>
        <w:rPr>
          <w:rFonts w:ascii="Arial" w:hAnsi="Arial" w:cs="Arial"/>
          <w:bCs/>
          <w:sz w:val="22"/>
          <w:szCs w:val="22"/>
        </w:rPr>
      </w:pPr>
      <w:r w:rsidRPr="005F59F2">
        <w:rPr>
          <w:rFonts w:ascii="Arial" w:hAnsi="Arial" w:cs="Arial"/>
          <w:bCs/>
          <w:sz w:val="22"/>
          <w:szCs w:val="22"/>
        </w:rPr>
        <w:t>Definice vyšší moci</w:t>
      </w:r>
    </w:p>
    <w:p w:rsidR="001D4FF9" w:rsidRPr="005F59F2" w:rsidRDefault="002E0F31" w:rsidP="005F59F2">
      <w:pPr>
        <w:pStyle w:val="Zkladntext"/>
        <w:spacing w:after="120"/>
        <w:ind w:left="284" w:hanging="284"/>
        <w:rPr>
          <w:rFonts w:ascii="Arial" w:hAnsi="Arial" w:cs="Arial"/>
          <w:bCs/>
          <w:sz w:val="22"/>
          <w:szCs w:val="22"/>
        </w:rPr>
      </w:pPr>
      <w:r w:rsidRPr="005F59F2">
        <w:rPr>
          <w:rFonts w:ascii="Arial" w:hAnsi="Arial" w:cs="Arial"/>
          <w:bCs/>
          <w:sz w:val="22"/>
          <w:szCs w:val="22"/>
        </w:rPr>
        <w:t xml:space="preserve">     </w:t>
      </w:r>
      <w:r w:rsidR="001D4FF9" w:rsidRPr="005F59F2">
        <w:rPr>
          <w:rFonts w:ascii="Arial" w:hAnsi="Arial" w:cs="Arial"/>
          <w:bCs/>
          <w:sz w:val="22"/>
          <w:szCs w:val="22"/>
        </w:rPr>
        <w:t>Za vyšší moc se považují okolnosti mající vliv na dílo, které nejsou závislé na smluvních stranách a které smluvní strany nemohou ovlivnit. Jedná se např. o válku, mobilizaci, povstání, živelné pohromy.</w:t>
      </w:r>
    </w:p>
    <w:p w:rsidR="001D4FF9" w:rsidRPr="005F59F2" w:rsidRDefault="001D4FF9" w:rsidP="005F59F2">
      <w:pPr>
        <w:pStyle w:val="Zkladntext"/>
        <w:numPr>
          <w:ilvl w:val="1"/>
          <w:numId w:val="18"/>
        </w:numPr>
        <w:spacing w:after="120"/>
        <w:ind w:left="284" w:hanging="284"/>
        <w:rPr>
          <w:rFonts w:ascii="Arial" w:hAnsi="Arial" w:cs="Arial"/>
          <w:bCs/>
          <w:sz w:val="22"/>
          <w:szCs w:val="22"/>
        </w:rPr>
      </w:pPr>
      <w:r w:rsidRPr="005F59F2">
        <w:rPr>
          <w:rFonts w:ascii="Arial" w:hAnsi="Arial" w:cs="Arial"/>
          <w:bCs/>
          <w:sz w:val="22"/>
          <w:szCs w:val="22"/>
        </w:rPr>
        <w:t>Práva a povinnosti při vzniku vyšší moci</w:t>
      </w:r>
    </w:p>
    <w:p w:rsidR="001D4FF9" w:rsidRPr="005F59F2" w:rsidRDefault="002E0F31" w:rsidP="005F59F2">
      <w:pPr>
        <w:pStyle w:val="Zkladntext"/>
        <w:spacing w:after="120"/>
        <w:ind w:left="284" w:hanging="284"/>
        <w:rPr>
          <w:rFonts w:ascii="Arial" w:hAnsi="Arial" w:cs="Arial"/>
          <w:bCs/>
          <w:sz w:val="22"/>
          <w:szCs w:val="22"/>
        </w:rPr>
      </w:pPr>
      <w:r w:rsidRPr="005F59F2">
        <w:rPr>
          <w:rFonts w:ascii="Arial" w:hAnsi="Arial" w:cs="Arial"/>
          <w:bCs/>
          <w:sz w:val="22"/>
          <w:szCs w:val="22"/>
        </w:rPr>
        <w:t xml:space="preserve">     </w:t>
      </w:r>
      <w:r w:rsidR="001D4FF9" w:rsidRPr="005F59F2">
        <w:rPr>
          <w:rFonts w:ascii="Arial" w:hAnsi="Arial" w:cs="Arial"/>
          <w:bCs/>
          <w:sz w:val="22"/>
          <w:szCs w:val="22"/>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w:t>
      </w:r>
      <w:r w:rsidR="00E17E3D" w:rsidRPr="005F59F2">
        <w:rPr>
          <w:rFonts w:ascii="Arial" w:hAnsi="Arial" w:cs="Arial"/>
          <w:bCs/>
          <w:sz w:val="22"/>
          <w:szCs w:val="22"/>
        </w:rPr>
        <w:t>e</w:t>
      </w:r>
      <w:r w:rsidR="001D4FF9" w:rsidRPr="005F59F2">
        <w:rPr>
          <w:rFonts w:ascii="Arial" w:hAnsi="Arial" w:cs="Arial"/>
          <w:bCs/>
          <w:sz w:val="22"/>
          <w:szCs w:val="22"/>
        </w:rPr>
        <w:t>ní oznámení.</w:t>
      </w:r>
    </w:p>
    <w:p w:rsidR="001D4FF9" w:rsidRPr="005F59F2" w:rsidRDefault="001D4FF9" w:rsidP="00D51ACB">
      <w:pPr>
        <w:pStyle w:val="Zkladntext"/>
        <w:ind w:left="284" w:hanging="284"/>
        <w:rPr>
          <w:rFonts w:ascii="Arial" w:hAnsi="Arial" w:cs="Arial"/>
          <w:bCs/>
          <w:sz w:val="22"/>
          <w:szCs w:val="22"/>
        </w:rPr>
      </w:pPr>
    </w:p>
    <w:p w:rsidR="002E0F31" w:rsidRPr="005F59F2" w:rsidRDefault="002E0F31" w:rsidP="00D51ACB">
      <w:pPr>
        <w:pStyle w:val="Zkladntext"/>
        <w:ind w:left="284" w:hanging="284"/>
        <w:rPr>
          <w:rFonts w:ascii="Arial" w:hAnsi="Arial" w:cs="Arial"/>
          <w:bCs/>
          <w:sz w:val="22"/>
          <w:szCs w:val="22"/>
        </w:rPr>
      </w:pPr>
    </w:p>
    <w:p w:rsidR="001D4FF9" w:rsidRPr="005F59F2" w:rsidRDefault="001D4FF9" w:rsidP="00D51ACB">
      <w:pPr>
        <w:pStyle w:val="Zkladntext"/>
        <w:numPr>
          <w:ilvl w:val="0"/>
          <w:numId w:val="18"/>
        </w:numPr>
        <w:ind w:left="284" w:hanging="284"/>
        <w:jc w:val="center"/>
        <w:rPr>
          <w:rFonts w:ascii="Arial" w:hAnsi="Arial" w:cs="Arial"/>
          <w:b/>
          <w:bCs/>
          <w:sz w:val="22"/>
          <w:szCs w:val="22"/>
        </w:rPr>
      </w:pPr>
      <w:r w:rsidRPr="005F59F2">
        <w:rPr>
          <w:rFonts w:ascii="Arial" w:hAnsi="Arial" w:cs="Arial"/>
          <w:b/>
          <w:bCs/>
          <w:sz w:val="22"/>
          <w:szCs w:val="22"/>
        </w:rPr>
        <w:t>Ostatní ujednání</w:t>
      </w:r>
    </w:p>
    <w:p w:rsidR="001D4FF9" w:rsidRPr="005F59F2" w:rsidRDefault="001D4FF9" w:rsidP="005F59F2">
      <w:pPr>
        <w:pStyle w:val="Zkladntext"/>
        <w:spacing w:after="120"/>
        <w:ind w:left="284" w:hanging="284"/>
        <w:rPr>
          <w:rFonts w:ascii="Arial" w:hAnsi="Arial" w:cs="Arial"/>
          <w:bCs/>
          <w:sz w:val="22"/>
          <w:szCs w:val="22"/>
        </w:rPr>
      </w:pPr>
      <w:r w:rsidRPr="005F59F2">
        <w:rPr>
          <w:rFonts w:ascii="Arial" w:hAnsi="Arial" w:cs="Arial"/>
          <w:bCs/>
          <w:sz w:val="22"/>
          <w:szCs w:val="22"/>
        </w:rPr>
        <w:t xml:space="preserve">1. Jakákoliv změna smlouvy musí mít písemnou formu a musí být podepsána osobami oprávněným za Objednatele a </w:t>
      </w:r>
      <w:r w:rsidR="009A59E1">
        <w:rPr>
          <w:rFonts w:ascii="Arial" w:hAnsi="Arial" w:cs="Arial"/>
          <w:bCs/>
          <w:sz w:val="22"/>
          <w:szCs w:val="22"/>
        </w:rPr>
        <w:t>Z</w:t>
      </w:r>
      <w:r w:rsidRPr="005F59F2">
        <w:rPr>
          <w:rFonts w:ascii="Arial" w:hAnsi="Arial" w:cs="Arial"/>
          <w:bCs/>
          <w:sz w:val="22"/>
          <w:szCs w:val="22"/>
        </w:rPr>
        <w:t>hotovitele jednat a podepisovat nebo osobami jimi zmocněnými. Změny smlouvy se sjednávají jako dodatek ke smlouvě s číselným označením podle pořadového čísla příslušné změny smlouvy. Zhotovitel postupuje při plnění díla, tak aby neporušil autorská, nebo průmyslová práva třetích osob za jejich porušení odpovídá v celém rozsahu.</w:t>
      </w:r>
    </w:p>
    <w:p w:rsidR="001D4FF9" w:rsidRPr="005F59F2" w:rsidRDefault="002E0F31" w:rsidP="005F59F2">
      <w:pPr>
        <w:pStyle w:val="Zkladntext"/>
        <w:spacing w:after="120"/>
        <w:ind w:left="284" w:hanging="284"/>
        <w:rPr>
          <w:rFonts w:ascii="Arial" w:hAnsi="Arial" w:cs="Arial"/>
          <w:bCs/>
          <w:sz w:val="22"/>
          <w:szCs w:val="22"/>
        </w:rPr>
      </w:pPr>
      <w:r w:rsidRPr="005F59F2">
        <w:rPr>
          <w:rFonts w:ascii="Arial" w:hAnsi="Arial" w:cs="Arial"/>
          <w:bCs/>
          <w:sz w:val="22"/>
          <w:szCs w:val="22"/>
        </w:rPr>
        <w:t xml:space="preserve">2. </w:t>
      </w:r>
      <w:r w:rsidR="001D4FF9" w:rsidRPr="005F59F2">
        <w:rPr>
          <w:rFonts w:ascii="Arial" w:hAnsi="Arial" w:cs="Arial"/>
          <w:bCs/>
          <w:sz w:val="22"/>
          <w:szCs w:val="22"/>
        </w:rPr>
        <w:t xml:space="preserve">Zhotovitel provede práce, výkony uvedené v předmětu plnění s odbornou péčí a v zájmu </w:t>
      </w:r>
      <w:r w:rsidR="009A59E1">
        <w:rPr>
          <w:rFonts w:ascii="Arial" w:hAnsi="Arial" w:cs="Arial"/>
          <w:bCs/>
          <w:sz w:val="22"/>
          <w:szCs w:val="22"/>
        </w:rPr>
        <w:t>O</w:t>
      </w:r>
      <w:r w:rsidR="001D4FF9" w:rsidRPr="005F59F2">
        <w:rPr>
          <w:rFonts w:ascii="Arial" w:hAnsi="Arial" w:cs="Arial"/>
          <w:bCs/>
          <w:sz w:val="22"/>
          <w:szCs w:val="22"/>
        </w:rPr>
        <w:t>bjednatele.</w:t>
      </w:r>
    </w:p>
    <w:p w:rsidR="001D4FF9" w:rsidRDefault="001D4FF9" w:rsidP="005F59F2">
      <w:pPr>
        <w:pStyle w:val="Zkladntext"/>
        <w:spacing w:after="120"/>
        <w:ind w:left="284" w:hanging="284"/>
        <w:jc w:val="left"/>
        <w:rPr>
          <w:rFonts w:ascii="Arial" w:hAnsi="Arial" w:cs="Arial"/>
          <w:bCs/>
          <w:sz w:val="22"/>
          <w:szCs w:val="22"/>
        </w:rPr>
      </w:pPr>
      <w:r w:rsidRPr="005F59F2">
        <w:rPr>
          <w:rFonts w:ascii="Arial" w:hAnsi="Arial" w:cs="Arial"/>
          <w:bCs/>
          <w:sz w:val="22"/>
          <w:szCs w:val="22"/>
        </w:rPr>
        <w:t>3. Práva a podmínky neupravené touto smlouvou se řídí příslušnými ustanoveními zákona.</w:t>
      </w:r>
    </w:p>
    <w:p w:rsidR="00A009AE" w:rsidRPr="00A009AE" w:rsidRDefault="00A009AE" w:rsidP="006C5ECB">
      <w:pPr>
        <w:snapToGrid w:val="0"/>
        <w:ind w:left="284" w:hanging="284"/>
        <w:jc w:val="both"/>
        <w:rPr>
          <w:rFonts w:ascii="Arial" w:hAnsi="Arial" w:cs="Arial"/>
          <w:sz w:val="22"/>
          <w:szCs w:val="22"/>
        </w:rPr>
      </w:pPr>
      <w:r>
        <w:rPr>
          <w:rFonts w:ascii="Arial" w:hAnsi="Arial" w:cs="Arial"/>
          <w:bCs/>
          <w:sz w:val="22"/>
          <w:szCs w:val="22"/>
        </w:rPr>
        <w:t xml:space="preserve">4. </w:t>
      </w:r>
      <w:r w:rsidRPr="00A009AE">
        <w:rPr>
          <w:rFonts w:ascii="Arial" w:hAnsi="Arial" w:cs="Arial"/>
          <w:sz w:val="22"/>
          <w:szCs w:val="22"/>
        </w:rPr>
        <w:t>Uchazeč bere na vědomí, že je osobou povinnou spolupůsobit při výkonu finanční kontroly dle § 2 písm. e) zákona č. 320/2001 Sb., o finanční kontrole ve veřejné správě, v </w:t>
      </w:r>
      <w:r>
        <w:rPr>
          <w:rFonts w:ascii="Arial" w:hAnsi="Arial" w:cs="Arial"/>
          <w:sz w:val="22"/>
          <w:szCs w:val="22"/>
        </w:rPr>
        <w:t xml:space="preserve">platném znění. </w:t>
      </w:r>
      <w:r w:rsidRPr="00A009AE">
        <w:rPr>
          <w:rFonts w:ascii="Arial" w:hAnsi="Arial" w:cs="Arial"/>
          <w:sz w:val="22"/>
          <w:szCs w:val="22"/>
        </w:rPr>
        <w:t>Uchazeč se zavazuje, že umožní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 Uchazeč se zavazuje povinností uchovávat po dobu 10 let od skončení plnění zakázky doklady související s plněním této zakázky, nejméně však do roku 2026.</w:t>
      </w:r>
    </w:p>
    <w:p w:rsidR="002E0F31" w:rsidRPr="005F59F2" w:rsidRDefault="002E0F31" w:rsidP="00F322E7">
      <w:pPr>
        <w:pStyle w:val="Zkladntext"/>
        <w:ind w:left="0" w:firstLine="0"/>
        <w:jc w:val="left"/>
        <w:rPr>
          <w:rFonts w:ascii="Arial" w:hAnsi="Arial" w:cs="Arial"/>
          <w:bCs/>
          <w:sz w:val="22"/>
          <w:szCs w:val="22"/>
        </w:rPr>
      </w:pPr>
    </w:p>
    <w:p w:rsidR="005F59F2" w:rsidRDefault="005F59F2" w:rsidP="00D51ACB">
      <w:pPr>
        <w:pStyle w:val="Zkladntext"/>
        <w:ind w:left="284" w:hanging="284"/>
        <w:jc w:val="left"/>
        <w:rPr>
          <w:rFonts w:ascii="Arial" w:hAnsi="Arial" w:cs="Arial"/>
          <w:bCs/>
          <w:sz w:val="22"/>
          <w:szCs w:val="22"/>
        </w:rPr>
      </w:pPr>
    </w:p>
    <w:p w:rsidR="00D10900" w:rsidRPr="005F59F2" w:rsidRDefault="00D10900" w:rsidP="00D51ACB">
      <w:pPr>
        <w:pStyle w:val="Zkladntext"/>
        <w:ind w:left="284" w:hanging="284"/>
        <w:jc w:val="left"/>
        <w:rPr>
          <w:rFonts w:ascii="Arial" w:hAnsi="Arial" w:cs="Arial"/>
          <w:bCs/>
          <w:sz w:val="22"/>
          <w:szCs w:val="22"/>
        </w:rPr>
      </w:pPr>
    </w:p>
    <w:p w:rsidR="001D4FF9" w:rsidRPr="005F59F2" w:rsidRDefault="001D4FF9" w:rsidP="00D51ACB">
      <w:pPr>
        <w:pStyle w:val="Zkladntext"/>
        <w:numPr>
          <w:ilvl w:val="0"/>
          <w:numId w:val="18"/>
        </w:numPr>
        <w:ind w:left="284" w:hanging="284"/>
        <w:jc w:val="center"/>
        <w:rPr>
          <w:rFonts w:ascii="Arial" w:hAnsi="Arial" w:cs="Arial"/>
          <w:b/>
          <w:bCs/>
          <w:sz w:val="22"/>
          <w:szCs w:val="22"/>
        </w:rPr>
      </w:pPr>
      <w:r w:rsidRPr="005F59F2">
        <w:rPr>
          <w:rFonts w:ascii="Arial" w:hAnsi="Arial" w:cs="Arial"/>
          <w:b/>
          <w:bCs/>
          <w:sz w:val="22"/>
          <w:szCs w:val="22"/>
        </w:rPr>
        <w:t>Závěrečná ustanovení</w:t>
      </w:r>
    </w:p>
    <w:p w:rsidR="001D4FF9" w:rsidRPr="005F59F2" w:rsidRDefault="001D4FF9" w:rsidP="005F59F2">
      <w:pPr>
        <w:pStyle w:val="Zkladntext"/>
        <w:numPr>
          <w:ilvl w:val="0"/>
          <w:numId w:val="28"/>
        </w:numPr>
        <w:spacing w:after="120"/>
        <w:ind w:left="284" w:hanging="284"/>
        <w:rPr>
          <w:rFonts w:ascii="Arial" w:hAnsi="Arial" w:cs="Arial"/>
          <w:sz w:val="22"/>
          <w:szCs w:val="22"/>
        </w:rPr>
      </w:pPr>
      <w:r w:rsidRPr="005F59F2">
        <w:rPr>
          <w:rFonts w:ascii="Arial" w:hAnsi="Arial" w:cs="Arial"/>
          <w:sz w:val="22"/>
          <w:szCs w:val="22"/>
        </w:rPr>
        <w:t>Veškeré spory z této smlouvy vzniklé budou řešeny dohodou zástupců smluvních stran. V případě neúspěchu jednání statutárních zástupců bude rozhodovat věcně a místně příslušný soud.</w:t>
      </w:r>
    </w:p>
    <w:p w:rsidR="001D4FF9" w:rsidRPr="005F59F2" w:rsidRDefault="001D4FF9" w:rsidP="005F59F2">
      <w:pPr>
        <w:pStyle w:val="Zkladntext"/>
        <w:numPr>
          <w:ilvl w:val="0"/>
          <w:numId w:val="28"/>
        </w:numPr>
        <w:spacing w:after="120"/>
        <w:ind w:left="284" w:hanging="284"/>
        <w:rPr>
          <w:rFonts w:ascii="Arial" w:hAnsi="Arial" w:cs="Arial"/>
          <w:sz w:val="22"/>
          <w:szCs w:val="22"/>
        </w:rPr>
      </w:pPr>
      <w:r w:rsidRPr="005F59F2">
        <w:rPr>
          <w:rFonts w:ascii="Arial" w:hAnsi="Arial" w:cs="Arial"/>
          <w:sz w:val="22"/>
          <w:szCs w:val="22"/>
        </w:rPr>
        <w:t>Obě smluvní strany se zavazují neprodleně informovat druhou  smluvní stranu o jakékoliv změně svého právního postavení, jakož</w:t>
      </w:r>
      <w:r w:rsidR="00BC300D">
        <w:rPr>
          <w:rFonts w:ascii="Arial" w:hAnsi="Arial" w:cs="Arial"/>
          <w:sz w:val="22"/>
          <w:szCs w:val="22"/>
        </w:rPr>
        <w:t xml:space="preserve"> i jiných změnách, </w:t>
      </w:r>
      <w:r w:rsidRPr="005F59F2">
        <w:rPr>
          <w:rFonts w:ascii="Arial" w:hAnsi="Arial" w:cs="Arial"/>
          <w:sz w:val="22"/>
          <w:szCs w:val="22"/>
        </w:rPr>
        <w:t>které by mohly mít vliv na plnění této smlouvy.</w:t>
      </w:r>
    </w:p>
    <w:p w:rsidR="001D4FF9" w:rsidRPr="005F59F2" w:rsidRDefault="001D4FF9" w:rsidP="005F59F2">
      <w:pPr>
        <w:pStyle w:val="Zkladntext"/>
        <w:numPr>
          <w:ilvl w:val="0"/>
          <w:numId w:val="28"/>
        </w:numPr>
        <w:spacing w:after="120"/>
        <w:ind w:left="284" w:hanging="284"/>
        <w:rPr>
          <w:rFonts w:ascii="Arial" w:hAnsi="Arial" w:cs="Arial"/>
          <w:sz w:val="22"/>
          <w:szCs w:val="22"/>
        </w:rPr>
      </w:pPr>
      <w:r w:rsidRPr="005F59F2">
        <w:rPr>
          <w:rFonts w:ascii="Arial" w:hAnsi="Arial" w:cs="Arial"/>
          <w:sz w:val="22"/>
          <w:szCs w:val="22"/>
        </w:rPr>
        <w:t>Tuto smlouvu lze měnit jen písemnými číslovanými dodatky, podepsanými oprávněnými zástupci obou smluvních stran.</w:t>
      </w:r>
    </w:p>
    <w:p w:rsidR="001D4FF9" w:rsidRDefault="00BC300D" w:rsidP="005F59F2">
      <w:pPr>
        <w:pStyle w:val="Zkladntext"/>
        <w:numPr>
          <w:ilvl w:val="0"/>
          <w:numId w:val="28"/>
        </w:numPr>
        <w:spacing w:after="120"/>
        <w:ind w:left="284" w:hanging="284"/>
        <w:rPr>
          <w:rFonts w:ascii="Arial" w:hAnsi="Arial" w:cs="Arial"/>
          <w:sz w:val="22"/>
          <w:szCs w:val="22"/>
        </w:rPr>
      </w:pPr>
      <w:r>
        <w:rPr>
          <w:rFonts w:ascii="Arial" w:hAnsi="Arial" w:cs="Arial"/>
          <w:sz w:val="22"/>
          <w:szCs w:val="22"/>
        </w:rPr>
        <w:t>Smlouva je vyhotovena v 5 stejnopisech, z nichž 3</w:t>
      </w:r>
      <w:r w:rsidR="001D4FF9" w:rsidRPr="005F59F2">
        <w:rPr>
          <w:rFonts w:ascii="Arial" w:hAnsi="Arial" w:cs="Arial"/>
          <w:sz w:val="22"/>
          <w:szCs w:val="22"/>
        </w:rPr>
        <w:t xml:space="preserve"> po podpisu obdrží Objednatel a 2 Zhotovitel.</w:t>
      </w:r>
    </w:p>
    <w:p w:rsidR="00456AE3" w:rsidRDefault="001D4FF9" w:rsidP="006C5ECB">
      <w:pPr>
        <w:pStyle w:val="Zkladntext"/>
        <w:numPr>
          <w:ilvl w:val="0"/>
          <w:numId w:val="28"/>
        </w:numPr>
        <w:spacing w:after="120"/>
        <w:ind w:left="284" w:hanging="284"/>
        <w:rPr>
          <w:rFonts w:ascii="Arial" w:hAnsi="Arial" w:cs="Arial"/>
          <w:sz w:val="22"/>
          <w:szCs w:val="22"/>
        </w:rPr>
      </w:pPr>
      <w:r w:rsidRPr="006C5ECB">
        <w:rPr>
          <w:rFonts w:ascii="Arial" w:hAnsi="Arial" w:cs="Arial"/>
          <w:sz w:val="22"/>
          <w:szCs w:val="22"/>
        </w:rPr>
        <w:lastRenderedPageBreak/>
        <w:t>Smlouva nabývá platnosti a účinnosti dnem podpisu obou smluvních stran.</w:t>
      </w:r>
    </w:p>
    <w:p w:rsidR="001D4FF9" w:rsidRPr="006C5ECB" w:rsidRDefault="001D4FF9" w:rsidP="00F322E7">
      <w:pPr>
        <w:pStyle w:val="Zkladntext"/>
        <w:numPr>
          <w:ilvl w:val="0"/>
          <w:numId w:val="28"/>
        </w:numPr>
        <w:spacing w:after="120"/>
        <w:ind w:left="284" w:hanging="284"/>
        <w:rPr>
          <w:rFonts w:ascii="Arial" w:hAnsi="Arial" w:cs="Arial"/>
          <w:sz w:val="22"/>
          <w:szCs w:val="22"/>
        </w:rPr>
      </w:pPr>
      <w:r w:rsidRPr="006C5ECB">
        <w:rPr>
          <w:rFonts w:ascii="Arial" w:hAnsi="Arial" w:cs="Arial"/>
          <w:sz w:val="22"/>
          <w:szCs w:val="22"/>
        </w:rPr>
        <w:t>Obě smluvní strany prohlašují, že ustanovení smlouvy byla dohodnuta podle jejich pravé a svobodné vůle a nebyla ujednána v tísni, ani za jednostranně nevýhodných podmínek.</w:t>
      </w:r>
    </w:p>
    <w:p w:rsidR="005F59F2" w:rsidRPr="005F59F2" w:rsidRDefault="005F59F2" w:rsidP="00C663F7">
      <w:pPr>
        <w:pStyle w:val="Zkladntext"/>
        <w:ind w:left="709" w:firstLine="0"/>
        <w:jc w:val="left"/>
        <w:rPr>
          <w:rFonts w:ascii="Arial" w:hAnsi="Arial" w:cs="Arial"/>
          <w:bCs/>
          <w:sz w:val="22"/>
          <w:szCs w:val="22"/>
        </w:rPr>
      </w:pPr>
    </w:p>
    <w:p w:rsidR="005F59F2" w:rsidRPr="005F59F2" w:rsidRDefault="005F59F2" w:rsidP="00C663F7">
      <w:pPr>
        <w:pStyle w:val="Zkladntext"/>
        <w:ind w:left="709" w:firstLine="0"/>
        <w:jc w:val="left"/>
        <w:rPr>
          <w:rFonts w:ascii="Arial" w:hAnsi="Arial" w:cs="Arial"/>
          <w:bCs/>
          <w:sz w:val="22"/>
          <w:szCs w:val="22"/>
        </w:rPr>
      </w:pPr>
    </w:p>
    <w:p w:rsidR="001D4FF9" w:rsidRPr="005F59F2" w:rsidRDefault="001D4FF9" w:rsidP="00C663F7">
      <w:pPr>
        <w:pStyle w:val="Zkladntext"/>
        <w:numPr>
          <w:ilvl w:val="0"/>
          <w:numId w:val="18"/>
        </w:numPr>
        <w:jc w:val="center"/>
        <w:rPr>
          <w:rFonts w:ascii="Arial" w:hAnsi="Arial" w:cs="Arial"/>
          <w:b/>
          <w:bCs/>
          <w:sz w:val="22"/>
          <w:szCs w:val="22"/>
        </w:rPr>
      </w:pPr>
      <w:r w:rsidRPr="005F59F2">
        <w:rPr>
          <w:rFonts w:ascii="Arial" w:hAnsi="Arial" w:cs="Arial"/>
          <w:b/>
          <w:bCs/>
          <w:sz w:val="22"/>
          <w:szCs w:val="22"/>
        </w:rPr>
        <w:t>Podpisy smluvních stran</w:t>
      </w:r>
    </w:p>
    <w:p w:rsidR="002E0F31" w:rsidRDefault="002E0F31" w:rsidP="00BC300D">
      <w:pPr>
        <w:pStyle w:val="Zkladntext"/>
        <w:ind w:left="0" w:firstLine="0"/>
        <w:rPr>
          <w:rFonts w:ascii="Arial" w:hAnsi="Arial" w:cs="Arial"/>
          <w:bCs/>
          <w:sz w:val="22"/>
          <w:szCs w:val="22"/>
        </w:rPr>
      </w:pPr>
    </w:p>
    <w:p w:rsidR="00BC300D" w:rsidRPr="005F59F2" w:rsidRDefault="00BC300D" w:rsidP="00BC300D">
      <w:pPr>
        <w:pStyle w:val="Zkladntext"/>
        <w:ind w:left="0" w:firstLine="0"/>
        <w:rPr>
          <w:rFonts w:ascii="Arial" w:hAnsi="Arial" w:cs="Arial"/>
          <w:bCs/>
          <w:sz w:val="22"/>
          <w:szCs w:val="22"/>
        </w:rPr>
      </w:pPr>
    </w:p>
    <w:p w:rsidR="001D4FF9" w:rsidRPr="005F59F2" w:rsidRDefault="001D4FF9" w:rsidP="006C5ECB">
      <w:pPr>
        <w:pStyle w:val="Zkladntext"/>
        <w:tabs>
          <w:tab w:val="left" w:pos="5245"/>
        </w:tabs>
        <w:ind w:left="5954" w:hanging="5954"/>
        <w:rPr>
          <w:rFonts w:ascii="Arial" w:hAnsi="Arial" w:cs="Arial"/>
          <w:bCs/>
          <w:sz w:val="22"/>
          <w:szCs w:val="22"/>
        </w:rPr>
      </w:pPr>
      <w:r w:rsidRPr="005F59F2">
        <w:rPr>
          <w:rFonts w:ascii="Arial" w:hAnsi="Arial" w:cs="Arial"/>
          <w:bCs/>
          <w:sz w:val="22"/>
          <w:szCs w:val="22"/>
        </w:rPr>
        <w:t xml:space="preserve">V Brně dne </w:t>
      </w:r>
      <w:r w:rsidR="00813B19">
        <w:rPr>
          <w:rFonts w:ascii="Arial" w:hAnsi="Arial" w:cs="Arial"/>
          <w:bCs/>
          <w:sz w:val="22"/>
          <w:szCs w:val="22"/>
        </w:rPr>
        <w:t xml:space="preserve">3. 6. </w:t>
      </w:r>
      <w:proofErr w:type="gramStart"/>
      <w:r w:rsidR="00813B19">
        <w:rPr>
          <w:rFonts w:ascii="Arial" w:hAnsi="Arial" w:cs="Arial"/>
          <w:bCs/>
          <w:sz w:val="22"/>
          <w:szCs w:val="22"/>
        </w:rPr>
        <w:t>2016</w:t>
      </w:r>
      <w:r w:rsidRPr="005F59F2">
        <w:rPr>
          <w:rFonts w:ascii="Arial" w:hAnsi="Arial" w:cs="Arial"/>
          <w:bCs/>
          <w:sz w:val="22"/>
          <w:szCs w:val="22"/>
        </w:rPr>
        <w:t xml:space="preserve">                  </w:t>
      </w:r>
      <w:r w:rsidR="00813B19">
        <w:rPr>
          <w:rFonts w:ascii="Arial" w:hAnsi="Arial" w:cs="Arial"/>
          <w:bCs/>
          <w:sz w:val="22"/>
          <w:szCs w:val="22"/>
        </w:rPr>
        <w:t xml:space="preserve">                            </w:t>
      </w:r>
      <w:r w:rsidR="006C5ECB">
        <w:rPr>
          <w:rFonts w:ascii="Arial" w:hAnsi="Arial" w:cs="Arial"/>
          <w:bCs/>
          <w:sz w:val="22"/>
          <w:szCs w:val="22"/>
        </w:rPr>
        <w:t>V</w:t>
      </w:r>
      <w:r w:rsidR="00813B19">
        <w:rPr>
          <w:rFonts w:ascii="Arial" w:hAnsi="Arial" w:cs="Arial"/>
          <w:bCs/>
          <w:sz w:val="22"/>
          <w:szCs w:val="22"/>
        </w:rPr>
        <w:t> Brně</w:t>
      </w:r>
      <w:proofErr w:type="gramEnd"/>
      <w:r w:rsidR="00813B19">
        <w:rPr>
          <w:rFonts w:ascii="Arial" w:hAnsi="Arial" w:cs="Arial"/>
          <w:bCs/>
          <w:sz w:val="22"/>
          <w:szCs w:val="22"/>
        </w:rPr>
        <w:t xml:space="preserve"> </w:t>
      </w:r>
      <w:r w:rsidR="00590FA8">
        <w:rPr>
          <w:rFonts w:ascii="Arial" w:hAnsi="Arial" w:cs="Arial"/>
          <w:bCs/>
          <w:sz w:val="22"/>
          <w:szCs w:val="22"/>
        </w:rPr>
        <w:t xml:space="preserve">dne </w:t>
      </w:r>
      <w:r w:rsidR="00813B19">
        <w:rPr>
          <w:rFonts w:ascii="Arial" w:hAnsi="Arial" w:cs="Arial"/>
          <w:bCs/>
          <w:sz w:val="22"/>
          <w:szCs w:val="22"/>
        </w:rPr>
        <w:t>3. 6. 2016</w:t>
      </w:r>
      <w:r w:rsidR="00590FA8">
        <w:rPr>
          <w:rFonts w:ascii="Arial" w:hAnsi="Arial" w:cs="Arial"/>
          <w:bCs/>
          <w:sz w:val="22"/>
          <w:szCs w:val="22"/>
        </w:rPr>
        <w:t xml:space="preserve"> </w:t>
      </w:r>
    </w:p>
    <w:p w:rsidR="001D4FF9" w:rsidRPr="005F59F2" w:rsidRDefault="001D4FF9" w:rsidP="006C5ECB">
      <w:pPr>
        <w:pStyle w:val="Zkladntext"/>
        <w:tabs>
          <w:tab w:val="left" w:pos="5245"/>
          <w:tab w:val="left" w:pos="5940"/>
        </w:tabs>
        <w:ind w:left="0" w:firstLine="0"/>
        <w:rPr>
          <w:rFonts w:ascii="Arial" w:hAnsi="Arial" w:cs="Arial"/>
          <w:bCs/>
          <w:sz w:val="22"/>
          <w:szCs w:val="22"/>
        </w:rPr>
      </w:pPr>
    </w:p>
    <w:p w:rsidR="001D4FF9" w:rsidRPr="005F59F2" w:rsidRDefault="001D4FF9" w:rsidP="006C5ECB">
      <w:pPr>
        <w:pStyle w:val="Zkladntext"/>
        <w:tabs>
          <w:tab w:val="left" w:pos="5245"/>
          <w:tab w:val="left" w:pos="5940"/>
        </w:tabs>
        <w:ind w:left="4500" w:hanging="4500"/>
        <w:rPr>
          <w:rFonts w:ascii="Arial" w:hAnsi="Arial" w:cs="Arial"/>
          <w:bCs/>
          <w:sz w:val="22"/>
          <w:szCs w:val="22"/>
        </w:rPr>
      </w:pPr>
      <w:proofErr w:type="gramStart"/>
      <w:r w:rsidRPr="005F59F2">
        <w:rPr>
          <w:rFonts w:ascii="Arial" w:hAnsi="Arial" w:cs="Arial"/>
          <w:bCs/>
          <w:sz w:val="22"/>
          <w:szCs w:val="22"/>
        </w:rPr>
        <w:t>za  Objednatele</w:t>
      </w:r>
      <w:proofErr w:type="gramEnd"/>
      <w:r w:rsidRPr="005F59F2">
        <w:rPr>
          <w:rFonts w:ascii="Arial" w:hAnsi="Arial" w:cs="Arial"/>
          <w:bCs/>
          <w:sz w:val="22"/>
          <w:szCs w:val="22"/>
        </w:rPr>
        <w:tab/>
      </w:r>
      <w:r w:rsidR="006C5ECB">
        <w:rPr>
          <w:rFonts w:ascii="Arial" w:hAnsi="Arial" w:cs="Arial"/>
          <w:bCs/>
          <w:sz w:val="22"/>
          <w:szCs w:val="22"/>
        </w:rPr>
        <w:t xml:space="preserve">     </w:t>
      </w:r>
      <w:r w:rsidR="00590FA8">
        <w:rPr>
          <w:rFonts w:ascii="Arial" w:hAnsi="Arial" w:cs="Arial"/>
          <w:bCs/>
          <w:sz w:val="22"/>
          <w:szCs w:val="22"/>
        </w:rPr>
        <w:t xml:space="preserve">  </w:t>
      </w:r>
      <w:r w:rsidRPr="005F59F2">
        <w:rPr>
          <w:rFonts w:ascii="Arial" w:hAnsi="Arial" w:cs="Arial"/>
          <w:bCs/>
          <w:sz w:val="22"/>
          <w:szCs w:val="22"/>
        </w:rPr>
        <w:t xml:space="preserve">Za </w:t>
      </w:r>
      <w:r w:rsidR="009D7D2C">
        <w:rPr>
          <w:rFonts w:ascii="Arial" w:hAnsi="Arial" w:cs="Arial"/>
          <w:bCs/>
          <w:sz w:val="22"/>
          <w:szCs w:val="22"/>
        </w:rPr>
        <w:t>Z</w:t>
      </w:r>
      <w:r w:rsidRPr="005F59F2">
        <w:rPr>
          <w:rFonts w:ascii="Arial" w:hAnsi="Arial" w:cs="Arial"/>
          <w:bCs/>
          <w:sz w:val="22"/>
          <w:szCs w:val="22"/>
        </w:rPr>
        <w:t>hotovitele</w:t>
      </w:r>
    </w:p>
    <w:p w:rsidR="001D4FF9" w:rsidRPr="005F59F2" w:rsidRDefault="001D4FF9" w:rsidP="006C5ECB">
      <w:pPr>
        <w:pStyle w:val="Zkladntext"/>
        <w:tabs>
          <w:tab w:val="left" w:pos="5245"/>
        </w:tabs>
        <w:ind w:left="0" w:firstLine="0"/>
        <w:rPr>
          <w:rFonts w:ascii="Arial" w:hAnsi="Arial" w:cs="Arial"/>
          <w:bCs/>
          <w:sz w:val="22"/>
          <w:szCs w:val="22"/>
        </w:rPr>
      </w:pPr>
    </w:p>
    <w:p w:rsidR="001D4FF9" w:rsidRPr="005F59F2" w:rsidRDefault="001D4FF9" w:rsidP="006C5ECB">
      <w:pPr>
        <w:pStyle w:val="Zkladntext"/>
        <w:tabs>
          <w:tab w:val="left" w:pos="5245"/>
          <w:tab w:val="left" w:pos="5940"/>
        </w:tabs>
        <w:ind w:left="0" w:firstLine="0"/>
        <w:jc w:val="left"/>
        <w:rPr>
          <w:rFonts w:ascii="Arial" w:hAnsi="Arial" w:cs="Arial"/>
          <w:bCs/>
          <w:sz w:val="22"/>
          <w:szCs w:val="22"/>
        </w:rPr>
      </w:pPr>
    </w:p>
    <w:p w:rsidR="005F59F2" w:rsidRPr="005F59F2" w:rsidRDefault="005F59F2" w:rsidP="006C5ECB">
      <w:pPr>
        <w:pStyle w:val="Zkladntext"/>
        <w:tabs>
          <w:tab w:val="left" w:pos="5245"/>
          <w:tab w:val="left" w:pos="5940"/>
        </w:tabs>
        <w:ind w:left="0" w:firstLine="0"/>
        <w:jc w:val="left"/>
        <w:rPr>
          <w:rFonts w:ascii="Arial" w:hAnsi="Arial" w:cs="Arial"/>
          <w:bCs/>
          <w:sz w:val="22"/>
          <w:szCs w:val="22"/>
        </w:rPr>
      </w:pPr>
      <w:r w:rsidRPr="005F59F2">
        <w:rPr>
          <w:rFonts w:ascii="Arial" w:hAnsi="Arial" w:cs="Arial"/>
          <w:bCs/>
          <w:sz w:val="22"/>
          <w:szCs w:val="22"/>
        </w:rPr>
        <w:t xml:space="preserve">Příkazce operace: </w:t>
      </w:r>
    </w:p>
    <w:p w:rsidR="001D4FF9" w:rsidRPr="005F59F2" w:rsidRDefault="00813B19" w:rsidP="006C5ECB">
      <w:pPr>
        <w:pStyle w:val="Zkladntext"/>
        <w:tabs>
          <w:tab w:val="left" w:pos="4820"/>
          <w:tab w:val="left" w:pos="5940"/>
        </w:tabs>
        <w:ind w:left="0" w:firstLine="0"/>
        <w:jc w:val="left"/>
        <w:rPr>
          <w:rFonts w:ascii="Arial" w:hAnsi="Arial" w:cs="Arial"/>
          <w:bCs/>
          <w:sz w:val="22"/>
          <w:szCs w:val="22"/>
        </w:rPr>
      </w:pPr>
      <w:r>
        <w:rPr>
          <w:rFonts w:ascii="Arial" w:hAnsi="Arial" w:cs="Arial"/>
          <w:sz w:val="22"/>
          <w:szCs w:val="22"/>
        </w:rPr>
        <w:t>XXXXXXXXXXXXXXXX</w:t>
      </w:r>
      <w:r w:rsidR="001D4FF9" w:rsidRPr="005F59F2">
        <w:rPr>
          <w:rFonts w:ascii="Arial" w:hAnsi="Arial" w:cs="Arial"/>
          <w:bCs/>
          <w:sz w:val="22"/>
          <w:szCs w:val="22"/>
        </w:rPr>
        <w:tab/>
      </w:r>
      <w:r w:rsidR="005F59F2" w:rsidRPr="005F59F2">
        <w:rPr>
          <w:rFonts w:ascii="Arial" w:hAnsi="Arial" w:cs="Arial"/>
          <w:bCs/>
          <w:sz w:val="22"/>
          <w:szCs w:val="22"/>
        </w:rPr>
        <w:t xml:space="preserve"> </w:t>
      </w:r>
      <w:r w:rsidR="00C21978">
        <w:rPr>
          <w:rFonts w:ascii="Arial" w:hAnsi="Arial" w:cs="Arial"/>
          <w:bCs/>
          <w:sz w:val="22"/>
          <w:szCs w:val="22"/>
        </w:rPr>
        <w:t xml:space="preserve">Statutární zástupce </w:t>
      </w:r>
      <w:r w:rsidR="009A59E1">
        <w:rPr>
          <w:rFonts w:ascii="Arial" w:hAnsi="Arial" w:cs="Arial"/>
          <w:bCs/>
          <w:sz w:val="22"/>
          <w:szCs w:val="22"/>
        </w:rPr>
        <w:t>Z</w:t>
      </w:r>
      <w:r w:rsidR="001D4FF9" w:rsidRPr="005F59F2">
        <w:rPr>
          <w:rFonts w:ascii="Arial" w:hAnsi="Arial" w:cs="Arial"/>
          <w:bCs/>
          <w:sz w:val="22"/>
          <w:szCs w:val="22"/>
        </w:rPr>
        <w:t>hotovitele</w:t>
      </w:r>
    </w:p>
    <w:p w:rsidR="005F59F2" w:rsidRPr="005F59F2" w:rsidRDefault="005F59F2" w:rsidP="006C5ECB">
      <w:pPr>
        <w:pStyle w:val="Zkladntext"/>
        <w:tabs>
          <w:tab w:val="left" w:pos="4500"/>
          <w:tab w:val="left" w:pos="5245"/>
          <w:tab w:val="left" w:pos="5940"/>
        </w:tabs>
        <w:rPr>
          <w:rFonts w:ascii="Arial" w:hAnsi="Arial" w:cs="Arial"/>
          <w:bCs/>
          <w:sz w:val="22"/>
          <w:szCs w:val="22"/>
        </w:rPr>
      </w:pPr>
    </w:p>
    <w:p w:rsidR="001D4FF9" w:rsidRPr="005F59F2" w:rsidRDefault="00590FA8" w:rsidP="006C5ECB">
      <w:pPr>
        <w:pStyle w:val="Zkladntext"/>
        <w:tabs>
          <w:tab w:val="left" w:pos="5245"/>
        </w:tabs>
        <w:ind w:left="0"/>
        <w:rPr>
          <w:rFonts w:ascii="Arial" w:hAnsi="Arial" w:cs="Arial"/>
          <w:bCs/>
          <w:sz w:val="22"/>
          <w:szCs w:val="22"/>
        </w:rPr>
      </w:pPr>
      <w:r>
        <w:rPr>
          <w:rFonts w:ascii="Arial" w:hAnsi="Arial" w:cs="Arial"/>
          <w:bCs/>
          <w:sz w:val="22"/>
          <w:szCs w:val="22"/>
        </w:rPr>
        <w:t xml:space="preserve">                                                                                           </w:t>
      </w:r>
      <w:r>
        <w:rPr>
          <w:rFonts w:ascii="Arial" w:hAnsi="Arial" w:cs="Arial"/>
          <w:sz w:val="22"/>
          <w:szCs w:val="22"/>
        </w:rPr>
        <w:t>XXXXXXXXXXXXXXXX</w:t>
      </w:r>
    </w:p>
    <w:p w:rsidR="008874E3" w:rsidRDefault="001D4FF9" w:rsidP="006C5ECB">
      <w:pPr>
        <w:pStyle w:val="Zkladntext"/>
        <w:tabs>
          <w:tab w:val="left" w:pos="5245"/>
          <w:tab w:val="left" w:pos="5940"/>
        </w:tabs>
        <w:ind w:left="0"/>
        <w:rPr>
          <w:rFonts w:ascii="Arial" w:hAnsi="Arial" w:cs="Arial"/>
          <w:bCs/>
          <w:sz w:val="22"/>
          <w:szCs w:val="22"/>
        </w:rPr>
      </w:pPr>
      <w:r w:rsidRPr="005F59F2">
        <w:rPr>
          <w:rFonts w:ascii="Arial" w:hAnsi="Arial" w:cs="Arial"/>
          <w:bCs/>
          <w:sz w:val="22"/>
          <w:szCs w:val="22"/>
        </w:rPr>
        <w:t xml:space="preserve">        </w:t>
      </w:r>
      <w:r w:rsidRPr="005F59F2">
        <w:rPr>
          <w:rFonts w:ascii="Arial" w:hAnsi="Arial" w:cs="Arial"/>
          <w:bCs/>
          <w:sz w:val="22"/>
          <w:szCs w:val="22"/>
        </w:rPr>
        <w:tab/>
        <w:t xml:space="preserve">Správce rozpočtu: </w:t>
      </w:r>
    </w:p>
    <w:p w:rsidR="001D4FF9" w:rsidRPr="005F59F2" w:rsidRDefault="008874E3" w:rsidP="006C5ECB">
      <w:pPr>
        <w:pStyle w:val="Zkladntext"/>
        <w:tabs>
          <w:tab w:val="left" w:pos="5245"/>
          <w:tab w:val="left" w:pos="5940"/>
        </w:tabs>
        <w:ind w:left="0"/>
        <w:rPr>
          <w:rFonts w:ascii="Arial" w:hAnsi="Arial" w:cs="Arial"/>
          <w:bCs/>
          <w:sz w:val="22"/>
          <w:szCs w:val="22"/>
        </w:rPr>
      </w:pPr>
      <w:r>
        <w:rPr>
          <w:rFonts w:ascii="Arial" w:hAnsi="Arial" w:cs="Arial"/>
          <w:bCs/>
          <w:sz w:val="22"/>
          <w:szCs w:val="22"/>
        </w:rPr>
        <w:tab/>
      </w:r>
      <w:r w:rsidR="00813B19">
        <w:rPr>
          <w:rFonts w:ascii="Arial" w:hAnsi="Arial" w:cs="Arial"/>
          <w:sz w:val="22"/>
          <w:szCs w:val="22"/>
        </w:rPr>
        <w:t>XXXXXXXXXXXXXXXX</w:t>
      </w:r>
      <w:r w:rsidR="001D4FF9" w:rsidRPr="005F59F2">
        <w:rPr>
          <w:rFonts w:ascii="Arial" w:hAnsi="Arial" w:cs="Arial"/>
          <w:bCs/>
          <w:sz w:val="22"/>
          <w:szCs w:val="22"/>
        </w:rPr>
        <w:tab/>
      </w:r>
    </w:p>
    <w:p w:rsidR="001D4FF9" w:rsidRPr="005F59F2" w:rsidRDefault="001D4FF9" w:rsidP="006C5ECB">
      <w:pPr>
        <w:pStyle w:val="Zkladntext"/>
        <w:tabs>
          <w:tab w:val="left" w:pos="5245"/>
        </w:tabs>
        <w:ind w:left="567" w:firstLine="0"/>
        <w:rPr>
          <w:rFonts w:ascii="Arial" w:hAnsi="Arial" w:cs="Arial"/>
          <w:bCs/>
          <w:sz w:val="22"/>
          <w:szCs w:val="22"/>
        </w:rPr>
      </w:pPr>
    </w:p>
    <w:p w:rsidR="005F59F2" w:rsidRPr="005F59F2" w:rsidRDefault="005F59F2" w:rsidP="006C5ECB">
      <w:pPr>
        <w:pStyle w:val="Zkladntext"/>
        <w:tabs>
          <w:tab w:val="left" w:pos="5245"/>
        </w:tabs>
        <w:ind w:left="0" w:firstLine="0"/>
        <w:rPr>
          <w:rFonts w:ascii="Arial" w:hAnsi="Arial" w:cs="Arial"/>
          <w:bCs/>
          <w:sz w:val="22"/>
          <w:szCs w:val="22"/>
        </w:rPr>
      </w:pPr>
      <w:bookmarkStart w:id="0" w:name="_GoBack"/>
      <w:bookmarkEnd w:id="0"/>
    </w:p>
    <w:p w:rsidR="001D4FF9" w:rsidRPr="005F59F2" w:rsidRDefault="001D4FF9" w:rsidP="00C663F7">
      <w:pPr>
        <w:pStyle w:val="Zkladntext"/>
        <w:ind w:left="567" w:hanging="567"/>
        <w:rPr>
          <w:rFonts w:ascii="Arial" w:hAnsi="Arial" w:cs="Arial"/>
          <w:bCs/>
          <w:sz w:val="22"/>
          <w:szCs w:val="22"/>
        </w:rPr>
      </w:pPr>
    </w:p>
    <w:p w:rsidR="001D4FF9" w:rsidRDefault="001D4FF9" w:rsidP="00C663F7">
      <w:pPr>
        <w:pStyle w:val="Zkladntext"/>
        <w:ind w:left="567" w:hanging="567"/>
        <w:rPr>
          <w:rFonts w:ascii="Arial" w:hAnsi="Arial" w:cs="Arial"/>
          <w:bCs/>
          <w:sz w:val="22"/>
          <w:szCs w:val="22"/>
        </w:rPr>
      </w:pPr>
    </w:p>
    <w:p w:rsidR="006C5ECB" w:rsidRDefault="006C5ECB" w:rsidP="00C663F7">
      <w:pPr>
        <w:pStyle w:val="Zkladntext"/>
        <w:ind w:left="567" w:hanging="567"/>
        <w:rPr>
          <w:rFonts w:ascii="Arial" w:hAnsi="Arial" w:cs="Arial"/>
          <w:bCs/>
          <w:sz w:val="22"/>
          <w:szCs w:val="22"/>
        </w:rPr>
      </w:pPr>
    </w:p>
    <w:p w:rsidR="006C5ECB" w:rsidRDefault="006C5ECB" w:rsidP="00C663F7">
      <w:pPr>
        <w:pStyle w:val="Zkladntext"/>
        <w:ind w:left="567" w:hanging="567"/>
        <w:rPr>
          <w:rFonts w:ascii="Arial" w:hAnsi="Arial" w:cs="Arial"/>
          <w:bCs/>
          <w:sz w:val="22"/>
          <w:szCs w:val="22"/>
        </w:rPr>
      </w:pPr>
    </w:p>
    <w:p w:rsidR="006C5ECB" w:rsidRDefault="006C5ECB" w:rsidP="00C663F7">
      <w:pPr>
        <w:pStyle w:val="Zkladntext"/>
        <w:ind w:left="567" w:hanging="567"/>
        <w:rPr>
          <w:rFonts w:ascii="Arial" w:hAnsi="Arial" w:cs="Arial"/>
          <w:bCs/>
          <w:sz w:val="22"/>
          <w:szCs w:val="22"/>
        </w:rPr>
      </w:pPr>
    </w:p>
    <w:p w:rsidR="006C5ECB" w:rsidRDefault="006C5ECB" w:rsidP="00C663F7">
      <w:pPr>
        <w:pStyle w:val="Zkladntext"/>
        <w:ind w:left="567" w:hanging="567"/>
        <w:rPr>
          <w:rFonts w:ascii="Arial" w:hAnsi="Arial" w:cs="Arial"/>
          <w:bCs/>
          <w:sz w:val="22"/>
          <w:szCs w:val="22"/>
        </w:rPr>
      </w:pPr>
    </w:p>
    <w:p w:rsidR="006C5ECB" w:rsidRDefault="006C5ECB" w:rsidP="00C663F7">
      <w:pPr>
        <w:pStyle w:val="Zkladntext"/>
        <w:ind w:left="567" w:hanging="567"/>
        <w:rPr>
          <w:rFonts w:ascii="Arial" w:hAnsi="Arial" w:cs="Arial"/>
          <w:bCs/>
          <w:sz w:val="22"/>
          <w:szCs w:val="22"/>
        </w:rPr>
      </w:pPr>
    </w:p>
    <w:p w:rsidR="006C5ECB" w:rsidRDefault="006C5ECB" w:rsidP="00C663F7">
      <w:pPr>
        <w:pStyle w:val="Zkladntext"/>
        <w:ind w:left="567" w:hanging="567"/>
        <w:rPr>
          <w:rFonts w:ascii="Arial" w:hAnsi="Arial" w:cs="Arial"/>
          <w:bCs/>
          <w:sz w:val="22"/>
          <w:szCs w:val="22"/>
        </w:rPr>
      </w:pPr>
    </w:p>
    <w:p w:rsidR="006C5ECB" w:rsidRPr="005F59F2" w:rsidRDefault="006C5ECB" w:rsidP="00C663F7">
      <w:pPr>
        <w:pStyle w:val="Zkladntext"/>
        <w:ind w:left="567" w:hanging="567"/>
        <w:rPr>
          <w:rFonts w:ascii="Arial" w:hAnsi="Arial" w:cs="Arial"/>
          <w:bCs/>
          <w:sz w:val="22"/>
          <w:szCs w:val="22"/>
        </w:rPr>
      </w:pPr>
    </w:p>
    <w:p w:rsidR="001D4FF9" w:rsidRPr="005F59F2" w:rsidRDefault="001D4FF9" w:rsidP="00C663F7">
      <w:pPr>
        <w:pStyle w:val="Zkladntext"/>
        <w:ind w:left="567" w:hanging="567"/>
        <w:rPr>
          <w:rFonts w:ascii="Arial" w:hAnsi="Arial" w:cs="Arial"/>
          <w:bCs/>
          <w:sz w:val="22"/>
          <w:szCs w:val="22"/>
        </w:rPr>
      </w:pPr>
    </w:p>
    <w:p w:rsidR="001D4FF9" w:rsidRPr="005F59F2" w:rsidRDefault="001D4FF9" w:rsidP="00C663F7">
      <w:pPr>
        <w:pStyle w:val="Zkladntext"/>
        <w:ind w:left="567" w:hanging="567"/>
        <w:rPr>
          <w:rFonts w:ascii="Arial" w:hAnsi="Arial" w:cs="Arial"/>
          <w:bCs/>
          <w:sz w:val="22"/>
          <w:szCs w:val="22"/>
        </w:rPr>
      </w:pPr>
      <w:r w:rsidRPr="005F59F2">
        <w:rPr>
          <w:rFonts w:ascii="Arial" w:hAnsi="Arial" w:cs="Arial"/>
          <w:bCs/>
          <w:sz w:val="22"/>
          <w:szCs w:val="22"/>
        </w:rPr>
        <w:t>Přílohy a nedílné součásti Smlouvy:</w:t>
      </w:r>
    </w:p>
    <w:p w:rsidR="001D4FF9" w:rsidRPr="005F59F2" w:rsidRDefault="001D4FF9" w:rsidP="00C663F7">
      <w:pPr>
        <w:pStyle w:val="Zkladntext"/>
        <w:ind w:left="567" w:firstLine="0"/>
        <w:rPr>
          <w:rFonts w:ascii="Arial" w:hAnsi="Arial" w:cs="Arial"/>
          <w:bCs/>
          <w:sz w:val="22"/>
          <w:szCs w:val="22"/>
        </w:rPr>
      </w:pPr>
    </w:p>
    <w:p w:rsidR="001D4FF9" w:rsidRPr="00C13E81" w:rsidRDefault="00663400" w:rsidP="00256D7E">
      <w:pPr>
        <w:pStyle w:val="Zkladntext"/>
        <w:numPr>
          <w:ilvl w:val="0"/>
          <w:numId w:val="34"/>
        </w:numPr>
        <w:ind w:hanging="1014"/>
        <w:rPr>
          <w:rFonts w:ascii="Arial" w:hAnsi="Arial" w:cs="Arial"/>
          <w:bCs/>
          <w:sz w:val="22"/>
          <w:szCs w:val="22"/>
        </w:rPr>
      </w:pPr>
      <w:r w:rsidRPr="00C13E81">
        <w:rPr>
          <w:rFonts w:ascii="Arial" w:hAnsi="Arial" w:cs="Arial"/>
          <w:bCs/>
          <w:sz w:val="22"/>
          <w:szCs w:val="22"/>
        </w:rPr>
        <w:t xml:space="preserve">Oceněný </w:t>
      </w:r>
      <w:r w:rsidR="00BC300D">
        <w:rPr>
          <w:rFonts w:ascii="Arial" w:hAnsi="Arial" w:cs="Arial"/>
          <w:bCs/>
          <w:sz w:val="22"/>
          <w:szCs w:val="22"/>
        </w:rPr>
        <w:t>soupis prací s výkazem výměr</w:t>
      </w:r>
    </w:p>
    <w:p w:rsidR="00872EE8" w:rsidRPr="00C13E81" w:rsidRDefault="00872EE8" w:rsidP="00BC300D">
      <w:pPr>
        <w:pStyle w:val="Zkladntext"/>
        <w:ind w:left="1440" w:firstLine="0"/>
        <w:rPr>
          <w:rFonts w:ascii="Arial" w:hAnsi="Arial" w:cs="Arial"/>
          <w:bCs/>
          <w:sz w:val="22"/>
          <w:szCs w:val="22"/>
        </w:rPr>
      </w:pPr>
    </w:p>
    <w:sectPr w:rsidR="00872EE8" w:rsidRPr="00C13E81" w:rsidSect="008A208E">
      <w:headerReference w:type="default" r:id="rId10"/>
      <w:footerReference w:type="default" r:id="rId11"/>
      <w:pgSz w:w="11906" w:h="16838"/>
      <w:pgMar w:top="89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7F0" w:rsidRDefault="00F317F0">
      <w:r>
        <w:separator/>
      </w:r>
    </w:p>
  </w:endnote>
  <w:endnote w:type="continuationSeparator" w:id="0">
    <w:p w:rsidR="00F317F0" w:rsidRDefault="00F3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DynaGrotesk R">
    <w:altName w:val="Times New Roman"/>
    <w:panose1 w:val="00000000000000000000"/>
    <w:charset w:val="00"/>
    <w:family w:val="roman"/>
    <w:notTrueType/>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eneva">
    <w:panose1 w:val="00000000000000000000"/>
    <w:charset w:val="EE"/>
    <w:family w:val="swiss"/>
    <w:notTrueType/>
    <w:pitch w:val="variable"/>
    <w:sig w:usb0="00000007" w:usb1="00000000" w:usb2="00000000" w:usb3="00000000" w:csb0="00000003"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MS Serif">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FF9" w:rsidRPr="00180B02" w:rsidRDefault="00FF16E1" w:rsidP="00180B02">
    <w:pPr>
      <w:pStyle w:val="Zpat"/>
      <w:jc w:val="center"/>
    </w:pPr>
    <w:r>
      <w:rPr>
        <w:rStyle w:val="slostrnky"/>
      </w:rPr>
      <w:fldChar w:fldCharType="begin"/>
    </w:r>
    <w:r w:rsidR="001D4FF9">
      <w:rPr>
        <w:rStyle w:val="slostrnky"/>
      </w:rPr>
      <w:instrText xml:space="preserve"> PAGE </w:instrText>
    </w:r>
    <w:r>
      <w:rPr>
        <w:rStyle w:val="slostrnky"/>
      </w:rPr>
      <w:fldChar w:fldCharType="separate"/>
    </w:r>
    <w:r w:rsidR="00590FA8">
      <w:rPr>
        <w:rStyle w:val="slostrnky"/>
        <w:noProof/>
      </w:rPr>
      <w:t>13</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7F0" w:rsidRDefault="00F317F0">
      <w:r>
        <w:separator/>
      </w:r>
    </w:p>
  </w:footnote>
  <w:footnote w:type="continuationSeparator" w:id="0">
    <w:p w:rsidR="00F317F0" w:rsidRDefault="00F31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6B2" w:rsidRDefault="00684F0C" w:rsidP="007406B2">
    <w:pPr>
      <w:pStyle w:val="Zhlav"/>
      <w:jc w:val="center"/>
    </w:pPr>
    <w:r>
      <w:rPr>
        <w:noProof/>
      </w:rPr>
      <w:drawing>
        <wp:inline distT="0" distB="0" distL="0" distR="0">
          <wp:extent cx="1627505" cy="1274445"/>
          <wp:effectExtent l="0" t="0" r="0"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505" cy="12744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2697"/>
    <w:multiLevelType w:val="singleLevel"/>
    <w:tmpl w:val="6C1C0B06"/>
    <w:lvl w:ilvl="0">
      <w:start w:val="1"/>
      <w:numFmt w:val="upperRoman"/>
      <w:lvlText w:val="%1."/>
      <w:lvlJc w:val="left"/>
      <w:pPr>
        <w:tabs>
          <w:tab w:val="num" w:pos="3600"/>
        </w:tabs>
        <w:ind w:left="3600" w:hanging="720"/>
      </w:pPr>
      <w:rPr>
        <w:rFonts w:ascii="Arial" w:hAnsi="Arial" w:cs="Times New Roman" w:hint="default"/>
        <w:b/>
        <w:i/>
      </w:rPr>
    </w:lvl>
  </w:abstractNum>
  <w:abstractNum w:abstractNumId="1">
    <w:nsid w:val="059B2DB5"/>
    <w:multiLevelType w:val="hybridMultilevel"/>
    <w:tmpl w:val="97E46DB2"/>
    <w:lvl w:ilvl="0" w:tplc="F5E2601C">
      <w:numFmt w:val="bullet"/>
      <w:lvlText w:val="-"/>
      <w:lvlJc w:val="left"/>
      <w:pPr>
        <w:tabs>
          <w:tab w:val="num" w:pos="720"/>
        </w:tabs>
        <w:ind w:left="720" w:hanging="360"/>
      </w:pPr>
      <w:rPr>
        <w:rFonts w:ascii="DynaGrotesk R" w:eastAsia="Times New Roman" w:hAnsi="DynaGrotesk R"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6504ABB"/>
    <w:multiLevelType w:val="hybridMultilevel"/>
    <w:tmpl w:val="3FCCF2F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CBC41F4"/>
    <w:multiLevelType w:val="multilevel"/>
    <w:tmpl w:val="E57EC92C"/>
    <w:lvl w:ilvl="0">
      <w:start w:val="4"/>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0CDB64BA"/>
    <w:multiLevelType w:val="hybridMultilevel"/>
    <w:tmpl w:val="791A8064"/>
    <w:lvl w:ilvl="0" w:tplc="ED1626F8">
      <w:start w:val="18"/>
      <w:numFmt w:val="bullet"/>
      <w:lvlText w:val="-"/>
      <w:lvlJc w:val="left"/>
      <w:pPr>
        <w:tabs>
          <w:tab w:val="num" w:pos="720"/>
        </w:tabs>
        <w:ind w:left="720" w:hanging="360"/>
      </w:pPr>
      <w:rPr>
        <w:rFonts w:ascii="DynaGrotesk R" w:eastAsia="Times New Roman" w:hAnsi="DynaGrotesk R"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09D1A5E"/>
    <w:multiLevelType w:val="hybridMultilevel"/>
    <w:tmpl w:val="8214C06C"/>
    <w:lvl w:ilvl="0" w:tplc="5642A278">
      <w:start w:val="1"/>
      <w:numFmt w:val="decimal"/>
      <w:lvlText w:val="%1."/>
      <w:lvlJc w:val="left"/>
      <w:pPr>
        <w:tabs>
          <w:tab w:val="num" w:pos="2520"/>
        </w:tabs>
        <w:ind w:left="2520" w:hanging="360"/>
      </w:pPr>
      <w:rPr>
        <w:rFonts w:cs="Times New Roman" w:hint="default"/>
      </w:rPr>
    </w:lvl>
    <w:lvl w:ilvl="1" w:tplc="04050019">
      <w:start w:val="1"/>
      <w:numFmt w:val="lowerLetter"/>
      <w:lvlText w:val="%2."/>
      <w:lvlJc w:val="left"/>
      <w:pPr>
        <w:tabs>
          <w:tab w:val="num" w:pos="2520"/>
        </w:tabs>
        <w:ind w:left="2520" w:hanging="360"/>
      </w:pPr>
      <w:rPr>
        <w:rFonts w:cs="Times New Roman"/>
      </w:rPr>
    </w:lvl>
    <w:lvl w:ilvl="2" w:tplc="0405001B" w:tentative="1">
      <w:start w:val="1"/>
      <w:numFmt w:val="lowerRoman"/>
      <w:lvlText w:val="%3."/>
      <w:lvlJc w:val="right"/>
      <w:pPr>
        <w:tabs>
          <w:tab w:val="num" w:pos="3240"/>
        </w:tabs>
        <w:ind w:left="3240" w:hanging="180"/>
      </w:pPr>
      <w:rPr>
        <w:rFonts w:cs="Times New Roman"/>
      </w:rPr>
    </w:lvl>
    <w:lvl w:ilvl="3" w:tplc="0405000F" w:tentative="1">
      <w:start w:val="1"/>
      <w:numFmt w:val="decimal"/>
      <w:lvlText w:val="%4."/>
      <w:lvlJc w:val="left"/>
      <w:pPr>
        <w:tabs>
          <w:tab w:val="num" w:pos="3960"/>
        </w:tabs>
        <w:ind w:left="3960" w:hanging="360"/>
      </w:pPr>
      <w:rPr>
        <w:rFonts w:cs="Times New Roman"/>
      </w:rPr>
    </w:lvl>
    <w:lvl w:ilvl="4" w:tplc="04050019" w:tentative="1">
      <w:start w:val="1"/>
      <w:numFmt w:val="lowerLetter"/>
      <w:lvlText w:val="%5."/>
      <w:lvlJc w:val="left"/>
      <w:pPr>
        <w:tabs>
          <w:tab w:val="num" w:pos="4680"/>
        </w:tabs>
        <w:ind w:left="4680" w:hanging="360"/>
      </w:pPr>
      <w:rPr>
        <w:rFonts w:cs="Times New Roman"/>
      </w:rPr>
    </w:lvl>
    <w:lvl w:ilvl="5" w:tplc="0405001B" w:tentative="1">
      <w:start w:val="1"/>
      <w:numFmt w:val="lowerRoman"/>
      <w:lvlText w:val="%6."/>
      <w:lvlJc w:val="right"/>
      <w:pPr>
        <w:tabs>
          <w:tab w:val="num" w:pos="5400"/>
        </w:tabs>
        <w:ind w:left="5400" w:hanging="180"/>
      </w:pPr>
      <w:rPr>
        <w:rFonts w:cs="Times New Roman"/>
      </w:rPr>
    </w:lvl>
    <w:lvl w:ilvl="6" w:tplc="0405000F" w:tentative="1">
      <w:start w:val="1"/>
      <w:numFmt w:val="decimal"/>
      <w:lvlText w:val="%7."/>
      <w:lvlJc w:val="left"/>
      <w:pPr>
        <w:tabs>
          <w:tab w:val="num" w:pos="6120"/>
        </w:tabs>
        <w:ind w:left="6120" w:hanging="360"/>
      </w:pPr>
      <w:rPr>
        <w:rFonts w:cs="Times New Roman"/>
      </w:rPr>
    </w:lvl>
    <w:lvl w:ilvl="7" w:tplc="04050019" w:tentative="1">
      <w:start w:val="1"/>
      <w:numFmt w:val="lowerLetter"/>
      <w:lvlText w:val="%8."/>
      <w:lvlJc w:val="left"/>
      <w:pPr>
        <w:tabs>
          <w:tab w:val="num" w:pos="6840"/>
        </w:tabs>
        <w:ind w:left="6840" w:hanging="360"/>
      </w:pPr>
      <w:rPr>
        <w:rFonts w:cs="Times New Roman"/>
      </w:rPr>
    </w:lvl>
    <w:lvl w:ilvl="8" w:tplc="0405001B" w:tentative="1">
      <w:start w:val="1"/>
      <w:numFmt w:val="lowerRoman"/>
      <w:lvlText w:val="%9."/>
      <w:lvlJc w:val="right"/>
      <w:pPr>
        <w:tabs>
          <w:tab w:val="num" w:pos="7560"/>
        </w:tabs>
        <w:ind w:left="7560" w:hanging="180"/>
      </w:pPr>
      <w:rPr>
        <w:rFonts w:cs="Times New Roman"/>
      </w:rPr>
    </w:lvl>
  </w:abstractNum>
  <w:abstractNum w:abstractNumId="6">
    <w:nsid w:val="11B62A39"/>
    <w:multiLevelType w:val="hybridMultilevel"/>
    <w:tmpl w:val="05062B7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1DA7E6E"/>
    <w:multiLevelType w:val="hybridMultilevel"/>
    <w:tmpl w:val="36B6477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1F45F26"/>
    <w:multiLevelType w:val="hybridMultilevel"/>
    <w:tmpl w:val="F2681F4C"/>
    <w:lvl w:ilvl="0" w:tplc="EFBEDC9C">
      <w:start w:val="1"/>
      <w:numFmt w:val="decimal"/>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9">
    <w:nsid w:val="12E76255"/>
    <w:multiLevelType w:val="singleLevel"/>
    <w:tmpl w:val="66F2C348"/>
    <w:lvl w:ilvl="0">
      <w:start w:val="2"/>
      <w:numFmt w:val="decimal"/>
      <w:pStyle w:val="Nadpis7"/>
      <w:lvlText w:val="%1."/>
      <w:lvlJc w:val="left"/>
      <w:pPr>
        <w:tabs>
          <w:tab w:val="num" w:pos="675"/>
        </w:tabs>
        <w:ind w:left="675" w:hanging="675"/>
      </w:pPr>
      <w:rPr>
        <w:rFonts w:cs="Times New Roman" w:hint="default"/>
      </w:rPr>
    </w:lvl>
  </w:abstractNum>
  <w:abstractNum w:abstractNumId="10">
    <w:nsid w:val="14117581"/>
    <w:multiLevelType w:val="singleLevel"/>
    <w:tmpl w:val="602AC540"/>
    <w:lvl w:ilvl="0">
      <w:start w:val="1"/>
      <w:numFmt w:val="lowerLetter"/>
      <w:lvlText w:val="%1)"/>
      <w:lvlJc w:val="left"/>
      <w:pPr>
        <w:tabs>
          <w:tab w:val="num" w:pos="675"/>
        </w:tabs>
        <w:ind w:left="675" w:hanging="675"/>
      </w:pPr>
      <w:rPr>
        <w:rFonts w:cs="Times New Roman" w:hint="default"/>
      </w:rPr>
    </w:lvl>
  </w:abstractNum>
  <w:abstractNum w:abstractNumId="11">
    <w:nsid w:val="15405ACD"/>
    <w:multiLevelType w:val="hybridMultilevel"/>
    <w:tmpl w:val="AB4405D2"/>
    <w:lvl w:ilvl="0" w:tplc="AAE46DBA">
      <w:start w:val="1"/>
      <w:numFmt w:val="upperRoman"/>
      <w:lvlText w:val="%1."/>
      <w:lvlJc w:val="left"/>
      <w:pPr>
        <w:ind w:left="1080" w:hanging="720"/>
      </w:pPr>
      <w:rPr>
        <w:rFonts w:cs="Times New Roman" w:hint="default"/>
        <w:color w:val="auto"/>
      </w:rPr>
    </w:lvl>
    <w:lvl w:ilvl="1" w:tplc="5642A278">
      <w:start w:val="1"/>
      <w:numFmt w:val="decimal"/>
      <w:lvlText w:val="%2."/>
      <w:lvlJc w:val="left"/>
      <w:pPr>
        <w:tabs>
          <w:tab w:val="num" w:pos="1440"/>
        </w:tabs>
        <w:ind w:left="1440" w:hanging="360"/>
      </w:pPr>
      <w:rPr>
        <w:rFonts w:cs="Times New Roman" w:hint="default"/>
      </w:rPr>
    </w:lvl>
    <w:lvl w:ilvl="2" w:tplc="0278182C">
      <w:start w:val="1"/>
      <w:numFmt w:val="decimal"/>
      <w:lvlText w:val="%3."/>
      <w:lvlJc w:val="left"/>
      <w:pPr>
        <w:tabs>
          <w:tab w:val="num" w:pos="2700"/>
        </w:tabs>
        <w:ind w:left="2700" w:hanging="720"/>
      </w:pPr>
      <w:rPr>
        <w:rFonts w:cs="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5AD36E5"/>
    <w:multiLevelType w:val="hybridMultilevel"/>
    <w:tmpl w:val="2AF6AD14"/>
    <w:lvl w:ilvl="0" w:tplc="0405000F">
      <w:start w:val="1"/>
      <w:numFmt w:val="decimal"/>
      <w:lvlText w:val="%1."/>
      <w:lvlJc w:val="left"/>
      <w:pPr>
        <w:ind w:left="360" w:hanging="360"/>
      </w:pPr>
      <w:rPr>
        <w:rFonts w:cs="Times New Roman" w:hint="default"/>
      </w:rPr>
    </w:lvl>
    <w:lvl w:ilvl="1" w:tplc="9D509A9E">
      <w:start w:val="9"/>
      <w:numFmt w:val="bullet"/>
      <w:lvlText w:val="-"/>
      <w:lvlJc w:val="left"/>
      <w:pPr>
        <w:tabs>
          <w:tab w:val="num" w:pos="760"/>
        </w:tabs>
        <w:ind w:left="760" w:hanging="360"/>
      </w:pPr>
      <w:rPr>
        <w:rFonts w:ascii="Arial Narrow" w:hAnsi="Arial Narrow" w:hint="default"/>
      </w:rPr>
    </w:lvl>
    <w:lvl w:ilvl="2" w:tplc="0405001B" w:tentative="1">
      <w:start w:val="1"/>
      <w:numFmt w:val="lowerRoman"/>
      <w:lvlText w:val="%3."/>
      <w:lvlJc w:val="right"/>
      <w:pPr>
        <w:ind w:left="1480" w:hanging="180"/>
      </w:pPr>
      <w:rPr>
        <w:rFonts w:cs="Times New Roman"/>
      </w:rPr>
    </w:lvl>
    <w:lvl w:ilvl="3" w:tplc="0405000F" w:tentative="1">
      <w:start w:val="1"/>
      <w:numFmt w:val="decimal"/>
      <w:lvlText w:val="%4."/>
      <w:lvlJc w:val="left"/>
      <w:pPr>
        <w:ind w:left="2200" w:hanging="360"/>
      </w:pPr>
      <w:rPr>
        <w:rFonts w:cs="Times New Roman"/>
      </w:rPr>
    </w:lvl>
    <w:lvl w:ilvl="4" w:tplc="04050019" w:tentative="1">
      <w:start w:val="1"/>
      <w:numFmt w:val="lowerLetter"/>
      <w:lvlText w:val="%5."/>
      <w:lvlJc w:val="left"/>
      <w:pPr>
        <w:ind w:left="2920" w:hanging="360"/>
      </w:pPr>
      <w:rPr>
        <w:rFonts w:cs="Times New Roman"/>
      </w:rPr>
    </w:lvl>
    <w:lvl w:ilvl="5" w:tplc="0405001B" w:tentative="1">
      <w:start w:val="1"/>
      <w:numFmt w:val="lowerRoman"/>
      <w:lvlText w:val="%6."/>
      <w:lvlJc w:val="right"/>
      <w:pPr>
        <w:ind w:left="3640" w:hanging="180"/>
      </w:pPr>
      <w:rPr>
        <w:rFonts w:cs="Times New Roman"/>
      </w:rPr>
    </w:lvl>
    <w:lvl w:ilvl="6" w:tplc="0405000F" w:tentative="1">
      <w:start w:val="1"/>
      <w:numFmt w:val="decimal"/>
      <w:lvlText w:val="%7."/>
      <w:lvlJc w:val="left"/>
      <w:pPr>
        <w:ind w:left="4360" w:hanging="360"/>
      </w:pPr>
      <w:rPr>
        <w:rFonts w:cs="Times New Roman"/>
      </w:rPr>
    </w:lvl>
    <w:lvl w:ilvl="7" w:tplc="04050019" w:tentative="1">
      <w:start w:val="1"/>
      <w:numFmt w:val="lowerLetter"/>
      <w:lvlText w:val="%8."/>
      <w:lvlJc w:val="left"/>
      <w:pPr>
        <w:ind w:left="5080" w:hanging="360"/>
      </w:pPr>
      <w:rPr>
        <w:rFonts w:cs="Times New Roman"/>
      </w:rPr>
    </w:lvl>
    <w:lvl w:ilvl="8" w:tplc="0405001B" w:tentative="1">
      <w:start w:val="1"/>
      <w:numFmt w:val="lowerRoman"/>
      <w:lvlText w:val="%9."/>
      <w:lvlJc w:val="right"/>
      <w:pPr>
        <w:ind w:left="5800" w:hanging="180"/>
      </w:pPr>
      <w:rPr>
        <w:rFonts w:cs="Times New Roman"/>
      </w:rPr>
    </w:lvl>
  </w:abstractNum>
  <w:abstractNum w:abstractNumId="13">
    <w:nsid w:val="234666F8"/>
    <w:multiLevelType w:val="hybridMultilevel"/>
    <w:tmpl w:val="EAE05C02"/>
    <w:lvl w:ilvl="0" w:tplc="E550EA6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2B977011"/>
    <w:multiLevelType w:val="hybridMultilevel"/>
    <w:tmpl w:val="3482DD84"/>
    <w:lvl w:ilvl="0" w:tplc="BE08DAF2">
      <w:start w:val="2"/>
      <w:numFmt w:val="bullet"/>
      <w:lvlText w:val="-"/>
      <w:lvlJc w:val="left"/>
      <w:pPr>
        <w:ind w:left="1080" w:hanging="360"/>
      </w:pPr>
      <w:rPr>
        <w:rFonts w:ascii="Arial Narrow" w:eastAsia="Times New Roman" w:hAnsi="Arial Narrow"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nsid w:val="2C562CEA"/>
    <w:multiLevelType w:val="hybridMultilevel"/>
    <w:tmpl w:val="13120F8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31AD65B8"/>
    <w:multiLevelType w:val="hybridMultilevel"/>
    <w:tmpl w:val="7CCC149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32E82E1B"/>
    <w:multiLevelType w:val="hybridMultilevel"/>
    <w:tmpl w:val="255CACE0"/>
    <w:lvl w:ilvl="0" w:tplc="04050019">
      <w:start w:val="1"/>
      <w:numFmt w:val="lowerLetter"/>
      <w:lvlText w:val="%1."/>
      <w:lvlJc w:val="left"/>
      <w:pPr>
        <w:tabs>
          <w:tab w:val="num" w:pos="720"/>
        </w:tabs>
        <w:ind w:left="720" w:hanging="360"/>
      </w:pPr>
      <w:rPr>
        <w:rFonts w:cs="Times New Roman"/>
        <w:b w:val="0"/>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3D260E18"/>
    <w:multiLevelType w:val="hybridMultilevel"/>
    <w:tmpl w:val="35264A60"/>
    <w:lvl w:ilvl="0" w:tplc="0405000F">
      <w:start w:val="1"/>
      <w:numFmt w:val="decimal"/>
      <w:lvlText w:val="%1."/>
      <w:lvlJc w:val="left"/>
      <w:pPr>
        <w:ind w:left="360" w:hanging="360"/>
      </w:pPr>
      <w:rPr>
        <w:rFonts w:cs="Times New Roman" w:hint="default"/>
      </w:rPr>
    </w:lvl>
    <w:lvl w:ilvl="1" w:tplc="9D509A9E">
      <w:start w:val="9"/>
      <w:numFmt w:val="bullet"/>
      <w:lvlText w:val="-"/>
      <w:lvlJc w:val="left"/>
      <w:pPr>
        <w:tabs>
          <w:tab w:val="num" w:pos="760"/>
        </w:tabs>
        <w:ind w:left="760" w:hanging="360"/>
      </w:pPr>
      <w:rPr>
        <w:rFonts w:ascii="Arial Narrow" w:hAnsi="Arial Narrow" w:hint="default"/>
      </w:rPr>
    </w:lvl>
    <w:lvl w:ilvl="2" w:tplc="0405001B" w:tentative="1">
      <w:start w:val="1"/>
      <w:numFmt w:val="lowerRoman"/>
      <w:lvlText w:val="%3."/>
      <w:lvlJc w:val="right"/>
      <w:pPr>
        <w:ind w:left="1480" w:hanging="180"/>
      </w:pPr>
      <w:rPr>
        <w:rFonts w:cs="Times New Roman"/>
      </w:rPr>
    </w:lvl>
    <w:lvl w:ilvl="3" w:tplc="0405000F" w:tentative="1">
      <w:start w:val="1"/>
      <w:numFmt w:val="decimal"/>
      <w:lvlText w:val="%4."/>
      <w:lvlJc w:val="left"/>
      <w:pPr>
        <w:ind w:left="2200" w:hanging="360"/>
      </w:pPr>
      <w:rPr>
        <w:rFonts w:cs="Times New Roman"/>
      </w:rPr>
    </w:lvl>
    <w:lvl w:ilvl="4" w:tplc="04050019" w:tentative="1">
      <w:start w:val="1"/>
      <w:numFmt w:val="lowerLetter"/>
      <w:lvlText w:val="%5."/>
      <w:lvlJc w:val="left"/>
      <w:pPr>
        <w:ind w:left="2920" w:hanging="360"/>
      </w:pPr>
      <w:rPr>
        <w:rFonts w:cs="Times New Roman"/>
      </w:rPr>
    </w:lvl>
    <w:lvl w:ilvl="5" w:tplc="0405001B" w:tentative="1">
      <w:start w:val="1"/>
      <w:numFmt w:val="lowerRoman"/>
      <w:lvlText w:val="%6."/>
      <w:lvlJc w:val="right"/>
      <w:pPr>
        <w:ind w:left="3640" w:hanging="180"/>
      </w:pPr>
      <w:rPr>
        <w:rFonts w:cs="Times New Roman"/>
      </w:rPr>
    </w:lvl>
    <w:lvl w:ilvl="6" w:tplc="0405000F" w:tentative="1">
      <w:start w:val="1"/>
      <w:numFmt w:val="decimal"/>
      <w:lvlText w:val="%7."/>
      <w:lvlJc w:val="left"/>
      <w:pPr>
        <w:ind w:left="4360" w:hanging="360"/>
      </w:pPr>
      <w:rPr>
        <w:rFonts w:cs="Times New Roman"/>
      </w:rPr>
    </w:lvl>
    <w:lvl w:ilvl="7" w:tplc="04050019" w:tentative="1">
      <w:start w:val="1"/>
      <w:numFmt w:val="lowerLetter"/>
      <w:lvlText w:val="%8."/>
      <w:lvlJc w:val="left"/>
      <w:pPr>
        <w:ind w:left="5080" w:hanging="360"/>
      </w:pPr>
      <w:rPr>
        <w:rFonts w:cs="Times New Roman"/>
      </w:rPr>
    </w:lvl>
    <w:lvl w:ilvl="8" w:tplc="0405001B" w:tentative="1">
      <w:start w:val="1"/>
      <w:numFmt w:val="lowerRoman"/>
      <w:lvlText w:val="%9."/>
      <w:lvlJc w:val="right"/>
      <w:pPr>
        <w:ind w:left="5800" w:hanging="180"/>
      </w:pPr>
      <w:rPr>
        <w:rFonts w:cs="Times New Roman"/>
      </w:rPr>
    </w:lvl>
  </w:abstractNum>
  <w:abstractNum w:abstractNumId="19">
    <w:nsid w:val="42AB4956"/>
    <w:multiLevelType w:val="hybridMultilevel"/>
    <w:tmpl w:val="1DCEEE04"/>
    <w:lvl w:ilvl="0" w:tplc="907A4016">
      <w:start w:val="2"/>
      <w:numFmt w:val="decimal"/>
      <w:lvlText w:val="%1."/>
      <w:lvlJc w:val="left"/>
      <w:pPr>
        <w:tabs>
          <w:tab w:val="num" w:pos="720"/>
        </w:tabs>
        <w:ind w:left="720" w:hanging="360"/>
      </w:pPr>
      <w:rPr>
        <w:rFonts w:ascii="Arial" w:hAnsi="Arial"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45C97243"/>
    <w:multiLevelType w:val="hybridMultilevel"/>
    <w:tmpl w:val="8A1E3FE2"/>
    <w:lvl w:ilvl="0" w:tplc="21B8019E">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84A0499"/>
    <w:multiLevelType w:val="hybridMultilevel"/>
    <w:tmpl w:val="04AA39C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4BB11361"/>
    <w:multiLevelType w:val="hybridMultilevel"/>
    <w:tmpl w:val="4DBC8CFA"/>
    <w:lvl w:ilvl="0" w:tplc="E550EA6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4E677F54"/>
    <w:multiLevelType w:val="hybridMultilevel"/>
    <w:tmpl w:val="FC9ED0BE"/>
    <w:lvl w:ilvl="0" w:tplc="6DB8BAA6">
      <w:start w:val="1"/>
      <w:numFmt w:val="decimal"/>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24">
    <w:nsid w:val="52000CE4"/>
    <w:multiLevelType w:val="hybridMultilevel"/>
    <w:tmpl w:val="C68467B4"/>
    <w:lvl w:ilvl="0" w:tplc="0405000F">
      <w:start w:val="1"/>
      <w:numFmt w:val="decimal"/>
      <w:lvlText w:val="%1."/>
      <w:lvlJc w:val="left"/>
      <w:pPr>
        <w:ind w:left="220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534F3CDF"/>
    <w:multiLevelType w:val="singleLevel"/>
    <w:tmpl w:val="D38C55F4"/>
    <w:lvl w:ilvl="0">
      <w:start w:val="1"/>
      <w:numFmt w:val="lowerRoman"/>
      <w:lvlText w:val="%1."/>
      <w:lvlJc w:val="left"/>
      <w:pPr>
        <w:tabs>
          <w:tab w:val="num" w:pos="3600"/>
        </w:tabs>
        <w:ind w:left="3600" w:hanging="720"/>
      </w:pPr>
      <w:rPr>
        <w:rFonts w:ascii="Arial" w:hAnsi="Arial" w:cs="Times New Roman" w:hint="default"/>
        <w:b/>
        <w:i/>
      </w:rPr>
    </w:lvl>
  </w:abstractNum>
  <w:abstractNum w:abstractNumId="26">
    <w:nsid w:val="58E05670"/>
    <w:multiLevelType w:val="hybridMultilevel"/>
    <w:tmpl w:val="61A21D4E"/>
    <w:lvl w:ilvl="0" w:tplc="0405000F">
      <w:start w:val="1"/>
      <w:numFmt w:val="decimal"/>
      <w:lvlText w:val="%1."/>
      <w:lvlJc w:val="left"/>
      <w:pPr>
        <w:tabs>
          <w:tab w:val="num" w:pos="720"/>
        </w:tabs>
        <w:ind w:left="720" w:hanging="360"/>
      </w:pPr>
      <w:rPr>
        <w:rFonts w:cs="Times New Roman"/>
      </w:rPr>
    </w:lvl>
    <w:lvl w:ilvl="1" w:tplc="A6F8E834">
      <w:numFmt w:val="bullet"/>
      <w:lvlText w:val=""/>
      <w:lvlJc w:val="left"/>
      <w:pPr>
        <w:tabs>
          <w:tab w:val="num" w:pos="1440"/>
        </w:tabs>
        <w:ind w:left="1440" w:hanging="360"/>
      </w:pPr>
      <w:rPr>
        <w:rFonts w:ascii="Symbol" w:eastAsia="Times New Roman"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5CC00B35"/>
    <w:multiLevelType w:val="multilevel"/>
    <w:tmpl w:val="A7B69B10"/>
    <w:lvl w:ilvl="0">
      <w:start w:val="2"/>
      <w:numFmt w:val="decimal"/>
      <w:lvlText w:val="%1."/>
      <w:lvlJc w:val="left"/>
      <w:pPr>
        <w:tabs>
          <w:tab w:val="num" w:pos="720"/>
        </w:tabs>
        <w:ind w:left="720" w:hanging="360"/>
      </w:pPr>
      <w:rPr>
        <w:rFonts w:cs="Times New Roman" w:hint="default"/>
      </w:rPr>
    </w:lvl>
    <w:lvl w:ilvl="1">
      <w:start w:val="380"/>
      <w:numFmt w:val="bullet"/>
      <w:lvlText w:val="-"/>
      <w:lvlJc w:val="left"/>
      <w:pPr>
        <w:tabs>
          <w:tab w:val="num" w:pos="1440"/>
        </w:tabs>
        <w:ind w:left="1440" w:hanging="360"/>
      </w:pPr>
      <w:rPr>
        <w:rFonts w:ascii="Times New Roman" w:eastAsia="Times New Roman" w:hAnsi="Times New Roman" w:hint="default"/>
        <w:b w:val="0"/>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nsid w:val="607072B2"/>
    <w:multiLevelType w:val="multilevel"/>
    <w:tmpl w:val="E9A4E3F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617C158D"/>
    <w:multiLevelType w:val="hybridMultilevel"/>
    <w:tmpl w:val="3288DD06"/>
    <w:lvl w:ilvl="0" w:tplc="E550EA6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6461332F"/>
    <w:multiLevelType w:val="hybridMultilevel"/>
    <w:tmpl w:val="A06CF4CA"/>
    <w:lvl w:ilvl="0" w:tplc="5642A278">
      <w:start w:val="1"/>
      <w:numFmt w:val="decimal"/>
      <w:lvlText w:val="%1."/>
      <w:lvlJc w:val="left"/>
      <w:pPr>
        <w:tabs>
          <w:tab w:val="num" w:pos="1440"/>
        </w:tabs>
        <w:ind w:left="144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69470C47"/>
    <w:multiLevelType w:val="hybridMultilevel"/>
    <w:tmpl w:val="A9522E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B2F2F90"/>
    <w:multiLevelType w:val="hybridMultilevel"/>
    <w:tmpl w:val="7472BB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6C6F3EC5"/>
    <w:multiLevelType w:val="singleLevel"/>
    <w:tmpl w:val="B03A3398"/>
    <w:lvl w:ilvl="0">
      <w:start w:val="1"/>
      <w:numFmt w:val="upperRoman"/>
      <w:lvlText w:val="%1."/>
      <w:lvlJc w:val="left"/>
      <w:pPr>
        <w:tabs>
          <w:tab w:val="num" w:pos="3600"/>
        </w:tabs>
        <w:ind w:left="3600" w:hanging="720"/>
      </w:pPr>
      <w:rPr>
        <w:rFonts w:cs="Times New Roman" w:hint="default"/>
      </w:rPr>
    </w:lvl>
  </w:abstractNum>
  <w:abstractNum w:abstractNumId="34">
    <w:nsid w:val="76BB2C4F"/>
    <w:multiLevelType w:val="hybridMultilevel"/>
    <w:tmpl w:val="3A7AE058"/>
    <w:lvl w:ilvl="0" w:tplc="744AD328">
      <w:start w:val="1"/>
      <w:numFmt w:val="decimal"/>
      <w:lvlText w:val="%1."/>
      <w:lvlJc w:val="left"/>
      <w:pPr>
        <w:ind w:left="502" w:hanging="360"/>
      </w:pPr>
      <w:rPr>
        <w:rFonts w:cs="Times New Roman" w:hint="defaul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35">
    <w:nsid w:val="78B747A1"/>
    <w:multiLevelType w:val="hybridMultilevel"/>
    <w:tmpl w:val="767E5408"/>
    <w:lvl w:ilvl="0" w:tplc="0405000F">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nsid w:val="7A101C36"/>
    <w:multiLevelType w:val="hybridMultilevel"/>
    <w:tmpl w:val="F9C0CFF0"/>
    <w:lvl w:ilvl="0" w:tplc="E550EA6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nsid w:val="7A8171ED"/>
    <w:multiLevelType w:val="hybridMultilevel"/>
    <w:tmpl w:val="9ADA171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nsid w:val="7CF80215"/>
    <w:multiLevelType w:val="multilevel"/>
    <w:tmpl w:val="C76E55CE"/>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ED92A04"/>
    <w:multiLevelType w:val="hybridMultilevel"/>
    <w:tmpl w:val="4F5E351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9"/>
  </w:num>
  <w:num w:numId="2">
    <w:abstractNumId w:val="10"/>
  </w:num>
  <w:num w:numId="3">
    <w:abstractNumId w:val="33"/>
  </w:num>
  <w:num w:numId="4">
    <w:abstractNumId w:val="25"/>
  </w:num>
  <w:num w:numId="5">
    <w:abstractNumId w:val="0"/>
  </w:num>
  <w:num w:numId="6">
    <w:abstractNumId w:val="19"/>
  </w:num>
  <w:num w:numId="7">
    <w:abstractNumId w:val="35"/>
  </w:num>
  <w:num w:numId="8">
    <w:abstractNumId w:val="38"/>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1"/>
  </w:num>
  <w:num w:numId="12">
    <w:abstractNumId w:val="26"/>
  </w:num>
  <w:num w:numId="13">
    <w:abstractNumId w:val="21"/>
  </w:num>
  <w:num w:numId="14">
    <w:abstractNumId w:val="27"/>
  </w:num>
  <w:num w:numId="15">
    <w:abstractNumId w:val="2"/>
  </w:num>
  <w:num w:numId="16">
    <w:abstractNumId w:val="16"/>
  </w:num>
  <w:num w:numId="17">
    <w:abstractNumId w:val="39"/>
  </w:num>
  <w:num w:numId="18">
    <w:abstractNumId w:val="11"/>
  </w:num>
  <w:num w:numId="19">
    <w:abstractNumId w:val="15"/>
  </w:num>
  <w:num w:numId="20">
    <w:abstractNumId w:val="7"/>
  </w:num>
  <w:num w:numId="21">
    <w:abstractNumId w:val="32"/>
  </w:num>
  <w:num w:numId="22">
    <w:abstractNumId w:val="37"/>
  </w:num>
  <w:num w:numId="23">
    <w:abstractNumId w:val="13"/>
  </w:num>
  <w:num w:numId="24">
    <w:abstractNumId w:val="20"/>
  </w:num>
  <w:num w:numId="25">
    <w:abstractNumId w:val="18"/>
  </w:num>
  <w:num w:numId="26">
    <w:abstractNumId w:val="24"/>
  </w:num>
  <w:num w:numId="27">
    <w:abstractNumId w:val="6"/>
  </w:num>
  <w:num w:numId="28">
    <w:abstractNumId w:val="29"/>
  </w:num>
  <w:num w:numId="29">
    <w:abstractNumId w:val="22"/>
  </w:num>
  <w:num w:numId="30">
    <w:abstractNumId w:val="36"/>
  </w:num>
  <w:num w:numId="31">
    <w:abstractNumId w:val="14"/>
  </w:num>
  <w:num w:numId="32">
    <w:abstractNumId w:val="34"/>
  </w:num>
  <w:num w:numId="33">
    <w:abstractNumId w:val="8"/>
  </w:num>
  <w:num w:numId="34">
    <w:abstractNumId w:val="23"/>
  </w:num>
  <w:num w:numId="35">
    <w:abstractNumId w:val="28"/>
  </w:num>
  <w:num w:numId="36">
    <w:abstractNumId w:val="30"/>
  </w:num>
  <w:num w:numId="37">
    <w:abstractNumId w:val="5"/>
  </w:num>
  <w:num w:numId="38">
    <w:abstractNumId w:val="1"/>
  </w:num>
  <w:num w:numId="39">
    <w:abstractNumId w:val="4"/>
  </w:num>
  <w:num w:numId="40">
    <w:abstractNumId w:val="12"/>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3F7"/>
    <w:rsid w:val="0001201D"/>
    <w:rsid w:val="000172E0"/>
    <w:rsid w:val="00045463"/>
    <w:rsid w:val="0004615A"/>
    <w:rsid w:val="00064DCB"/>
    <w:rsid w:val="00073C2F"/>
    <w:rsid w:val="00085A0B"/>
    <w:rsid w:val="00095715"/>
    <w:rsid w:val="000A4460"/>
    <w:rsid w:val="000B0A78"/>
    <w:rsid w:val="000B15D0"/>
    <w:rsid w:val="000F24C8"/>
    <w:rsid w:val="00106C1D"/>
    <w:rsid w:val="00120ABD"/>
    <w:rsid w:val="00122D4B"/>
    <w:rsid w:val="0013762A"/>
    <w:rsid w:val="00142A7A"/>
    <w:rsid w:val="00154837"/>
    <w:rsid w:val="00156612"/>
    <w:rsid w:val="00162F53"/>
    <w:rsid w:val="001701ED"/>
    <w:rsid w:val="00176D73"/>
    <w:rsid w:val="00176F50"/>
    <w:rsid w:val="00180B02"/>
    <w:rsid w:val="001A18D4"/>
    <w:rsid w:val="001A68A9"/>
    <w:rsid w:val="001A6AAC"/>
    <w:rsid w:val="001B3B3F"/>
    <w:rsid w:val="001B3CE7"/>
    <w:rsid w:val="001D0786"/>
    <w:rsid w:val="001D4FF9"/>
    <w:rsid w:val="001D55C9"/>
    <w:rsid w:val="001E1D45"/>
    <w:rsid w:val="001E2B7F"/>
    <w:rsid w:val="001F060A"/>
    <w:rsid w:val="001F0738"/>
    <w:rsid w:val="001F39A2"/>
    <w:rsid w:val="001F632A"/>
    <w:rsid w:val="00204890"/>
    <w:rsid w:val="00210BC7"/>
    <w:rsid w:val="0021203F"/>
    <w:rsid w:val="00253661"/>
    <w:rsid w:val="00256D7E"/>
    <w:rsid w:val="00271637"/>
    <w:rsid w:val="00273C5D"/>
    <w:rsid w:val="0027585C"/>
    <w:rsid w:val="00282F34"/>
    <w:rsid w:val="0028390F"/>
    <w:rsid w:val="00284717"/>
    <w:rsid w:val="002873F8"/>
    <w:rsid w:val="00296B66"/>
    <w:rsid w:val="002A477E"/>
    <w:rsid w:val="002C0B22"/>
    <w:rsid w:val="002C4FD4"/>
    <w:rsid w:val="002D2ACF"/>
    <w:rsid w:val="002D7E55"/>
    <w:rsid w:val="002E0F31"/>
    <w:rsid w:val="002F06FF"/>
    <w:rsid w:val="00305E29"/>
    <w:rsid w:val="0031055E"/>
    <w:rsid w:val="00313D81"/>
    <w:rsid w:val="0031450F"/>
    <w:rsid w:val="00314D44"/>
    <w:rsid w:val="0031589B"/>
    <w:rsid w:val="003430FA"/>
    <w:rsid w:val="00345E86"/>
    <w:rsid w:val="00357043"/>
    <w:rsid w:val="00360969"/>
    <w:rsid w:val="00363C1C"/>
    <w:rsid w:val="00365CB3"/>
    <w:rsid w:val="00367EC1"/>
    <w:rsid w:val="00376B75"/>
    <w:rsid w:val="0038740D"/>
    <w:rsid w:val="00394301"/>
    <w:rsid w:val="00396F13"/>
    <w:rsid w:val="003A21E9"/>
    <w:rsid w:val="003A585C"/>
    <w:rsid w:val="003B353E"/>
    <w:rsid w:val="003C38B4"/>
    <w:rsid w:val="003D2D4A"/>
    <w:rsid w:val="003E07F1"/>
    <w:rsid w:val="003E168E"/>
    <w:rsid w:val="003E220B"/>
    <w:rsid w:val="003E7408"/>
    <w:rsid w:val="003F5CA0"/>
    <w:rsid w:val="00420E1E"/>
    <w:rsid w:val="00424B8F"/>
    <w:rsid w:val="00440B11"/>
    <w:rsid w:val="00456AE3"/>
    <w:rsid w:val="00456E49"/>
    <w:rsid w:val="0046009F"/>
    <w:rsid w:val="00462883"/>
    <w:rsid w:val="00466F33"/>
    <w:rsid w:val="004716B3"/>
    <w:rsid w:val="004759DF"/>
    <w:rsid w:val="004770D6"/>
    <w:rsid w:val="00477877"/>
    <w:rsid w:val="0048577F"/>
    <w:rsid w:val="00490242"/>
    <w:rsid w:val="00497E3D"/>
    <w:rsid w:val="004A725D"/>
    <w:rsid w:val="004B559A"/>
    <w:rsid w:val="004B7A20"/>
    <w:rsid w:val="004C3BD2"/>
    <w:rsid w:val="004D35F1"/>
    <w:rsid w:val="004D643D"/>
    <w:rsid w:val="004E52C5"/>
    <w:rsid w:val="004F00D2"/>
    <w:rsid w:val="00514582"/>
    <w:rsid w:val="005331E4"/>
    <w:rsid w:val="00536CC3"/>
    <w:rsid w:val="00540C05"/>
    <w:rsid w:val="00540F32"/>
    <w:rsid w:val="005463C1"/>
    <w:rsid w:val="005465B4"/>
    <w:rsid w:val="0055264C"/>
    <w:rsid w:val="00587EDF"/>
    <w:rsid w:val="00590FA8"/>
    <w:rsid w:val="00595B93"/>
    <w:rsid w:val="005A54CE"/>
    <w:rsid w:val="005A708B"/>
    <w:rsid w:val="005B7004"/>
    <w:rsid w:val="005C3907"/>
    <w:rsid w:val="005C4591"/>
    <w:rsid w:val="005D4EBF"/>
    <w:rsid w:val="005D6085"/>
    <w:rsid w:val="005E0304"/>
    <w:rsid w:val="005E7CC8"/>
    <w:rsid w:val="005F4A98"/>
    <w:rsid w:val="005F59F2"/>
    <w:rsid w:val="0060541B"/>
    <w:rsid w:val="00607B01"/>
    <w:rsid w:val="006116A4"/>
    <w:rsid w:val="00613032"/>
    <w:rsid w:val="00627D59"/>
    <w:rsid w:val="00630E41"/>
    <w:rsid w:val="0064090D"/>
    <w:rsid w:val="0064279B"/>
    <w:rsid w:val="00647290"/>
    <w:rsid w:val="00647A99"/>
    <w:rsid w:val="00654C64"/>
    <w:rsid w:val="00663400"/>
    <w:rsid w:val="00666340"/>
    <w:rsid w:val="00666745"/>
    <w:rsid w:val="006715D7"/>
    <w:rsid w:val="00684F0C"/>
    <w:rsid w:val="006930DA"/>
    <w:rsid w:val="006A5560"/>
    <w:rsid w:val="006B1886"/>
    <w:rsid w:val="006C339A"/>
    <w:rsid w:val="006C490C"/>
    <w:rsid w:val="006C5ECB"/>
    <w:rsid w:val="006E302E"/>
    <w:rsid w:val="006F020E"/>
    <w:rsid w:val="006F3300"/>
    <w:rsid w:val="006F6740"/>
    <w:rsid w:val="00730436"/>
    <w:rsid w:val="00734941"/>
    <w:rsid w:val="007401E6"/>
    <w:rsid w:val="007406B2"/>
    <w:rsid w:val="00740AC3"/>
    <w:rsid w:val="0075257A"/>
    <w:rsid w:val="007621AB"/>
    <w:rsid w:val="0076246D"/>
    <w:rsid w:val="00764379"/>
    <w:rsid w:val="00764967"/>
    <w:rsid w:val="00777B26"/>
    <w:rsid w:val="00777F35"/>
    <w:rsid w:val="00780012"/>
    <w:rsid w:val="0078381A"/>
    <w:rsid w:val="00783CFB"/>
    <w:rsid w:val="007B0E66"/>
    <w:rsid w:val="007B11A5"/>
    <w:rsid w:val="007C320B"/>
    <w:rsid w:val="007C648B"/>
    <w:rsid w:val="007D64EA"/>
    <w:rsid w:val="007D7FA3"/>
    <w:rsid w:val="007E2D29"/>
    <w:rsid w:val="007E5488"/>
    <w:rsid w:val="007F4445"/>
    <w:rsid w:val="00802193"/>
    <w:rsid w:val="00802EEC"/>
    <w:rsid w:val="00804E52"/>
    <w:rsid w:val="008118DC"/>
    <w:rsid w:val="00812350"/>
    <w:rsid w:val="00813B19"/>
    <w:rsid w:val="00820915"/>
    <w:rsid w:val="008259D6"/>
    <w:rsid w:val="00831EB4"/>
    <w:rsid w:val="00842736"/>
    <w:rsid w:val="00842A65"/>
    <w:rsid w:val="00850C3F"/>
    <w:rsid w:val="008517A2"/>
    <w:rsid w:val="00857A65"/>
    <w:rsid w:val="00862928"/>
    <w:rsid w:val="00863199"/>
    <w:rsid w:val="00864006"/>
    <w:rsid w:val="00866712"/>
    <w:rsid w:val="0086770D"/>
    <w:rsid w:val="00872EE8"/>
    <w:rsid w:val="008874E3"/>
    <w:rsid w:val="00887ED5"/>
    <w:rsid w:val="008A208E"/>
    <w:rsid w:val="008A4E62"/>
    <w:rsid w:val="008A6BF2"/>
    <w:rsid w:val="008C3EDB"/>
    <w:rsid w:val="008C4C91"/>
    <w:rsid w:val="008C7153"/>
    <w:rsid w:val="008D2F3D"/>
    <w:rsid w:val="008E147C"/>
    <w:rsid w:val="008F350A"/>
    <w:rsid w:val="008F67D2"/>
    <w:rsid w:val="00900A5E"/>
    <w:rsid w:val="009040D4"/>
    <w:rsid w:val="0090520C"/>
    <w:rsid w:val="0091225B"/>
    <w:rsid w:val="00913172"/>
    <w:rsid w:val="00920750"/>
    <w:rsid w:val="009224E6"/>
    <w:rsid w:val="00925BBB"/>
    <w:rsid w:val="00926A45"/>
    <w:rsid w:val="009275C6"/>
    <w:rsid w:val="00933FA8"/>
    <w:rsid w:val="0093544C"/>
    <w:rsid w:val="00946F67"/>
    <w:rsid w:val="00961F94"/>
    <w:rsid w:val="00964216"/>
    <w:rsid w:val="00964E81"/>
    <w:rsid w:val="00971881"/>
    <w:rsid w:val="009733C5"/>
    <w:rsid w:val="00975FF2"/>
    <w:rsid w:val="009839F7"/>
    <w:rsid w:val="00993919"/>
    <w:rsid w:val="009A59E1"/>
    <w:rsid w:val="009A7197"/>
    <w:rsid w:val="009B045A"/>
    <w:rsid w:val="009B4B82"/>
    <w:rsid w:val="009B5958"/>
    <w:rsid w:val="009B7715"/>
    <w:rsid w:val="009C30ED"/>
    <w:rsid w:val="009C63E1"/>
    <w:rsid w:val="009D087C"/>
    <w:rsid w:val="009D1968"/>
    <w:rsid w:val="009D4E86"/>
    <w:rsid w:val="009D643E"/>
    <w:rsid w:val="009D7D2C"/>
    <w:rsid w:val="009E0E61"/>
    <w:rsid w:val="009E67A5"/>
    <w:rsid w:val="009F0480"/>
    <w:rsid w:val="009F3596"/>
    <w:rsid w:val="009F5949"/>
    <w:rsid w:val="00A009AE"/>
    <w:rsid w:val="00A0755E"/>
    <w:rsid w:val="00A15D9C"/>
    <w:rsid w:val="00A308B6"/>
    <w:rsid w:val="00A36424"/>
    <w:rsid w:val="00A40715"/>
    <w:rsid w:val="00A55E01"/>
    <w:rsid w:val="00A618ED"/>
    <w:rsid w:val="00A77864"/>
    <w:rsid w:val="00A81F5D"/>
    <w:rsid w:val="00A85E0F"/>
    <w:rsid w:val="00A864F9"/>
    <w:rsid w:val="00A9432C"/>
    <w:rsid w:val="00A96AB3"/>
    <w:rsid w:val="00AB3434"/>
    <w:rsid w:val="00AC3638"/>
    <w:rsid w:val="00AE0C0E"/>
    <w:rsid w:val="00AF05DD"/>
    <w:rsid w:val="00AF5608"/>
    <w:rsid w:val="00AF763F"/>
    <w:rsid w:val="00B01DA9"/>
    <w:rsid w:val="00B1060F"/>
    <w:rsid w:val="00B10B65"/>
    <w:rsid w:val="00B309AF"/>
    <w:rsid w:val="00B42717"/>
    <w:rsid w:val="00B474F7"/>
    <w:rsid w:val="00B60E4C"/>
    <w:rsid w:val="00B708FC"/>
    <w:rsid w:val="00B87AF3"/>
    <w:rsid w:val="00B90758"/>
    <w:rsid w:val="00BB3C92"/>
    <w:rsid w:val="00BB77C1"/>
    <w:rsid w:val="00BC300D"/>
    <w:rsid w:val="00BE3175"/>
    <w:rsid w:val="00BE3B42"/>
    <w:rsid w:val="00BF2747"/>
    <w:rsid w:val="00BF4CA0"/>
    <w:rsid w:val="00C06ECF"/>
    <w:rsid w:val="00C071D6"/>
    <w:rsid w:val="00C13819"/>
    <w:rsid w:val="00C13E81"/>
    <w:rsid w:val="00C21978"/>
    <w:rsid w:val="00C24A74"/>
    <w:rsid w:val="00C3389F"/>
    <w:rsid w:val="00C33B5A"/>
    <w:rsid w:val="00C642C2"/>
    <w:rsid w:val="00C6478B"/>
    <w:rsid w:val="00C651B8"/>
    <w:rsid w:val="00C663F7"/>
    <w:rsid w:val="00C86F69"/>
    <w:rsid w:val="00C87175"/>
    <w:rsid w:val="00C922D0"/>
    <w:rsid w:val="00CC20E3"/>
    <w:rsid w:val="00CC55D0"/>
    <w:rsid w:val="00CC6B81"/>
    <w:rsid w:val="00CC7785"/>
    <w:rsid w:val="00CD4279"/>
    <w:rsid w:val="00CD5136"/>
    <w:rsid w:val="00CE2632"/>
    <w:rsid w:val="00CE3E8C"/>
    <w:rsid w:val="00CE4C77"/>
    <w:rsid w:val="00CE793F"/>
    <w:rsid w:val="00CF53FA"/>
    <w:rsid w:val="00D062A7"/>
    <w:rsid w:val="00D065E5"/>
    <w:rsid w:val="00D10900"/>
    <w:rsid w:val="00D143A5"/>
    <w:rsid w:val="00D21907"/>
    <w:rsid w:val="00D23295"/>
    <w:rsid w:val="00D41192"/>
    <w:rsid w:val="00D51ACB"/>
    <w:rsid w:val="00D60995"/>
    <w:rsid w:val="00D627EB"/>
    <w:rsid w:val="00D72279"/>
    <w:rsid w:val="00D75FA7"/>
    <w:rsid w:val="00D81033"/>
    <w:rsid w:val="00D83A87"/>
    <w:rsid w:val="00D87B6C"/>
    <w:rsid w:val="00D911DC"/>
    <w:rsid w:val="00DA1390"/>
    <w:rsid w:val="00DA2FF7"/>
    <w:rsid w:val="00DA3C63"/>
    <w:rsid w:val="00DA3F2C"/>
    <w:rsid w:val="00DA7C42"/>
    <w:rsid w:val="00DB0F51"/>
    <w:rsid w:val="00DB1B6C"/>
    <w:rsid w:val="00DC4295"/>
    <w:rsid w:val="00DF4ED4"/>
    <w:rsid w:val="00E11F04"/>
    <w:rsid w:val="00E16A62"/>
    <w:rsid w:val="00E17E3D"/>
    <w:rsid w:val="00E203E0"/>
    <w:rsid w:val="00E258E3"/>
    <w:rsid w:val="00E25B85"/>
    <w:rsid w:val="00E348DC"/>
    <w:rsid w:val="00E57236"/>
    <w:rsid w:val="00E6040C"/>
    <w:rsid w:val="00E63AF8"/>
    <w:rsid w:val="00E9396B"/>
    <w:rsid w:val="00EA2661"/>
    <w:rsid w:val="00EB2536"/>
    <w:rsid w:val="00EB7FF2"/>
    <w:rsid w:val="00EC0C7F"/>
    <w:rsid w:val="00EC1A23"/>
    <w:rsid w:val="00EC23BB"/>
    <w:rsid w:val="00EC41E1"/>
    <w:rsid w:val="00EE0625"/>
    <w:rsid w:val="00F317F0"/>
    <w:rsid w:val="00F322E7"/>
    <w:rsid w:val="00F43647"/>
    <w:rsid w:val="00F44FAB"/>
    <w:rsid w:val="00F53116"/>
    <w:rsid w:val="00F57731"/>
    <w:rsid w:val="00F66058"/>
    <w:rsid w:val="00F72569"/>
    <w:rsid w:val="00F7473F"/>
    <w:rsid w:val="00F74C01"/>
    <w:rsid w:val="00F842AC"/>
    <w:rsid w:val="00F93B94"/>
    <w:rsid w:val="00FA0E50"/>
    <w:rsid w:val="00FB368F"/>
    <w:rsid w:val="00FB390E"/>
    <w:rsid w:val="00FB3FBA"/>
    <w:rsid w:val="00FC07F8"/>
    <w:rsid w:val="00FC4ADE"/>
    <w:rsid w:val="00FC7758"/>
    <w:rsid w:val="00FE3A18"/>
    <w:rsid w:val="00FE693A"/>
    <w:rsid w:val="00FF16E1"/>
    <w:rsid w:val="00FF3A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C663F7"/>
    <w:pPr>
      <w:widowControl w:val="0"/>
    </w:pPr>
    <w:rPr>
      <w:rFonts w:ascii="Times New Roman" w:eastAsia="Times New Roman" w:hAnsi="Times New Roman"/>
      <w:color w:val="000000"/>
    </w:rPr>
  </w:style>
  <w:style w:type="paragraph" w:styleId="Nadpis1">
    <w:name w:val="heading 1"/>
    <w:basedOn w:val="Normln"/>
    <w:next w:val="Normln"/>
    <w:link w:val="Nadpis1Char"/>
    <w:uiPriority w:val="99"/>
    <w:qFormat/>
    <w:rsid w:val="00C663F7"/>
    <w:pPr>
      <w:keepNext/>
      <w:widowControl/>
      <w:spacing w:before="120"/>
      <w:jc w:val="both"/>
      <w:outlineLvl w:val="0"/>
    </w:pPr>
    <w:rPr>
      <w:rFonts w:eastAsia="Calibri"/>
      <w:b/>
    </w:rPr>
  </w:style>
  <w:style w:type="paragraph" w:styleId="Nadpis2">
    <w:name w:val="heading 2"/>
    <w:basedOn w:val="Normln"/>
    <w:next w:val="Normln"/>
    <w:link w:val="Nadpis2Char"/>
    <w:uiPriority w:val="99"/>
    <w:qFormat/>
    <w:rsid w:val="00C663F7"/>
    <w:pPr>
      <w:keepNext/>
      <w:widowControl/>
      <w:spacing w:before="120"/>
      <w:ind w:left="2160" w:firstLine="720"/>
      <w:outlineLvl w:val="1"/>
    </w:pPr>
    <w:rPr>
      <w:rFonts w:eastAsia="Calibri"/>
      <w:b/>
    </w:rPr>
  </w:style>
  <w:style w:type="paragraph" w:styleId="Nadpis3">
    <w:name w:val="heading 3"/>
    <w:basedOn w:val="Normln"/>
    <w:next w:val="Normln"/>
    <w:link w:val="Nadpis3Char"/>
    <w:uiPriority w:val="99"/>
    <w:qFormat/>
    <w:rsid w:val="00C663F7"/>
    <w:pPr>
      <w:keepNext/>
      <w:jc w:val="center"/>
      <w:outlineLvl w:val="2"/>
    </w:pPr>
    <w:rPr>
      <w:rFonts w:ascii="DynaGrotesk R" w:eastAsia="Calibri" w:hAnsi="DynaGrotesk R"/>
      <w:b/>
    </w:rPr>
  </w:style>
  <w:style w:type="paragraph" w:styleId="Nadpis6">
    <w:name w:val="heading 6"/>
    <w:basedOn w:val="Normln"/>
    <w:next w:val="Normln"/>
    <w:link w:val="Nadpis6Char"/>
    <w:uiPriority w:val="99"/>
    <w:qFormat/>
    <w:rsid w:val="00C663F7"/>
    <w:pPr>
      <w:widowControl/>
      <w:spacing w:before="240" w:after="60"/>
      <w:outlineLvl w:val="5"/>
    </w:pPr>
    <w:rPr>
      <w:rFonts w:eastAsia="Calibri"/>
      <w:b/>
      <w:color w:val="auto"/>
    </w:rPr>
  </w:style>
  <w:style w:type="paragraph" w:styleId="Nadpis7">
    <w:name w:val="heading 7"/>
    <w:basedOn w:val="Normln"/>
    <w:next w:val="Normln"/>
    <w:link w:val="Nadpis7Char"/>
    <w:uiPriority w:val="99"/>
    <w:qFormat/>
    <w:rsid w:val="00C663F7"/>
    <w:pPr>
      <w:keepNext/>
      <w:widowControl/>
      <w:numPr>
        <w:ilvl w:val="8"/>
        <w:numId w:val="1"/>
      </w:numPr>
      <w:spacing w:before="120" w:line="240" w:lineRule="atLeast"/>
      <w:outlineLvl w:val="6"/>
    </w:pPr>
    <w:rPr>
      <w:rFonts w:ascii="Arial" w:eastAsia="Calibri" w:hAnsi="Arial"/>
      <w:b/>
      <w:color w:val="auto"/>
      <w:u w:val="single"/>
    </w:rPr>
  </w:style>
  <w:style w:type="paragraph" w:styleId="Nadpis8">
    <w:name w:val="heading 8"/>
    <w:basedOn w:val="Normln"/>
    <w:next w:val="Normln"/>
    <w:link w:val="Nadpis8Char"/>
    <w:uiPriority w:val="99"/>
    <w:qFormat/>
    <w:rsid w:val="00C663F7"/>
    <w:pPr>
      <w:keepNext/>
      <w:widowControl/>
      <w:outlineLvl w:val="7"/>
    </w:pPr>
    <w:rPr>
      <w:rFonts w:ascii="Arial" w:eastAsia="Calibri" w:hAnsi="Arial"/>
      <w:b/>
      <w:color w:val="auto"/>
      <w:u w:val="single"/>
    </w:rPr>
  </w:style>
  <w:style w:type="paragraph" w:styleId="Nadpis9">
    <w:name w:val="heading 9"/>
    <w:basedOn w:val="Normln"/>
    <w:next w:val="Normln"/>
    <w:link w:val="Nadpis9Char"/>
    <w:uiPriority w:val="99"/>
    <w:qFormat/>
    <w:rsid w:val="00C663F7"/>
    <w:pPr>
      <w:keepNext/>
      <w:widowControl/>
      <w:outlineLvl w:val="8"/>
    </w:pPr>
    <w:rPr>
      <w:rFonts w:ascii="Arial" w:eastAsia="Calibri" w:hAnsi="Arial"/>
      <w:b/>
      <w:color w:val="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C663F7"/>
    <w:rPr>
      <w:rFonts w:ascii="Times New Roman" w:hAnsi="Times New Roman" w:cs="Times New Roman"/>
      <w:b/>
      <w:snapToGrid w:val="0"/>
      <w:color w:val="000000"/>
      <w:sz w:val="20"/>
      <w:lang w:eastAsia="cs-CZ"/>
    </w:rPr>
  </w:style>
  <w:style w:type="character" w:customStyle="1" w:styleId="Nadpis2Char">
    <w:name w:val="Nadpis 2 Char"/>
    <w:link w:val="Nadpis2"/>
    <w:uiPriority w:val="99"/>
    <w:locked/>
    <w:rsid w:val="00C663F7"/>
    <w:rPr>
      <w:rFonts w:ascii="Times New Roman" w:hAnsi="Times New Roman" w:cs="Times New Roman"/>
      <w:b/>
      <w:snapToGrid w:val="0"/>
      <w:color w:val="000000"/>
      <w:sz w:val="20"/>
      <w:lang w:eastAsia="cs-CZ"/>
    </w:rPr>
  </w:style>
  <w:style w:type="character" w:customStyle="1" w:styleId="Nadpis3Char">
    <w:name w:val="Nadpis 3 Char"/>
    <w:link w:val="Nadpis3"/>
    <w:uiPriority w:val="99"/>
    <w:locked/>
    <w:rsid w:val="00C663F7"/>
    <w:rPr>
      <w:rFonts w:ascii="DynaGrotesk R" w:hAnsi="DynaGrotesk R" w:cs="Times New Roman"/>
      <w:b/>
      <w:snapToGrid w:val="0"/>
      <w:color w:val="000000"/>
      <w:sz w:val="20"/>
      <w:lang w:eastAsia="cs-CZ"/>
    </w:rPr>
  </w:style>
  <w:style w:type="character" w:customStyle="1" w:styleId="Nadpis6Char">
    <w:name w:val="Nadpis 6 Char"/>
    <w:link w:val="Nadpis6"/>
    <w:uiPriority w:val="99"/>
    <w:locked/>
    <w:rsid w:val="00C663F7"/>
    <w:rPr>
      <w:rFonts w:ascii="Times New Roman" w:hAnsi="Times New Roman" w:cs="Times New Roman"/>
      <w:b/>
      <w:lang w:eastAsia="cs-CZ"/>
    </w:rPr>
  </w:style>
  <w:style w:type="character" w:customStyle="1" w:styleId="Nadpis7Char">
    <w:name w:val="Nadpis 7 Char"/>
    <w:link w:val="Nadpis7"/>
    <w:uiPriority w:val="99"/>
    <w:locked/>
    <w:rsid w:val="00C663F7"/>
    <w:rPr>
      <w:rFonts w:ascii="Arial" w:hAnsi="Arial" w:cs="Times New Roman"/>
      <w:b/>
      <w:sz w:val="20"/>
      <w:u w:val="single"/>
      <w:lang w:eastAsia="cs-CZ"/>
    </w:rPr>
  </w:style>
  <w:style w:type="character" w:customStyle="1" w:styleId="Nadpis8Char">
    <w:name w:val="Nadpis 8 Char"/>
    <w:link w:val="Nadpis8"/>
    <w:uiPriority w:val="99"/>
    <w:locked/>
    <w:rsid w:val="00C663F7"/>
    <w:rPr>
      <w:rFonts w:ascii="Arial" w:hAnsi="Arial" w:cs="Times New Roman"/>
      <w:b/>
      <w:sz w:val="20"/>
      <w:u w:val="single"/>
      <w:lang w:eastAsia="cs-CZ"/>
    </w:rPr>
  </w:style>
  <w:style w:type="character" w:customStyle="1" w:styleId="Nadpis9Char">
    <w:name w:val="Nadpis 9 Char"/>
    <w:link w:val="Nadpis9"/>
    <w:uiPriority w:val="99"/>
    <w:locked/>
    <w:rsid w:val="00C663F7"/>
    <w:rPr>
      <w:rFonts w:ascii="Arial" w:hAnsi="Arial" w:cs="Times New Roman"/>
      <w:b/>
      <w:sz w:val="20"/>
      <w:lang w:eastAsia="cs-CZ"/>
    </w:rPr>
  </w:style>
  <w:style w:type="paragraph" w:styleId="Zkladntext">
    <w:name w:val="Body Text"/>
    <w:basedOn w:val="Normln"/>
    <w:link w:val="ZkladntextChar"/>
    <w:uiPriority w:val="99"/>
    <w:rsid w:val="00C663F7"/>
    <w:pPr>
      <w:ind w:left="680" w:hanging="680"/>
      <w:jc w:val="both"/>
    </w:pPr>
    <w:rPr>
      <w:rFonts w:eastAsia="Calibri"/>
    </w:rPr>
  </w:style>
  <w:style w:type="character" w:customStyle="1" w:styleId="ZkladntextChar">
    <w:name w:val="Základní text Char"/>
    <w:link w:val="Zkladntext"/>
    <w:uiPriority w:val="99"/>
    <w:locked/>
    <w:rsid w:val="00C663F7"/>
    <w:rPr>
      <w:rFonts w:ascii="Times New Roman" w:hAnsi="Times New Roman" w:cs="Times New Roman"/>
      <w:snapToGrid w:val="0"/>
      <w:color w:val="000000"/>
      <w:sz w:val="20"/>
      <w:lang w:eastAsia="cs-CZ"/>
    </w:rPr>
  </w:style>
  <w:style w:type="paragraph" w:customStyle="1" w:styleId="Heading11">
    <w:name w:val="Heading 11"/>
    <w:uiPriority w:val="99"/>
    <w:rsid w:val="00C663F7"/>
    <w:pPr>
      <w:widowControl w:val="0"/>
    </w:pPr>
    <w:rPr>
      <w:rFonts w:ascii="Times New Roman" w:eastAsia="Times New Roman" w:hAnsi="Times New Roman"/>
      <w:color w:val="000000"/>
    </w:rPr>
  </w:style>
  <w:style w:type="character" w:styleId="Hypertextovodkaz">
    <w:name w:val="Hyperlink"/>
    <w:uiPriority w:val="99"/>
    <w:rsid w:val="00C663F7"/>
    <w:rPr>
      <w:rFonts w:cs="Times New Roman"/>
      <w:color w:val="0000FF"/>
      <w:u w:val="single"/>
    </w:rPr>
  </w:style>
  <w:style w:type="paragraph" w:customStyle="1" w:styleId="dka">
    <w:name w:val="Řádka"/>
    <w:uiPriority w:val="99"/>
    <w:rsid w:val="00C663F7"/>
    <w:pPr>
      <w:widowControl w:val="0"/>
    </w:pPr>
    <w:rPr>
      <w:rFonts w:ascii="Times New Roman" w:eastAsia="Times New Roman" w:hAnsi="Times New Roman"/>
      <w:color w:val="000000"/>
      <w:sz w:val="24"/>
    </w:rPr>
  </w:style>
  <w:style w:type="paragraph" w:customStyle="1" w:styleId="Znaka">
    <w:name w:val="Značka"/>
    <w:uiPriority w:val="99"/>
    <w:rsid w:val="00C663F7"/>
    <w:pPr>
      <w:widowControl w:val="0"/>
      <w:ind w:left="288"/>
    </w:pPr>
    <w:rPr>
      <w:rFonts w:ascii="Times New Roman" w:eastAsia="Times New Roman" w:hAnsi="Times New Roman"/>
      <w:color w:val="000000"/>
      <w:sz w:val="24"/>
    </w:rPr>
  </w:style>
  <w:style w:type="paragraph" w:customStyle="1" w:styleId="Znaka1">
    <w:name w:val="Značka 1"/>
    <w:uiPriority w:val="99"/>
    <w:rsid w:val="00C663F7"/>
    <w:pPr>
      <w:widowControl w:val="0"/>
      <w:ind w:left="576"/>
    </w:pPr>
    <w:rPr>
      <w:rFonts w:ascii="Times New Roman" w:eastAsia="Times New Roman" w:hAnsi="Times New Roman"/>
      <w:color w:val="000000"/>
      <w:sz w:val="24"/>
    </w:rPr>
  </w:style>
  <w:style w:type="paragraph" w:customStyle="1" w:styleId="sloseznamu">
    <w:name w:val="Číslo seznamu"/>
    <w:uiPriority w:val="99"/>
    <w:rsid w:val="00C663F7"/>
    <w:pPr>
      <w:widowControl w:val="0"/>
      <w:ind w:left="720"/>
    </w:pPr>
    <w:rPr>
      <w:rFonts w:ascii="Times New Roman" w:eastAsia="Times New Roman" w:hAnsi="Times New Roman"/>
      <w:color w:val="000000"/>
      <w:sz w:val="24"/>
    </w:rPr>
  </w:style>
  <w:style w:type="paragraph" w:customStyle="1" w:styleId="Podnadpis">
    <w:name w:val="Podnadpis"/>
    <w:uiPriority w:val="99"/>
    <w:rsid w:val="00C663F7"/>
    <w:pPr>
      <w:widowControl w:val="0"/>
    </w:pPr>
    <w:rPr>
      <w:rFonts w:ascii="Times New Roman" w:eastAsia="Times New Roman" w:hAnsi="Times New Roman"/>
      <w:b/>
      <w:i/>
      <w:color w:val="000000"/>
      <w:sz w:val="24"/>
    </w:rPr>
  </w:style>
  <w:style w:type="paragraph" w:customStyle="1" w:styleId="Nadpis">
    <w:name w:val="Nadpis"/>
    <w:uiPriority w:val="99"/>
    <w:rsid w:val="00C663F7"/>
    <w:pPr>
      <w:widowControl w:val="0"/>
      <w:jc w:val="center"/>
    </w:pPr>
    <w:rPr>
      <w:rFonts w:ascii="Arial" w:eastAsia="Times New Roman" w:hAnsi="Arial"/>
      <w:b/>
      <w:color w:val="000000"/>
      <w:sz w:val="36"/>
    </w:rPr>
  </w:style>
  <w:style w:type="paragraph" w:styleId="Zhlav">
    <w:name w:val="header"/>
    <w:basedOn w:val="Normln"/>
    <w:link w:val="ZhlavChar"/>
    <w:uiPriority w:val="99"/>
    <w:rsid w:val="00C663F7"/>
    <w:rPr>
      <w:rFonts w:eastAsia="Calibri"/>
    </w:rPr>
  </w:style>
  <w:style w:type="character" w:customStyle="1" w:styleId="ZhlavChar">
    <w:name w:val="Záhlaví Char"/>
    <w:link w:val="Zhlav"/>
    <w:uiPriority w:val="99"/>
    <w:locked/>
    <w:rsid w:val="00C663F7"/>
    <w:rPr>
      <w:rFonts w:ascii="Times New Roman" w:hAnsi="Times New Roman" w:cs="Times New Roman"/>
      <w:snapToGrid w:val="0"/>
      <w:color w:val="000000"/>
      <w:sz w:val="20"/>
      <w:lang w:eastAsia="cs-CZ"/>
    </w:rPr>
  </w:style>
  <w:style w:type="paragraph" w:customStyle="1" w:styleId="Pata">
    <w:name w:val="Pata"/>
    <w:uiPriority w:val="99"/>
    <w:rsid w:val="00C663F7"/>
    <w:pPr>
      <w:widowControl w:val="0"/>
    </w:pPr>
    <w:rPr>
      <w:rFonts w:ascii="Times New Roman" w:eastAsia="Times New Roman" w:hAnsi="Times New Roman"/>
      <w:color w:val="000000"/>
      <w:sz w:val="24"/>
    </w:rPr>
  </w:style>
  <w:style w:type="paragraph" w:customStyle="1" w:styleId="dka1">
    <w:name w:val="Řádka1"/>
    <w:uiPriority w:val="99"/>
    <w:rsid w:val="00C663F7"/>
    <w:pPr>
      <w:widowControl w:val="0"/>
    </w:pPr>
    <w:rPr>
      <w:rFonts w:ascii="Times New Roman" w:eastAsia="Times New Roman" w:hAnsi="Times New Roman"/>
      <w:color w:val="000000"/>
      <w:sz w:val="24"/>
    </w:rPr>
  </w:style>
  <w:style w:type="paragraph" w:customStyle="1" w:styleId="Znaka10">
    <w:name w:val="Značka1"/>
    <w:uiPriority w:val="99"/>
    <w:rsid w:val="00C663F7"/>
    <w:pPr>
      <w:widowControl w:val="0"/>
      <w:ind w:left="288"/>
    </w:pPr>
    <w:rPr>
      <w:rFonts w:ascii="Times New Roman" w:eastAsia="Times New Roman" w:hAnsi="Times New Roman"/>
      <w:color w:val="000000"/>
      <w:sz w:val="24"/>
    </w:rPr>
  </w:style>
  <w:style w:type="paragraph" w:customStyle="1" w:styleId="Znaka11">
    <w:name w:val="Značka 11"/>
    <w:uiPriority w:val="99"/>
    <w:rsid w:val="00C663F7"/>
    <w:pPr>
      <w:widowControl w:val="0"/>
      <w:ind w:left="576"/>
    </w:pPr>
    <w:rPr>
      <w:rFonts w:ascii="Times New Roman" w:eastAsia="Times New Roman" w:hAnsi="Times New Roman"/>
      <w:color w:val="000000"/>
      <w:sz w:val="24"/>
    </w:rPr>
  </w:style>
  <w:style w:type="paragraph" w:customStyle="1" w:styleId="sloseznamu1">
    <w:name w:val="Číslo seznamu1"/>
    <w:uiPriority w:val="99"/>
    <w:rsid w:val="00C663F7"/>
    <w:pPr>
      <w:widowControl w:val="0"/>
      <w:ind w:left="720"/>
    </w:pPr>
    <w:rPr>
      <w:rFonts w:ascii="Times New Roman" w:eastAsia="Times New Roman" w:hAnsi="Times New Roman"/>
      <w:color w:val="000000"/>
      <w:sz w:val="24"/>
    </w:rPr>
  </w:style>
  <w:style w:type="paragraph" w:customStyle="1" w:styleId="Podnadpis1">
    <w:name w:val="Podnadpis1"/>
    <w:uiPriority w:val="99"/>
    <w:rsid w:val="00C663F7"/>
    <w:pPr>
      <w:widowControl w:val="0"/>
    </w:pPr>
    <w:rPr>
      <w:rFonts w:ascii="Times New Roman" w:eastAsia="Times New Roman" w:hAnsi="Times New Roman"/>
      <w:b/>
      <w:i/>
      <w:color w:val="000000"/>
      <w:sz w:val="24"/>
    </w:rPr>
  </w:style>
  <w:style w:type="paragraph" w:customStyle="1" w:styleId="Nadpis10">
    <w:name w:val="Nadpis1"/>
    <w:uiPriority w:val="99"/>
    <w:rsid w:val="00C663F7"/>
    <w:pPr>
      <w:widowControl w:val="0"/>
      <w:jc w:val="center"/>
    </w:pPr>
    <w:rPr>
      <w:rFonts w:ascii="Arial" w:eastAsia="Times New Roman" w:hAnsi="Arial"/>
      <w:b/>
      <w:color w:val="000000"/>
      <w:sz w:val="36"/>
    </w:rPr>
  </w:style>
  <w:style w:type="paragraph" w:customStyle="1" w:styleId="Pata1">
    <w:name w:val="Pata1"/>
    <w:uiPriority w:val="99"/>
    <w:rsid w:val="00C663F7"/>
    <w:pPr>
      <w:widowControl w:val="0"/>
    </w:pPr>
    <w:rPr>
      <w:rFonts w:ascii="Times New Roman" w:eastAsia="Times New Roman" w:hAnsi="Times New Roman"/>
      <w:color w:val="000000"/>
      <w:sz w:val="24"/>
    </w:rPr>
  </w:style>
  <w:style w:type="paragraph" w:customStyle="1" w:styleId="Heading21">
    <w:name w:val="Heading 21"/>
    <w:uiPriority w:val="99"/>
    <w:rsid w:val="00C663F7"/>
    <w:pPr>
      <w:widowControl w:val="0"/>
    </w:pPr>
    <w:rPr>
      <w:rFonts w:ascii="Arial" w:eastAsia="Times New Roman" w:hAnsi="Arial"/>
      <w:color w:val="000000"/>
    </w:rPr>
  </w:style>
  <w:style w:type="paragraph" w:customStyle="1" w:styleId="Heading31">
    <w:name w:val="Heading 31"/>
    <w:uiPriority w:val="99"/>
    <w:rsid w:val="00C663F7"/>
    <w:pPr>
      <w:widowControl w:val="0"/>
    </w:pPr>
    <w:rPr>
      <w:rFonts w:ascii="Courier New" w:eastAsia="Times New Roman" w:hAnsi="Courier New"/>
      <w:color w:val="000000"/>
    </w:rPr>
  </w:style>
  <w:style w:type="paragraph" w:customStyle="1" w:styleId="Heading41">
    <w:name w:val="Heading 41"/>
    <w:uiPriority w:val="99"/>
    <w:rsid w:val="00C663F7"/>
    <w:pPr>
      <w:widowControl w:val="0"/>
    </w:pPr>
    <w:rPr>
      <w:rFonts w:ascii="Symbol" w:eastAsia="Times New Roman" w:hAnsi="Symbol"/>
      <w:color w:val="000000"/>
    </w:rPr>
  </w:style>
  <w:style w:type="paragraph" w:customStyle="1" w:styleId="Heading51">
    <w:name w:val="Heading 51"/>
    <w:uiPriority w:val="99"/>
    <w:rsid w:val="00C663F7"/>
    <w:pPr>
      <w:widowControl w:val="0"/>
    </w:pPr>
    <w:rPr>
      <w:rFonts w:ascii="Times" w:eastAsia="Times New Roman" w:hAnsi="Times"/>
      <w:color w:val="000000"/>
    </w:rPr>
  </w:style>
  <w:style w:type="paragraph" w:customStyle="1" w:styleId="Heading61">
    <w:name w:val="Heading 61"/>
    <w:uiPriority w:val="99"/>
    <w:rsid w:val="00C663F7"/>
    <w:pPr>
      <w:widowControl w:val="0"/>
    </w:pPr>
    <w:rPr>
      <w:rFonts w:ascii="Helvetica" w:eastAsia="Times New Roman" w:hAnsi="Helvetica"/>
      <w:color w:val="000000"/>
    </w:rPr>
  </w:style>
  <w:style w:type="paragraph" w:customStyle="1" w:styleId="Heading71">
    <w:name w:val="Heading 71"/>
    <w:uiPriority w:val="99"/>
    <w:rsid w:val="00C663F7"/>
    <w:pPr>
      <w:widowControl w:val="0"/>
    </w:pPr>
    <w:rPr>
      <w:rFonts w:ascii="Courier" w:eastAsia="Times New Roman" w:hAnsi="Courier"/>
      <w:color w:val="000000"/>
    </w:rPr>
  </w:style>
  <w:style w:type="paragraph" w:customStyle="1" w:styleId="Heading81">
    <w:name w:val="Heading 81"/>
    <w:uiPriority w:val="99"/>
    <w:rsid w:val="00C663F7"/>
    <w:pPr>
      <w:widowControl w:val="0"/>
    </w:pPr>
    <w:rPr>
      <w:rFonts w:ascii="Geneva" w:eastAsia="Times New Roman" w:hAnsi="Geneva"/>
      <w:color w:val="000000"/>
    </w:rPr>
  </w:style>
  <w:style w:type="paragraph" w:customStyle="1" w:styleId="Heading91">
    <w:name w:val="Heading 91"/>
    <w:uiPriority w:val="99"/>
    <w:rsid w:val="00C663F7"/>
    <w:pPr>
      <w:widowControl w:val="0"/>
    </w:pPr>
    <w:rPr>
      <w:rFonts w:ascii="Tms Rmn" w:eastAsia="Times New Roman" w:hAnsi="Tms Rmn"/>
      <w:color w:val="000000"/>
    </w:rPr>
  </w:style>
  <w:style w:type="paragraph" w:customStyle="1" w:styleId="Heading10">
    <w:name w:val="Heading 10"/>
    <w:uiPriority w:val="99"/>
    <w:rsid w:val="00C663F7"/>
    <w:pPr>
      <w:widowControl w:val="0"/>
    </w:pPr>
    <w:rPr>
      <w:rFonts w:ascii="Helv" w:eastAsia="Times New Roman" w:hAnsi="Helv"/>
      <w:color w:val="000000"/>
    </w:rPr>
  </w:style>
  <w:style w:type="paragraph" w:customStyle="1" w:styleId="Heading111">
    <w:name w:val="Heading 111"/>
    <w:uiPriority w:val="99"/>
    <w:rsid w:val="00C663F7"/>
    <w:pPr>
      <w:widowControl w:val="0"/>
    </w:pPr>
    <w:rPr>
      <w:rFonts w:ascii="MS Serif" w:eastAsia="Times New Roman" w:hAnsi="MS Serif"/>
      <w:color w:val="000000"/>
    </w:rPr>
  </w:style>
  <w:style w:type="paragraph" w:customStyle="1" w:styleId="Heading12">
    <w:name w:val="Heading 12"/>
    <w:uiPriority w:val="99"/>
    <w:rsid w:val="00C663F7"/>
    <w:pPr>
      <w:widowControl w:val="0"/>
    </w:pPr>
    <w:rPr>
      <w:rFonts w:ascii="MS Sans Serif" w:eastAsia="Times New Roman" w:hAnsi="MS Sans Serif"/>
      <w:color w:val="000000"/>
    </w:rPr>
  </w:style>
  <w:style w:type="paragraph" w:customStyle="1" w:styleId="Heading13">
    <w:name w:val="Heading 13"/>
    <w:uiPriority w:val="99"/>
    <w:rsid w:val="00C663F7"/>
    <w:pPr>
      <w:widowControl w:val="0"/>
    </w:pPr>
    <w:rPr>
      <w:rFonts w:ascii="New York" w:eastAsia="Times New Roman" w:hAnsi="New York"/>
      <w:color w:val="000000"/>
    </w:rPr>
  </w:style>
  <w:style w:type="paragraph" w:customStyle="1" w:styleId="Heading14">
    <w:name w:val="Heading 14"/>
    <w:uiPriority w:val="99"/>
    <w:rsid w:val="00C663F7"/>
    <w:pPr>
      <w:widowControl w:val="0"/>
    </w:pPr>
    <w:rPr>
      <w:rFonts w:ascii="System" w:eastAsia="Times New Roman" w:hAnsi="System"/>
      <w:color w:val="000000"/>
    </w:rPr>
  </w:style>
  <w:style w:type="paragraph" w:customStyle="1" w:styleId="Heading15">
    <w:name w:val="Heading 15"/>
    <w:uiPriority w:val="99"/>
    <w:rsid w:val="00C663F7"/>
    <w:pPr>
      <w:widowControl w:val="0"/>
    </w:pPr>
    <w:rPr>
      <w:rFonts w:ascii="Wingdings" w:eastAsia="Times New Roman" w:hAnsi="Wingdings"/>
      <w:color w:val="000000"/>
    </w:rPr>
  </w:style>
  <w:style w:type="paragraph" w:customStyle="1" w:styleId="Heading16">
    <w:name w:val="Heading 16"/>
    <w:uiPriority w:val="99"/>
    <w:rsid w:val="00C663F7"/>
    <w:pPr>
      <w:widowControl w:val="0"/>
    </w:pPr>
    <w:rPr>
      <w:rFonts w:ascii="Tahoma" w:eastAsia="Times New Roman" w:hAnsi="Tahoma"/>
      <w:color w:val="000000"/>
    </w:rPr>
  </w:style>
  <w:style w:type="paragraph" w:customStyle="1" w:styleId="Heading17">
    <w:name w:val="Heading 17"/>
    <w:uiPriority w:val="99"/>
    <w:rsid w:val="00C663F7"/>
    <w:pPr>
      <w:widowControl w:val="0"/>
    </w:pPr>
    <w:rPr>
      <w:rFonts w:ascii="Times New Roman" w:eastAsia="Times New Roman" w:hAnsi="Times New Roman"/>
      <w:color w:val="000000"/>
    </w:rPr>
  </w:style>
  <w:style w:type="paragraph" w:customStyle="1" w:styleId="Heading18">
    <w:name w:val="Heading 18"/>
    <w:uiPriority w:val="99"/>
    <w:rsid w:val="00C663F7"/>
    <w:pPr>
      <w:widowControl w:val="0"/>
    </w:pPr>
    <w:rPr>
      <w:rFonts w:ascii="Times New Roman" w:eastAsia="Times New Roman" w:hAnsi="Times New Roman"/>
      <w:color w:val="000000"/>
    </w:rPr>
  </w:style>
  <w:style w:type="paragraph" w:customStyle="1" w:styleId="Heading19">
    <w:name w:val="Heading 19"/>
    <w:uiPriority w:val="99"/>
    <w:rsid w:val="00C663F7"/>
    <w:pPr>
      <w:widowControl w:val="0"/>
    </w:pPr>
    <w:rPr>
      <w:rFonts w:ascii="Times New Roman" w:eastAsia="Times New Roman" w:hAnsi="Times New Roman"/>
      <w:color w:val="000000"/>
    </w:rPr>
  </w:style>
  <w:style w:type="paragraph" w:customStyle="1" w:styleId="Heading20">
    <w:name w:val="Heading 20"/>
    <w:uiPriority w:val="99"/>
    <w:rsid w:val="00C663F7"/>
    <w:pPr>
      <w:widowControl w:val="0"/>
    </w:pPr>
    <w:rPr>
      <w:rFonts w:ascii="Times New Roman" w:eastAsia="Times New Roman" w:hAnsi="Times New Roman"/>
      <w:color w:val="000000"/>
    </w:rPr>
  </w:style>
  <w:style w:type="paragraph" w:customStyle="1" w:styleId="Heading211">
    <w:name w:val="Heading 211"/>
    <w:uiPriority w:val="99"/>
    <w:rsid w:val="00C663F7"/>
    <w:pPr>
      <w:widowControl w:val="0"/>
    </w:pPr>
    <w:rPr>
      <w:rFonts w:ascii="Times New Roman" w:eastAsia="Times New Roman" w:hAnsi="Times New Roman"/>
      <w:color w:val="000000"/>
    </w:rPr>
  </w:style>
  <w:style w:type="paragraph" w:customStyle="1" w:styleId="Heading22">
    <w:name w:val="Heading 22"/>
    <w:uiPriority w:val="99"/>
    <w:rsid w:val="00C663F7"/>
    <w:pPr>
      <w:widowControl w:val="0"/>
    </w:pPr>
    <w:rPr>
      <w:rFonts w:ascii="Arial" w:eastAsia="Times New Roman" w:hAnsi="Arial"/>
      <w:color w:val="000000"/>
    </w:rPr>
  </w:style>
  <w:style w:type="paragraph" w:customStyle="1" w:styleId="Heading23">
    <w:name w:val="Heading 23"/>
    <w:uiPriority w:val="99"/>
    <w:rsid w:val="00C663F7"/>
    <w:pPr>
      <w:widowControl w:val="0"/>
    </w:pPr>
    <w:rPr>
      <w:rFonts w:ascii="Arial" w:eastAsia="Times New Roman" w:hAnsi="Arial"/>
      <w:color w:val="000000"/>
    </w:rPr>
  </w:style>
  <w:style w:type="paragraph" w:customStyle="1" w:styleId="Heading24">
    <w:name w:val="Heading 24"/>
    <w:uiPriority w:val="99"/>
    <w:rsid w:val="00C663F7"/>
    <w:pPr>
      <w:widowControl w:val="0"/>
    </w:pPr>
    <w:rPr>
      <w:rFonts w:ascii="Arial" w:eastAsia="Times New Roman" w:hAnsi="Arial"/>
      <w:color w:val="000000"/>
    </w:rPr>
  </w:style>
  <w:style w:type="paragraph" w:customStyle="1" w:styleId="Heading25">
    <w:name w:val="Heading 25"/>
    <w:uiPriority w:val="99"/>
    <w:rsid w:val="00C663F7"/>
    <w:pPr>
      <w:widowControl w:val="0"/>
    </w:pPr>
    <w:rPr>
      <w:rFonts w:ascii="Arial" w:eastAsia="Times New Roman" w:hAnsi="Arial"/>
      <w:color w:val="000000"/>
    </w:rPr>
  </w:style>
  <w:style w:type="paragraph" w:customStyle="1" w:styleId="Heading26">
    <w:name w:val="Heading 26"/>
    <w:uiPriority w:val="99"/>
    <w:rsid w:val="00C663F7"/>
    <w:pPr>
      <w:widowControl w:val="0"/>
    </w:pPr>
    <w:rPr>
      <w:rFonts w:ascii="Arial" w:eastAsia="Times New Roman" w:hAnsi="Arial"/>
      <w:color w:val="000000"/>
    </w:rPr>
  </w:style>
  <w:style w:type="paragraph" w:styleId="Prosttext">
    <w:name w:val="Plain Text"/>
    <w:basedOn w:val="Normln"/>
    <w:link w:val="ProsttextChar"/>
    <w:uiPriority w:val="99"/>
    <w:rsid w:val="00C663F7"/>
    <w:pPr>
      <w:widowControl/>
    </w:pPr>
    <w:rPr>
      <w:rFonts w:ascii="Courier New" w:eastAsia="Calibri" w:hAnsi="Courier New"/>
      <w:color w:val="auto"/>
    </w:rPr>
  </w:style>
  <w:style w:type="character" w:customStyle="1" w:styleId="ProsttextChar">
    <w:name w:val="Prostý text Char"/>
    <w:link w:val="Prosttext"/>
    <w:uiPriority w:val="99"/>
    <w:locked/>
    <w:rsid w:val="00C663F7"/>
    <w:rPr>
      <w:rFonts w:ascii="Courier New" w:hAnsi="Courier New" w:cs="Times New Roman"/>
      <w:sz w:val="20"/>
      <w:lang w:eastAsia="cs-CZ"/>
    </w:rPr>
  </w:style>
  <w:style w:type="paragraph" w:styleId="Rozloendokumentu">
    <w:name w:val="Document Map"/>
    <w:basedOn w:val="Normln"/>
    <w:link w:val="RozloendokumentuChar"/>
    <w:uiPriority w:val="99"/>
    <w:semiHidden/>
    <w:rsid w:val="00C663F7"/>
    <w:pPr>
      <w:shd w:val="clear" w:color="auto" w:fill="000080"/>
    </w:pPr>
    <w:rPr>
      <w:rFonts w:ascii="Tahoma" w:eastAsia="Calibri" w:hAnsi="Tahoma"/>
    </w:rPr>
  </w:style>
  <w:style w:type="character" w:customStyle="1" w:styleId="RozloendokumentuChar">
    <w:name w:val="Rozložení dokumentu Char"/>
    <w:link w:val="Rozloendokumentu"/>
    <w:uiPriority w:val="99"/>
    <w:semiHidden/>
    <w:locked/>
    <w:rsid w:val="00C663F7"/>
    <w:rPr>
      <w:rFonts w:ascii="Tahoma" w:hAnsi="Tahoma" w:cs="Times New Roman"/>
      <w:snapToGrid w:val="0"/>
      <w:color w:val="000000"/>
      <w:sz w:val="20"/>
      <w:shd w:val="clear" w:color="auto" w:fill="000080"/>
      <w:lang w:eastAsia="cs-CZ"/>
    </w:rPr>
  </w:style>
  <w:style w:type="paragraph" w:styleId="Zpat">
    <w:name w:val="footer"/>
    <w:basedOn w:val="Normln"/>
    <w:link w:val="ZpatChar"/>
    <w:uiPriority w:val="99"/>
    <w:rsid w:val="00C663F7"/>
    <w:pPr>
      <w:tabs>
        <w:tab w:val="center" w:pos="4536"/>
        <w:tab w:val="right" w:pos="9072"/>
      </w:tabs>
    </w:pPr>
    <w:rPr>
      <w:rFonts w:eastAsia="Calibri"/>
    </w:rPr>
  </w:style>
  <w:style w:type="character" w:customStyle="1" w:styleId="ZpatChar">
    <w:name w:val="Zápatí Char"/>
    <w:link w:val="Zpat"/>
    <w:uiPriority w:val="99"/>
    <w:locked/>
    <w:rsid w:val="00C663F7"/>
    <w:rPr>
      <w:rFonts w:ascii="Times New Roman" w:hAnsi="Times New Roman" w:cs="Times New Roman"/>
      <w:snapToGrid w:val="0"/>
      <w:color w:val="000000"/>
      <w:sz w:val="20"/>
      <w:lang w:eastAsia="cs-CZ"/>
    </w:rPr>
  </w:style>
  <w:style w:type="character" w:styleId="slostrnky">
    <w:name w:val="page number"/>
    <w:uiPriority w:val="99"/>
    <w:rsid w:val="00C663F7"/>
    <w:rPr>
      <w:rFonts w:cs="Times New Roman"/>
    </w:rPr>
  </w:style>
  <w:style w:type="paragraph" w:styleId="Textbubliny">
    <w:name w:val="Balloon Text"/>
    <w:basedOn w:val="Normln"/>
    <w:link w:val="TextbublinyChar"/>
    <w:uiPriority w:val="99"/>
    <w:semiHidden/>
    <w:rsid w:val="00C663F7"/>
    <w:rPr>
      <w:rFonts w:ascii="Tahoma" w:eastAsia="Calibri" w:hAnsi="Tahoma"/>
      <w:sz w:val="16"/>
    </w:rPr>
  </w:style>
  <w:style w:type="character" w:customStyle="1" w:styleId="TextbublinyChar">
    <w:name w:val="Text bubliny Char"/>
    <w:link w:val="Textbubliny"/>
    <w:uiPriority w:val="99"/>
    <w:semiHidden/>
    <w:locked/>
    <w:rsid w:val="00C663F7"/>
    <w:rPr>
      <w:rFonts w:ascii="Tahoma" w:hAnsi="Tahoma" w:cs="Times New Roman"/>
      <w:snapToGrid w:val="0"/>
      <w:color w:val="000000"/>
      <w:sz w:val="16"/>
      <w:lang w:eastAsia="cs-CZ"/>
    </w:rPr>
  </w:style>
  <w:style w:type="paragraph" w:styleId="Zkladntext2">
    <w:name w:val="Body Text 2"/>
    <w:basedOn w:val="Normln"/>
    <w:link w:val="Zkladntext2Char"/>
    <w:uiPriority w:val="99"/>
    <w:rsid w:val="00C663F7"/>
    <w:pPr>
      <w:jc w:val="both"/>
    </w:pPr>
    <w:rPr>
      <w:rFonts w:ascii="DynaGrotesk R" w:eastAsia="Calibri" w:hAnsi="DynaGrotesk R"/>
    </w:rPr>
  </w:style>
  <w:style w:type="character" w:customStyle="1" w:styleId="Zkladntext2Char">
    <w:name w:val="Základní text 2 Char"/>
    <w:link w:val="Zkladntext2"/>
    <w:uiPriority w:val="99"/>
    <w:locked/>
    <w:rsid w:val="00C663F7"/>
    <w:rPr>
      <w:rFonts w:ascii="DynaGrotesk R" w:hAnsi="DynaGrotesk R" w:cs="Times New Roman"/>
      <w:snapToGrid w:val="0"/>
      <w:color w:val="000000"/>
      <w:sz w:val="20"/>
      <w:lang w:eastAsia="cs-CZ"/>
    </w:rPr>
  </w:style>
  <w:style w:type="paragraph" w:styleId="Zkladntextodsazen">
    <w:name w:val="Body Text Indent"/>
    <w:basedOn w:val="Normln"/>
    <w:link w:val="ZkladntextodsazenChar"/>
    <w:uiPriority w:val="99"/>
    <w:rsid w:val="00C663F7"/>
    <w:pPr>
      <w:widowControl/>
      <w:spacing w:before="120" w:line="240" w:lineRule="atLeast"/>
      <w:ind w:left="426" w:hanging="426"/>
      <w:jc w:val="both"/>
    </w:pPr>
    <w:rPr>
      <w:rFonts w:ascii="Arial" w:eastAsia="Calibri" w:hAnsi="Arial"/>
      <w:color w:val="auto"/>
    </w:rPr>
  </w:style>
  <w:style w:type="character" w:customStyle="1" w:styleId="ZkladntextodsazenChar">
    <w:name w:val="Základní text odsazený Char"/>
    <w:link w:val="Zkladntextodsazen"/>
    <w:uiPriority w:val="99"/>
    <w:locked/>
    <w:rsid w:val="00C663F7"/>
    <w:rPr>
      <w:rFonts w:ascii="Arial" w:hAnsi="Arial" w:cs="Times New Roman"/>
      <w:sz w:val="20"/>
      <w:lang w:eastAsia="cs-CZ"/>
    </w:rPr>
  </w:style>
  <w:style w:type="paragraph" w:styleId="Zkladntextodsazen2">
    <w:name w:val="Body Text Indent 2"/>
    <w:basedOn w:val="Normln"/>
    <w:link w:val="Zkladntextodsazen2Char"/>
    <w:uiPriority w:val="99"/>
    <w:rsid w:val="00C663F7"/>
    <w:pPr>
      <w:widowControl/>
      <w:ind w:left="284" w:hanging="284"/>
    </w:pPr>
    <w:rPr>
      <w:rFonts w:ascii="Arial" w:eastAsia="Calibri" w:hAnsi="Arial"/>
      <w:color w:val="auto"/>
    </w:rPr>
  </w:style>
  <w:style w:type="character" w:customStyle="1" w:styleId="Zkladntextodsazen2Char">
    <w:name w:val="Základní text odsazený 2 Char"/>
    <w:link w:val="Zkladntextodsazen2"/>
    <w:uiPriority w:val="99"/>
    <w:locked/>
    <w:rsid w:val="00C663F7"/>
    <w:rPr>
      <w:rFonts w:ascii="Arial" w:hAnsi="Arial" w:cs="Times New Roman"/>
      <w:sz w:val="20"/>
      <w:lang w:eastAsia="cs-CZ"/>
    </w:rPr>
  </w:style>
  <w:style w:type="character" w:styleId="Odkaznakoment">
    <w:name w:val="annotation reference"/>
    <w:uiPriority w:val="99"/>
    <w:semiHidden/>
    <w:rsid w:val="00C663F7"/>
    <w:rPr>
      <w:rFonts w:cs="Times New Roman"/>
      <w:sz w:val="16"/>
    </w:rPr>
  </w:style>
  <w:style w:type="paragraph" w:styleId="Textkomente">
    <w:name w:val="annotation text"/>
    <w:basedOn w:val="Normln"/>
    <w:link w:val="TextkomenteChar"/>
    <w:uiPriority w:val="99"/>
    <w:semiHidden/>
    <w:rsid w:val="00C663F7"/>
    <w:rPr>
      <w:rFonts w:eastAsia="Calibri"/>
    </w:rPr>
  </w:style>
  <w:style w:type="character" w:customStyle="1" w:styleId="TextkomenteChar">
    <w:name w:val="Text komentáře Char"/>
    <w:link w:val="Textkomente"/>
    <w:uiPriority w:val="99"/>
    <w:semiHidden/>
    <w:locked/>
    <w:rsid w:val="00C663F7"/>
    <w:rPr>
      <w:rFonts w:ascii="Times New Roman" w:hAnsi="Times New Roman" w:cs="Times New Roman"/>
      <w:snapToGrid w:val="0"/>
      <w:color w:val="000000"/>
      <w:sz w:val="20"/>
      <w:lang w:eastAsia="cs-CZ"/>
    </w:rPr>
  </w:style>
  <w:style w:type="paragraph" w:styleId="Pedmtkomente">
    <w:name w:val="annotation subject"/>
    <w:basedOn w:val="Textkomente"/>
    <w:next w:val="Textkomente"/>
    <w:link w:val="PedmtkomenteChar"/>
    <w:uiPriority w:val="99"/>
    <w:semiHidden/>
    <w:rsid w:val="00C663F7"/>
    <w:rPr>
      <w:b/>
    </w:rPr>
  </w:style>
  <w:style w:type="character" w:customStyle="1" w:styleId="PedmtkomenteChar">
    <w:name w:val="Předmět komentáře Char"/>
    <w:link w:val="Pedmtkomente"/>
    <w:uiPriority w:val="99"/>
    <w:semiHidden/>
    <w:locked/>
    <w:rsid w:val="00C663F7"/>
    <w:rPr>
      <w:rFonts w:ascii="Times New Roman" w:hAnsi="Times New Roman" w:cs="Times New Roman"/>
      <w:b/>
      <w:snapToGrid w:val="0"/>
      <w:color w:val="000000"/>
      <w:sz w:val="20"/>
      <w:lang w:eastAsia="cs-CZ"/>
    </w:rPr>
  </w:style>
  <w:style w:type="paragraph" w:styleId="Odstavecseseznamem">
    <w:name w:val="List Paragraph"/>
    <w:basedOn w:val="Normln"/>
    <w:uiPriority w:val="34"/>
    <w:qFormat/>
    <w:rsid w:val="00F725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C663F7"/>
    <w:pPr>
      <w:widowControl w:val="0"/>
    </w:pPr>
    <w:rPr>
      <w:rFonts w:ascii="Times New Roman" w:eastAsia="Times New Roman" w:hAnsi="Times New Roman"/>
      <w:color w:val="000000"/>
    </w:rPr>
  </w:style>
  <w:style w:type="paragraph" w:styleId="Nadpis1">
    <w:name w:val="heading 1"/>
    <w:basedOn w:val="Normln"/>
    <w:next w:val="Normln"/>
    <w:link w:val="Nadpis1Char"/>
    <w:uiPriority w:val="99"/>
    <w:qFormat/>
    <w:rsid w:val="00C663F7"/>
    <w:pPr>
      <w:keepNext/>
      <w:widowControl/>
      <w:spacing w:before="120"/>
      <w:jc w:val="both"/>
      <w:outlineLvl w:val="0"/>
    </w:pPr>
    <w:rPr>
      <w:rFonts w:eastAsia="Calibri"/>
      <w:b/>
    </w:rPr>
  </w:style>
  <w:style w:type="paragraph" w:styleId="Nadpis2">
    <w:name w:val="heading 2"/>
    <w:basedOn w:val="Normln"/>
    <w:next w:val="Normln"/>
    <w:link w:val="Nadpis2Char"/>
    <w:uiPriority w:val="99"/>
    <w:qFormat/>
    <w:rsid w:val="00C663F7"/>
    <w:pPr>
      <w:keepNext/>
      <w:widowControl/>
      <w:spacing w:before="120"/>
      <w:ind w:left="2160" w:firstLine="720"/>
      <w:outlineLvl w:val="1"/>
    </w:pPr>
    <w:rPr>
      <w:rFonts w:eastAsia="Calibri"/>
      <w:b/>
    </w:rPr>
  </w:style>
  <w:style w:type="paragraph" w:styleId="Nadpis3">
    <w:name w:val="heading 3"/>
    <w:basedOn w:val="Normln"/>
    <w:next w:val="Normln"/>
    <w:link w:val="Nadpis3Char"/>
    <w:uiPriority w:val="99"/>
    <w:qFormat/>
    <w:rsid w:val="00C663F7"/>
    <w:pPr>
      <w:keepNext/>
      <w:jc w:val="center"/>
      <w:outlineLvl w:val="2"/>
    </w:pPr>
    <w:rPr>
      <w:rFonts w:ascii="DynaGrotesk R" w:eastAsia="Calibri" w:hAnsi="DynaGrotesk R"/>
      <w:b/>
    </w:rPr>
  </w:style>
  <w:style w:type="paragraph" w:styleId="Nadpis6">
    <w:name w:val="heading 6"/>
    <w:basedOn w:val="Normln"/>
    <w:next w:val="Normln"/>
    <w:link w:val="Nadpis6Char"/>
    <w:uiPriority w:val="99"/>
    <w:qFormat/>
    <w:rsid w:val="00C663F7"/>
    <w:pPr>
      <w:widowControl/>
      <w:spacing w:before="240" w:after="60"/>
      <w:outlineLvl w:val="5"/>
    </w:pPr>
    <w:rPr>
      <w:rFonts w:eastAsia="Calibri"/>
      <w:b/>
      <w:color w:val="auto"/>
    </w:rPr>
  </w:style>
  <w:style w:type="paragraph" w:styleId="Nadpis7">
    <w:name w:val="heading 7"/>
    <w:basedOn w:val="Normln"/>
    <w:next w:val="Normln"/>
    <w:link w:val="Nadpis7Char"/>
    <w:uiPriority w:val="99"/>
    <w:qFormat/>
    <w:rsid w:val="00C663F7"/>
    <w:pPr>
      <w:keepNext/>
      <w:widowControl/>
      <w:numPr>
        <w:ilvl w:val="8"/>
        <w:numId w:val="1"/>
      </w:numPr>
      <w:spacing w:before="120" w:line="240" w:lineRule="atLeast"/>
      <w:outlineLvl w:val="6"/>
    </w:pPr>
    <w:rPr>
      <w:rFonts w:ascii="Arial" w:eastAsia="Calibri" w:hAnsi="Arial"/>
      <w:b/>
      <w:color w:val="auto"/>
      <w:u w:val="single"/>
    </w:rPr>
  </w:style>
  <w:style w:type="paragraph" w:styleId="Nadpis8">
    <w:name w:val="heading 8"/>
    <w:basedOn w:val="Normln"/>
    <w:next w:val="Normln"/>
    <w:link w:val="Nadpis8Char"/>
    <w:uiPriority w:val="99"/>
    <w:qFormat/>
    <w:rsid w:val="00C663F7"/>
    <w:pPr>
      <w:keepNext/>
      <w:widowControl/>
      <w:outlineLvl w:val="7"/>
    </w:pPr>
    <w:rPr>
      <w:rFonts w:ascii="Arial" w:eastAsia="Calibri" w:hAnsi="Arial"/>
      <w:b/>
      <w:color w:val="auto"/>
      <w:u w:val="single"/>
    </w:rPr>
  </w:style>
  <w:style w:type="paragraph" w:styleId="Nadpis9">
    <w:name w:val="heading 9"/>
    <w:basedOn w:val="Normln"/>
    <w:next w:val="Normln"/>
    <w:link w:val="Nadpis9Char"/>
    <w:uiPriority w:val="99"/>
    <w:qFormat/>
    <w:rsid w:val="00C663F7"/>
    <w:pPr>
      <w:keepNext/>
      <w:widowControl/>
      <w:outlineLvl w:val="8"/>
    </w:pPr>
    <w:rPr>
      <w:rFonts w:ascii="Arial" w:eastAsia="Calibri" w:hAnsi="Arial"/>
      <w:b/>
      <w:color w:val="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C663F7"/>
    <w:rPr>
      <w:rFonts w:ascii="Times New Roman" w:hAnsi="Times New Roman" w:cs="Times New Roman"/>
      <w:b/>
      <w:snapToGrid w:val="0"/>
      <w:color w:val="000000"/>
      <w:sz w:val="20"/>
      <w:lang w:eastAsia="cs-CZ"/>
    </w:rPr>
  </w:style>
  <w:style w:type="character" w:customStyle="1" w:styleId="Nadpis2Char">
    <w:name w:val="Nadpis 2 Char"/>
    <w:link w:val="Nadpis2"/>
    <w:uiPriority w:val="99"/>
    <w:locked/>
    <w:rsid w:val="00C663F7"/>
    <w:rPr>
      <w:rFonts w:ascii="Times New Roman" w:hAnsi="Times New Roman" w:cs="Times New Roman"/>
      <w:b/>
      <w:snapToGrid w:val="0"/>
      <w:color w:val="000000"/>
      <w:sz w:val="20"/>
      <w:lang w:eastAsia="cs-CZ"/>
    </w:rPr>
  </w:style>
  <w:style w:type="character" w:customStyle="1" w:styleId="Nadpis3Char">
    <w:name w:val="Nadpis 3 Char"/>
    <w:link w:val="Nadpis3"/>
    <w:uiPriority w:val="99"/>
    <w:locked/>
    <w:rsid w:val="00C663F7"/>
    <w:rPr>
      <w:rFonts w:ascii="DynaGrotesk R" w:hAnsi="DynaGrotesk R" w:cs="Times New Roman"/>
      <w:b/>
      <w:snapToGrid w:val="0"/>
      <w:color w:val="000000"/>
      <w:sz w:val="20"/>
      <w:lang w:eastAsia="cs-CZ"/>
    </w:rPr>
  </w:style>
  <w:style w:type="character" w:customStyle="1" w:styleId="Nadpis6Char">
    <w:name w:val="Nadpis 6 Char"/>
    <w:link w:val="Nadpis6"/>
    <w:uiPriority w:val="99"/>
    <w:locked/>
    <w:rsid w:val="00C663F7"/>
    <w:rPr>
      <w:rFonts w:ascii="Times New Roman" w:hAnsi="Times New Roman" w:cs="Times New Roman"/>
      <w:b/>
      <w:lang w:eastAsia="cs-CZ"/>
    </w:rPr>
  </w:style>
  <w:style w:type="character" w:customStyle="1" w:styleId="Nadpis7Char">
    <w:name w:val="Nadpis 7 Char"/>
    <w:link w:val="Nadpis7"/>
    <w:uiPriority w:val="99"/>
    <w:locked/>
    <w:rsid w:val="00C663F7"/>
    <w:rPr>
      <w:rFonts w:ascii="Arial" w:hAnsi="Arial" w:cs="Times New Roman"/>
      <w:b/>
      <w:sz w:val="20"/>
      <w:u w:val="single"/>
      <w:lang w:eastAsia="cs-CZ"/>
    </w:rPr>
  </w:style>
  <w:style w:type="character" w:customStyle="1" w:styleId="Nadpis8Char">
    <w:name w:val="Nadpis 8 Char"/>
    <w:link w:val="Nadpis8"/>
    <w:uiPriority w:val="99"/>
    <w:locked/>
    <w:rsid w:val="00C663F7"/>
    <w:rPr>
      <w:rFonts w:ascii="Arial" w:hAnsi="Arial" w:cs="Times New Roman"/>
      <w:b/>
      <w:sz w:val="20"/>
      <w:u w:val="single"/>
      <w:lang w:eastAsia="cs-CZ"/>
    </w:rPr>
  </w:style>
  <w:style w:type="character" w:customStyle="1" w:styleId="Nadpis9Char">
    <w:name w:val="Nadpis 9 Char"/>
    <w:link w:val="Nadpis9"/>
    <w:uiPriority w:val="99"/>
    <w:locked/>
    <w:rsid w:val="00C663F7"/>
    <w:rPr>
      <w:rFonts w:ascii="Arial" w:hAnsi="Arial" w:cs="Times New Roman"/>
      <w:b/>
      <w:sz w:val="20"/>
      <w:lang w:eastAsia="cs-CZ"/>
    </w:rPr>
  </w:style>
  <w:style w:type="paragraph" w:styleId="Zkladntext">
    <w:name w:val="Body Text"/>
    <w:basedOn w:val="Normln"/>
    <w:link w:val="ZkladntextChar"/>
    <w:uiPriority w:val="99"/>
    <w:rsid w:val="00C663F7"/>
    <w:pPr>
      <w:ind w:left="680" w:hanging="680"/>
      <w:jc w:val="both"/>
    </w:pPr>
    <w:rPr>
      <w:rFonts w:eastAsia="Calibri"/>
    </w:rPr>
  </w:style>
  <w:style w:type="character" w:customStyle="1" w:styleId="ZkladntextChar">
    <w:name w:val="Základní text Char"/>
    <w:link w:val="Zkladntext"/>
    <w:uiPriority w:val="99"/>
    <w:locked/>
    <w:rsid w:val="00C663F7"/>
    <w:rPr>
      <w:rFonts w:ascii="Times New Roman" w:hAnsi="Times New Roman" w:cs="Times New Roman"/>
      <w:snapToGrid w:val="0"/>
      <w:color w:val="000000"/>
      <w:sz w:val="20"/>
      <w:lang w:eastAsia="cs-CZ"/>
    </w:rPr>
  </w:style>
  <w:style w:type="paragraph" w:customStyle="1" w:styleId="Heading11">
    <w:name w:val="Heading 11"/>
    <w:uiPriority w:val="99"/>
    <w:rsid w:val="00C663F7"/>
    <w:pPr>
      <w:widowControl w:val="0"/>
    </w:pPr>
    <w:rPr>
      <w:rFonts w:ascii="Times New Roman" w:eastAsia="Times New Roman" w:hAnsi="Times New Roman"/>
      <w:color w:val="000000"/>
    </w:rPr>
  </w:style>
  <w:style w:type="character" w:styleId="Hypertextovodkaz">
    <w:name w:val="Hyperlink"/>
    <w:uiPriority w:val="99"/>
    <w:rsid w:val="00C663F7"/>
    <w:rPr>
      <w:rFonts w:cs="Times New Roman"/>
      <w:color w:val="0000FF"/>
      <w:u w:val="single"/>
    </w:rPr>
  </w:style>
  <w:style w:type="paragraph" w:customStyle="1" w:styleId="dka">
    <w:name w:val="Řádka"/>
    <w:uiPriority w:val="99"/>
    <w:rsid w:val="00C663F7"/>
    <w:pPr>
      <w:widowControl w:val="0"/>
    </w:pPr>
    <w:rPr>
      <w:rFonts w:ascii="Times New Roman" w:eastAsia="Times New Roman" w:hAnsi="Times New Roman"/>
      <w:color w:val="000000"/>
      <w:sz w:val="24"/>
    </w:rPr>
  </w:style>
  <w:style w:type="paragraph" w:customStyle="1" w:styleId="Znaka">
    <w:name w:val="Značka"/>
    <w:uiPriority w:val="99"/>
    <w:rsid w:val="00C663F7"/>
    <w:pPr>
      <w:widowControl w:val="0"/>
      <w:ind w:left="288"/>
    </w:pPr>
    <w:rPr>
      <w:rFonts w:ascii="Times New Roman" w:eastAsia="Times New Roman" w:hAnsi="Times New Roman"/>
      <w:color w:val="000000"/>
      <w:sz w:val="24"/>
    </w:rPr>
  </w:style>
  <w:style w:type="paragraph" w:customStyle="1" w:styleId="Znaka1">
    <w:name w:val="Značka 1"/>
    <w:uiPriority w:val="99"/>
    <w:rsid w:val="00C663F7"/>
    <w:pPr>
      <w:widowControl w:val="0"/>
      <w:ind w:left="576"/>
    </w:pPr>
    <w:rPr>
      <w:rFonts w:ascii="Times New Roman" w:eastAsia="Times New Roman" w:hAnsi="Times New Roman"/>
      <w:color w:val="000000"/>
      <w:sz w:val="24"/>
    </w:rPr>
  </w:style>
  <w:style w:type="paragraph" w:customStyle="1" w:styleId="sloseznamu">
    <w:name w:val="Číslo seznamu"/>
    <w:uiPriority w:val="99"/>
    <w:rsid w:val="00C663F7"/>
    <w:pPr>
      <w:widowControl w:val="0"/>
      <w:ind w:left="720"/>
    </w:pPr>
    <w:rPr>
      <w:rFonts w:ascii="Times New Roman" w:eastAsia="Times New Roman" w:hAnsi="Times New Roman"/>
      <w:color w:val="000000"/>
      <w:sz w:val="24"/>
    </w:rPr>
  </w:style>
  <w:style w:type="paragraph" w:customStyle="1" w:styleId="Podnadpis">
    <w:name w:val="Podnadpis"/>
    <w:uiPriority w:val="99"/>
    <w:rsid w:val="00C663F7"/>
    <w:pPr>
      <w:widowControl w:val="0"/>
    </w:pPr>
    <w:rPr>
      <w:rFonts w:ascii="Times New Roman" w:eastAsia="Times New Roman" w:hAnsi="Times New Roman"/>
      <w:b/>
      <w:i/>
      <w:color w:val="000000"/>
      <w:sz w:val="24"/>
    </w:rPr>
  </w:style>
  <w:style w:type="paragraph" w:customStyle="1" w:styleId="Nadpis">
    <w:name w:val="Nadpis"/>
    <w:uiPriority w:val="99"/>
    <w:rsid w:val="00C663F7"/>
    <w:pPr>
      <w:widowControl w:val="0"/>
      <w:jc w:val="center"/>
    </w:pPr>
    <w:rPr>
      <w:rFonts w:ascii="Arial" w:eastAsia="Times New Roman" w:hAnsi="Arial"/>
      <w:b/>
      <w:color w:val="000000"/>
      <w:sz w:val="36"/>
    </w:rPr>
  </w:style>
  <w:style w:type="paragraph" w:styleId="Zhlav">
    <w:name w:val="header"/>
    <w:basedOn w:val="Normln"/>
    <w:link w:val="ZhlavChar"/>
    <w:uiPriority w:val="99"/>
    <w:rsid w:val="00C663F7"/>
    <w:rPr>
      <w:rFonts w:eastAsia="Calibri"/>
    </w:rPr>
  </w:style>
  <w:style w:type="character" w:customStyle="1" w:styleId="ZhlavChar">
    <w:name w:val="Záhlaví Char"/>
    <w:link w:val="Zhlav"/>
    <w:uiPriority w:val="99"/>
    <w:locked/>
    <w:rsid w:val="00C663F7"/>
    <w:rPr>
      <w:rFonts w:ascii="Times New Roman" w:hAnsi="Times New Roman" w:cs="Times New Roman"/>
      <w:snapToGrid w:val="0"/>
      <w:color w:val="000000"/>
      <w:sz w:val="20"/>
      <w:lang w:eastAsia="cs-CZ"/>
    </w:rPr>
  </w:style>
  <w:style w:type="paragraph" w:customStyle="1" w:styleId="Pata">
    <w:name w:val="Pata"/>
    <w:uiPriority w:val="99"/>
    <w:rsid w:val="00C663F7"/>
    <w:pPr>
      <w:widowControl w:val="0"/>
    </w:pPr>
    <w:rPr>
      <w:rFonts w:ascii="Times New Roman" w:eastAsia="Times New Roman" w:hAnsi="Times New Roman"/>
      <w:color w:val="000000"/>
      <w:sz w:val="24"/>
    </w:rPr>
  </w:style>
  <w:style w:type="paragraph" w:customStyle="1" w:styleId="dka1">
    <w:name w:val="Řádka1"/>
    <w:uiPriority w:val="99"/>
    <w:rsid w:val="00C663F7"/>
    <w:pPr>
      <w:widowControl w:val="0"/>
    </w:pPr>
    <w:rPr>
      <w:rFonts w:ascii="Times New Roman" w:eastAsia="Times New Roman" w:hAnsi="Times New Roman"/>
      <w:color w:val="000000"/>
      <w:sz w:val="24"/>
    </w:rPr>
  </w:style>
  <w:style w:type="paragraph" w:customStyle="1" w:styleId="Znaka10">
    <w:name w:val="Značka1"/>
    <w:uiPriority w:val="99"/>
    <w:rsid w:val="00C663F7"/>
    <w:pPr>
      <w:widowControl w:val="0"/>
      <w:ind w:left="288"/>
    </w:pPr>
    <w:rPr>
      <w:rFonts w:ascii="Times New Roman" w:eastAsia="Times New Roman" w:hAnsi="Times New Roman"/>
      <w:color w:val="000000"/>
      <w:sz w:val="24"/>
    </w:rPr>
  </w:style>
  <w:style w:type="paragraph" w:customStyle="1" w:styleId="Znaka11">
    <w:name w:val="Značka 11"/>
    <w:uiPriority w:val="99"/>
    <w:rsid w:val="00C663F7"/>
    <w:pPr>
      <w:widowControl w:val="0"/>
      <w:ind w:left="576"/>
    </w:pPr>
    <w:rPr>
      <w:rFonts w:ascii="Times New Roman" w:eastAsia="Times New Roman" w:hAnsi="Times New Roman"/>
      <w:color w:val="000000"/>
      <w:sz w:val="24"/>
    </w:rPr>
  </w:style>
  <w:style w:type="paragraph" w:customStyle="1" w:styleId="sloseznamu1">
    <w:name w:val="Číslo seznamu1"/>
    <w:uiPriority w:val="99"/>
    <w:rsid w:val="00C663F7"/>
    <w:pPr>
      <w:widowControl w:val="0"/>
      <w:ind w:left="720"/>
    </w:pPr>
    <w:rPr>
      <w:rFonts w:ascii="Times New Roman" w:eastAsia="Times New Roman" w:hAnsi="Times New Roman"/>
      <w:color w:val="000000"/>
      <w:sz w:val="24"/>
    </w:rPr>
  </w:style>
  <w:style w:type="paragraph" w:customStyle="1" w:styleId="Podnadpis1">
    <w:name w:val="Podnadpis1"/>
    <w:uiPriority w:val="99"/>
    <w:rsid w:val="00C663F7"/>
    <w:pPr>
      <w:widowControl w:val="0"/>
    </w:pPr>
    <w:rPr>
      <w:rFonts w:ascii="Times New Roman" w:eastAsia="Times New Roman" w:hAnsi="Times New Roman"/>
      <w:b/>
      <w:i/>
      <w:color w:val="000000"/>
      <w:sz w:val="24"/>
    </w:rPr>
  </w:style>
  <w:style w:type="paragraph" w:customStyle="1" w:styleId="Nadpis10">
    <w:name w:val="Nadpis1"/>
    <w:uiPriority w:val="99"/>
    <w:rsid w:val="00C663F7"/>
    <w:pPr>
      <w:widowControl w:val="0"/>
      <w:jc w:val="center"/>
    </w:pPr>
    <w:rPr>
      <w:rFonts w:ascii="Arial" w:eastAsia="Times New Roman" w:hAnsi="Arial"/>
      <w:b/>
      <w:color w:val="000000"/>
      <w:sz w:val="36"/>
    </w:rPr>
  </w:style>
  <w:style w:type="paragraph" w:customStyle="1" w:styleId="Pata1">
    <w:name w:val="Pata1"/>
    <w:uiPriority w:val="99"/>
    <w:rsid w:val="00C663F7"/>
    <w:pPr>
      <w:widowControl w:val="0"/>
    </w:pPr>
    <w:rPr>
      <w:rFonts w:ascii="Times New Roman" w:eastAsia="Times New Roman" w:hAnsi="Times New Roman"/>
      <w:color w:val="000000"/>
      <w:sz w:val="24"/>
    </w:rPr>
  </w:style>
  <w:style w:type="paragraph" w:customStyle="1" w:styleId="Heading21">
    <w:name w:val="Heading 21"/>
    <w:uiPriority w:val="99"/>
    <w:rsid w:val="00C663F7"/>
    <w:pPr>
      <w:widowControl w:val="0"/>
    </w:pPr>
    <w:rPr>
      <w:rFonts w:ascii="Arial" w:eastAsia="Times New Roman" w:hAnsi="Arial"/>
      <w:color w:val="000000"/>
    </w:rPr>
  </w:style>
  <w:style w:type="paragraph" w:customStyle="1" w:styleId="Heading31">
    <w:name w:val="Heading 31"/>
    <w:uiPriority w:val="99"/>
    <w:rsid w:val="00C663F7"/>
    <w:pPr>
      <w:widowControl w:val="0"/>
    </w:pPr>
    <w:rPr>
      <w:rFonts w:ascii="Courier New" w:eastAsia="Times New Roman" w:hAnsi="Courier New"/>
      <w:color w:val="000000"/>
    </w:rPr>
  </w:style>
  <w:style w:type="paragraph" w:customStyle="1" w:styleId="Heading41">
    <w:name w:val="Heading 41"/>
    <w:uiPriority w:val="99"/>
    <w:rsid w:val="00C663F7"/>
    <w:pPr>
      <w:widowControl w:val="0"/>
    </w:pPr>
    <w:rPr>
      <w:rFonts w:ascii="Symbol" w:eastAsia="Times New Roman" w:hAnsi="Symbol"/>
      <w:color w:val="000000"/>
    </w:rPr>
  </w:style>
  <w:style w:type="paragraph" w:customStyle="1" w:styleId="Heading51">
    <w:name w:val="Heading 51"/>
    <w:uiPriority w:val="99"/>
    <w:rsid w:val="00C663F7"/>
    <w:pPr>
      <w:widowControl w:val="0"/>
    </w:pPr>
    <w:rPr>
      <w:rFonts w:ascii="Times" w:eastAsia="Times New Roman" w:hAnsi="Times"/>
      <w:color w:val="000000"/>
    </w:rPr>
  </w:style>
  <w:style w:type="paragraph" w:customStyle="1" w:styleId="Heading61">
    <w:name w:val="Heading 61"/>
    <w:uiPriority w:val="99"/>
    <w:rsid w:val="00C663F7"/>
    <w:pPr>
      <w:widowControl w:val="0"/>
    </w:pPr>
    <w:rPr>
      <w:rFonts w:ascii="Helvetica" w:eastAsia="Times New Roman" w:hAnsi="Helvetica"/>
      <w:color w:val="000000"/>
    </w:rPr>
  </w:style>
  <w:style w:type="paragraph" w:customStyle="1" w:styleId="Heading71">
    <w:name w:val="Heading 71"/>
    <w:uiPriority w:val="99"/>
    <w:rsid w:val="00C663F7"/>
    <w:pPr>
      <w:widowControl w:val="0"/>
    </w:pPr>
    <w:rPr>
      <w:rFonts w:ascii="Courier" w:eastAsia="Times New Roman" w:hAnsi="Courier"/>
      <w:color w:val="000000"/>
    </w:rPr>
  </w:style>
  <w:style w:type="paragraph" w:customStyle="1" w:styleId="Heading81">
    <w:name w:val="Heading 81"/>
    <w:uiPriority w:val="99"/>
    <w:rsid w:val="00C663F7"/>
    <w:pPr>
      <w:widowControl w:val="0"/>
    </w:pPr>
    <w:rPr>
      <w:rFonts w:ascii="Geneva" w:eastAsia="Times New Roman" w:hAnsi="Geneva"/>
      <w:color w:val="000000"/>
    </w:rPr>
  </w:style>
  <w:style w:type="paragraph" w:customStyle="1" w:styleId="Heading91">
    <w:name w:val="Heading 91"/>
    <w:uiPriority w:val="99"/>
    <w:rsid w:val="00C663F7"/>
    <w:pPr>
      <w:widowControl w:val="0"/>
    </w:pPr>
    <w:rPr>
      <w:rFonts w:ascii="Tms Rmn" w:eastAsia="Times New Roman" w:hAnsi="Tms Rmn"/>
      <w:color w:val="000000"/>
    </w:rPr>
  </w:style>
  <w:style w:type="paragraph" w:customStyle="1" w:styleId="Heading10">
    <w:name w:val="Heading 10"/>
    <w:uiPriority w:val="99"/>
    <w:rsid w:val="00C663F7"/>
    <w:pPr>
      <w:widowControl w:val="0"/>
    </w:pPr>
    <w:rPr>
      <w:rFonts w:ascii="Helv" w:eastAsia="Times New Roman" w:hAnsi="Helv"/>
      <w:color w:val="000000"/>
    </w:rPr>
  </w:style>
  <w:style w:type="paragraph" w:customStyle="1" w:styleId="Heading111">
    <w:name w:val="Heading 111"/>
    <w:uiPriority w:val="99"/>
    <w:rsid w:val="00C663F7"/>
    <w:pPr>
      <w:widowControl w:val="0"/>
    </w:pPr>
    <w:rPr>
      <w:rFonts w:ascii="MS Serif" w:eastAsia="Times New Roman" w:hAnsi="MS Serif"/>
      <w:color w:val="000000"/>
    </w:rPr>
  </w:style>
  <w:style w:type="paragraph" w:customStyle="1" w:styleId="Heading12">
    <w:name w:val="Heading 12"/>
    <w:uiPriority w:val="99"/>
    <w:rsid w:val="00C663F7"/>
    <w:pPr>
      <w:widowControl w:val="0"/>
    </w:pPr>
    <w:rPr>
      <w:rFonts w:ascii="MS Sans Serif" w:eastAsia="Times New Roman" w:hAnsi="MS Sans Serif"/>
      <w:color w:val="000000"/>
    </w:rPr>
  </w:style>
  <w:style w:type="paragraph" w:customStyle="1" w:styleId="Heading13">
    <w:name w:val="Heading 13"/>
    <w:uiPriority w:val="99"/>
    <w:rsid w:val="00C663F7"/>
    <w:pPr>
      <w:widowControl w:val="0"/>
    </w:pPr>
    <w:rPr>
      <w:rFonts w:ascii="New York" w:eastAsia="Times New Roman" w:hAnsi="New York"/>
      <w:color w:val="000000"/>
    </w:rPr>
  </w:style>
  <w:style w:type="paragraph" w:customStyle="1" w:styleId="Heading14">
    <w:name w:val="Heading 14"/>
    <w:uiPriority w:val="99"/>
    <w:rsid w:val="00C663F7"/>
    <w:pPr>
      <w:widowControl w:val="0"/>
    </w:pPr>
    <w:rPr>
      <w:rFonts w:ascii="System" w:eastAsia="Times New Roman" w:hAnsi="System"/>
      <w:color w:val="000000"/>
    </w:rPr>
  </w:style>
  <w:style w:type="paragraph" w:customStyle="1" w:styleId="Heading15">
    <w:name w:val="Heading 15"/>
    <w:uiPriority w:val="99"/>
    <w:rsid w:val="00C663F7"/>
    <w:pPr>
      <w:widowControl w:val="0"/>
    </w:pPr>
    <w:rPr>
      <w:rFonts w:ascii="Wingdings" w:eastAsia="Times New Roman" w:hAnsi="Wingdings"/>
      <w:color w:val="000000"/>
    </w:rPr>
  </w:style>
  <w:style w:type="paragraph" w:customStyle="1" w:styleId="Heading16">
    <w:name w:val="Heading 16"/>
    <w:uiPriority w:val="99"/>
    <w:rsid w:val="00C663F7"/>
    <w:pPr>
      <w:widowControl w:val="0"/>
    </w:pPr>
    <w:rPr>
      <w:rFonts w:ascii="Tahoma" w:eastAsia="Times New Roman" w:hAnsi="Tahoma"/>
      <w:color w:val="000000"/>
    </w:rPr>
  </w:style>
  <w:style w:type="paragraph" w:customStyle="1" w:styleId="Heading17">
    <w:name w:val="Heading 17"/>
    <w:uiPriority w:val="99"/>
    <w:rsid w:val="00C663F7"/>
    <w:pPr>
      <w:widowControl w:val="0"/>
    </w:pPr>
    <w:rPr>
      <w:rFonts w:ascii="Times New Roman" w:eastAsia="Times New Roman" w:hAnsi="Times New Roman"/>
      <w:color w:val="000000"/>
    </w:rPr>
  </w:style>
  <w:style w:type="paragraph" w:customStyle="1" w:styleId="Heading18">
    <w:name w:val="Heading 18"/>
    <w:uiPriority w:val="99"/>
    <w:rsid w:val="00C663F7"/>
    <w:pPr>
      <w:widowControl w:val="0"/>
    </w:pPr>
    <w:rPr>
      <w:rFonts w:ascii="Times New Roman" w:eastAsia="Times New Roman" w:hAnsi="Times New Roman"/>
      <w:color w:val="000000"/>
    </w:rPr>
  </w:style>
  <w:style w:type="paragraph" w:customStyle="1" w:styleId="Heading19">
    <w:name w:val="Heading 19"/>
    <w:uiPriority w:val="99"/>
    <w:rsid w:val="00C663F7"/>
    <w:pPr>
      <w:widowControl w:val="0"/>
    </w:pPr>
    <w:rPr>
      <w:rFonts w:ascii="Times New Roman" w:eastAsia="Times New Roman" w:hAnsi="Times New Roman"/>
      <w:color w:val="000000"/>
    </w:rPr>
  </w:style>
  <w:style w:type="paragraph" w:customStyle="1" w:styleId="Heading20">
    <w:name w:val="Heading 20"/>
    <w:uiPriority w:val="99"/>
    <w:rsid w:val="00C663F7"/>
    <w:pPr>
      <w:widowControl w:val="0"/>
    </w:pPr>
    <w:rPr>
      <w:rFonts w:ascii="Times New Roman" w:eastAsia="Times New Roman" w:hAnsi="Times New Roman"/>
      <w:color w:val="000000"/>
    </w:rPr>
  </w:style>
  <w:style w:type="paragraph" w:customStyle="1" w:styleId="Heading211">
    <w:name w:val="Heading 211"/>
    <w:uiPriority w:val="99"/>
    <w:rsid w:val="00C663F7"/>
    <w:pPr>
      <w:widowControl w:val="0"/>
    </w:pPr>
    <w:rPr>
      <w:rFonts w:ascii="Times New Roman" w:eastAsia="Times New Roman" w:hAnsi="Times New Roman"/>
      <w:color w:val="000000"/>
    </w:rPr>
  </w:style>
  <w:style w:type="paragraph" w:customStyle="1" w:styleId="Heading22">
    <w:name w:val="Heading 22"/>
    <w:uiPriority w:val="99"/>
    <w:rsid w:val="00C663F7"/>
    <w:pPr>
      <w:widowControl w:val="0"/>
    </w:pPr>
    <w:rPr>
      <w:rFonts w:ascii="Arial" w:eastAsia="Times New Roman" w:hAnsi="Arial"/>
      <w:color w:val="000000"/>
    </w:rPr>
  </w:style>
  <w:style w:type="paragraph" w:customStyle="1" w:styleId="Heading23">
    <w:name w:val="Heading 23"/>
    <w:uiPriority w:val="99"/>
    <w:rsid w:val="00C663F7"/>
    <w:pPr>
      <w:widowControl w:val="0"/>
    </w:pPr>
    <w:rPr>
      <w:rFonts w:ascii="Arial" w:eastAsia="Times New Roman" w:hAnsi="Arial"/>
      <w:color w:val="000000"/>
    </w:rPr>
  </w:style>
  <w:style w:type="paragraph" w:customStyle="1" w:styleId="Heading24">
    <w:name w:val="Heading 24"/>
    <w:uiPriority w:val="99"/>
    <w:rsid w:val="00C663F7"/>
    <w:pPr>
      <w:widowControl w:val="0"/>
    </w:pPr>
    <w:rPr>
      <w:rFonts w:ascii="Arial" w:eastAsia="Times New Roman" w:hAnsi="Arial"/>
      <w:color w:val="000000"/>
    </w:rPr>
  </w:style>
  <w:style w:type="paragraph" w:customStyle="1" w:styleId="Heading25">
    <w:name w:val="Heading 25"/>
    <w:uiPriority w:val="99"/>
    <w:rsid w:val="00C663F7"/>
    <w:pPr>
      <w:widowControl w:val="0"/>
    </w:pPr>
    <w:rPr>
      <w:rFonts w:ascii="Arial" w:eastAsia="Times New Roman" w:hAnsi="Arial"/>
      <w:color w:val="000000"/>
    </w:rPr>
  </w:style>
  <w:style w:type="paragraph" w:customStyle="1" w:styleId="Heading26">
    <w:name w:val="Heading 26"/>
    <w:uiPriority w:val="99"/>
    <w:rsid w:val="00C663F7"/>
    <w:pPr>
      <w:widowControl w:val="0"/>
    </w:pPr>
    <w:rPr>
      <w:rFonts w:ascii="Arial" w:eastAsia="Times New Roman" w:hAnsi="Arial"/>
      <w:color w:val="000000"/>
    </w:rPr>
  </w:style>
  <w:style w:type="paragraph" w:styleId="Prosttext">
    <w:name w:val="Plain Text"/>
    <w:basedOn w:val="Normln"/>
    <w:link w:val="ProsttextChar"/>
    <w:uiPriority w:val="99"/>
    <w:rsid w:val="00C663F7"/>
    <w:pPr>
      <w:widowControl/>
    </w:pPr>
    <w:rPr>
      <w:rFonts w:ascii="Courier New" w:eastAsia="Calibri" w:hAnsi="Courier New"/>
      <w:color w:val="auto"/>
    </w:rPr>
  </w:style>
  <w:style w:type="character" w:customStyle="1" w:styleId="ProsttextChar">
    <w:name w:val="Prostý text Char"/>
    <w:link w:val="Prosttext"/>
    <w:uiPriority w:val="99"/>
    <w:locked/>
    <w:rsid w:val="00C663F7"/>
    <w:rPr>
      <w:rFonts w:ascii="Courier New" w:hAnsi="Courier New" w:cs="Times New Roman"/>
      <w:sz w:val="20"/>
      <w:lang w:eastAsia="cs-CZ"/>
    </w:rPr>
  </w:style>
  <w:style w:type="paragraph" w:styleId="Rozloendokumentu">
    <w:name w:val="Document Map"/>
    <w:basedOn w:val="Normln"/>
    <w:link w:val="RozloendokumentuChar"/>
    <w:uiPriority w:val="99"/>
    <w:semiHidden/>
    <w:rsid w:val="00C663F7"/>
    <w:pPr>
      <w:shd w:val="clear" w:color="auto" w:fill="000080"/>
    </w:pPr>
    <w:rPr>
      <w:rFonts w:ascii="Tahoma" w:eastAsia="Calibri" w:hAnsi="Tahoma"/>
    </w:rPr>
  </w:style>
  <w:style w:type="character" w:customStyle="1" w:styleId="RozloendokumentuChar">
    <w:name w:val="Rozložení dokumentu Char"/>
    <w:link w:val="Rozloendokumentu"/>
    <w:uiPriority w:val="99"/>
    <w:semiHidden/>
    <w:locked/>
    <w:rsid w:val="00C663F7"/>
    <w:rPr>
      <w:rFonts w:ascii="Tahoma" w:hAnsi="Tahoma" w:cs="Times New Roman"/>
      <w:snapToGrid w:val="0"/>
      <w:color w:val="000000"/>
      <w:sz w:val="20"/>
      <w:shd w:val="clear" w:color="auto" w:fill="000080"/>
      <w:lang w:eastAsia="cs-CZ"/>
    </w:rPr>
  </w:style>
  <w:style w:type="paragraph" w:styleId="Zpat">
    <w:name w:val="footer"/>
    <w:basedOn w:val="Normln"/>
    <w:link w:val="ZpatChar"/>
    <w:uiPriority w:val="99"/>
    <w:rsid w:val="00C663F7"/>
    <w:pPr>
      <w:tabs>
        <w:tab w:val="center" w:pos="4536"/>
        <w:tab w:val="right" w:pos="9072"/>
      </w:tabs>
    </w:pPr>
    <w:rPr>
      <w:rFonts w:eastAsia="Calibri"/>
    </w:rPr>
  </w:style>
  <w:style w:type="character" w:customStyle="1" w:styleId="ZpatChar">
    <w:name w:val="Zápatí Char"/>
    <w:link w:val="Zpat"/>
    <w:uiPriority w:val="99"/>
    <w:locked/>
    <w:rsid w:val="00C663F7"/>
    <w:rPr>
      <w:rFonts w:ascii="Times New Roman" w:hAnsi="Times New Roman" w:cs="Times New Roman"/>
      <w:snapToGrid w:val="0"/>
      <w:color w:val="000000"/>
      <w:sz w:val="20"/>
      <w:lang w:eastAsia="cs-CZ"/>
    </w:rPr>
  </w:style>
  <w:style w:type="character" w:styleId="slostrnky">
    <w:name w:val="page number"/>
    <w:uiPriority w:val="99"/>
    <w:rsid w:val="00C663F7"/>
    <w:rPr>
      <w:rFonts w:cs="Times New Roman"/>
    </w:rPr>
  </w:style>
  <w:style w:type="paragraph" w:styleId="Textbubliny">
    <w:name w:val="Balloon Text"/>
    <w:basedOn w:val="Normln"/>
    <w:link w:val="TextbublinyChar"/>
    <w:uiPriority w:val="99"/>
    <w:semiHidden/>
    <w:rsid w:val="00C663F7"/>
    <w:rPr>
      <w:rFonts w:ascii="Tahoma" w:eastAsia="Calibri" w:hAnsi="Tahoma"/>
      <w:sz w:val="16"/>
    </w:rPr>
  </w:style>
  <w:style w:type="character" w:customStyle="1" w:styleId="TextbublinyChar">
    <w:name w:val="Text bubliny Char"/>
    <w:link w:val="Textbubliny"/>
    <w:uiPriority w:val="99"/>
    <w:semiHidden/>
    <w:locked/>
    <w:rsid w:val="00C663F7"/>
    <w:rPr>
      <w:rFonts w:ascii="Tahoma" w:hAnsi="Tahoma" w:cs="Times New Roman"/>
      <w:snapToGrid w:val="0"/>
      <w:color w:val="000000"/>
      <w:sz w:val="16"/>
      <w:lang w:eastAsia="cs-CZ"/>
    </w:rPr>
  </w:style>
  <w:style w:type="paragraph" w:styleId="Zkladntext2">
    <w:name w:val="Body Text 2"/>
    <w:basedOn w:val="Normln"/>
    <w:link w:val="Zkladntext2Char"/>
    <w:uiPriority w:val="99"/>
    <w:rsid w:val="00C663F7"/>
    <w:pPr>
      <w:jc w:val="both"/>
    </w:pPr>
    <w:rPr>
      <w:rFonts w:ascii="DynaGrotesk R" w:eastAsia="Calibri" w:hAnsi="DynaGrotesk R"/>
    </w:rPr>
  </w:style>
  <w:style w:type="character" w:customStyle="1" w:styleId="Zkladntext2Char">
    <w:name w:val="Základní text 2 Char"/>
    <w:link w:val="Zkladntext2"/>
    <w:uiPriority w:val="99"/>
    <w:locked/>
    <w:rsid w:val="00C663F7"/>
    <w:rPr>
      <w:rFonts w:ascii="DynaGrotesk R" w:hAnsi="DynaGrotesk R" w:cs="Times New Roman"/>
      <w:snapToGrid w:val="0"/>
      <w:color w:val="000000"/>
      <w:sz w:val="20"/>
      <w:lang w:eastAsia="cs-CZ"/>
    </w:rPr>
  </w:style>
  <w:style w:type="paragraph" w:styleId="Zkladntextodsazen">
    <w:name w:val="Body Text Indent"/>
    <w:basedOn w:val="Normln"/>
    <w:link w:val="ZkladntextodsazenChar"/>
    <w:uiPriority w:val="99"/>
    <w:rsid w:val="00C663F7"/>
    <w:pPr>
      <w:widowControl/>
      <w:spacing w:before="120" w:line="240" w:lineRule="atLeast"/>
      <w:ind w:left="426" w:hanging="426"/>
      <w:jc w:val="both"/>
    </w:pPr>
    <w:rPr>
      <w:rFonts w:ascii="Arial" w:eastAsia="Calibri" w:hAnsi="Arial"/>
      <w:color w:val="auto"/>
    </w:rPr>
  </w:style>
  <w:style w:type="character" w:customStyle="1" w:styleId="ZkladntextodsazenChar">
    <w:name w:val="Základní text odsazený Char"/>
    <w:link w:val="Zkladntextodsazen"/>
    <w:uiPriority w:val="99"/>
    <w:locked/>
    <w:rsid w:val="00C663F7"/>
    <w:rPr>
      <w:rFonts w:ascii="Arial" w:hAnsi="Arial" w:cs="Times New Roman"/>
      <w:sz w:val="20"/>
      <w:lang w:eastAsia="cs-CZ"/>
    </w:rPr>
  </w:style>
  <w:style w:type="paragraph" w:styleId="Zkladntextodsazen2">
    <w:name w:val="Body Text Indent 2"/>
    <w:basedOn w:val="Normln"/>
    <w:link w:val="Zkladntextodsazen2Char"/>
    <w:uiPriority w:val="99"/>
    <w:rsid w:val="00C663F7"/>
    <w:pPr>
      <w:widowControl/>
      <w:ind w:left="284" w:hanging="284"/>
    </w:pPr>
    <w:rPr>
      <w:rFonts w:ascii="Arial" w:eastAsia="Calibri" w:hAnsi="Arial"/>
      <w:color w:val="auto"/>
    </w:rPr>
  </w:style>
  <w:style w:type="character" w:customStyle="1" w:styleId="Zkladntextodsazen2Char">
    <w:name w:val="Základní text odsazený 2 Char"/>
    <w:link w:val="Zkladntextodsazen2"/>
    <w:uiPriority w:val="99"/>
    <w:locked/>
    <w:rsid w:val="00C663F7"/>
    <w:rPr>
      <w:rFonts w:ascii="Arial" w:hAnsi="Arial" w:cs="Times New Roman"/>
      <w:sz w:val="20"/>
      <w:lang w:eastAsia="cs-CZ"/>
    </w:rPr>
  </w:style>
  <w:style w:type="character" w:styleId="Odkaznakoment">
    <w:name w:val="annotation reference"/>
    <w:uiPriority w:val="99"/>
    <w:semiHidden/>
    <w:rsid w:val="00C663F7"/>
    <w:rPr>
      <w:rFonts w:cs="Times New Roman"/>
      <w:sz w:val="16"/>
    </w:rPr>
  </w:style>
  <w:style w:type="paragraph" w:styleId="Textkomente">
    <w:name w:val="annotation text"/>
    <w:basedOn w:val="Normln"/>
    <w:link w:val="TextkomenteChar"/>
    <w:uiPriority w:val="99"/>
    <w:semiHidden/>
    <w:rsid w:val="00C663F7"/>
    <w:rPr>
      <w:rFonts w:eastAsia="Calibri"/>
    </w:rPr>
  </w:style>
  <w:style w:type="character" w:customStyle="1" w:styleId="TextkomenteChar">
    <w:name w:val="Text komentáře Char"/>
    <w:link w:val="Textkomente"/>
    <w:uiPriority w:val="99"/>
    <w:semiHidden/>
    <w:locked/>
    <w:rsid w:val="00C663F7"/>
    <w:rPr>
      <w:rFonts w:ascii="Times New Roman" w:hAnsi="Times New Roman" w:cs="Times New Roman"/>
      <w:snapToGrid w:val="0"/>
      <w:color w:val="000000"/>
      <w:sz w:val="20"/>
      <w:lang w:eastAsia="cs-CZ"/>
    </w:rPr>
  </w:style>
  <w:style w:type="paragraph" w:styleId="Pedmtkomente">
    <w:name w:val="annotation subject"/>
    <w:basedOn w:val="Textkomente"/>
    <w:next w:val="Textkomente"/>
    <w:link w:val="PedmtkomenteChar"/>
    <w:uiPriority w:val="99"/>
    <w:semiHidden/>
    <w:rsid w:val="00C663F7"/>
    <w:rPr>
      <w:b/>
    </w:rPr>
  </w:style>
  <w:style w:type="character" w:customStyle="1" w:styleId="PedmtkomenteChar">
    <w:name w:val="Předmět komentáře Char"/>
    <w:link w:val="Pedmtkomente"/>
    <w:uiPriority w:val="99"/>
    <w:semiHidden/>
    <w:locked/>
    <w:rsid w:val="00C663F7"/>
    <w:rPr>
      <w:rFonts w:ascii="Times New Roman" w:hAnsi="Times New Roman" w:cs="Times New Roman"/>
      <w:b/>
      <w:snapToGrid w:val="0"/>
      <w:color w:val="000000"/>
      <w:sz w:val="20"/>
      <w:lang w:eastAsia="cs-CZ"/>
    </w:rPr>
  </w:style>
  <w:style w:type="paragraph" w:styleId="Odstavecseseznamem">
    <w:name w:val="List Paragraph"/>
    <w:basedOn w:val="Normln"/>
    <w:uiPriority w:val="34"/>
    <w:qFormat/>
    <w:rsid w:val="00F725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4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ovz.mendelu.cz/26360-metodika-pasp-mendl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2B05F-3A45-4889-9499-4B346B183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14</Pages>
  <Words>5287</Words>
  <Characters>31198</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SMLOUVA  O DÍLO č</vt:lpstr>
    </vt:vector>
  </TitlesOfParts>
  <Company>Mendelova univerzita v Brně</Company>
  <LinksUpToDate>false</LinksUpToDate>
  <CharactersWithSpaces>36413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Křikava Milan</dc:creator>
  <cp:lastModifiedBy>Klanicová Markéta</cp:lastModifiedBy>
  <cp:revision>8</cp:revision>
  <cp:lastPrinted>2016-02-19T13:10:00Z</cp:lastPrinted>
  <dcterms:created xsi:type="dcterms:W3CDTF">2016-04-20T11:56:00Z</dcterms:created>
  <dcterms:modified xsi:type="dcterms:W3CDTF">2016-11-22T12:03:00Z</dcterms:modified>
</cp:coreProperties>
</file>