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1023931835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Kastl Jaroslav</w:t>
      </w:r>
      <w:r w:rsidR="0006251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062518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062518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62518">
        <w:rPr>
          <w:rFonts w:ascii="Arial" w:hAnsi="Arial" w:cs="Arial"/>
          <w:color w:val="000000"/>
          <w:sz w:val="22"/>
          <w:szCs w:val="22"/>
        </w:rPr>
        <w:t xml:space="preserve"> XXXXXXXXXXX</w:t>
      </w:r>
      <w:r w:rsidRPr="00BB196A">
        <w:rPr>
          <w:rFonts w:ascii="Arial" w:hAnsi="Arial" w:cs="Arial"/>
          <w:color w:val="000000"/>
          <w:sz w:val="22"/>
          <w:szCs w:val="22"/>
        </w:rPr>
        <w:t>, trvale bytem</w:t>
      </w:r>
      <w:r w:rsidR="0006251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062518">
        <w:rPr>
          <w:rFonts w:ascii="Arial" w:hAnsi="Arial" w:cs="Arial"/>
          <w:color w:val="000000"/>
          <w:sz w:val="22"/>
          <w:szCs w:val="22"/>
        </w:rPr>
        <w:t>XXXXXXXXXXX</w:t>
      </w:r>
      <w:r w:rsidRPr="00BB196A">
        <w:rPr>
          <w:rFonts w:ascii="Arial" w:hAnsi="Arial" w:cs="Arial"/>
          <w:color w:val="000000"/>
          <w:sz w:val="22"/>
          <w:szCs w:val="22"/>
        </w:rPr>
        <w:t>, Krásný Dvůr, PSČ 43972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1023931835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Žatec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Krásný Dvůr</w:t>
      </w:r>
      <w:r w:rsidRPr="00BB196A">
        <w:rPr>
          <w:rFonts w:ascii="Arial" w:hAnsi="Arial" w:cs="Arial"/>
          <w:sz w:val="18"/>
          <w:szCs w:val="18"/>
        </w:rPr>
        <w:tab/>
        <w:t>Krásný Dvůr</w:t>
      </w:r>
      <w:r w:rsidRPr="00BB196A">
        <w:rPr>
          <w:rFonts w:ascii="Arial" w:hAnsi="Arial" w:cs="Arial"/>
          <w:sz w:val="18"/>
          <w:szCs w:val="18"/>
        </w:rPr>
        <w:tab/>
        <w:t>1632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5A6266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F95815" w:rsidRPr="0080603D" w:rsidRDefault="00F9581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Krásný Dvůr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1632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52 725,00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52 725,00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EE38E6" w:rsidRDefault="00EE38E6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5A6266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746C63" w:rsidRPr="00BB196A">
        <w:rPr>
          <w:rFonts w:ascii="Arial" w:hAnsi="Arial" w:cs="Arial"/>
          <w:sz w:val="22"/>
          <w:szCs w:val="22"/>
        </w:rPr>
        <w:t>Užívací vztah k prodávanému pozemku je řešen: nájemní smlouvou č. 363N11/35, kterou s SPÚ, resp. dříve PF ČR uzavřel Kastl Jaroslav, jakožto náj</w:t>
      </w:r>
      <w:r>
        <w:rPr>
          <w:rFonts w:ascii="Arial" w:hAnsi="Arial" w:cs="Arial"/>
          <w:sz w:val="22"/>
          <w:szCs w:val="22"/>
        </w:rPr>
        <w:t>emce. S obsahem nájemní smlouvy</w:t>
      </w:r>
      <w:r w:rsidR="00746C63" w:rsidRPr="00BB196A">
        <w:rPr>
          <w:rFonts w:ascii="Arial" w:hAnsi="Arial" w:cs="Arial"/>
          <w:sz w:val="22"/>
          <w:szCs w:val="22"/>
        </w:rPr>
        <w:t xml:space="preserve"> byl kupující seznámen před podpisem této smlouvy, což stvrzuje svým podpisem.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 w:rsidP="005A6266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5A6266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5A6266" w:rsidRPr="00BB196A" w:rsidRDefault="005A6266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F37709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9A641A" w:rsidRDefault="00F37709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A966EE" w:rsidRDefault="00A966EE" w:rsidP="00F37709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5A626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5A6266">
        <w:rPr>
          <w:rFonts w:ascii="Arial" w:hAnsi="Arial" w:cs="Arial"/>
          <w:sz w:val="22"/>
          <w:szCs w:val="22"/>
        </w:rPr>
        <w:t>§ 10 odst. 3 písm. a)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5A6266" w:rsidRPr="00BB196A" w:rsidRDefault="005A6266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5A6266" w:rsidRPr="00BB196A" w:rsidRDefault="005A626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BB196A">
        <w:rPr>
          <w:rFonts w:ascii="Arial" w:hAnsi="Arial" w:cs="Arial"/>
          <w:sz w:val="22"/>
          <w:szCs w:val="22"/>
        </w:rPr>
        <w:t>26.9.2018</w:t>
      </w:r>
      <w:proofErr w:type="gramEnd"/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5A64B1" w:rsidRPr="00BB196A">
        <w:rPr>
          <w:rFonts w:ascii="Arial" w:hAnsi="Arial" w:cs="Arial"/>
          <w:sz w:val="22"/>
          <w:szCs w:val="22"/>
        </w:rPr>
        <w:t>Teplicích dne 26.9.2018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Kastl Jaroslav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Ústecký kraj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BB196A">
        <w:rPr>
          <w:rFonts w:ascii="Arial" w:hAnsi="Arial" w:cs="Arial"/>
          <w:sz w:val="22"/>
          <w:szCs w:val="22"/>
        </w:rPr>
        <w:t>Valha</w:t>
      </w:r>
      <w:proofErr w:type="spellEnd"/>
      <w:r w:rsidRPr="00BB196A">
        <w:rPr>
          <w:rFonts w:ascii="Arial" w:hAnsi="Arial" w:cs="Arial"/>
          <w:sz w:val="22"/>
          <w:szCs w:val="22"/>
        </w:rPr>
        <w:t>, MBA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450435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Pavel Pojer</w:t>
      </w:r>
    </w:p>
    <w:p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Default="005A6266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Default="005A6266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Pr="00BB196A" w:rsidRDefault="005A6266" w:rsidP="00412D61">
      <w:pPr>
        <w:widowControl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5A6266" w:rsidRDefault="005A6266" w:rsidP="005A6266">
      <w:pPr>
        <w:jc w:val="both"/>
        <w:rPr>
          <w:rFonts w:ascii="Arial" w:hAnsi="Arial" w:cs="Arial"/>
          <w:i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i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5A6266" w:rsidRDefault="005A6266" w:rsidP="005A626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</w:p>
    <w:p w:rsidR="005A6266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5A6266" w:rsidRPr="00BA0CC9" w:rsidRDefault="005A6266" w:rsidP="005A626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746C63" w:rsidRPr="00BB196A" w:rsidRDefault="00746C63" w:rsidP="005A6266">
      <w:pPr>
        <w:widowControl/>
        <w:jc w:val="both"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40" w:rsidRDefault="00284F40">
      <w:r>
        <w:separator/>
      </w:r>
    </w:p>
  </w:endnote>
  <w:endnote w:type="continuationSeparator" w:id="0">
    <w:p w:rsidR="00284F40" w:rsidRDefault="0028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40" w:rsidRDefault="00284F40">
      <w:r>
        <w:separator/>
      </w:r>
    </w:p>
  </w:footnote>
  <w:footnote w:type="continuationSeparator" w:id="0">
    <w:p w:rsidR="00284F40" w:rsidRDefault="0028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62518"/>
    <w:rsid w:val="000819CE"/>
    <w:rsid w:val="000A2586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84F40"/>
    <w:rsid w:val="00371381"/>
    <w:rsid w:val="00391669"/>
    <w:rsid w:val="003916F3"/>
    <w:rsid w:val="00412D61"/>
    <w:rsid w:val="0043604A"/>
    <w:rsid w:val="004C0CB6"/>
    <w:rsid w:val="004D056F"/>
    <w:rsid w:val="00521DC2"/>
    <w:rsid w:val="0056566C"/>
    <w:rsid w:val="00572AE4"/>
    <w:rsid w:val="005A6266"/>
    <w:rsid w:val="005A64B1"/>
    <w:rsid w:val="005F01A4"/>
    <w:rsid w:val="00625710"/>
    <w:rsid w:val="00694205"/>
    <w:rsid w:val="006A1DC3"/>
    <w:rsid w:val="006D5CA4"/>
    <w:rsid w:val="0070116E"/>
    <w:rsid w:val="007179A4"/>
    <w:rsid w:val="00724A2B"/>
    <w:rsid w:val="00746C63"/>
    <w:rsid w:val="00775F21"/>
    <w:rsid w:val="007B3D5D"/>
    <w:rsid w:val="007E3A0A"/>
    <w:rsid w:val="0080603D"/>
    <w:rsid w:val="00806FD6"/>
    <w:rsid w:val="00811E34"/>
    <w:rsid w:val="00831AF0"/>
    <w:rsid w:val="00881E28"/>
    <w:rsid w:val="008E67C2"/>
    <w:rsid w:val="00923457"/>
    <w:rsid w:val="00935350"/>
    <w:rsid w:val="00944C26"/>
    <w:rsid w:val="0098093E"/>
    <w:rsid w:val="009A641A"/>
    <w:rsid w:val="00A31C3B"/>
    <w:rsid w:val="00A41998"/>
    <w:rsid w:val="00A723F9"/>
    <w:rsid w:val="00A807B7"/>
    <w:rsid w:val="00A92B9F"/>
    <w:rsid w:val="00A966EE"/>
    <w:rsid w:val="00AA7DF3"/>
    <w:rsid w:val="00AB397A"/>
    <w:rsid w:val="00B56780"/>
    <w:rsid w:val="00BB196A"/>
    <w:rsid w:val="00C70A46"/>
    <w:rsid w:val="00C9419D"/>
    <w:rsid w:val="00CB4222"/>
    <w:rsid w:val="00CF17FD"/>
    <w:rsid w:val="00CF7B8B"/>
    <w:rsid w:val="00D04691"/>
    <w:rsid w:val="00D3547C"/>
    <w:rsid w:val="00DB23D0"/>
    <w:rsid w:val="00DF532C"/>
    <w:rsid w:val="00EC3E05"/>
    <w:rsid w:val="00EE38E6"/>
    <w:rsid w:val="00F24B49"/>
    <w:rsid w:val="00F3770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40D26"/>
  <w14:defaultImageDpi w14:val="0"/>
  <w15:docId w15:val="{BC6864E2-A87C-4449-9DED-50DDAFA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5A6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A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2</cp:revision>
  <cp:lastPrinted>2018-09-26T06:42:00Z</cp:lastPrinted>
  <dcterms:created xsi:type="dcterms:W3CDTF">2018-09-26T12:29:00Z</dcterms:created>
  <dcterms:modified xsi:type="dcterms:W3CDTF">2018-09-26T12:29:00Z</dcterms:modified>
</cp:coreProperties>
</file>