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2"/>
        <w:framePr w:w="9994" w:h="989" w:hRule="exact" w:wrap="none" w:vAnchor="page" w:hAnchor="page" w:x="904" w:y="726"/>
        <w:widowControl w:val="0"/>
        <w:keepNext w:val="0"/>
        <w:keepLines w:val="0"/>
        <w:shd w:val="clear" w:color="auto" w:fill="auto"/>
        <w:bidi w:val="0"/>
        <w:spacing w:before="0" w:after="0"/>
        <w:ind w:left="0" w:right="1320" w:firstLine="0"/>
      </w:pPr>
      <w:r>
        <w:rPr>
          <w:lang w:val="en-US" w:eastAsia="en-US" w:bidi="en-US"/>
          <w:w w:val="100"/>
          <w:spacing w:val="0"/>
          <w:color w:val="000000"/>
          <w:position w:val="0"/>
        </w:rPr>
        <w:t xml:space="preserve">MGR. PAVLINA </w:t>
      </w:r>
      <w:r>
        <w:rPr>
          <w:lang w:val="cs-CZ" w:eastAsia="cs-CZ" w:bidi="cs-CZ"/>
          <w:w w:val="100"/>
          <w:spacing w:val="0"/>
          <w:color w:val="000000"/>
          <w:position w:val="0"/>
        </w:rPr>
        <w:t>FORMÁNKOVA</w:t>
        <w:br/>
      </w:r>
      <w:r>
        <w:rPr>
          <w:lang w:val="en-US" w:eastAsia="en-US" w:bidi="en-US"/>
          <w:w w:val="100"/>
          <w:spacing w:val="0"/>
          <w:color w:val="000000"/>
          <w:position w:val="0"/>
        </w:rPr>
        <w:t xml:space="preserve">CK </w:t>
      </w:r>
      <w:r>
        <w:rPr>
          <w:lang w:val="cs-CZ" w:eastAsia="cs-CZ" w:bidi="cs-CZ"/>
          <w:w w:val="100"/>
          <w:spacing w:val="0"/>
          <w:color w:val="000000"/>
          <w:position w:val="0"/>
        </w:rPr>
        <w:t>Slunečnice</w:t>
      </w:r>
    </w:p>
    <w:p>
      <w:pPr>
        <w:pStyle w:val="Style4"/>
        <w:framePr w:w="9994" w:h="989" w:hRule="exact" w:wrap="none" w:vAnchor="page" w:hAnchor="page" w:x="904" w:y="726"/>
        <w:tabs>
          <w:tab w:leader="none" w:pos="6942" w:val="left"/>
          <w:tab w:leader="none" w:pos="7864" w:val="left"/>
        </w:tabs>
        <w:widowControl w:val="0"/>
        <w:keepNext w:val="0"/>
        <w:keepLines w:val="0"/>
        <w:shd w:val="clear" w:color="auto" w:fill="auto"/>
        <w:bidi w:val="0"/>
        <w:spacing w:before="0" w:after="0"/>
        <w:ind w:left="4600" w:right="0" w:firstLine="0"/>
      </w:pPr>
      <w:r>
        <w:rPr>
          <w:lang w:val="cs-CZ" w:eastAsia="cs-CZ" w:bidi="cs-CZ"/>
          <w:w w:val="100"/>
          <w:spacing w:val="0"/>
          <w:color w:val="000000"/>
          <w:position w:val="0"/>
        </w:rPr>
        <w:t>služby cestovního</w:t>
        <w:tab/>
        <w:t>ruchu,</w:t>
        <w:tab/>
        <w:t>průvodcovská činnost</w:t>
      </w:r>
    </w:p>
    <w:p>
      <w:pPr>
        <w:pStyle w:val="Style4"/>
        <w:framePr w:w="9994" w:h="989" w:hRule="exact" w:wrap="none" w:vAnchor="page" w:hAnchor="page" w:x="904" w:y="726"/>
        <w:tabs>
          <w:tab w:leader="none" w:pos="5952" w:val="left"/>
          <w:tab w:leader="none" w:pos="6197" w:val="left"/>
          <w:tab w:leader="none" w:pos="6634" w:val="left"/>
          <w:tab w:leader="none" w:pos="7864" w:val="left"/>
          <w:tab w:leader="none" w:pos="9086" w:val="left"/>
        </w:tabs>
        <w:widowControl w:val="0"/>
        <w:keepNext w:val="0"/>
        <w:keepLines w:val="0"/>
        <w:shd w:val="clear" w:color="auto" w:fill="auto"/>
        <w:bidi w:val="0"/>
        <w:spacing w:before="0" w:after="0"/>
        <w:ind w:left="4600" w:right="0" w:firstLine="0"/>
      </w:pPr>
      <w:r>
        <w:rPr>
          <w:lang w:val="cs-CZ" w:eastAsia="cs-CZ" w:bidi="cs-CZ"/>
          <w:w w:val="100"/>
          <w:spacing w:val="0"/>
          <w:color w:val="000000"/>
          <w:position w:val="0"/>
        </w:rPr>
        <w:t>Mimoňská 631</w:t>
        <w:tab/>
        <w:t>•</w:t>
        <w:tab/>
        <w:t>190</w:t>
        <w:tab/>
        <w:t>00 Praha 9</w:t>
        <w:tab/>
        <w:t>• tel. / fax:</w:t>
        <w:tab/>
        <w:t>286 883 315</w:t>
      </w:r>
    </w:p>
    <w:p>
      <w:pPr>
        <w:pStyle w:val="Style4"/>
        <w:framePr w:w="9994" w:h="989" w:hRule="exact" w:wrap="none" w:vAnchor="page" w:hAnchor="page" w:x="904" w:y="726"/>
        <w:tabs>
          <w:tab w:leader="none" w:pos="5406" w:val="left"/>
          <w:tab w:leader="none" w:pos="9073" w:val="left"/>
        </w:tabs>
        <w:widowControl w:val="0"/>
        <w:keepNext w:val="0"/>
        <w:keepLines w:val="0"/>
        <w:shd w:val="clear" w:color="auto" w:fill="auto"/>
        <w:bidi w:val="0"/>
        <w:spacing w:before="0" w:after="0"/>
        <w:ind w:left="4600" w:right="0" w:firstLine="0"/>
      </w:pPr>
      <w:r>
        <w:rPr>
          <w:lang w:val="cs-CZ" w:eastAsia="cs-CZ" w:bidi="cs-CZ"/>
          <w:w w:val="100"/>
          <w:spacing w:val="0"/>
          <w:color w:val="000000"/>
          <w:position w:val="0"/>
        </w:rPr>
        <w:t>e-mail:</w:t>
        <w:tab/>
      </w:r>
      <w:r>
        <w:fldChar w:fldCharType="begin"/>
      </w:r>
      <w:r>
        <w:rPr/>
        <w:instrText> HYPERLINK "mailto:pavlina.formankova@email.cz" </w:instrText>
      </w:r>
      <w:r>
        <w:fldChar w:fldCharType="separate"/>
      </w:r>
      <w:r>
        <w:rPr>
          <w:lang w:val="en-US" w:eastAsia="en-US" w:bidi="en-US"/>
          <w:w w:val="100"/>
          <w:spacing w:val="0"/>
          <w:color w:val="000000"/>
          <w:position w:val="0"/>
        </w:rPr>
        <w:t>pavlina.formankova@email.cz</w:t>
      </w:r>
      <w:r>
        <w:fldChar w:fldCharType="end"/>
      </w:r>
      <w:r>
        <w:rPr>
          <w:lang w:val="en-US" w:eastAsia="en-US" w:bidi="en-US"/>
          <w:w w:val="100"/>
          <w:spacing w:val="0"/>
          <w:color w:val="000000"/>
          <w:position w:val="0"/>
        </w:rPr>
        <w:t xml:space="preserve"> </w:t>
      </w:r>
      <w:r>
        <w:rPr>
          <w:lang w:val="cs-CZ" w:eastAsia="cs-CZ" w:bidi="cs-CZ"/>
          <w:w w:val="100"/>
          <w:spacing w:val="0"/>
          <w:color w:val="000000"/>
          <w:position w:val="0"/>
        </w:rPr>
        <w:t>• mobil:</w:t>
        <w:tab/>
        <w:t>603 981°122</w:t>
      </w:r>
    </w:p>
    <w:p>
      <w:pPr>
        <w:pStyle w:val="Style6"/>
        <w:framePr w:w="9994" w:h="411" w:hRule="exact" w:wrap="none" w:vAnchor="page" w:hAnchor="page" w:x="904" w:y="2242"/>
        <w:widowControl w:val="0"/>
        <w:keepNext w:val="0"/>
        <w:keepLines w:val="0"/>
        <w:shd w:val="clear" w:color="auto" w:fill="auto"/>
        <w:bidi w:val="0"/>
        <w:spacing w:before="0" w:after="0"/>
        <w:ind w:left="0" w:right="200" w:firstLine="0"/>
      </w:pPr>
      <w:bookmarkStart w:id="0" w:name="bookmark0"/>
      <w:r>
        <w:rPr>
          <w:lang w:val="cs-CZ" w:eastAsia="cs-CZ" w:bidi="cs-CZ"/>
          <w:rFonts w:ascii="Times New Roman" w:eastAsia="Times New Roman" w:hAnsi="Times New Roman" w:cs="Times New Roman"/>
          <w:w w:val="100"/>
          <w:spacing w:val="0"/>
          <w:color w:val="000000"/>
          <w:position w:val="0"/>
        </w:rPr>
        <w:t>SMLOUVA O ZÁJEZDU</w:t>
      </w:r>
      <w:bookmarkEnd w:id="0"/>
    </w:p>
    <w:p>
      <w:pPr>
        <w:pStyle w:val="Style8"/>
        <w:framePr w:wrap="none" w:vAnchor="page" w:hAnchor="page" w:x="904" w:y="2989"/>
        <w:widowControl w:val="0"/>
        <w:keepNext w:val="0"/>
        <w:keepLines w:val="0"/>
        <w:shd w:val="clear" w:color="auto" w:fill="auto"/>
        <w:bidi w:val="0"/>
        <w:jc w:val="left"/>
        <w:spacing w:before="0" w:after="0"/>
        <w:ind w:left="800" w:right="0"/>
      </w:pPr>
      <w:r>
        <w:rPr>
          <w:lang w:val="cs-CZ" w:eastAsia="cs-CZ" w:bidi="cs-CZ"/>
          <w:rFonts w:ascii="Times New Roman" w:eastAsia="Times New Roman" w:hAnsi="Times New Roman" w:cs="Times New Roman"/>
          <w:w w:val="100"/>
          <w:spacing w:val="0"/>
          <w:color w:val="000000"/>
          <w:position w:val="0"/>
        </w:rPr>
        <w:t>kterou uzavírají mezi sebou tyto smluvní strany:</w:t>
      </w:r>
    </w:p>
    <w:p>
      <w:pPr>
        <w:pStyle w:val="Style10"/>
        <w:framePr w:w="9994" w:h="1137" w:hRule="exact" w:wrap="none" w:vAnchor="page" w:hAnchor="page" w:x="904" w:y="3521"/>
        <w:widowControl w:val="0"/>
        <w:keepNext w:val="0"/>
        <w:keepLines w:val="0"/>
        <w:shd w:val="clear" w:color="auto" w:fill="auto"/>
        <w:bidi w:val="0"/>
        <w:jc w:val="left"/>
        <w:spacing w:before="0" w:after="0"/>
        <w:ind w:left="800" w:right="0"/>
      </w:pPr>
      <w:r>
        <w:rPr>
          <w:lang w:val="cs-CZ" w:eastAsia="cs-CZ" w:bidi="cs-CZ"/>
          <w:rFonts w:ascii="Times New Roman" w:eastAsia="Times New Roman" w:hAnsi="Times New Roman" w:cs="Times New Roman"/>
          <w:w w:val="100"/>
          <w:spacing w:val="0"/>
          <w:color w:val="000000"/>
          <w:position w:val="0"/>
        </w:rPr>
        <w:t>Mgr. Pavlína Formánková, CK Slunečnice</w:t>
      </w:r>
    </w:p>
    <w:p>
      <w:pPr>
        <w:pStyle w:val="Style8"/>
        <w:framePr w:w="9994" w:h="1137" w:hRule="exact" w:wrap="none" w:vAnchor="page" w:hAnchor="page" w:x="904" w:y="3521"/>
        <w:widowControl w:val="0"/>
        <w:keepNext w:val="0"/>
        <w:keepLines w:val="0"/>
        <w:shd w:val="clear" w:color="auto" w:fill="auto"/>
        <w:bidi w:val="0"/>
        <w:jc w:val="left"/>
        <w:spacing w:before="0" w:after="0" w:line="274" w:lineRule="exact"/>
        <w:ind w:left="160" w:right="4780" w:firstLine="0"/>
      </w:pPr>
      <w:r>
        <w:rPr>
          <w:lang w:val="cs-CZ" w:eastAsia="cs-CZ" w:bidi="cs-CZ"/>
          <w:rFonts w:ascii="Times New Roman" w:eastAsia="Times New Roman" w:hAnsi="Times New Roman" w:cs="Times New Roman"/>
          <w:w w:val="100"/>
          <w:spacing w:val="0"/>
          <w:color w:val="000000"/>
          <w:position w:val="0"/>
        </w:rPr>
        <w:t>Mimoňská 631 / 19, 190 00 Praha 9 IČ: 692 27 527 DIČ: CZ7360025123</w:t>
      </w:r>
    </w:p>
    <w:p>
      <w:pPr>
        <w:pStyle w:val="Style8"/>
        <w:framePr w:w="9994" w:h="619" w:hRule="exact" w:wrap="none" w:vAnchor="page" w:hAnchor="page" w:x="904" w:y="4596"/>
        <w:widowControl w:val="0"/>
        <w:keepNext w:val="0"/>
        <w:keepLines w:val="0"/>
        <w:shd w:val="clear" w:color="auto" w:fill="auto"/>
        <w:bidi w:val="0"/>
        <w:jc w:val="left"/>
        <w:spacing w:before="0" w:after="0" w:line="274" w:lineRule="exact"/>
        <w:ind w:left="160" w:right="4780" w:firstLine="0"/>
      </w:pPr>
      <w:r>
        <w:rPr>
          <w:lang w:val="cs-CZ" w:eastAsia="cs-CZ" w:bidi="cs-CZ"/>
          <w:rFonts w:ascii="Times New Roman" w:eastAsia="Times New Roman" w:hAnsi="Times New Roman" w:cs="Times New Roman"/>
          <w:w w:val="100"/>
          <w:spacing w:val="0"/>
          <w:color w:val="000000"/>
          <w:position w:val="0"/>
        </w:rPr>
        <w:t>bankovní spojení:</w:t>
      </w:r>
    </w:p>
    <w:p>
      <w:pPr>
        <w:pStyle w:val="Style8"/>
        <w:framePr w:w="9994" w:h="619" w:hRule="exact" w:wrap="none" w:vAnchor="page" w:hAnchor="page" w:x="904" w:y="4596"/>
        <w:widowControl w:val="0"/>
        <w:keepNext w:val="0"/>
        <w:keepLines w:val="0"/>
        <w:shd w:val="clear" w:color="auto" w:fill="auto"/>
        <w:bidi w:val="0"/>
        <w:jc w:val="left"/>
        <w:spacing w:before="0" w:after="0" w:line="274" w:lineRule="exact"/>
        <w:ind w:left="160" w:right="4780" w:firstLine="0"/>
      </w:pPr>
      <w:r>
        <w:rPr>
          <w:lang w:val="cs-CZ" w:eastAsia="cs-CZ" w:bidi="cs-CZ"/>
          <w:rFonts w:ascii="Times New Roman" w:eastAsia="Times New Roman" w:hAnsi="Times New Roman" w:cs="Times New Roman"/>
          <w:w w:val="100"/>
          <w:spacing w:val="0"/>
          <w:color w:val="000000"/>
          <w:position w:val="0"/>
        </w:rPr>
        <w:t>číslo účtu:</w:t>
      </w:r>
    </w:p>
    <w:p>
      <w:pPr>
        <w:pStyle w:val="Style12"/>
        <w:framePr w:w="3960" w:h="600" w:hRule="exact" w:wrap="none" w:vAnchor="page" w:hAnchor="page" w:x="1058" w:y="5168"/>
        <w:widowControl w:val="0"/>
        <w:keepNext w:val="0"/>
        <w:keepLines w:val="0"/>
        <w:shd w:val="clear" w:color="auto" w:fill="auto"/>
        <w:bidi w:val="0"/>
        <w:spacing w:before="0" w:after="0"/>
        <w:ind w:left="0" w:right="0" w:firstLine="0"/>
      </w:pPr>
      <w:r>
        <w:rPr>
          <w:lang w:val="cs-CZ" w:eastAsia="cs-CZ" w:bidi="cs-CZ"/>
          <w:rFonts w:ascii="Times New Roman" w:eastAsia="Times New Roman" w:hAnsi="Times New Roman" w:cs="Times New Roman"/>
          <w:w w:val="100"/>
          <w:spacing w:val="0"/>
          <w:color w:val="000000"/>
          <w:position w:val="0"/>
        </w:rPr>
        <w:t>zastoupená Mgr. Pavlínou Formánkovou (dále jen ,,CK“)</w:t>
      </w:r>
    </w:p>
    <w:p>
      <w:pPr>
        <w:pStyle w:val="Style10"/>
        <w:framePr w:w="9994" w:h="1416" w:hRule="exact" w:wrap="none" w:vAnchor="page" w:hAnchor="page" w:x="904" w:y="6554"/>
        <w:widowControl w:val="0"/>
        <w:keepNext w:val="0"/>
        <w:keepLines w:val="0"/>
        <w:shd w:val="clear" w:color="auto" w:fill="auto"/>
        <w:bidi w:val="0"/>
        <w:jc w:val="left"/>
        <w:spacing w:before="0" w:after="0" w:line="269" w:lineRule="exact"/>
        <w:ind w:left="800" w:right="0"/>
      </w:pPr>
      <w:r>
        <w:rPr>
          <w:lang w:val="cs-CZ" w:eastAsia="cs-CZ" w:bidi="cs-CZ"/>
          <w:rFonts w:ascii="Times New Roman" w:eastAsia="Times New Roman" w:hAnsi="Times New Roman" w:cs="Times New Roman"/>
          <w:w w:val="100"/>
          <w:spacing w:val="0"/>
          <w:color w:val="000000"/>
          <w:position w:val="0"/>
        </w:rPr>
        <w:t>Základní škola a Mateřská škola Emy Destinnové</w:t>
      </w:r>
    </w:p>
    <w:p>
      <w:pPr>
        <w:pStyle w:val="Style8"/>
        <w:framePr w:w="9994" w:h="1416" w:hRule="exact" w:wrap="none" w:vAnchor="page" w:hAnchor="page" w:x="904" w:y="6554"/>
        <w:widowControl w:val="0"/>
        <w:keepNext w:val="0"/>
        <w:keepLines w:val="0"/>
        <w:shd w:val="clear" w:color="auto" w:fill="auto"/>
        <w:bidi w:val="0"/>
        <w:jc w:val="left"/>
        <w:spacing w:before="0" w:after="0" w:line="269" w:lineRule="exact"/>
        <w:ind w:left="800" w:right="0"/>
      </w:pPr>
      <w:r>
        <w:rPr>
          <w:lang w:val="cs-CZ" w:eastAsia="cs-CZ" w:bidi="cs-CZ"/>
          <w:rFonts w:ascii="Times New Roman" w:eastAsia="Times New Roman" w:hAnsi="Times New Roman" w:cs="Times New Roman"/>
          <w:w w:val="100"/>
          <w:spacing w:val="0"/>
          <w:color w:val="000000"/>
          <w:position w:val="0"/>
        </w:rPr>
        <w:t>nám. Svobody 3 / 930, 160 00 Praha 6</w:t>
      </w:r>
    </w:p>
    <w:p>
      <w:pPr>
        <w:pStyle w:val="Style8"/>
        <w:framePr w:w="9994" w:h="1416" w:hRule="exact" w:wrap="none" w:vAnchor="page" w:hAnchor="page" w:x="904" w:y="6554"/>
        <w:widowControl w:val="0"/>
        <w:keepNext w:val="0"/>
        <w:keepLines w:val="0"/>
        <w:shd w:val="clear" w:color="auto" w:fill="auto"/>
        <w:bidi w:val="0"/>
        <w:jc w:val="left"/>
        <w:spacing w:before="0" w:after="0" w:line="269" w:lineRule="exact"/>
        <w:ind w:left="800" w:right="0"/>
      </w:pPr>
      <w:r>
        <w:rPr>
          <w:lang w:val="cs-CZ" w:eastAsia="cs-CZ" w:bidi="cs-CZ"/>
          <w:rFonts w:ascii="Times New Roman" w:eastAsia="Times New Roman" w:hAnsi="Times New Roman" w:cs="Times New Roman"/>
          <w:w w:val="100"/>
          <w:spacing w:val="0"/>
          <w:color w:val="000000"/>
          <w:position w:val="0"/>
        </w:rPr>
        <w:t>IČ:48133892</w:t>
      </w:r>
    </w:p>
    <w:p>
      <w:pPr>
        <w:pStyle w:val="Style8"/>
        <w:framePr w:w="9994" w:h="1416" w:hRule="exact" w:wrap="none" w:vAnchor="page" w:hAnchor="page" w:x="904" w:y="6554"/>
        <w:widowControl w:val="0"/>
        <w:keepNext w:val="0"/>
        <w:keepLines w:val="0"/>
        <w:shd w:val="clear" w:color="auto" w:fill="auto"/>
        <w:bidi w:val="0"/>
        <w:jc w:val="left"/>
        <w:spacing w:before="0" w:after="0" w:line="269" w:lineRule="exact"/>
        <w:ind w:left="800" w:right="0"/>
      </w:pPr>
      <w:r>
        <w:rPr>
          <w:lang w:val="cs-CZ" w:eastAsia="cs-CZ" w:bidi="cs-CZ"/>
          <w:rFonts w:ascii="Times New Roman" w:eastAsia="Times New Roman" w:hAnsi="Times New Roman" w:cs="Times New Roman"/>
          <w:w w:val="100"/>
          <w:spacing w:val="0"/>
          <w:color w:val="000000"/>
          <w:position w:val="0"/>
        </w:rPr>
        <w:t>zastoupená:</w:t>
      </w:r>
    </w:p>
    <w:p>
      <w:pPr>
        <w:pStyle w:val="Style8"/>
        <w:framePr w:w="9994" w:h="1416" w:hRule="exact" w:wrap="none" w:vAnchor="page" w:hAnchor="page" w:x="904" w:y="6554"/>
        <w:widowControl w:val="0"/>
        <w:keepNext w:val="0"/>
        <w:keepLines w:val="0"/>
        <w:shd w:val="clear" w:color="auto" w:fill="auto"/>
        <w:bidi w:val="0"/>
        <w:jc w:val="left"/>
        <w:spacing w:before="0" w:after="0" w:line="269" w:lineRule="exact"/>
        <w:ind w:left="800" w:right="0"/>
      </w:pPr>
      <w:r>
        <w:rPr>
          <w:lang w:val="cs-CZ" w:eastAsia="cs-CZ" w:bidi="cs-CZ"/>
          <w:rFonts w:ascii="Times New Roman" w:eastAsia="Times New Roman" w:hAnsi="Times New Roman" w:cs="Times New Roman"/>
          <w:w w:val="100"/>
          <w:spacing w:val="0"/>
          <w:color w:val="000000"/>
          <w:position w:val="0"/>
        </w:rPr>
        <w:t>(dále jen ,,klient“)</w:t>
      </w:r>
    </w:p>
    <w:p>
      <w:pPr>
        <w:pStyle w:val="Style14"/>
        <w:framePr w:w="9994" w:h="1907" w:hRule="exact" w:wrap="none" w:vAnchor="page" w:hAnchor="page" w:x="904" w:y="8252"/>
        <w:widowControl w:val="0"/>
        <w:keepNext w:val="0"/>
        <w:keepLines w:val="0"/>
        <w:shd w:val="clear" w:color="auto" w:fill="auto"/>
        <w:bidi w:val="0"/>
        <w:spacing w:before="0" w:after="0"/>
        <w:ind w:left="40" w:right="0" w:firstLine="0"/>
      </w:pPr>
      <w:bookmarkStart w:id="1" w:name="bookmark1"/>
      <w:r>
        <w:rPr>
          <w:lang w:val="cs-CZ" w:eastAsia="cs-CZ" w:bidi="cs-CZ"/>
          <w:w w:val="100"/>
          <w:spacing w:val="0"/>
          <w:color w:val="000000"/>
          <w:position w:val="0"/>
        </w:rPr>
        <w:t>I.</w:t>
      </w:r>
      <w:bookmarkEnd w:id="1"/>
    </w:p>
    <w:p>
      <w:pPr>
        <w:pStyle w:val="Style10"/>
        <w:framePr w:w="9994" w:h="1907" w:hRule="exact" w:wrap="none" w:vAnchor="page" w:hAnchor="page" w:x="904" w:y="8252"/>
        <w:widowControl w:val="0"/>
        <w:keepNext w:val="0"/>
        <w:keepLines w:val="0"/>
        <w:shd w:val="clear" w:color="auto" w:fill="auto"/>
        <w:bidi w:val="0"/>
        <w:jc w:val="center"/>
        <w:spacing w:before="0" w:after="280" w:line="244" w:lineRule="exact"/>
        <w:ind w:left="40" w:right="0" w:firstLine="0"/>
      </w:pPr>
      <w:r>
        <w:rPr>
          <w:lang w:val="cs-CZ" w:eastAsia="cs-CZ" w:bidi="cs-CZ"/>
          <w:rFonts w:ascii="Times New Roman" w:eastAsia="Times New Roman" w:hAnsi="Times New Roman" w:cs="Times New Roman"/>
          <w:w w:val="100"/>
          <w:spacing w:val="0"/>
          <w:color w:val="000000"/>
          <w:position w:val="0"/>
        </w:rPr>
        <w:t>Předmět smlouvy</w:t>
      </w:r>
    </w:p>
    <w:p>
      <w:pPr>
        <w:pStyle w:val="Style8"/>
        <w:framePr w:w="9994" w:h="1907" w:hRule="exact" w:wrap="none" w:vAnchor="page" w:hAnchor="page" w:x="904" w:y="8252"/>
        <w:widowControl w:val="0"/>
        <w:keepNext w:val="0"/>
        <w:keepLines w:val="0"/>
        <w:shd w:val="clear" w:color="auto" w:fill="auto"/>
        <w:bidi w:val="0"/>
        <w:jc w:val="both"/>
        <w:spacing w:before="0" w:after="0" w:line="269" w:lineRule="exact"/>
        <w:ind w:left="160" w:right="220" w:firstLine="0"/>
      </w:pPr>
      <w:r>
        <w:rPr>
          <w:lang w:val="cs-CZ" w:eastAsia="cs-CZ" w:bidi="cs-CZ"/>
          <w:rFonts w:ascii="Times New Roman" w:eastAsia="Times New Roman" w:hAnsi="Times New Roman" w:cs="Times New Roman"/>
          <w:w w:val="100"/>
          <w:spacing w:val="0"/>
          <w:color w:val="000000"/>
          <w:position w:val="0"/>
        </w:rPr>
        <w:t>Předmětem této smlouvy je zajištění školního jazykově poznávacího zájezdu do Rakouska - Salzburg a okolí v termínu 2. - 5. října 2018 dle programu, který tvoří nedílnou součást této smlouvy. Součástí programu je jazyková výuka (NJ) formou exkurzí a následných doplňujících tematických výukových hodin s pracovními listy.</w:t>
      </w:r>
    </w:p>
    <w:p>
      <w:pPr>
        <w:pStyle w:val="Style10"/>
        <w:framePr w:w="9994" w:h="5481" w:hRule="exact" w:wrap="none" w:vAnchor="page" w:hAnchor="page" w:x="904" w:y="10414"/>
        <w:widowControl w:val="0"/>
        <w:keepNext w:val="0"/>
        <w:keepLines w:val="0"/>
        <w:shd w:val="clear" w:color="auto" w:fill="auto"/>
        <w:bidi w:val="0"/>
        <w:jc w:val="center"/>
        <w:spacing w:before="0" w:after="0" w:line="244" w:lineRule="exact"/>
        <w:ind w:left="40" w:right="0" w:firstLine="0"/>
      </w:pPr>
      <w:r>
        <w:rPr>
          <w:lang w:val="cs-CZ" w:eastAsia="cs-CZ" w:bidi="cs-CZ"/>
          <w:rFonts w:ascii="Times New Roman" w:eastAsia="Times New Roman" w:hAnsi="Times New Roman" w:cs="Times New Roman"/>
          <w:w w:val="100"/>
          <w:spacing w:val="0"/>
          <w:color w:val="000000"/>
          <w:position w:val="0"/>
        </w:rPr>
        <w:t>II.</w:t>
      </w:r>
    </w:p>
    <w:p>
      <w:pPr>
        <w:pStyle w:val="Style10"/>
        <w:framePr w:w="9994" w:h="5481" w:hRule="exact" w:wrap="none" w:vAnchor="page" w:hAnchor="page" w:x="904" w:y="10414"/>
        <w:widowControl w:val="0"/>
        <w:keepNext w:val="0"/>
        <w:keepLines w:val="0"/>
        <w:shd w:val="clear" w:color="auto" w:fill="auto"/>
        <w:bidi w:val="0"/>
        <w:jc w:val="center"/>
        <w:spacing w:before="0" w:after="280" w:line="244" w:lineRule="exact"/>
        <w:ind w:left="40" w:right="0" w:firstLine="0"/>
      </w:pPr>
      <w:r>
        <w:rPr>
          <w:lang w:val="cs-CZ" w:eastAsia="cs-CZ" w:bidi="cs-CZ"/>
          <w:rFonts w:ascii="Times New Roman" w:eastAsia="Times New Roman" w:hAnsi="Times New Roman" w:cs="Times New Roman"/>
          <w:w w:val="100"/>
          <w:spacing w:val="0"/>
          <w:color w:val="000000"/>
          <w:position w:val="0"/>
        </w:rPr>
        <w:t>Konkrétní ujednání</w:t>
      </w:r>
    </w:p>
    <w:p>
      <w:pPr>
        <w:pStyle w:val="Style8"/>
        <w:framePr w:w="9994" w:h="5481" w:hRule="exact" w:wrap="none" w:vAnchor="page" w:hAnchor="page" w:x="904" w:y="10414"/>
        <w:widowControl w:val="0"/>
        <w:keepNext w:val="0"/>
        <w:keepLines w:val="0"/>
        <w:shd w:val="clear" w:color="auto" w:fill="auto"/>
        <w:bidi w:val="0"/>
        <w:jc w:val="left"/>
        <w:spacing w:before="0" w:after="0" w:line="269" w:lineRule="exact"/>
        <w:ind w:left="800" w:right="4340"/>
      </w:pPr>
      <w:r>
        <w:rPr>
          <w:lang w:val="cs-CZ" w:eastAsia="cs-CZ" w:bidi="cs-CZ"/>
          <w:rFonts w:ascii="Times New Roman" w:eastAsia="Times New Roman" w:hAnsi="Times New Roman" w:cs="Times New Roman"/>
          <w:w w:val="100"/>
          <w:spacing w:val="0"/>
          <w:color w:val="000000"/>
          <w:position w:val="0"/>
        </w:rPr>
        <w:t xml:space="preserve">Cena zájezdu činí 5 800 Kč na osobu. Tato cena obsahuje: dopravu autobusem (WC, klima, </w:t>
      </w:r>
      <w:r>
        <w:rPr>
          <w:lang w:val="en-US" w:eastAsia="en-US" w:bidi="en-US"/>
          <w:rFonts w:ascii="Times New Roman" w:eastAsia="Times New Roman" w:hAnsi="Times New Roman" w:cs="Times New Roman"/>
          <w:w w:val="100"/>
          <w:spacing w:val="0"/>
          <w:color w:val="000000"/>
          <w:position w:val="0"/>
        </w:rPr>
        <w:t xml:space="preserve">audio </w:t>
      </w:r>
      <w:r>
        <w:rPr>
          <w:lang w:val="cs-CZ" w:eastAsia="cs-CZ" w:bidi="cs-CZ"/>
          <w:rFonts w:ascii="Times New Roman" w:eastAsia="Times New Roman" w:hAnsi="Times New Roman" w:cs="Times New Roman"/>
          <w:w w:val="100"/>
          <w:spacing w:val="0"/>
          <w:color w:val="000000"/>
          <w:position w:val="0"/>
        </w:rPr>
        <w:t>- video)</w:t>
      </w:r>
    </w:p>
    <w:p>
      <w:pPr>
        <w:pStyle w:val="Style8"/>
        <w:framePr w:w="9994" w:h="5481" w:hRule="exact" w:wrap="none" w:vAnchor="page" w:hAnchor="page" w:x="904" w:y="10414"/>
        <w:widowControl w:val="0"/>
        <w:keepNext w:val="0"/>
        <w:keepLines w:val="0"/>
        <w:shd w:val="clear" w:color="auto" w:fill="auto"/>
        <w:bidi w:val="0"/>
        <w:jc w:val="left"/>
        <w:spacing w:before="0" w:after="0" w:line="269" w:lineRule="exact"/>
        <w:ind w:left="800" w:right="0" w:firstLine="0"/>
      </w:pPr>
      <w:r>
        <w:rPr>
          <w:lang w:val="cs-CZ" w:eastAsia="cs-CZ" w:bidi="cs-CZ"/>
          <w:rFonts w:ascii="Times New Roman" w:eastAsia="Times New Roman" w:hAnsi="Times New Roman" w:cs="Times New Roman"/>
          <w:w w:val="100"/>
          <w:spacing w:val="0"/>
          <w:color w:val="000000"/>
          <w:position w:val="0"/>
        </w:rPr>
        <w:t>3x ubytování s polopenzí ve studentském hostelu (Jugendherberge, vícelůžkové pokoje) součástí programuje výuka formou exkurzí s rodilým mluvčím a na exkurze navazujících pracovních listů</w:t>
      </w:r>
    </w:p>
    <w:p>
      <w:pPr>
        <w:pStyle w:val="Style8"/>
        <w:framePr w:w="9994" w:h="5481" w:hRule="exact" w:wrap="none" w:vAnchor="page" w:hAnchor="page" w:x="904" w:y="10414"/>
        <w:widowControl w:val="0"/>
        <w:keepNext w:val="0"/>
        <w:keepLines w:val="0"/>
        <w:shd w:val="clear" w:color="auto" w:fill="auto"/>
        <w:bidi w:val="0"/>
        <w:jc w:val="left"/>
        <w:spacing w:before="0" w:after="0" w:line="269" w:lineRule="exact"/>
        <w:ind w:left="800" w:right="0" w:firstLine="0"/>
      </w:pPr>
      <w:r>
        <w:rPr>
          <w:lang w:val="cs-CZ" w:eastAsia="cs-CZ" w:bidi="cs-CZ"/>
          <w:rFonts w:ascii="Times New Roman" w:eastAsia="Times New Roman" w:hAnsi="Times New Roman" w:cs="Times New Roman"/>
          <w:w w:val="100"/>
          <w:spacing w:val="0"/>
          <w:color w:val="000000"/>
          <w:position w:val="0"/>
        </w:rPr>
        <w:t>3h výuky němčiny s rodilým mluvčím formou výukové prohlídky Salzburgu komplexní cestovní pojištění u České pojišťovny, typ Turista E 1122204, zahrnující pojištění léčebných výloh do 3 mil. Kč, úrazové pojištění, pojištění odpovědnosti za škodu občana a pojištění storno cesty</w:t>
      </w:r>
    </w:p>
    <w:p>
      <w:pPr>
        <w:pStyle w:val="Style8"/>
        <w:framePr w:w="9994" w:h="5481" w:hRule="exact" w:wrap="none" w:vAnchor="page" w:hAnchor="page" w:x="904" w:y="10414"/>
        <w:widowControl w:val="0"/>
        <w:keepNext w:val="0"/>
        <w:keepLines w:val="0"/>
        <w:shd w:val="clear" w:color="auto" w:fill="auto"/>
        <w:bidi w:val="0"/>
        <w:jc w:val="left"/>
        <w:spacing w:before="0" w:after="0" w:line="269" w:lineRule="exact"/>
        <w:ind w:left="800" w:right="4920" w:firstLine="0"/>
      </w:pPr>
      <w:r>
        <w:rPr>
          <w:lang w:val="cs-CZ" w:eastAsia="cs-CZ" w:bidi="cs-CZ"/>
          <w:rFonts w:ascii="Times New Roman" w:eastAsia="Times New Roman" w:hAnsi="Times New Roman" w:cs="Times New Roman"/>
          <w:w w:val="100"/>
          <w:spacing w:val="0"/>
          <w:color w:val="000000"/>
          <w:position w:val="0"/>
        </w:rPr>
        <w:t>zákonné pojištění CK dle zák. 159/ 1999 Sb. služby českého průvodce</w:t>
      </w:r>
    </w:p>
    <w:p>
      <w:pPr>
        <w:pStyle w:val="Style8"/>
        <w:framePr w:w="9994" w:h="5481" w:hRule="exact" w:wrap="none" w:vAnchor="page" w:hAnchor="page" w:x="904" w:y="10414"/>
        <w:widowControl w:val="0"/>
        <w:keepNext w:val="0"/>
        <w:keepLines w:val="0"/>
        <w:shd w:val="clear" w:color="auto" w:fill="auto"/>
        <w:bidi w:val="0"/>
        <w:jc w:val="left"/>
        <w:spacing w:before="0" w:after="0" w:line="269" w:lineRule="exact"/>
        <w:ind w:left="0" w:right="0" w:firstLine="0"/>
      </w:pPr>
      <w:r>
        <w:rPr>
          <w:lang w:val="cs-CZ" w:eastAsia="cs-CZ" w:bidi="cs-CZ"/>
          <w:rFonts w:ascii="Times New Roman" w:eastAsia="Times New Roman" w:hAnsi="Times New Roman" w:cs="Times New Roman"/>
          <w:w w:val="100"/>
          <w:spacing w:val="0"/>
          <w:color w:val="000000"/>
          <w:position w:val="0"/>
        </w:rPr>
        <w:t>Minimální počet platících účastníků nutných k realizaci zájezdu: 36.</w:t>
      </w:r>
    </w:p>
    <w:p>
      <w:pPr>
        <w:pStyle w:val="Style8"/>
        <w:framePr w:w="9994" w:h="5481" w:hRule="exact" w:wrap="none" w:vAnchor="page" w:hAnchor="page" w:x="904" w:y="10414"/>
        <w:widowControl w:val="0"/>
        <w:keepNext w:val="0"/>
        <w:keepLines w:val="0"/>
        <w:shd w:val="clear" w:color="auto" w:fill="auto"/>
        <w:bidi w:val="0"/>
        <w:jc w:val="left"/>
        <w:spacing w:before="0" w:after="0" w:line="269" w:lineRule="exact"/>
        <w:ind w:left="0" w:right="0" w:firstLine="0"/>
      </w:pPr>
      <w:r>
        <w:rPr>
          <w:lang w:val="cs-CZ" w:eastAsia="cs-CZ" w:bidi="cs-CZ"/>
          <w:rFonts w:ascii="Times New Roman" w:eastAsia="Times New Roman" w:hAnsi="Times New Roman" w:cs="Times New Roman"/>
          <w:w w:val="100"/>
          <w:spacing w:val="0"/>
          <w:color w:val="000000"/>
          <w:position w:val="0"/>
        </w:rPr>
        <w:t>Pro pedagogický dozor poskytne CK 1 místo na 10 platících žáků.</w:t>
      </w:r>
    </w:p>
    <w:p>
      <w:pPr>
        <w:pStyle w:val="Style8"/>
        <w:framePr w:w="9994" w:h="5481" w:hRule="exact" w:wrap="none" w:vAnchor="page" w:hAnchor="page" w:x="904" w:y="10414"/>
        <w:widowControl w:val="0"/>
        <w:keepNext w:val="0"/>
        <w:keepLines w:val="0"/>
        <w:shd w:val="clear" w:color="auto" w:fill="auto"/>
        <w:bidi w:val="0"/>
        <w:jc w:val="left"/>
        <w:spacing w:before="0" w:after="0" w:line="269" w:lineRule="exact"/>
        <w:ind w:left="0" w:right="0" w:firstLine="0"/>
      </w:pPr>
      <w:r>
        <w:rPr>
          <w:lang w:val="cs-CZ" w:eastAsia="cs-CZ" w:bidi="cs-CZ"/>
          <w:rFonts w:ascii="Times New Roman" w:eastAsia="Times New Roman" w:hAnsi="Times New Roman" w:cs="Times New Roman"/>
          <w:w w:val="100"/>
          <w:spacing w:val="0"/>
          <w:color w:val="000000"/>
          <w:position w:val="0"/>
        </w:rPr>
        <w:t>Počet míst klienta ke dni podpisu smlouvy 27 + 2 místa zdarma pro pedagogický dozor.</w:t>
      </w:r>
    </w:p>
    <w:p>
      <w:pPr>
        <w:pStyle w:val="Style8"/>
        <w:framePr w:w="9994" w:h="5481" w:hRule="exact" w:wrap="none" w:vAnchor="page" w:hAnchor="page" w:x="904" w:y="10414"/>
        <w:widowControl w:val="0"/>
        <w:keepNext w:val="0"/>
        <w:keepLines w:val="0"/>
        <w:shd w:val="clear" w:color="auto" w:fill="auto"/>
        <w:bidi w:val="0"/>
        <w:jc w:val="left"/>
        <w:spacing w:before="0" w:after="0" w:line="269" w:lineRule="exact"/>
        <w:ind w:left="0" w:right="0" w:firstLine="0"/>
      </w:pPr>
      <w:r>
        <w:rPr>
          <w:lang w:val="cs-CZ" w:eastAsia="cs-CZ" w:bidi="cs-CZ"/>
          <w:rFonts w:ascii="Times New Roman" w:eastAsia="Times New Roman" w:hAnsi="Times New Roman" w:cs="Times New Roman"/>
          <w:w w:val="100"/>
          <w:spacing w:val="0"/>
          <w:color w:val="000000"/>
          <w:position w:val="0"/>
        </w:rPr>
        <w:t>Místo a čas nástupu bude upřesněno v pokynech na cestu, které CK zašle 2 týdny před odjezdem.</w:t>
      </w:r>
    </w:p>
    <w:p>
      <w:pPr>
        <w:pStyle w:val="Style8"/>
        <w:framePr w:w="9994" w:h="5481" w:hRule="exact" w:wrap="none" w:vAnchor="page" w:hAnchor="page" w:x="904" w:y="10414"/>
        <w:widowControl w:val="0"/>
        <w:keepNext w:val="0"/>
        <w:keepLines w:val="0"/>
        <w:shd w:val="clear" w:color="auto" w:fill="auto"/>
        <w:bidi w:val="0"/>
        <w:jc w:val="left"/>
        <w:spacing w:before="0" w:after="0" w:line="269" w:lineRule="exact"/>
        <w:ind w:left="0" w:right="0" w:firstLine="0"/>
      </w:pPr>
      <w:r>
        <w:rPr>
          <w:lang w:val="cs-CZ" w:eastAsia="cs-CZ" w:bidi="cs-CZ"/>
          <w:rFonts w:ascii="Times New Roman" w:eastAsia="Times New Roman" w:hAnsi="Times New Roman" w:cs="Times New Roman"/>
          <w:w w:val="100"/>
          <w:spacing w:val="0"/>
          <w:color w:val="000000"/>
          <w:position w:val="0"/>
        </w:rPr>
        <w:t>V souladu s nařízením Evropského parlamentu a Rady EU č. 2016 / 679 ze dne 27. 4.2016 o ochraně osobních údajů (GDPR) je nutné k řádnému zajištění zájezdu, především cestovního pojištění,</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6.6pt;margin-top:231.1pt;width:104.15pt;height:28.8pt;z-index:-251658752;mso-wrap-distance-left:5.pt;mso-wrap-distance-right:5.pt;mso-position-horizontal-relative:page;mso-position-vertical-relative:page" wrapcoords="0 0">
            <v:imagedata r:id="rId5" r:href="rId6"/>
            <w10:wrap anchorx="page" anchory="page"/>
          </v:shape>
        </w:pict>
      </w:r>
    </w:p>
    <w:p>
      <w:pPr>
        <w:widowControl w:val="0"/>
        <w:rPr>
          <w:sz w:val="2"/>
          <w:szCs w:val="2"/>
        </w:rPr>
      </w:pPr>
      <w:r>
        <w:pict>
          <v:rect style="position:absolute;margin-left:362.2pt;margin-top:776.85pt;width:9.85pt;height:42.5pt;z-index:-251658240;mso-position-horizontal-relative:page;mso-position-vertical-relative:page;z-index:-251658751" fillcolor="#545759" stroked="f"/>
        </w:pict>
      </w:r>
    </w:p>
    <w:p>
      <w:pPr>
        <w:pStyle w:val="Style16"/>
        <w:framePr w:w="9974" w:h="3552" w:hRule="exact" w:wrap="none" w:vAnchor="page" w:hAnchor="page" w:x="914" w:y="332"/>
        <w:widowControl w:val="0"/>
        <w:keepNext w:val="0"/>
        <w:keepLines w:val="0"/>
        <w:shd w:val="clear" w:color="auto" w:fill="auto"/>
        <w:bidi w:val="0"/>
        <w:jc w:val="left"/>
        <w:spacing w:before="0" w:after="0"/>
        <w:ind w:left="2060" w:right="0" w:firstLine="0"/>
      </w:pPr>
      <w:bookmarkStart w:id="2" w:name="bookmark2"/>
      <w:r>
        <w:rPr>
          <w:lang w:val="cs-CZ" w:eastAsia="cs-CZ" w:bidi="cs-CZ"/>
          <w:rFonts w:ascii="Times New Roman" w:eastAsia="Times New Roman" w:hAnsi="Times New Roman" w:cs="Times New Roman"/>
          <w:w w:val="100"/>
          <w:spacing w:val="0"/>
          <w:color w:val="000000"/>
          <w:position w:val="0"/>
        </w:rPr>
        <w:t>VŠEOBECNÉ SMLUVNÍ PODMÍNKY</w:t>
      </w:r>
      <w:bookmarkEnd w:id="2"/>
    </w:p>
    <w:p>
      <w:pPr>
        <w:pStyle w:val="Style10"/>
        <w:framePr w:w="9974" w:h="3552" w:hRule="exact" w:wrap="none" w:vAnchor="page" w:hAnchor="page" w:x="914" w:y="332"/>
        <w:widowControl w:val="0"/>
        <w:keepNext w:val="0"/>
        <w:keepLines w:val="0"/>
        <w:shd w:val="clear" w:color="auto" w:fill="auto"/>
        <w:bidi w:val="0"/>
        <w:jc w:val="left"/>
        <w:spacing w:before="0" w:after="0" w:line="278" w:lineRule="exact"/>
        <w:ind w:left="1500" w:right="0" w:firstLine="0"/>
      </w:pPr>
      <w:r>
        <w:rPr>
          <w:lang w:val="cs-CZ" w:eastAsia="cs-CZ" w:bidi="cs-CZ"/>
          <w:rFonts w:ascii="Times New Roman" w:eastAsia="Times New Roman" w:hAnsi="Times New Roman" w:cs="Times New Roman"/>
          <w:w w:val="100"/>
          <w:spacing w:val="0"/>
          <w:color w:val="000000"/>
          <w:position w:val="0"/>
        </w:rPr>
        <w:t xml:space="preserve">Mgr. Pavlína FORMÁNKOVA, CK SLUNEČNICE </w:t>
      </w:r>
      <w:r>
        <w:rPr>
          <w:rStyle w:val="CharStyle18"/>
          <w:b w:val="0"/>
          <w:bCs w:val="0"/>
        </w:rPr>
        <w:t>(dále jen CK)</w:t>
      </w:r>
    </w:p>
    <w:p>
      <w:pPr>
        <w:pStyle w:val="Style19"/>
        <w:numPr>
          <w:ilvl w:val="0"/>
          <w:numId w:val="1"/>
        </w:numPr>
        <w:framePr w:w="9974" w:h="3552" w:hRule="exact" w:wrap="none" w:vAnchor="page" w:hAnchor="page" w:x="914" w:y="332"/>
        <w:tabs>
          <w:tab w:leader="none" w:pos="511" w:val="left"/>
        </w:tabs>
        <w:widowControl w:val="0"/>
        <w:keepNext w:val="0"/>
        <w:keepLines w:val="0"/>
        <w:shd w:val="clear" w:color="auto" w:fill="auto"/>
        <w:bidi w:val="0"/>
        <w:spacing w:before="0" w:after="0"/>
        <w:ind w:left="220" w:right="0" w:firstLine="0"/>
      </w:pPr>
      <w:bookmarkStart w:id="3" w:name="bookmark3"/>
      <w:r>
        <w:rPr>
          <w:lang w:val="cs-CZ" w:eastAsia="cs-CZ" w:bidi="cs-CZ"/>
          <w:rFonts w:ascii="Times New Roman" w:eastAsia="Times New Roman" w:hAnsi="Times New Roman" w:cs="Times New Roman"/>
          <w:w w:val="100"/>
          <w:spacing w:val="0"/>
          <w:color w:val="000000"/>
          <w:position w:val="0"/>
        </w:rPr>
        <w:t>VŠEOBECNÉ PODMÍNKY SMLOUVY O ZÁJEZDU (VZNIK SMLUVNÍHO VZTAHU)</w:t>
      </w:r>
      <w:bookmarkEnd w:id="3"/>
    </w:p>
    <w:p>
      <w:pPr>
        <w:pStyle w:val="Style21"/>
        <w:framePr w:w="9974" w:h="3552" w:hRule="exact" w:wrap="none" w:vAnchor="page" w:hAnchor="page" w:x="914" w:y="332"/>
        <w:widowControl w:val="0"/>
        <w:keepNext w:val="0"/>
        <w:keepLines w:val="0"/>
        <w:shd w:val="clear" w:color="auto" w:fill="auto"/>
        <w:bidi w:val="0"/>
        <w:spacing w:before="0"/>
        <w:ind w:left="220" w:right="0" w:firstLine="0"/>
      </w:pPr>
      <w:r>
        <w:rPr>
          <w:lang w:val="cs-CZ" w:eastAsia="cs-CZ" w:bidi="cs-CZ"/>
          <w:rFonts w:ascii="Times New Roman" w:eastAsia="Times New Roman" w:hAnsi="Times New Roman" w:cs="Times New Roman"/>
          <w:w w:val="100"/>
          <w:spacing w:val="0"/>
          <w:color w:val="000000"/>
          <w:position w:val="0"/>
        </w:rPr>
        <w:t>Smlouva o zájezdu (dále jen „smlouva") se uzavírá mezi cestovní kanceláří (dále jen ,,CK“) a zákazníkem. Podmínky, za kterých CK poskytuje klientovi služby podle občanského zákoníku a zákona č. 159/1999 Sb., o podmínkách podnikání v oblasti cestovního ruchu. Smluvní vztah vzniká na základě řádně vyplněné a zákazníkem podepsané Smlouvy o zájezdu (přihlášky) potvrzené CK. Originál smlouvy si ponechá zákazník, kopii si ponechá CK. V případě, že se údaje uvedené ve všeobecných podmínkách liší od údajů uvedených ve smlouvě, má vždy přednost smlouva.</w:t>
      </w:r>
    </w:p>
    <w:p>
      <w:pPr>
        <w:pStyle w:val="Style19"/>
        <w:numPr>
          <w:ilvl w:val="0"/>
          <w:numId w:val="1"/>
        </w:numPr>
        <w:framePr w:w="9974" w:h="3552" w:hRule="exact" w:wrap="none" w:vAnchor="page" w:hAnchor="page" w:x="914" w:y="332"/>
        <w:tabs>
          <w:tab w:leader="none" w:pos="531" w:val="left"/>
        </w:tabs>
        <w:widowControl w:val="0"/>
        <w:keepNext w:val="0"/>
        <w:keepLines w:val="0"/>
        <w:shd w:val="clear" w:color="auto" w:fill="auto"/>
        <w:bidi w:val="0"/>
        <w:spacing w:before="0" w:after="0"/>
        <w:ind w:left="220" w:right="0" w:firstLine="0"/>
      </w:pPr>
      <w:bookmarkStart w:id="4" w:name="bookmark4"/>
      <w:r>
        <w:rPr>
          <w:lang w:val="cs-CZ" w:eastAsia="cs-CZ" w:bidi="cs-CZ"/>
          <w:rFonts w:ascii="Times New Roman" w:eastAsia="Times New Roman" w:hAnsi="Times New Roman" w:cs="Times New Roman"/>
          <w:w w:val="100"/>
          <w:spacing w:val="0"/>
          <w:color w:val="000000"/>
          <w:position w:val="0"/>
        </w:rPr>
        <w:t>CENA ZÁJEZDU, PLATEBNÍ PODMÍNKY</w:t>
      </w:r>
      <w:bookmarkEnd w:id="4"/>
    </w:p>
    <w:p>
      <w:pPr>
        <w:pStyle w:val="Style21"/>
        <w:framePr w:w="9974" w:h="3552" w:hRule="exact" w:wrap="none" w:vAnchor="page" w:hAnchor="page" w:x="914" w:y="332"/>
        <w:widowControl w:val="0"/>
        <w:keepNext w:val="0"/>
        <w:keepLines w:val="0"/>
        <w:shd w:val="clear" w:color="auto" w:fill="auto"/>
        <w:bidi w:val="0"/>
        <w:spacing w:before="0" w:after="0"/>
        <w:ind w:left="220" w:right="0" w:firstLine="0"/>
      </w:pPr>
      <w:r>
        <w:rPr>
          <w:lang w:val="cs-CZ" w:eastAsia="cs-CZ" w:bidi="cs-CZ"/>
          <w:rFonts w:ascii="Times New Roman" w:eastAsia="Times New Roman" w:hAnsi="Times New Roman" w:cs="Times New Roman"/>
          <w:w w:val="100"/>
          <w:spacing w:val="0"/>
          <w:color w:val="000000"/>
          <w:position w:val="0"/>
        </w:rPr>
        <w:t>Cena zájezdu je smluvní a zahrnuje konkrétní služby uvedené ve smlouvě. Platbu zálohy a doplatku ceny zájezdu upravuje smlouva. Není-li uvedeno jinak, zaplatí zákazník zálohu ve výši 50% z celkové ceny v termínu uvedeném ve smlouvě. Doplatek celkové ceny je zákazník povinen uhradit nejpozději 30 dnů před poskytnutím první služby. V případě nedodržení platebních podmínek ze strany zákazníka je CK oprávněna od smlouvy odstoupit s tím, že náklady spojené s odstoupením od smlouvy hradí zákazník.</w:t>
      </w:r>
    </w:p>
    <w:p>
      <w:pPr>
        <w:pStyle w:val="Style19"/>
        <w:numPr>
          <w:ilvl w:val="0"/>
          <w:numId w:val="1"/>
        </w:numPr>
        <w:framePr w:w="9974" w:h="4656" w:hRule="exact" w:wrap="none" w:vAnchor="page" w:hAnchor="page" w:x="914" w:y="4047"/>
        <w:tabs>
          <w:tab w:leader="none" w:pos="511" w:val="left"/>
        </w:tabs>
        <w:widowControl w:val="0"/>
        <w:keepNext w:val="0"/>
        <w:keepLines w:val="0"/>
        <w:shd w:val="clear" w:color="auto" w:fill="auto"/>
        <w:bidi w:val="0"/>
        <w:spacing w:before="0" w:after="0"/>
        <w:ind w:left="220" w:right="0" w:firstLine="0"/>
      </w:pPr>
      <w:bookmarkStart w:id="5" w:name="bookmark5"/>
      <w:r>
        <w:rPr>
          <w:lang w:val="cs-CZ" w:eastAsia="cs-CZ" w:bidi="cs-CZ"/>
          <w:rFonts w:ascii="Times New Roman" w:eastAsia="Times New Roman" w:hAnsi="Times New Roman" w:cs="Times New Roman"/>
          <w:w w:val="100"/>
          <w:spacing w:val="0"/>
          <w:color w:val="000000"/>
          <w:position w:val="0"/>
        </w:rPr>
        <w:t>ZMĚNA CENY ZÁJEZDU, POBYTU</w:t>
      </w:r>
      <w:bookmarkEnd w:id="5"/>
    </w:p>
    <w:p>
      <w:pPr>
        <w:pStyle w:val="Style21"/>
        <w:framePr w:w="9974" w:h="4656" w:hRule="exact" w:wrap="none" w:vAnchor="page" w:hAnchor="page" w:x="914" w:y="4047"/>
        <w:widowControl w:val="0"/>
        <w:keepNext w:val="0"/>
        <w:keepLines w:val="0"/>
        <w:shd w:val="clear" w:color="auto" w:fill="auto"/>
        <w:bidi w:val="0"/>
        <w:spacing w:before="0" w:after="0"/>
        <w:ind w:left="220" w:right="0" w:firstLine="0"/>
      </w:pPr>
      <w:r>
        <w:rPr>
          <w:lang w:val="cs-CZ" w:eastAsia="cs-CZ" w:bidi="cs-CZ"/>
          <w:rFonts w:ascii="Times New Roman" w:eastAsia="Times New Roman" w:hAnsi="Times New Roman" w:cs="Times New Roman"/>
          <w:w w:val="100"/>
          <w:spacing w:val="0"/>
          <w:color w:val="000000"/>
          <w:position w:val="0"/>
        </w:rPr>
        <w:t>CK je oprávněna do 21. dne před poskytnutím první služby zvýšit cenu zájezdu v případě, že dojde ke zvýšení:</w:t>
      </w:r>
    </w:p>
    <w:p>
      <w:pPr>
        <w:pStyle w:val="Style21"/>
        <w:numPr>
          <w:ilvl w:val="0"/>
          <w:numId w:val="3"/>
        </w:numPr>
        <w:framePr w:w="9974" w:h="4656" w:hRule="exact" w:wrap="none" w:vAnchor="page" w:hAnchor="page" w:x="914" w:y="4047"/>
        <w:tabs>
          <w:tab w:leader="none" w:pos="1598" w:val="left"/>
        </w:tabs>
        <w:widowControl w:val="0"/>
        <w:keepNext w:val="0"/>
        <w:keepLines w:val="0"/>
        <w:shd w:val="clear" w:color="auto" w:fill="auto"/>
        <w:bidi w:val="0"/>
        <w:jc w:val="left"/>
        <w:spacing w:before="0" w:after="0"/>
        <w:ind w:left="1260" w:right="0" w:firstLine="0"/>
      </w:pPr>
      <w:r>
        <w:rPr>
          <w:lang w:val="cs-CZ" w:eastAsia="cs-CZ" w:bidi="cs-CZ"/>
          <w:rFonts w:ascii="Times New Roman" w:eastAsia="Times New Roman" w:hAnsi="Times New Roman" w:cs="Times New Roman"/>
          <w:w w:val="100"/>
          <w:spacing w:val="0"/>
          <w:color w:val="000000"/>
          <w:position w:val="0"/>
        </w:rPr>
        <w:t>ceny za dopravu včetně cen pohonných hmot nebo</w:t>
      </w:r>
    </w:p>
    <w:p>
      <w:pPr>
        <w:pStyle w:val="Style21"/>
        <w:numPr>
          <w:ilvl w:val="0"/>
          <w:numId w:val="3"/>
        </w:numPr>
        <w:framePr w:w="9974" w:h="4656" w:hRule="exact" w:wrap="none" w:vAnchor="page" w:hAnchor="page" w:x="914" w:y="4047"/>
        <w:tabs>
          <w:tab w:leader="none" w:pos="1598" w:val="left"/>
        </w:tabs>
        <w:widowControl w:val="0"/>
        <w:keepNext w:val="0"/>
        <w:keepLines w:val="0"/>
        <w:shd w:val="clear" w:color="auto" w:fill="auto"/>
        <w:bidi w:val="0"/>
        <w:jc w:val="left"/>
        <w:spacing w:before="0" w:after="0"/>
        <w:ind w:left="1260" w:right="0" w:firstLine="0"/>
      </w:pPr>
      <w:r>
        <w:rPr>
          <w:lang w:val="cs-CZ" w:eastAsia="cs-CZ" w:bidi="cs-CZ"/>
          <w:rFonts w:ascii="Times New Roman" w:eastAsia="Times New Roman" w:hAnsi="Times New Roman" w:cs="Times New Roman"/>
          <w:w w:val="100"/>
          <w:spacing w:val="0"/>
          <w:color w:val="000000"/>
          <w:position w:val="0"/>
        </w:rPr>
        <w:t>plateb spojených s dopravou, které jsou zahrnuty do ceny zájezdu, pobytu nebo</w:t>
      </w:r>
    </w:p>
    <w:p>
      <w:pPr>
        <w:pStyle w:val="Style21"/>
        <w:numPr>
          <w:ilvl w:val="0"/>
          <w:numId w:val="3"/>
        </w:numPr>
        <w:framePr w:w="9974" w:h="4656" w:hRule="exact" w:wrap="none" w:vAnchor="page" w:hAnchor="page" w:x="914" w:y="4047"/>
        <w:tabs>
          <w:tab w:leader="none" w:pos="1598" w:val="left"/>
        </w:tabs>
        <w:widowControl w:val="0"/>
        <w:keepNext w:val="0"/>
        <w:keepLines w:val="0"/>
        <w:shd w:val="clear" w:color="auto" w:fill="auto"/>
        <w:bidi w:val="0"/>
        <w:jc w:val="left"/>
        <w:spacing w:before="0" w:after="0"/>
        <w:ind w:left="1260" w:right="0" w:firstLine="0"/>
      </w:pPr>
      <w:r>
        <w:rPr>
          <w:lang w:val="cs-CZ" w:eastAsia="cs-CZ" w:bidi="cs-CZ"/>
          <w:rFonts w:ascii="Times New Roman" w:eastAsia="Times New Roman" w:hAnsi="Times New Roman" w:cs="Times New Roman"/>
          <w:w w:val="100"/>
          <w:spacing w:val="0"/>
          <w:color w:val="000000"/>
          <w:position w:val="0"/>
        </w:rPr>
        <w:t>směnného kurzu české koruny použitého pro stanovení ceny zájezdu v průměru o více než 10%</w:t>
      </w:r>
    </w:p>
    <w:p>
      <w:pPr>
        <w:pStyle w:val="Style21"/>
        <w:framePr w:w="9974" w:h="4656" w:hRule="exact" w:wrap="none" w:vAnchor="page" w:hAnchor="page" w:x="914" w:y="4047"/>
        <w:widowControl w:val="0"/>
        <w:keepNext w:val="0"/>
        <w:keepLines w:val="0"/>
        <w:shd w:val="clear" w:color="auto" w:fill="auto"/>
        <w:bidi w:val="0"/>
        <w:spacing w:before="0"/>
        <w:ind w:left="220" w:right="0" w:firstLine="0"/>
      </w:pPr>
      <w:r>
        <w:rPr>
          <w:lang w:val="cs-CZ" w:eastAsia="cs-CZ" w:bidi="cs-CZ"/>
          <w:rFonts w:ascii="Times New Roman" w:eastAsia="Times New Roman" w:hAnsi="Times New Roman" w:cs="Times New Roman"/>
          <w:w w:val="100"/>
          <w:spacing w:val="0"/>
          <w:color w:val="000000"/>
          <w:position w:val="0"/>
        </w:rPr>
        <w:t>Písemné oznámení o zvýšení ceny odešle CK klientovi nejpozději 21 dní před zahájením zájezdu, jinak CK nevznikne právo na zaplacení rozdílu v ceně. Je-li CK nucena z objektivních důvodů před zahájením zájezdu nebo pobytu změnit podmínky smlouvy a cenu, může navrhnout zákazníkovi změnu smlouvy včetně nové ceny. Zákazník má právo rozhodnout, zda s návrhem změny smlouvy souhlasí nebo zda od smlouvy odstoupí. Pokud zákazník v době do pěti dnů od doručení návrhu od smlouvy písemně neodstoupí, má se za to, že se změnou souhlasí. Pokud není možno ze závažných důvodů dodržet program a služby zájezdu nebo pobytu, musí CK zajistit program a služby srovnatelné s původním programem a službami nebo upravit cenu zájezdu nebo pobytu.</w:t>
      </w:r>
    </w:p>
    <w:p>
      <w:pPr>
        <w:pStyle w:val="Style19"/>
        <w:numPr>
          <w:ilvl w:val="0"/>
          <w:numId w:val="1"/>
        </w:numPr>
        <w:framePr w:w="9974" w:h="4656" w:hRule="exact" w:wrap="none" w:vAnchor="page" w:hAnchor="page" w:x="914" w:y="4047"/>
        <w:tabs>
          <w:tab w:leader="none" w:pos="511" w:val="left"/>
        </w:tabs>
        <w:widowControl w:val="0"/>
        <w:keepNext w:val="0"/>
        <w:keepLines w:val="0"/>
        <w:shd w:val="clear" w:color="auto" w:fill="auto"/>
        <w:bidi w:val="0"/>
        <w:spacing w:before="0" w:after="0"/>
        <w:ind w:left="220" w:right="0" w:firstLine="0"/>
      </w:pPr>
      <w:bookmarkStart w:id="6" w:name="bookmark6"/>
      <w:r>
        <w:rPr>
          <w:lang w:val="cs-CZ" w:eastAsia="cs-CZ" w:bidi="cs-CZ"/>
          <w:rFonts w:ascii="Times New Roman" w:eastAsia="Times New Roman" w:hAnsi="Times New Roman" w:cs="Times New Roman"/>
          <w:w w:val="100"/>
          <w:spacing w:val="0"/>
          <w:color w:val="000000"/>
          <w:position w:val="0"/>
        </w:rPr>
        <w:t>ODSTOUPENÍ OD SMLOUVY ZE STRANY CK</w:t>
      </w:r>
      <w:bookmarkEnd w:id="6"/>
    </w:p>
    <w:p>
      <w:pPr>
        <w:pStyle w:val="Style21"/>
        <w:framePr w:w="9974" w:h="4656" w:hRule="exact" w:wrap="none" w:vAnchor="page" w:hAnchor="page" w:x="914" w:y="4047"/>
        <w:widowControl w:val="0"/>
        <w:keepNext w:val="0"/>
        <w:keepLines w:val="0"/>
        <w:shd w:val="clear" w:color="auto" w:fill="auto"/>
        <w:bidi w:val="0"/>
        <w:spacing w:before="0" w:after="0"/>
        <w:ind w:left="220" w:right="0" w:firstLine="0"/>
      </w:pPr>
      <w:r>
        <w:rPr>
          <w:lang w:val="cs-CZ" w:eastAsia="cs-CZ" w:bidi="cs-CZ"/>
          <w:rFonts w:ascii="Times New Roman" w:eastAsia="Times New Roman" w:hAnsi="Times New Roman" w:cs="Times New Roman"/>
          <w:w w:val="100"/>
          <w:spacing w:val="0"/>
          <w:color w:val="000000"/>
          <w:position w:val="0"/>
        </w:rPr>
        <w:t>CK je oprávněna odstoupit od smlouvy v případě porušení povinností zákazníka, specifikovaných ve smlouvě, CK si vyhrazuje právo zrušit zájezd v případě nedosažení minimálního počtu účastníků. CK má právo na zrušení zájezdu v důsledku neodvratitelné události, které CK nemohla zabránit, kdykoli před odjezdem nebo během zájezdu. Při zrušení zájezdu před jeho odjezdem se vrací účastníkům úhrada v plné výši, při zmšení během zájezdu se vrací úhrada za neposkytnuté služby. CK je oprávněna zrušit zájezd v případě nedosažení minimálního stanoveného počtu účastníků. CK je povinna informovat písemně zákazníka o zrušení zájezdu nejpozději 21 dnů před datem poskytnutí první služby. V případě, že CK nemůže zákazníkovi nabídnout obdobný zájezd, o který by měl zákazník zájem, vrátí CK zákazníkovi úhradu v plné výši.</w:t>
      </w:r>
    </w:p>
    <w:p>
      <w:pPr>
        <w:pStyle w:val="Style19"/>
        <w:framePr w:w="9974" w:h="4632" w:hRule="exact" w:wrap="none" w:vAnchor="page" w:hAnchor="page" w:x="914" w:y="8895"/>
        <w:widowControl w:val="0"/>
        <w:keepNext w:val="0"/>
        <w:keepLines w:val="0"/>
        <w:shd w:val="clear" w:color="auto" w:fill="auto"/>
        <w:bidi w:val="0"/>
        <w:spacing w:before="0" w:after="0"/>
        <w:ind w:left="220" w:right="0" w:firstLine="0"/>
      </w:pPr>
      <w:bookmarkStart w:id="7" w:name="bookmark7"/>
      <w:r>
        <w:rPr>
          <w:lang w:val="cs-CZ" w:eastAsia="cs-CZ" w:bidi="cs-CZ"/>
          <w:rFonts w:ascii="Times New Roman" w:eastAsia="Times New Roman" w:hAnsi="Times New Roman" w:cs="Times New Roman"/>
          <w:w w:val="100"/>
          <w:spacing w:val="0"/>
          <w:color w:val="000000"/>
          <w:position w:val="0"/>
        </w:rPr>
        <w:t>5-ODSTOUPENÍ OD SMLOUVY ZE STRANY ZÁKAZNÍKA</w:t>
      </w:r>
      <w:bookmarkEnd w:id="7"/>
    </w:p>
    <w:p>
      <w:pPr>
        <w:pStyle w:val="Style21"/>
        <w:framePr w:w="9974" w:h="4632" w:hRule="exact" w:wrap="none" w:vAnchor="page" w:hAnchor="page" w:x="914" w:y="8895"/>
        <w:widowControl w:val="0"/>
        <w:keepNext w:val="0"/>
        <w:keepLines w:val="0"/>
        <w:shd w:val="clear" w:color="auto" w:fill="auto"/>
        <w:bidi w:val="0"/>
        <w:jc w:val="right"/>
        <w:spacing w:before="0" w:after="0"/>
        <w:ind w:left="0" w:right="0" w:firstLine="0"/>
      </w:pPr>
      <w:r>
        <w:rPr>
          <w:lang w:val="cs-CZ" w:eastAsia="cs-CZ" w:bidi="cs-CZ"/>
          <w:rFonts w:ascii="Times New Roman" w:eastAsia="Times New Roman" w:hAnsi="Times New Roman" w:cs="Times New Roman"/>
          <w:w w:val="100"/>
          <w:spacing w:val="0"/>
          <w:color w:val="000000"/>
          <w:position w:val="0"/>
        </w:rPr>
        <w:t>Zákazník má právo kdykoliv před zahájením zájezdu od smlouvy odstoupit. Toto odstoupení musí být písemné. Smluvní vztah je zrušen ke dni, kdy bylo písemné odstoupení doručeno CK. Pokud zákazník odstoupí od smlouvy, je povinen uhradit CK</w:t>
      </w:r>
    </w:p>
    <w:p>
      <w:pPr>
        <w:pStyle w:val="Style21"/>
        <w:framePr w:w="9974" w:h="4632" w:hRule="exact" w:wrap="none" w:vAnchor="page" w:hAnchor="page" w:x="914" w:y="8895"/>
        <w:tabs>
          <w:tab w:leader="dot" w:pos="5756" w:val="left"/>
        </w:tabs>
        <w:widowControl w:val="0"/>
        <w:keepNext w:val="0"/>
        <w:keepLines w:val="0"/>
        <w:shd w:val="clear" w:color="auto" w:fill="auto"/>
        <w:bidi w:val="0"/>
        <w:spacing w:before="0" w:after="0"/>
        <w:ind w:left="220" w:right="0" w:firstLine="0"/>
      </w:pPr>
      <w:r>
        <w:rPr>
          <w:lang w:val="cs-CZ" w:eastAsia="cs-CZ" w:bidi="cs-CZ"/>
          <w:rFonts w:ascii="Times New Roman" w:eastAsia="Times New Roman" w:hAnsi="Times New Roman" w:cs="Times New Roman"/>
          <w:w w:val="100"/>
          <w:spacing w:val="0"/>
          <w:color w:val="000000"/>
          <w:position w:val="0"/>
        </w:rPr>
        <w:t>následující stomopoplatky: 40 a více dnů před odjezdem</w:t>
        <w:tab/>
      </w:r>
      <w:r>
        <w:rPr>
          <w:rStyle w:val="CharStyle23"/>
        </w:rPr>
        <w:t>10%z</w:t>
      </w:r>
      <w:r>
        <w:rPr>
          <w:lang w:val="cs-CZ" w:eastAsia="cs-CZ" w:bidi="cs-CZ"/>
          <w:rFonts w:ascii="Times New Roman" w:eastAsia="Times New Roman" w:hAnsi="Times New Roman" w:cs="Times New Roman"/>
          <w:w w:val="100"/>
          <w:spacing w:val="0"/>
          <w:color w:val="000000"/>
          <w:position w:val="0"/>
        </w:rPr>
        <w:t xml:space="preserve"> ceny objednaných služeb</w:t>
      </w:r>
    </w:p>
    <w:p>
      <w:pPr>
        <w:pStyle w:val="Style21"/>
        <w:framePr w:w="9974" w:h="4632" w:hRule="exact" w:wrap="none" w:vAnchor="page" w:hAnchor="page" w:x="914" w:y="8895"/>
        <w:tabs>
          <w:tab w:leader="dot" w:pos="2410" w:val="left"/>
          <w:tab w:leader="dot" w:pos="5756" w:val="left"/>
        </w:tabs>
        <w:widowControl w:val="0"/>
        <w:keepNext w:val="0"/>
        <w:keepLines w:val="0"/>
        <w:shd w:val="clear" w:color="auto" w:fill="auto"/>
        <w:bidi w:val="0"/>
        <w:spacing w:before="0" w:after="0"/>
        <w:ind w:left="2160" w:right="0" w:firstLine="0"/>
      </w:pPr>
      <w:r>
        <w:rPr>
          <w:lang w:val="cs-CZ" w:eastAsia="cs-CZ" w:bidi="cs-CZ"/>
          <w:rFonts w:ascii="Times New Roman" w:eastAsia="Times New Roman" w:hAnsi="Times New Roman" w:cs="Times New Roman"/>
          <w:w w:val="100"/>
          <w:spacing w:val="0"/>
          <w:color w:val="000000"/>
          <w:position w:val="0"/>
        </w:rPr>
        <w:tab/>
        <w:t>39 - 30 dnů před odjezdem</w:t>
        <w:tab/>
        <w:t>30%</w:t>
      </w:r>
    </w:p>
    <w:p>
      <w:pPr>
        <w:pStyle w:val="Style21"/>
        <w:framePr w:w="9974" w:h="4632" w:hRule="exact" w:wrap="none" w:vAnchor="page" w:hAnchor="page" w:x="914" w:y="8895"/>
        <w:tabs>
          <w:tab w:leader="dot" w:pos="5756" w:val="left"/>
        </w:tabs>
        <w:widowControl w:val="0"/>
        <w:keepNext w:val="0"/>
        <w:keepLines w:val="0"/>
        <w:shd w:val="clear" w:color="auto" w:fill="auto"/>
        <w:bidi w:val="0"/>
        <w:spacing w:before="0" w:after="0"/>
        <w:ind w:left="2460" w:right="0" w:firstLine="0"/>
      </w:pPr>
      <w:r>
        <w:rPr>
          <w:rStyle w:val="CharStyle23"/>
        </w:rPr>
        <w:t xml:space="preserve">29-15 dnů </w:t>
        <w:tab/>
        <w:t xml:space="preserve"> 50%</w:t>
      </w:r>
    </w:p>
    <w:p>
      <w:pPr>
        <w:pStyle w:val="Style21"/>
        <w:framePr w:w="9974" w:h="4632" w:hRule="exact" w:wrap="none" w:vAnchor="page" w:hAnchor="page" w:x="914" w:y="8895"/>
        <w:tabs>
          <w:tab w:leader="dot" w:pos="5756" w:val="left"/>
        </w:tabs>
        <w:widowControl w:val="0"/>
        <w:keepNext w:val="0"/>
        <w:keepLines w:val="0"/>
        <w:shd w:val="clear" w:color="auto" w:fill="auto"/>
        <w:bidi w:val="0"/>
        <w:spacing w:before="0" w:after="0"/>
        <w:ind w:left="2460" w:right="0" w:firstLine="0"/>
      </w:pPr>
      <w:r>
        <w:rPr>
          <w:rStyle w:val="CharStyle23"/>
        </w:rPr>
        <w:t>14-3</w:t>
      </w:r>
      <w:r>
        <w:rPr>
          <w:lang w:val="cs-CZ" w:eastAsia="cs-CZ" w:bidi="cs-CZ"/>
          <w:rFonts w:ascii="Times New Roman" w:eastAsia="Times New Roman" w:hAnsi="Times New Roman" w:cs="Times New Roman"/>
          <w:w w:val="100"/>
          <w:spacing w:val="0"/>
          <w:color w:val="000000"/>
          <w:position w:val="0"/>
        </w:rPr>
        <w:t xml:space="preserve"> dny</w:t>
        <w:tab/>
        <w:t xml:space="preserve"> </w:t>
      </w:r>
      <w:r>
        <w:rPr>
          <w:rStyle w:val="CharStyle23"/>
        </w:rPr>
        <w:t>80%</w:t>
      </w:r>
    </w:p>
    <w:p>
      <w:pPr>
        <w:pStyle w:val="Style21"/>
        <w:framePr w:w="9974" w:h="4632" w:hRule="exact" w:wrap="none" w:vAnchor="page" w:hAnchor="page" w:x="914" w:y="8895"/>
        <w:tabs>
          <w:tab w:leader="dot" w:pos="5756" w:val="left"/>
        </w:tabs>
        <w:widowControl w:val="0"/>
        <w:keepNext w:val="0"/>
        <w:keepLines w:val="0"/>
        <w:shd w:val="clear" w:color="auto" w:fill="auto"/>
        <w:bidi w:val="0"/>
        <w:spacing w:before="0" w:after="0"/>
        <w:ind w:left="2460" w:right="0" w:firstLine="0"/>
      </w:pPr>
      <w:r>
        <w:rPr>
          <w:lang w:val="cs-CZ" w:eastAsia="cs-CZ" w:bidi="cs-CZ"/>
          <w:rFonts w:ascii="Times New Roman" w:eastAsia="Times New Roman" w:hAnsi="Times New Roman" w:cs="Times New Roman"/>
          <w:w w:val="100"/>
          <w:spacing w:val="0"/>
          <w:color w:val="000000"/>
          <w:position w:val="0"/>
        </w:rPr>
        <w:t>v době kratší než 3 dny</w:t>
        <w:tab/>
        <w:t>100 %</w:t>
      </w:r>
    </w:p>
    <w:p>
      <w:pPr>
        <w:pStyle w:val="Style21"/>
        <w:framePr w:w="9974" w:h="4632" w:hRule="exact" w:wrap="none" w:vAnchor="page" w:hAnchor="page" w:x="914" w:y="8895"/>
        <w:widowControl w:val="0"/>
        <w:keepNext w:val="0"/>
        <w:keepLines w:val="0"/>
        <w:shd w:val="clear" w:color="auto" w:fill="auto"/>
        <w:bidi w:val="0"/>
        <w:jc w:val="left"/>
        <w:spacing w:before="0"/>
        <w:ind w:left="0" w:right="0" w:firstLine="0"/>
      </w:pPr>
      <w:r>
        <w:rPr>
          <w:lang w:val="cs-CZ" w:eastAsia="cs-CZ" w:bidi="cs-CZ"/>
          <w:rFonts w:ascii="Times New Roman" w:eastAsia="Times New Roman" w:hAnsi="Times New Roman" w:cs="Times New Roman"/>
          <w:w w:val="100"/>
          <w:spacing w:val="0"/>
          <w:color w:val="000000"/>
          <w:position w:val="0"/>
        </w:rPr>
        <w:t>U školních skupin v případě rušení celého zájezdu se stomopoplatky určují až v případě odstoupení školy od smlouvy 45 a méně dnů před odjezdem. V případě, že stomopoplatky ubytovatele začínají nabíhat dříve, CK toto uvede ve smlouvě a je následně oprávněna tento poplatek při odstoupení od smlouvy účtovat.</w:t>
      </w:r>
    </w:p>
    <w:p>
      <w:pPr>
        <w:pStyle w:val="Style19"/>
        <w:numPr>
          <w:ilvl w:val="0"/>
          <w:numId w:val="5"/>
        </w:numPr>
        <w:framePr w:w="9974" w:h="4632" w:hRule="exact" w:wrap="none" w:vAnchor="page" w:hAnchor="page" w:x="914" w:y="8895"/>
        <w:tabs>
          <w:tab w:leader="none" w:pos="283" w:val="left"/>
        </w:tabs>
        <w:widowControl w:val="0"/>
        <w:keepNext w:val="0"/>
        <w:keepLines w:val="0"/>
        <w:shd w:val="clear" w:color="auto" w:fill="auto"/>
        <w:bidi w:val="0"/>
        <w:jc w:val="left"/>
        <w:spacing w:before="0" w:after="0"/>
        <w:ind w:left="0" w:right="0" w:firstLine="0"/>
      </w:pPr>
      <w:bookmarkStart w:id="8" w:name="bookmark8"/>
      <w:r>
        <w:rPr>
          <w:lang w:val="cs-CZ" w:eastAsia="cs-CZ" w:bidi="cs-CZ"/>
          <w:rFonts w:ascii="Times New Roman" w:eastAsia="Times New Roman" w:hAnsi="Times New Roman" w:cs="Times New Roman"/>
          <w:w w:val="100"/>
          <w:spacing w:val="0"/>
          <w:color w:val="000000"/>
          <w:position w:val="0"/>
        </w:rPr>
        <w:t>INFORMACE O ZÁJEZDU NEBO POBYTU</w:t>
      </w:r>
      <w:bookmarkEnd w:id="8"/>
    </w:p>
    <w:p>
      <w:pPr>
        <w:pStyle w:val="Style21"/>
        <w:framePr w:w="9974" w:h="4632" w:hRule="exact" w:wrap="none" w:vAnchor="page" w:hAnchor="page" w:x="914" w:y="8895"/>
        <w:widowControl w:val="0"/>
        <w:keepNext w:val="0"/>
        <w:keepLines w:val="0"/>
        <w:shd w:val="clear" w:color="auto" w:fill="auto"/>
        <w:bidi w:val="0"/>
        <w:spacing w:before="0"/>
        <w:ind w:left="0" w:right="240" w:firstLine="220"/>
      </w:pPr>
      <w:r>
        <w:rPr>
          <w:lang w:val="cs-CZ" w:eastAsia="cs-CZ" w:bidi="cs-CZ"/>
          <w:rFonts w:ascii="Times New Roman" w:eastAsia="Times New Roman" w:hAnsi="Times New Roman" w:cs="Times New Roman"/>
          <w:w w:val="100"/>
          <w:spacing w:val="0"/>
          <w:color w:val="000000"/>
          <w:position w:val="0"/>
        </w:rPr>
        <w:t>Informace o zájezdu nebo pobytu jsou uvedeny v programových nabídkových listech. Odlišuje-li se vymezení zájezdu nebo pobytu od smlouvy, má vždy přednost smlouva. CK zašle nejpozději 14 dní před poskytnutím první služby zákazníkovi písemně pokyny na cestu.</w:t>
      </w:r>
    </w:p>
    <w:p>
      <w:pPr>
        <w:pStyle w:val="Style19"/>
        <w:numPr>
          <w:ilvl w:val="0"/>
          <w:numId w:val="5"/>
        </w:numPr>
        <w:framePr w:w="9974" w:h="4632" w:hRule="exact" w:wrap="none" w:vAnchor="page" w:hAnchor="page" w:x="914" w:y="8895"/>
        <w:tabs>
          <w:tab w:leader="none" w:pos="283" w:val="left"/>
        </w:tabs>
        <w:widowControl w:val="0"/>
        <w:keepNext w:val="0"/>
        <w:keepLines w:val="0"/>
        <w:shd w:val="clear" w:color="auto" w:fill="auto"/>
        <w:bidi w:val="0"/>
        <w:jc w:val="left"/>
        <w:spacing w:before="0" w:after="0"/>
        <w:ind w:left="0" w:right="0" w:firstLine="0"/>
      </w:pPr>
      <w:bookmarkStart w:id="9" w:name="bookmark9"/>
      <w:r>
        <w:rPr>
          <w:lang w:val="cs-CZ" w:eastAsia="cs-CZ" w:bidi="cs-CZ"/>
          <w:rFonts w:ascii="Times New Roman" w:eastAsia="Times New Roman" w:hAnsi="Times New Roman" w:cs="Times New Roman"/>
          <w:w w:val="100"/>
          <w:spacing w:val="0"/>
          <w:color w:val="000000"/>
          <w:position w:val="0"/>
        </w:rPr>
        <w:t>UPOZORNĚNÍ</w:t>
      </w:r>
      <w:bookmarkEnd w:id="9"/>
    </w:p>
    <w:p>
      <w:pPr>
        <w:pStyle w:val="Style21"/>
        <w:framePr w:w="9974" w:h="4632" w:hRule="exact" w:wrap="none" w:vAnchor="page" w:hAnchor="page" w:x="914" w:y="8895"/>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V průběhu zájezdu jsou jeho účastníci povinni řídit se pokyny vedoucích nebo průvodců zájezdu. V průběhu pobytu jsou účastníci povinni řídit se pokyny poskytovatelů služeb. V případě porušení těchto pokynů respektive jejich zanedbání a následném vzniku škody (na zdraví nebo majetku) nenese CK za takovéto škody žádnou odpovědnost.</w:t>
      </w:r>
    </w:p>
    <w:p>
      <w:pPr>
        <w:pStyle w:val="Style19"/>
        <w:numPr>
          <w:ilvl w:val="0"/>
          <w:numId w:val="5"/>
        </w:numPr>
        <w:framePr w:w="9974" w:h="2233" w:hRule="exact" w:wrap="none" w:vAnchor="page" w:hAnchor="page" w:x="914" w:y="13666"/>
        <w:tabs>
          <w:tab w:leader="none" w:pos="283" w:val="left"/>
        </w:tabs>
        <w:widowControl w:val="0"/>
        <w:keepNext w:val="0"/>
        <w:keepLines w:val="0"/>
        <w:shd w:val="clear" w:color="auto" w:fill="auto"/>
        <w:bidi w:val="0"/>
        <w:jc w:val="left"/>
        <w:spacing w:before="0" w:after="0"/>
        <w:ind w:left="0" w:right="0" w:firstLine="0"/>
      </w:pPr>
      <w:bookmarkStart w:id="10" w:name="bookmark10"/>
      <w:r>
        <w:rPr>
          <w:lang w:val="cs-CZ" w:eastAsia="cs-CZ" w:bidi="cs-CZ"/>
          <w:rFonts w:ascii="Times New Roman" w:eastAsia="Times New Roman" w:hAnsi="Times New Roman" w:cs="Times New Roman"/>
          <w:w w:val="100"/>
          <w:spacing w:val="0"/>
          <w:color w:val="000000"/>
          <w:position w:val="0"/>
        </w:rPr>
        <w:t>REKLAMACE</w:t>
      </w:r>
      <w:bookmarkEnd w:id="10"/>
    </w:p>
    <w:p>
      <w:pPr>
        <w:pStyle w:val="Style21"/>
        <w:framePr w:w="9974" w:h="2233" w:hRule="exact" w:wrap="none" w:vAnchor="page" w:hAnchor="page" w:x="914" w:y="13666"/>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Případnou reklamaci uplatní zákazník přímo u vedoucího nebo průvodce zájezdu nebo u CK bez zbytečného odkladu, nejpozději však do 30 dnů od ukončení zájezdu, jinak právo zaniká.</w:t>
      </w:r>
    </w:p>
    <w:p>
      <w:pPr>
        <w:pStyle w:val="Style19"/>
        <w:numPr>
          <w:ilvl w:val="0"/>
          <w:numId w:val="5"/>
        </w:numPr>
        <w:framePr w:w="9974" w:h="2233" w:hRule="exact" w:wrap="none" w:vAnchor="page" w:hAnchor="page" w:x="914" w:y="13666"/>
        <w:tabs>
          <w:tab w:leader="none" w:pos="283" w:val="left"/>
        </w:tabs>
        <w:widowControl w:val="0"/>
        <w:keepNext w:val="0"/>
        <w:keepLines w:val="0"/>
        <w:shd w:val="clear" w:color="auto" w:fill="auto"/>
        <w:bidi w:val="0"/>
        <w:jc w:val="left"/>
        <w:spacing w:before="0" w:after="0"/>
        <w:ind w:left="0" w:right="0" w:firstLine="0"/>
      </w:pPr>
      <w:bookmarkStart w:id="11" w:name="bookmark11"/>
      <w:r>
        <w:rPr>
          <w:lang w:val="cs-CZ" w:eastAsia="cs-CZ" w:bidi="cs-CZ"/>
          <w:rFonts w:ascii="Times New Roman" w:eastAsia="Times New Roman" w:hAnsi="Times New Roman" w:cs="Times New Roman"/>
          <w:w w:val="100"/>
          <w:spacing w:val="0"/>
          <w:color w:val="000000"/>
          <w:position w:val="0"/>
        </w:rPr>
        <w:t>ZÁVĚREČNÁ USTANOVENÍ</w:t>
      </w:r>
      <w:bookmarkEnd w:id="11"/>
    </w:p>
    <w:p>
      <w:pPr>
        <w:pStyle w:val="Style21"/>
        <w:framePr w:w="9974" w:h="2233" w:hRule="exact" w:wrap="none" w:vAnchor="page" w:hAnchor="page" w:x="914" w:y="13666"/>
        <w:tabs>
          <w:tab w:leader="none" w:pos="8798" w:val="left"/>
        </w:tabs>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 xml:space="preserve">Zákazník souhlasí s použitím jeho osobních údajů, uvedených ve smlouvě, v souladu se zákonem č. 101/2000 Sb.pro potřeby CK v souvislosti se zajištěním předmětného zájezdu. V souladu s nařízením Evropského parlamentu a Rady EU č. 2016 / 679 ze dne 27. 4.2016 o ochraně osobních údajů (GDPR), je u skupinových zájezdů nutné přiložit ke Smlouvě o zájezdu souhlas se zpracováním osobních údajů každého jednotlivého účastníka zájezdu. Vzor tohoto spuhlasu je ke smlouvě. </w:t>
      </w:r>
      <w:r>
        <w:rPr>
          <w:lang w:val="en-US" w:eastAsia="en-US" w:bidi="en-US"/>
          <w:rFonts w:ascii="Times New Roman" w:eastAsia="Times New Roman" w:hAnsi="Times New Roman" w:cs="Times New Roman"/>
          <w:w w:val="100"/>
          <w:spacing w:val="0"/>
          <w:color w:val="000000"/>
          <w:position w:val="0"/>
        </w:rPr>
        <w:t>pnJoM^,</w:t>
      </w:r>
      <w:r>
        <w:rPr>
          <w:lang w:val="en-US" w:eastAsia="en-US" w:bidi="en-US"/>
          <w:vertAlign w:val="subscript"/>
          <w:rFonts w:ascii="Times New Roman" w:eastAsia="Times New Roman" w:hAnsi="Times New Roman" w:cs="Times New Roman"/>
          <w:w w:val="100"/>
          <w:spacing w:val="0"/>
          <w:color w:val="000000"/>
          <w:position w:val="0"/>
        </w:rPr>
        <w:t>ate</w:t>
      </w:r>
      <w:r>
        <w:rPr>
          <w:lang w:val="en-US" w:eastAsia="en-US" w:bidi="en-US"/>
          <w:rFonts w:ascii="Times New Roman" w:eastAsia="Times New Roman" w:hAnsi="Times New Roman" w:cs="Times New Roman"/>
          <w:w w:val="100"/>
          <w:spacing w:val="0"/>
          <w:color w:val="000000"/>
          <w:position w:val="0"/>
        </w:rPr>
        <w:t xml:space="preserve">-^^ </w:t>
      </w:r>
      <w:r>
        <w:rPr>
          <w:lang w:val="cs-CZ" w:eastAsia="cs-CZ" w:bidi="cs-CZ"/>
          <w:rFonts w:ascii="Times New Roman" w:eastAsia="Times New Roman" w:hAnsi="Times New Roman" w:cs="Times New Roman"/>
          <w:w w:val="100"/>
          <w:spacing w:val="0"/>
          <w:color w:val="000000"/>
          <w:position w:val="0"/>
        </w:rPr>
        <w:t>gkola Tyto Všeobecné smluvní podmínky jsou nedílnou součástí sml(wrv</w:t>
      </w:r>
      <w:r>
        <w:rPr>
          <w:rStyle w:val="CharStyle24"/>
        </w:rPr>
        <w:t>V:%^tfiatflt'ýHl8íí^)st</w:t>
      </w:r>
      <w:r>
        <w:rPr>
          <w:lang w:val="cs-CZ" w:eastAsia="cs-CZ" w:bidi="cs-CZ"/>
          <w:rFonts w:ascii="Times New Roman" w:eastAsia="Times New Roman" w:hAnsi="Times New Roman" w:cs="Times New Roman"/>
          <w:w w:val="100"/>
          <w:spacing w:val="0"/>
          <w:color w:val="000000"/>
          <w:position w:val="0"/>
        </w:rPr>
        <w:t xml:space="preserve"> dnem 1</w:t>
        <w:tab/>
      </w:r>
      <w:r>
        <w:rPr>
          <w:rStyle w:val="CharStyle24"/>
        </w:rPr>
        <w:t>na-.vaedi</w:t>
      </w:r>
    </w:p>
    <w:p>
      <w:pPr>
        <w:pStyle w:val="Style21"/>
        <w:framePr w:w="9974" w:h="2233" w:hRule="exact" w:wrap="none" w:vAnchor="page" w:hAnchor="page" w:x="914" w:y="13666"/>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služby cestovního ruchu poskytované CK.</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
        <w:framePr w:w="9974" w:h="911" w:hRule="exact" w:wrap="none" w:vAnchor="page" w:hAnchor="page" w:x="914" w:y="1042"/>
        <w:widowControl w:val="0"/>
        <w:keepNext w:val="0"/>
        <w:keepLines w:val="0"/>
        <w:shd w:val="clear" w:color="auto" w:fill="auto"/>
        <w:bidi w:val="0"/>
        <w:spacing w:before="0" w:after="0" w:line="197" w:lineRule="exact"/>
        <w:ind w:left="0" w:right="1420" w:firstLine="0"/>
      </w:pPr>
      <w:r>
        <w:rPr>
          <w:lang w:val="en-US" w:eastAsia="en-US" w:bidi="en-US"/>
          <w:w w:val="100"/>
          <w:spacing w:val="0"/>
          <w:color w:val="000000"/>
          <w:position w:val="0"/>
        </w:rPr>
        <w:t xml:space="preserve">MGR. PAVLlNA </w:t>
      </w:r>
      <w:r>
        <w:rPr>
          <w:lang w:val="cs-CZ" w:eastAsia="cs-CZ" w:bidi="cs-CZ"/>
          <w:w w:val="100"/>
          <w:spacing w:val="0"/>
          <w:color w:val="000000"/>
          <w:position w:val="0"/>
        </w:rPr>
        <w:t>FORMÁNKOVA</w:t>
        <w:br/>
      </w:r>
      <w:r>
        <w:rPr>
          <w:lang w:val="en-US" w:eastAsia="en-US" w:bidi="en-US"/>
          <w:w w:val="100"/>
          <w:spacing w:val="0"/>
          <w:color w:val="000000"/>
          <w:position w:val="0"/>
        </w:rPr>
        <w:t xml:space="preserve">CK </w:t>
      </w:r>
      <w:r>
        <w:rPr>
          <w:lang w:val="cs-CZ" w:eastAsia="cs-CZ" w:bidi="cs-CZ"/>
          <w:w w:val="100"/>
          <w:spacing w:val="0"/>
          <w:color w:val="000000"/>
          <w:position w:val="0"/>
        </w:rPr>
        <w:t>Slunečnice</w:t>
      </w:r>
    </w:p>
    <w:p>
      <w:pPr>
        <w:pStyle w:val="Style4"/>
        <w:framePr w:w="9974" w:h="911" w:hRule="exact" w:wrap="none" w:vAnchor="page" w:hAnchor="page" w:x="914" w:y="1042"/>
        <w:tabs>
          <w:tab w:leader="none" w:pos="6917" w:val="left"/>
          <w:tab w:leader="none" w:pos="7853" w:val="left"/>
          <w:tab w:leader="none" w:pos="9312" w:val="left"/>
        </w:tabs>
        <w:widowControl w:val="0"/>
        <w:keepNext w:val="0"/>
        <w:keepLines w:val="0"/>
        <w:shd w:val="clear" w:color="auto" w:fill="auto"/>
        <w:bidi w:val="0"/>
        <w:spacing w:before="0" w:after="0" w:line="163" w:lineRule="exact"/>
        <w:ind w:left="4680" w:right="0" w:firstLine="0"/>
      </w:pPr>
      <w:r>
        <w:rPr>
          <w:lang w:val="cs-CZ" w:eastAsia="cs-CZ" w:bidi="cs-CZ"/>
          <w:w w:val="100"/>
          <w:spacing w:val="0"/>
          <w:color w:val="000000"/>
          <w:position w:val="0"/>
        </w:rPr>
        <w:t>služby cestovního</w:t>
        <w:tab/>
        <w:t>ruchu,</w:t>
        <w:tab/>
        <w:t>průvodcovská</w:t>
        <w:tab/>
        <w:t>činnost</w:t>
      </w:r>
    </w:p>
    <w:p>
      <w:pPr>
        <w:pStyle w:val="Style4"/>
        <w:framePr w:w="9974" w:h="911" w:hRule="exact" w:wrap="none" w:vAnchor="page" w:hAnchor="page" w:x="914" w:y="1042"/>
        <w:tabs>
          <w:tab w:leader="none" w:pos="5962" w:val="left"/>
          <w:tab w:leader="none" w:pos="6182" w:val="left"/>
        </w:tabs>
        <w:widowControl w:val="0"/>
        <w:keepNext w:val="0"/>
        <w:keepLines w:val="0"/>
        <w:shd w:val="clear" w:color="auto" w:fill="auto"/>
        <w:bidi w:val="0"/>
        <w:spacing w:before="0" w:after="0" w:line="163" w:lineRule="exact"/>
        <w:ind w:left="4680" w:right="0" w:firstLine="0"/>
      </w:pPr>
      <w:r>
        <w:rPr>
          <w:lang w:val="cs-CZ" w:eastAsia="cs-CZ" w:bidi="cs-CZ"/>
          <w:w w:val="100"/>
          <w:spacing w:val="0"/>
          <w:color w:val="000000"/>
          <w:position w:val="0"/>
        </w:rPr>
        <w:t>Mimoňská 631</w:t>
        <w:tab/>
        <w:t>•</w:t>
        <w:tab/>
        <w:t>190 00 Praha 9 ■ tel. / fax: 2</w:t>
      </w:r>
      <w:r>
        <w:rPr>
          <w:rStyle w:val="CharStyle25"/>
        </w:rPr>
        <w:t>86 883 3</w:t>
      </w:r>
      <w:r>
        <w:rPr>
          <w:lang w:val="cs-CZ" w:eastAsia="cs-CZ" w:bidi="cs-CZ"/>
          <w:w w:val="100"/>
          <w:spacing w:val="0"/>
          <w:color w:val="000000"/>
          <w:position w:val="0"/>
        </w:rPr>
        <w:t>15</w:t>
      </w:r>
    </w:p>
    <w:p>
      <w:pPr>
        <w:pStyle w:val="Style4"/>
        <w:framePr w:w="9974" w:h="911" w:hRule="exact" w:wrap="none" w:vAnchor="page" w:hAnchor="page" w:x="914" w:y="1042"/>
        <w:widowControl w:val="0"/>
        <w:keepNext w:val="0"/>
        <w:keepLines w:val="0"/>
        <w:shd w:val="clear" w:color="auto" w:fill="auto"/>
        <w:bidi w:val="0"/>
        <w:spacing w:before="0" w:after="0" w:line="163" w:lineRule="exact"/>
        <w:ind w:left="4680" w:right="0" w:firstLine="0"/>
      </w:pPr>
      <w:r>
        <w:rPr>
          <w:lang w:val="cs-CZ" w:eastAsia="cs-CZ" w:bidi="cs-CZ"/>
          <w:w w:val="100"/>
          <w:spacing w:val="0"/>
          <w:color w:val="000000"/>
          <w:position w:val="0"/>
        </w:rPr>
        <w:t>e-mail:</w:t>
      </w:r>
    </w:p>
    <w:p>
      <w:pPr>
        <w:pStyle w:val="Style26"/>
        <w:framePr w:w="9974" w:h="726" w:hRule="exact" w:wrap="none" w:vAnchor="page" w:hAnchor="page" w:x="914" w:y="1910"/>
        <w:tabs>
          <w:tab w:leader="dot" w:pos="2469" w:val="left"/>
        </w:tabs>
        <w:widowControl w:val="0"/>
        <w:keepNext w:val="0"/>
        <w:keepLines w:val="0"/>
        <w:shd w:val="clear" w:color="auto" w:fill="auto"/>
        <w:bidi w:val="0"/>
        <w:jc w:val="left"/>
        <w:spacing w:before="0" w:after="0"/>
        <w:ind w:left="520" w:right="0" w:firstLine="0"/>
      </w:pPr>
      <w:r>
        <w:rPr>
          <w:rStyle w:val="CharStyle28"/>
          <w:b/>
          <w:bCs/>
        </w:rPr>
        <w:t xml:space="preserve">... cesta </w:t>
      </w:r>
      <w:r>
        <w:rPr>
          <w:rStyle w:val="CharStyle29"/>
          <w:b w:val="0"/>
          <w:bCs w:val="0"/>
        </w:rPr>
        <w:t xml:space="preserve">do </w:t>
      </w:r>
      <w:r>
        <w:rPr>
          <w:lang w:val="cs-CZ" w:eastAsia="cs-CZ" w:bidi="cs-CZ"/>
          <w:rFonts w:ascii="Times New Roman" w:eastAsia="Times New Roman" w:hAnsi="Times New Roman" w:cs="Times New Roman"/>
          <w:w w:val="100"/>
          <w:spacing w:val="0"/>
          <w:color w:val="000000"/>
          <w:position w:val="0"/>
        </w:rPr>
        <w:t xml:space="preserve">Kraje alpských velikánů a solných </w:t>
      </w:r>
      <w:r>
        <w:rPr>
          <w:rStyle w:val="CharStyle29"/>
          <w:b w:val="0"/>
          <w:bCs w:val="0"/>
        </w:rPr>
        <w:t xml:space="preserve">jezer </w:t>
      </w:r>
      <w:r>
        <w:rPr>
          <w:lang w:val="cs-CZ" w:eastAsia="cs-CZ" w:bidi="cs-CZ"/>
          <w:rFonts w:ascii="Times New Roman" w:eastAsia="Times New Roman" w:hAnsi="Times New Roman" w:cs="Times New Roman"/>
          <w:w w:val="100"/>
          <w:spacing w:val="0"/>
          <w:color w:val="000000"/>
          <w:position w:val="0"/>
        </w:rPr>
        <w:t xml:space="preserve">za krásnými přírodními sceneriemi i historicky </w:t>
      </w:r>
      <w:r>
        <w:rPr>
          <w:rStyle w:val="CharStyle28"/>
          <w:b/>
          <w:bCs/>
        </w:rPr>
        <w:t xml:space="preserve">zajímavými </w:t>
      </w:r>
      <w:r>
        <w:rPr>
          <w:lang w:val="cs-CZ" w:eastAsia="cs-CZ" w:bidi="cs-CZ"/>
          <w:rFonts w:ascii="Times New Roman" w:eastAsia="Times New Roman" w:hAnsi="Times New Roman" w:cs="Times New Roman"/>
          <w:w w:val="100"/>
          <w:spacing w:val="0"/>
          <w:color w:val="000000"/>
          <w:position w:val="0"/>
        </w:rPr>
        <w:t>místy</w:t>
        <w:tab/>
      </w:r>
    </w:p>
    <w:p>
      <w:pPr>
        <w:pStyle w:val="Style16"/>
        <w:framePr w:wrap="none" w:vAnchor="page" w:hAnchor="page" w:x="914" w:y="2818"/>
        <w:widowControl w:val="0"/>
        <w:keepNext w:val="0"/>
        <w:keepLines w:val="0"/>
        <w:shd w:val="clear" w:color="auto" w:fill="auto"/>
        <w:bidi w:val="0"/>
        <w:jc w:val="both"/>
        <w:spacing w:before="0" w:after="0" w:line="288" w:lineRule="exact"/>
        <w:ind w:left="1080" w:right="0" w:firstLine="0"/>
      </w:pPr>
      <w:bookmarkStart w:id="12" w:name="bookmark12"/>
      <w:r>
        <w:rPr>
          <w:lang w:val="cs-CZ" w:eastAsia="cs-CZ" w:bidi="cs-CZ"/>
          <w:rFonts w:ascii="Times New Roman" w:eastAsia="Times New Roman" w:hAnsi="Times New Roman" w:cs="Times New Roman"/>
          <w:w w:val="100"/>
          <w:spacing w:val="0"/>
          <w:color w:val="000000"/>
          <w:position w:val="0"/>
        </w:rPr>
        <w:t>SALZBURG, SOLNÁ KOMORA A KOUZELNÉ VRCHOLKY ALP</w:t>
      </w:r>
      <w:bookmarkEnd w:id="12"/>
    </w:p>
    <w:p>
      <w:pPr>
        <w:pStyle w:val="Style8"/>
        <w:framePr w:w="9974" w:h="7258" w:hRule="exact" w:wrap="none" w:vAnchor="page" w:hAnchor="page" w:x="914" w:y="3437"/>
        <w:tabs>
          <w:tab w:leader="none" w:pos="5469" w:val="left"/>
        </w:tabs>
        <w:widowControl w:val="0"/>
        <w:keepNext w:val="0"/>
        <w:keepLines w:val="0"/>
        <w:shd w:val="clear" w:color="auto" w:fill="auto"/>
        <w:bidi w:val="0"/>
        <w:jc w:val="both"/>
        <w:spacing w:before="0" w:after="0" w:line="235" w:lineRule="exact"/>
        <w:ind w:left="520" w:right="226" w:firstLine="0"/>
      </w:pPr>
      <w:r>
        <w:rPr>
          <w:rStyle w:val="CharStyle30"/>
        </w:rPr>
        <w:t xml:space="preserve">Termín: </w:t>
      </w:r>
      <w:r>
        <w:rPr>
          <w:lang w:val="cs-CZ" w:eastAsia="cs-CZ" w:bidi="cs-CZ"/>
          <w:rFonts w:ascii="Times New Roman" w:eastAsia="Times New Roman" w:hAnsi="Times New Roman" w:cs="Times New Roman"/>
          <w:w w:val="100"/>
          <w:spacing w:val="0"/>
          <w:color w:val="000000"/>
          <w:position w:val="0"/>
        </w:rPr>
        <w:t>2. - 5. října 2018</w:t>
        <w:tab/>
      </w:r>
      <w:r>
        <w:rPr>
          <w:rStyle w:val="CharStyle30"/>
        </w:rPr>
        <w:t xml:space="preserve">Cena: </w:t>
      </w:r>
      <w:r>
        <w:rPr>
          <w:lang w:val="cs-CZ" w:eastAsia="cs-CZ" w:bidi="cs-CZ"/>
          <w:rFonts w:ascii="Times New Roman" w:eastAsia="Times New Roman" w:hAnsi="Times New Roman" w:cs="Times New Roman"/>
          <w:w w:val="100"/>
          <w:spacing w:val="0"/>
          <w:color w:val="000000"/>
          <w:position w:val="0"/>
        </w:rPr>
        <w:t>5 800 Kč</w:t>
      </w:r>
    </w:p>
    <w:p>
      <w:pPr>
        <w:pStyle w:val="Style8"/>
        <w:framePr w:w="9974" w:h="7258" w:hRule="exact" w:wrap="none" w:vAnchor="page" w:hAnchor="page" w:x="914" w:y="3437"/>
        <w:widowControl w:val="0"/>
        <w:keepNext w:val="0"/>
        <w:keepLines w:val="0"/>
        <w:shd w:val="clear" w:color="auto" w:fill="auto"/>
        <w:bidi w:val="0"/>
        <w:jc w:val="left"/>
        <w:spacing w:before="0" w:after="0" w:line="235" w:lineRule="exact"/>
        <w:ind w:left="520" w:right="0" w:firstLine="0"/>
      </w:pPr>
      <w:r>
        <w:rPr>
          <w:rStyle w:val="CharStyle30"/>
        </w:rPr>
        <w:t xml:space="preserve">Cena obsahuje: </w:t>
      </w:r>
      <w:r>
        <w:rPr>
          <w:lang w:val="cs-CZ" w:eastAsia="cs-CZ" w:bidi="cs-CZ"/>
          <w:rFonts w:ascii="Times New Roman" w:eastAsia="Times New Roman" w:hAnsi="Times New Roman" w:cs="Times New Roman"/>
          <w:w w:val="100"/>
          <w:spacing w:val="0"/>
          <w:color w:val="000000"/>
          <w:position w:val="0"/>
        </w:rPr>
        <w:t>dopravu autobusem, 3x ubytování s polopenzí v Salzburgu ve studentském hostelu</w:t>
        <w:br/>
        <w:t>(vícelůžkové pokoje), výukovou prohlídku Salzburgu s místním průvodcem, služby českého průvodce,</w:t>
        <w:br/>
        <w:t>komplexní cestovní pojištění + zákonné pojištění CK</w:t>
      </w:r>
    </w:p>
    <w:p>
      <w:pPr>
        <w:pStyle w:val="Style8"/>
        <w:framePr w:w="9974" w:h="7258" w:hRule="exact" w:wrap="none" w:vAnchor="page" w:hAnchor="page" w:x="914" w:y="3437"/>
        <w:widowControl w:val="0"/>
        <w:keepNext w:val="0"/>
        <w:keepLines w:val="0"/>
        <w:shd w:val="clear" w:color="auto" w:fill="auto"/>
        <w:bidi w:val="0"/>
        <w:jc w:val="left"/>
        <w:spacing w:before="0" w:after="0" w:line="235" w:lineRule="exact"/>
        <w:ind w:left="520" w:right="0" w:firstLine="0"/>
      </w:pPr>
      <w:r>
        <w:rPr>
          <w:rStyle w:val="CharStyle30"/>
        </w:rPr>
        <w:t xml:space="preserve">Cena neobsahuje: </w:t>
      </w:r>
      <w:r>
        <w:rPr>
          <w:lang w:val="cs-CZ" w:eastAsia="cs-CZ" w:bidi="cs-CZ"/>
          <w:rFonts w:ascii="Times New Roman" w:eastAsia="Times New Roman" w:hAnsi="Times New Roman" w:cs="Times New Roman"/>
          <w:w w:val="100"/>
          <w:spacing w:val="0"/>
          <w:color w:val="000000"/>
          <w:position w:val="0"/>
        </w:rPr>
        <w:t>vstupné cca 40€ (solný důl + lanovka, soutěska, Orlí hnízdo, Salzburg - Mozart, vyhlídky,</w:t>
        <w:br/>
      </w:r>
      <w:r>
        <w:rPr>
          <w:lang w:val="en-US" w:eastAsia="en-US" w:bidi="en-US"/>
          <w:rFonts w:ascii="Times New Roman" w:eastAsia="Times New Roman" w:hAnsi="Times New Roman" w:cs="Times New Roman"/>
          <w:w w:val="100"/>
          <w:spacing w:val="0"/>
          <w:color w:val="000000"/>
          <w:position w:val="0"/>
        </w:rPr>
        <w:t xml:space="preserve">Linz </w:t>
      </w:r>
      <w:r>
        <w:rPr>
          <w:lang w:val="cs-CZ" w:eastAsia="cs-CZ" w:bidi="cs-CZ"/>
          <w:rFonts w:ascii="Times New Roman" w:eastAsia="Times New Roman" w:hAnsi="Times New Roman" w:cs="Times New Roman"/>
          <w:w w:val="100"/>
          <w:spacing w:val="0"/>
          <w:color w:val="000000"/>
          <w:position w:val="0"/>
        </w:rPr>
        <w:t>- AEC)</w:t>
      </w:r>
    </w:p>
    <w:p>
      <w:pPr>
        <w:pStyle w:val="Style10"/>
        <w:framePr w:w="9974" w:h="7258" w:hRule="exact" w:wrap="none" w:vAnchor="page" w:hAnchor="page" w:x="914" w:y="3437"/>
        <w:widowControl w:val="0"/>
        <w:keepNext w:val="0"/>
        <w:keepLines w:val="0"/>
        <w:shd w:val="clear" w:color="auto" w:fill="auto"/>
        <w:bidi w:val="0"/>
        <w:jc w:val="both"/>
        <w:spacing w:before="0" w:after="0" w:line="259" w:lineRule="exact"/>
        <w:ind w:left="520" w:right="226" w:firstLine="0"/>
      </w:pPr>
      <w:r>
        <w:rPr>
          <w:lang w:val="cs-CZ" w:eastAsia="cs-CZ" w:bidi="cs-CZ"/>
          <w:rFonts w:ascii="Times New Roman" w:eastAsia="Times New Roman" w:hAnsi="Times New Roman" w:cs="Times New Roman"/>
          <w:w w:val="100"/>
          <w:spacing w:val="0"/>
          <w:color w:val="000000"/>
          <w:position w:val="0"/>
        </w:rPr>
        <w:t>Program:</w:t>
      </w:r>
    </w:p>
    <w:p>
      <w:pPr>
        <w:pStyle w:val="Style8"/>
        <w:numPr>
          <w:ilvl w:val="0"/>
          <w:numId w:val="7"/>
        </w:numPr>
        <w:framePr w:w="9974" w:h="7258" w:hRule="exact" w:wrap="none" w:vAnchor="page" w:hAnchor="page" w:x="914" w:y="3437"/>
        <w:tabs>
          <w:tab w:leader="none" w:pos="1134" w:val="left"/>
        </w:tabs>
        <w:widowControl w:val="0"/>
        <w:keepNext w:val="0"/>
        <w:keepLines w:val="0"/>
        <w:shd w:val="clear" w:color="auto" w:fill="auto"/>
        <w:bidi w:val="0"/>
        <w:jc w:val="both"/>
        <w:spacing w:before="0" w:after="264" w:line="259" w:lineRule="exact"/>
        <w:ind w:left="1080" w:right="280" w:hanging="280"/>
      </w:pPr>
      <w:r>
        <w:rPr>
          <w:lang w:val="cs-CZ" w:eastAsia="cs-CZ" w:bidi="cs-CZ"/>
          <w:rFonts w:ascii="Times New Roman" w:eastAsia="Times New Roman" w:hAnsi="Times New Roman" w:cs="Times New Roman"/>
          <w:w w:val="100"/>
          <w:spacing w:val="0"/>
          <w:color w:val="000000"/>
          <w:position w:val="0"/>
        </w:rPr>
        <w:t xml:space="preserve">den - odjezd z Prahy cca kolem 6h. Naší první zastávkou bude město na soutoku tří řek </w:t>
      </w:r>
      <w:r>
        <w:rPr>
          <w:rStyle w:val="CharStyle30"/>
        </w:rPr>
        <w:t>Pasov,</w:t>
        <w:br/>
      </w:r>
      <w:r>
        <w:rPr>
          <w:lang w:val="cs-CZ" w:eastAsia="cs-CZ" w:bidi="cs-CZ"/>
          <w:rFonts w:ascii="Times New Roman" w:eastAsia="Times New Roman" w:hAnsi="Times New Roman" w:cs="Times New Roman"/>
          <w:w w:val="100"/>
          <w:spacing w:val="0"/>
          <w:color w:val="000000"/>
          <w:position w:val="0"/>
        </w:rPr>
        <w:t>které už od středověku bylo důležitou křižovatkou obchodních cest, mimo jiné i Zlaté stezky,</w:t>
        <w:br/>
        <w:t>která vedla k nám do Čech. Povíme si o historickém trojmezí, k němuž patří i naše Pošumaví,</w:t>
        <w:br/>
        <w:t>ve zdejším Muzeu skla se nachází kolem třiceti tisíc českých exponátů. Neopomeneme Dóm.</w:t>
        <w:br/>
        <w:t xml:space="preserve">Sv. Štěpána, který ukrývá největší varhany na světě. Odpoledne se podíváme do města </w:t>
      </w:r>
      <w:r>
        <w:rPr>
          <w:rStyle w:val="CharStyle30"/>
        </w:rPr>
        <w:t>Linz,</w:t>
        <w:br/>
      </w:r>
      <w:r>
        <w:rPr>
          <w:lang w:val="cs-CZ" w:eastAsia="cs-CZ" w:bidi="cs-CZ"/>
          <w:rFonts w:ascii="Times New Roman" w:eastAsia="Times New Roman" w:hAnsi="Times New Roman" w:cs="Times New Roman"/>
          <w:w w:val="100"/>
          <w:spacing w:val="0"/>
          <w:color w:val="000000"/>
          <w:position w:val="0"/>
        </w:rPr>
        <w:t>ležícího na Dunaji, který byl svým významem opravdovou „cestou králů a císařů“. Projdeme</w:t>
        <w:br/>
        <w:t>se centrem a zavítáme do Ars Electronica Center - koncipovaného jako „muzeum budoucnosti</w:t>
        <w:br/>
        <w:t>laboratorního charakteru'</w:t>
      </w:r>
      <w:r>
        <w:rPr>
          <w:lang w:val="cs-CZ" w:eastAsia="cs-CZ" w:bidi="cs-CZ"/>
          <w:vertAlign w:val="superscript"/>
          <w:rFonts w:ascii="Times New Roman" w:eastAsia="Times New Roman" w:hAnsi="Times New Roman" w:cs="Times New Roman"/>
          <w:w w:val="100"/>
          <w:spacing w:val="0"/>
          <w:color w:val="000000"/>
          <w:position w:val="0"/>
        </w:rPr>
        <w:t>1</w:t>
      </w:r>
      <w:r>
        <w:rPr>
          <w:lang w:val="cs-CZ" w:eastAsia="cs-CZ" w:bidi="cs-CZ"/>
          <w:rFonts w:ascii="Times New Roman" w:eastAsia="Times New Roman" w:hAnsi="Times New Roman" w:cs="Times New Roman"/>
          <w:w w:val="100"/>
          <w:spacing w:val="0"/>
          <w:color w:val="000000"/>
          <w:position w:val="0"/>
        </w:rPr>
        <w:t>. Mnohé interaktivní instalace nám umožní nahlédnout do světa</w:t>
        <w:br/>
        <w:t>vědeckých výzkumů, mediálního umění či designu. Večer příjezd do Salzburgu, ubytování.</w:t>
      </w:r>
    </w:p>
    <w:p>
      <w:pPr>
        <w:pStyle w:val="Style8"/>
        <w:numPr>
          <w:ilvl w:val="0"/>
          <w:numId w:val="7"/>
        </w:numPr>
        <w:framePr w:w="9974" w:h="7258" w:hRule="exact" w:wrap="none" w:vAnchor="page" w:hAnchor="page" w:x="914" w:y="3437"/>
        <w:tabs>
          <w:tab w:leader="none" w:pos="1134" w:val="left"/>
        </w:tabs>
        <w:widowControl w:val="0"/>
        <w:keepNext w:val="0"/>
        <w:keepLines w:val="0"/>
        <w:shd w:val="clear" w:color="auto" w:fill="auto"/>
        <w:bidi w:val="0"/>
        <w:jc w:val="both"/>
        <w:spacing w:before="0" w:after="0" w:line="254" w:lineRule="exact"/>
        <w:ind w:left="1080" w:right="280" w:hanging="280"/>
      </w:pPr>
      <w:r>
        <w:rPr>
          <w:lang w:val="cs-CZ" w:eastAsia="cs-CZ" w:bidi="cs-CZ"/>
          <w:rFonts w:ascii="Times New Roman" w:eastAsia="Times New Roman" w:hAnsi="Times New Roman" w:cs="Times New Roman"/>
          <w:w w:val="100"/>
          <w:spacing w:val="0"/>
          <w:color w:val="000000"/>
          <w:position w:val="0"/>
        </w:rPr>
        <w:t>den - se pojedeme podívat do oblasti Berchtesgadenských Alp, do městečka Obersalzberg</w:t>
        <w:br/>
        <w:t>s vilami mnoha prominentů Třetí říše a odtud se místním busem a výtahem ve skále dostaneme</w:t>
        <w:br/>
        <w:t xml:space="preserve">až k proslulému Hitlerovu sídlu zvanému </w:t>
      </w:r>
      <w:r>
        <w:rPr>
          <w:rStyle w:val="CharStyle30"/>
        </w:rPr>
        <w:t xml:space="preserve">Orlí hnízdo </w:t>
      </w:r>
      <w:r>
        <w:rPr>
          <w:lang w:val="cs-CZ" w:eastAsia="cs-CZ" w:bidi="cs-CZ"/>
          <w:rFonts w:ascii="Times New Roman" w:eastAsia="Times New Roman" w:hAnsi="Times New Roman" w:cs="Times New Roman"/>
          <w:w w:val="100"/>
          <w:spacing w:val="0"/>
          <w:color w:val="000000"/>
          <w:position w:val="0"/>
        </w:rPr>
        <w:t>(hora</w:t>
      </w:r>
    </w:p>
    <w:p>
      <w:pPr>
        <w:pStyle w:val="Style8"/>
        <w:framePr w:w="9974" w:h="7258" w:hRule="exact" w:wrap="none" w:vAnchor="page" w:hAnchor="page" w:x="914" w:y="3437"/>
        <w:widowControl w:val="0"/>
        <w:keepNext w:val="0"/>
        <w:keepLines w:val="0"/>
        <w:shd w:val="clear" w:color="auto" w:fill="auto"/>
        <w:bidi w:val="0"/>
        <w:jc w:val="both"/>
        <w:spacing w:before="0" w:after="0" w:line="259" w:lineRule="exact"/>
        <w:ind w:left="1080" w:right="3187" w:firstLine="0"/>
      </w:pPr>
      <w:r>
        <w:rPr>
          <w:lang w:val="cs-CZ" w:eastAsia="cs-CZ" w:bidi="cs-CZ"/>
          <w:rFonts w:ascii="Times New Roman" w:eastAsia="Times New Roman" w:hAnsi="Times New Roman" w:cs="Times New Roman"/>
          <w:w w:val="100"/>
          <w:spacing w:val="0"/>
          <w:color w:val="000000"/>
          <w:position w:val="0"/>
        </w:rPr>
        <w:t xml:space="preserve">Kehlstein). Odpoledne si prohlédneme </w:t>
      </w:r>
      <w:r>
        <w:rPr>
          <w:rStyle w:val="CharStyle30"/>
        </w:rPr>
        <w:t>Salzburg -</w:t>
        <w:br/>
      </w:r>
      <w:r>
        <w:rPr>
          <w:lang w:val="cs-CZ" w:eastAsia="cs-CZ" w:bidi="cs-CZ"/>
          <w:rFonts w:ascii="Times New Roman" w:eastAsia="Times New Roman" w:hAnsi="Times New Roman" w:cs="Times New Roman"/>
          <w:w w:val="100"/>
          <w:spacing w:val="0"/>
          <w:color w:val="000000"/>
          <w:position w:val="0"/>
        </w:rPr>
        <w:t>s malebnými uličkami a náměstími. V barokním Dómu</w:t>
        <w:br/>
        <w:t>působil jako dvorní varhaník Wolfgang Amadeus Mozart,</w:t>
        <w:br/>
        <w:t>ukážeme si i jeho rodný dům a samozřejmě ochutnáme i místní</w:t>
        <w:br/>
        <w:t>specialitu - výborné čokoládové Mozartovy kuličky.</w:t>
      </w:r>
    </w:p>
    <w:p>
      <w:pPr>
        <w:pStyle w:val="Style8"/>
        <w:framePr w:w="9974" w:h="7258" w:hRule="exact" w:wrap="none" w:vAnchor="page" w:hAnchor="page" w:x="914" w:y="3437"/>
        <w:widowControl w:val="0"/>
        <w:keepNext w:val="0"/>
        <w:keepLines w:val="0"/>
        <w:shd w:val="clear" w:color="auto" w:fill="auto"/>
        <w:bidi w:val="0"/>
        <w:jc w:val="both"/>
        <w:spacing w:before="0" w:after="0" w:line="259" w:lineRule="exact"/>
        <w:ind w:left="1080" w:right="3187" w:firstLine="0"/>
      </w:pPr>
      <w:r>
        <w:rPr>
          <w:lang w:val="cs-CZ" w:eastAsia="cs-CZ" w:bidi="cs-CZ"/>
          <w:rFonts w:ascii="Times New Roman" w:eastAsia="Times New Roman" w:hAnsi="Times New Roman" w:cs="Times New Roman"/>
          <w:w w:val="100"/>
          <w:spacing w:val="0"/>
          <w:color w:val="000000"/>
          <w:position w:val="0"/>
        </w:rPr>
        <w:t>Dominantou města je pevnost Hohensalzburg, která byla</w:t>
        <w:br/>
        <w:t>budována od 11. do 18. století. Neopomeneme ani nádherné</w:t>
        <w:br/>
        <w:t>zahrady zámku Mirabell.</w:t>
      </w:r>
    </w:p>
    <w:p>
      <w:pPr>
        <w:framePr w:wrap="none" w:vAnchor="page" w:hAnchor="page" w:x="7806" w:y="8790"/>
        <w:widowControl w:val="0"/>
        <w:rPr>
          <w:sz w:val="2"/>
          <w:szCs w:val="2"/>
        </w:rPr>
      </w:pPr>
      <w:r>
        <w:pict>
          <v:shape id="_x0000_s1027" type="#_x0000_t75" style="width:152pt;height:93pt;">
            <v:imagedata r:id="rId7" r:href="rId8"/>
          </v:shape>
        </w:pict>
      </w:r>
    </w:p>
    <w:p>
      <w:pPr>
        <w:pStyle w:val="Style8"/>
        <w:numPr>
          <w:ilvl w:val="0"/>
          <w:numId w:val="7"/>
        </w:numPr>
        <w:framePr w:w="9974" w:h="1618" w:hRule="exact" w:wrap="none" w:vAnchor="page" w:hAnchor="page" w:x="914" w:y="10901"/>
        <w:tabs>
          <w:tab w:leader="none" w:pos="1134" w:val="left"/>
        </w:tabs>
        <w:widowControl w:val="0"/>
        <w:keepNext w:val="0"/>
        <w:keepLines w:val="0"/>
        <w:shd w:val="clear" w:color="auto" w:fill="auto"/>
        <w:bidi w:val="0"/>
        <w:jc w:val="left"/>
        <w:spacing w:before="0" w:after="0" w:line="259" w:lineRule="exact"/>
        <w:ind w:left="1080" w:right="0" w:hanging="280"/>
      </w:pPr>
      <w:r>
        <w:rPr>
          <w:lang w:val="cs-CZ" w:eastAsia="cs-CZ" w:bidi="cs-CZ"/>
          <w:rFonts w:ascii="Times New Roman" w:eastAsia="Times New Roman" w:hAnsi="Times New Roman" w:cs="Times New Roman"/>
          <w:w w:val="100"/>
          <w:spacing w:val="0"/>
          <w:color w:val="000000"/>
          <w:position w:val="0"/>
        </w:rPr>
        <w:t xml:space="preserve">den - se vydáme na snad nejkrásnější panoramatickou cestu mezi vrcholky Alp </w:t>
      </w:r>
      <w:r>
        <w:rPr>
          <w:rStyle w:val="CharStyle30"/>
        </w:rPr>
        <w:t xml:space="preserve">-GroíJglockner HochalpenstraBe, </w:t>
      </w:r>
      <w:r>
        <w:rPr>
          <w:lang w:val="cs-CZ" w:eastAsia="cs-CZ" w:bidi="cs-CZ"/>
          <w:rFonts w:ascii="Times New Roman" w:eastAsia="Times New Roman" w:hAnsi="Times New Roman" w:cs="Times New Roman"/>
          <w:w w:val="100"/>
          <w:spacing w:val="0"/>
          <w:color w:val="000000"/>
          <w:position w:val="0"/>
        </w:rPr>
        <w:t xml:space="preserve">která byla vybudována v roce 1935. Překonáme převýšení 1 748 metrů a dostaneme se až do nadmořské výšky 2 571 metrů. Mezi 37 vrcholky třítisícovek uvidíme samozřejmě i nejvyšší horu Rakouska Groflglockner. Další nádherné přírodní scenerie nám jistě nabídne největší solnohradská soutěska </w:t>
      </w:r>
      <w:r>
        <w:rPr>
          <w:rStyle w:val="CharStyle30"/>
        </w:rPr>
        <w:t xml:space="preserve">Liechtensteinklamm. </w:t>
      </w:r>
      <w:r>
        <w:rPr>
          <w:lang w:val="cs-CZ" w:eastAsia="cs-CZ" w:bidi="cs-CZ"/>
          <w:rFonts w:ascii="Times New Roman" w:eastAsia="Times New Roman" w:hAnsi="Times New Roman" w:cs="Times New Roman"/>
          <w:w w:val="100"/>
          <w:spacing w:val="0"/>
          <w:color w:val="000000"/>
          <w:position w:val="0"/>
        </w:rPr>
        <w:t>Po dřevěných chodnících se projdeme mezi skalami místy až 300 metrů vysokými.</w:t>
      </w:r>
    </w:p>
    <w:p>
      <w:pPr>
        <w:pStyle w:val="Style8"/>
        <w:framePr w:wrap="none" w:vAnchor="page" w:hAnchor="page" w:x="1590" w:y="12733"/>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4.</w:t>
      </w:r>
    </w:p>
    <w:p>
      <w:pPr>
        <w:pStyle w:val="Style8"/>
        <w:framePr w:w="9974" w:h="3168" w:hRule="exact" w:wrap="none" w:vAnchor="page" w:hAnchor="page" w:x="914" w:y="12725"/>
        <w:widowControl w:val="0"/>
        <w:keepNext w:val="0"/>
        <w:keepLines w:val="0"/>
        <w:shd w:val="clear" w:color="auto" w:fill="auto"/>
        <w:bidi w:val="0"/>
        <w:jc w:val="left"/>
        <w:spacing w:before="0" w:after="0" w:line="259" w:lineRule="exact"/>
        <w:ind w:left="1080" w:right="0" w:firstLine="0"/>
      </w:pPr>
      <w:r>
        <w:rPr>
          <w:lang w:val="cs-CZ" w:eastAsia="cs-CZ" w:bidi="cs-CZ"/>
          <w:rFonts w:ascii="Times New Roman" w:eastAsia="Times New Roman" w:hAnsi="Times New Roman" w:cs="Times New Roman"/>
          <w:w w:val="100"/>
          <w:spacing w:val="0"/>
          <w:color w:val="000000"/>
          <w:position w:val="0"/>
        </w:rPr>
        <w:t xml:space="preserve">den - dnes se vypravíme do Solné komory. Kolem jezera </w:t>
      </w:r>
      <w:r>
        <w:rPr>
          <w:rStyle w:val="CharStyle30"/>
        </w:rPr>
        <w:t xml:space="preserve">Wolfgangsee </w:t>
      </w:r>
      <w:r>
        <w:rPr>
          <w:lang w:val="cs-CZ" w:eastAsia="cs-CZ" w:bidi="cs-CZ"/>
          <w:rFonts w:ascii="Times New Roman" w:eastAsia="Times New Roman" w:hAnsi="Times New Roman" w:cs="Times New Roman"/>
          <w:w w:val="100"/>
          <w:spacing w:val="0"/>
          <w:color w:val="000000"/>
          <w:position w:val="0"/>
        </w:rPr>
        <w:t>dojedeme do</w:t>
        <w:br/>
        <w:t xml:space="preserve">malebného městečka </w:t>
      </w:r>
      <w:r>
        <w:rPr>
          <w:rStyle w:val="CharStyle30"/>
        </w:rPr>
        <w:t xml:space="preserve">Hallstatt </w:t>
      </w:r>
      <w:r>
        <w:rPr>
          <w:lang w:val="cs-CZ" w:eastAsia="cs-CZ" w:bidi="cs-CZ"/>
          <w:rFonts w:ascii="Times New Roman" w:eastAsia="Times New Roman" w:hAnsi="Times New Roman" w:cs="Times New Roman"/>
          <w:w w:val="100"/>
          <w:spacing w:val="0"/>
          <w:color w:val="000000"/>
          <w:position w:val="0"/>
        </w:rPr>
        <w:t>ležícího na břehu stejnojmenného jezera. Velké naleziště hrobů</w:t>
        <w:br/>
        <w:t>z mnoha cennými předměty z období 700 - 450 před Kristem dalo pojmenování celému období</w:t>
      </w:r>
    </w:p>
    <w:p>
      <w:pPr>
        <w:pStyle w:val="Style8"/>
        <w:framePr w:w="9974" w:h="3168" w:hRule="exact" w:wrap="none" w:vAnchor="page" w:hAnchor="page" w:x="914" w:y="12725"/>
        <w:widowControl w:val="0"/>
        <w:keepNext w:val="0"/>
        <w:keepLines w:val="0"/>
        <w:shd w:val="clear" w:color="auto" w:fill="auto"/>
        <w:bidi w:val="0"/>
        <w:jc w:val="left"/>
        <w:spacing w:before="0" w:after="0" w:line="259" w:lineRule="exact"/>
        <w:ind w:left="1080" w:right="0" w:firstLine="0"/>
      </w:pPr>
      <w:r>
        <w:rPr>
          <w:lang w:val="cs-CZ" w:eastAsia="cs-CZ" w:bidi="cs-CZ"/>
          <w:rFonts w:ascii="Times New Roman" w:eastAsia="Times New Roman" w:hAnsi="Times New Roman" w:cs="Times New Roman"/>
          <w:w w:val="100"/>
          <w:spacing w:val="0"/>
          <w:color w:val="000000"/>
          <w:position w:val="0"/>
        </w:rPr>
        <w:t>- kultura hallstattská. Nejvíce se však město proslavilo</w:t>
        <w:br/>
        <w:t>těžbou soli. O ní se dozvíme při prohlídce solného dolu.</w:t>
      </w:r>
    </w:p>
    <w:p>
      <w:pPr>
        <w:pStyle w:val="Style8"/>
        <w:framePr w:w="9974" w:h="3168" w:hRule="exact" w:wrap="none" w:vAnchor="page" w:hAnchor="page" w:x="914" w:y="12725"/>
        <w:widowControl w:val="0"/>
        <w:keepNext w:val="0"/>
        <w:keepLines w:val="0"/>
        <w:shd w:val="clear" w:color="auto" w:fill="auto"/>
        <w:bidi w:val="0"/>
        <w:jc w:val="both"/>
        <w:spacing w:before="0" w:after="0" w:line="259" w:lineRule="exact"/>
        <w:ind w:left="1080" w:right="3408" w:firstLine="0"/>
      </w:pPr>
      <w:r>
        <w:rPr>
          <w:lang w:val="cs-CZ" w:eastAsia="cs-CZ" w:bidi="cs-CZ"/>
          <w:rFonts w:ascii="Times New Roman" w:eastAsia="Times New Roman" w:hAnsi="Times New Roman" w:cs="Times New Roman"/>
          <w:w w:val="100"/>
          <w:spacing w:val="0"/>
          <w:color w:val="000000"/>
          <w:position w:val="0"/>
        </w:rPr>
        <w:t>Lanovka nás doveze k prohlídce, nejprve si oblékneme</w:t>
        <w:br/>
        <w:t>speciální úbory a pak vjedeme do hory na malinkatém</w:t>
        <w:br/>
        <w:t>vláčku, během prohlídky se sklouzneme na dvou</w:t>
        <w:br/>
        <w:t xml:space="preserve">skluzavkách. Podíváme se také do lázeňského městečka </w:t>
      </w:r>
      <w:r>
        <w:rPr>
          <w:rStyle w:val="CharStyle30"/>
          <w:lang w:val="en-US" w:eastAsia="en-US" w:bidi="en-US"/>
        </w:rPr>
        <w:t>Bad</w:t>
        <w:br/>
      </w:r>
      <w:r>
        <w:rPr>
          <w:rStyle w:val="CharStyle30"/>
        </w:rPr>
        <w:t xml:space="preserve">Ischl, </w:t>
      </w:r>
      <w:r>
        <w:rPr>
          <w:lang w:val="cs-CZ" w:eastAsia="cs-CZ" w:bidi="cs-CZ"/>
          <w:rFonts w:ascii="Times New Roman" w:eastAsia="Times New Roman" w:hAnsi="Times New Roman" w:cs="Times New Roman"/>
          <w:w w:val="100"/>
          <w:spacing w:val="0"/>
          <w:color w:val="000000"/>
          <w:position w:val="0"/>
        </w:rPr>
        <w:t>které bývalo letním sídlem habsburských císařů. Na</w:t>
      </w:r>
    </w:p>
    <w:p>
      <w:pPr>
        <w:pStyle w:val="Style8"/>
        <w:framePr w:w="9974" w:h="3168" w:hRule="exact" w:wrap="none" w:vAnchor="page" w:hAnchor="page" w:x="914" w:y="12725"/>
        <w:widowControl w:val="0"/>
        <w:keepNext w:val="0"/>
        <w:keepLines w:val="0"/>
        <w:shd w:val="clear" w:color="auto" w:fill="auto"/>
        <w:bidi w:val="0"/>
        <w:jc w:val="both"/>
        <w:spacing w:before="0" w:after="0" w:line="259" w:lineRule="exact"/>
        <w:ind w:left="1080" w:right="5170" w:firstLine="0"/>
      </w:pPr>
      <w:r>
        <w:rPr>
          <w:lang w:val="cs-CZ" w:eastAsia="cs-CZ" w:bidi="cs-CZ"/>
          <w:rFonts w:ascii="Times New Roman" w:eastAsia="Times New Roman" w:hAnsi="Times New Roman" w:cs="Times New Roman"/>
          <w:w w:val="100"/>
          <w:spacing w:val="0"/>
          <w:color w:val="000000"/>
          <w:position w:val="0"/>
        </w:rPr>
        <w:t>zpáteční cestě se ještě zastavíme u jezera</w:t>
      </w:r>
    </w:p>
    <w:p>
      <w:pPr>
        <w:pStyle w:val="Style8"/>
        <w:framePr w:w="9974" w:h="3168" w:hRule="exact" w:wrap="none" w:vAnchor="page" w:hAnchor="page" w:x="914" w:y="12725"/>
        <w:widowControl w:val="0"/>
        <w:keepNext w:val="0"/>
        <w:keepLines w:val="0"/>
        <w:shd w:val="clear" w:color="auto" w:fill="auto"/>
        <w:bidi w:val="0"/>
        <w:jc w:val="both"/>
        <w:spacing w:before="0" w:after="0" w:line="259" w:lineRule="exact"/>
        <w:ind w:left="1080" w:right="5328" w:firstLine="0"/>
      </w:pPr>
      <w:r>
        <w:rPr>
          <w:lang w:val="cs-CZ" w:eastAsia="cs-CZ" w:bidi="cs-CZ"/>
          <w:rFonts w:ascii="Times New Roman" w:eastAsia="Times New Roman" w:hAnsi="Times New Roman" w:cs="Times New Roman"/>
          <w:w w:val="100"/>
          <w:spacing w:val="0"/>
          <w:color w:val="000000"/>
          <w:position w:val="0"/>
        </w:rPr>
        <w:t>do Prahy cca ve 23 h.</w:t>
      </w:r>
    </w:p>
    <w:p>
      <w:pPr>
        <w:widowControl w:val="0"/>
        <w:rPr>
          <w:sz w:val="2"/>
          <w:szCs w:val="2"/>
        </w:rPr>
      </w:pPr>
      <w:r>
        <w:pict>
          <v:shape id="_x0000_s1028" type="#_x0000_t75" style="position:absolute;margin-left:285.85pt;margin-top:678.95pt;width:289.9pt;height:139.7pt;z-index:-251658750;mso-wrap-distance-left:5.pt;mso-wrap-distance-right:5.pt;mso-position-horizontal-relative:page;mso-position-vertical-relative:page" wrapcoords="0 0">
            <v:imagedata r:id="rId9" r:href="rId10"/>
            <w10:wrap anchorx="page" anchory="page"/>
          </v:shape>
        </w:pict>
      </w: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cs-CZ" w:eastAsia="cs-CZ" w:bidi="cs-CZ"/>
        <w:b/>
        <w:bCs/>
        <w:i w:val="0"/>
        <w:iCs w:val="0"/>
        <w:u w:val="none"/>
        <w:strike w:val="0"/>
        <w:smallCaps w:val="0"/>
        <w:sz w:val="19"/>
        <w:szCs w:val="19"/>
        <w:rFonts w:ascii="Times New Roman" w:eastAsia="Times New Roman" w:hAnsi="Times New Roman" w:cs="Times New Roman"/>
        <w:w w:val="100"/>
        <w:spacing w:val="0"/>
        <w:color w:val="000000"/>
        <w:position w:val="0"/>
      </w:rPr>
    </w:lvl>
  </w:abstractNum>
  <w:abstractNum w:abstractNumId="2">
    <w:multiLevelType w:val="multilevel"/>
    <w:lvl w:ilvl="0">
      <w:start w:val="1"/>
      <w:numFmt w:val="lowerLetter"/>
      <w:lvlText w:val="%1)"/>
      <w:rPr>
        <w:lang w:val="cs-CZ" w:eastAsia="cs-CZ" w:bidi="cs-CZ"/>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4">
    <w:multiLevelType w:val="multilevel"/>
    <w:lvl w:ilvl="0">
      <w:start w:val="6"/>
      <w:numFmt w:val="decimal"/>
      <w:lvlText w:val="%1."/>
      <w:rPr>
        <w:lang w:val="cs-CZ" w:eastAsia="cs-CZ" w:bidi="cs-CZ"/>
        <w:b/>
        <w:bCs/>
        <w:i w:val="0"/>
        <w:iCs w:val="0"/>
        <w:u w:val="none"/>
        <w:strike w:val="0"/>
        <w:smallCaps w:val="0"/>
        <w:sz w:val="19"/>
        <w:szCs w:val="19"/>
        <w:rFonts w:ascii="Times New Roman" w:eastAsia="Times New Roman" w:hAnsi="Times New Roman" w:cs="Times New Roman"/>
        <w:w w:val="100"/>
        <w:spacing w:val="0"/>
        <w:color w:val="000000"/>
        <w:position w:val="0"/>
      </w:rPr>
    </w:lvl>
  </w:abstractNum>
  <w:abstractNum w:abstractNumId="6">
    <w:multiLevelType w:val="multilevel"/>
    <w:lvl w:ilvl="0">
      <w:start w:val="1"/>
      <w:numFmt w:val="decimal"/>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imes New Roman" w:eastAsia="Times New Roman" w:hAnsi="Times New Roman" w:cs="Times New Roman"/>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Times New Roman" w:eastAsia="Times New Roman" w:hAnsi="Times New Roman" w:cs="Times New Roman"/>
      <w:w w:val="100"/>
      <w:spacing w:val="0"/>
      <w:color w:val="000000"/>
      <w:position w:val="0"/>
    </w:rPr>
  </w:style>
  <w:style w:type="character" w:default="1" w:styleId="DefaultParagraphFont">
    <w:name w:val="Default Paragraph Font"/>
    <w:rPr>
      <w:lang w:val="cs-CZ" w:eastAsia="cs-CZ" w:bidi="cs-CZ"/>
      <w:sz w:val="24"/>
      <w:szCs w:val="24"/>
      <w:rFonts w:ascii="Times New Roman" w:eastAsia="Times New Roman" w:hAnsi="Times New Roman" w:cs="Times New Roman"/>
      <w:w w:val="100"/>
      <w:spacing w:val="0"/>
      <w:color w:val="000000"/>
      <w:position w:val="0"/>
    </w:rPr>
  </w:style>
  <w:style w:type="character" w:customStyle="1" w:styleId="CharStyle3">
    <w:name w:val="Body text (3)_"/>
    <w:basedOn w:val="DefaultParagraphFont"/>
    <w:link w:val="Style2"/>
    <w:rPr>
      <w:b/>
      <w:bCs/>
      <w:i w:val="0"/>
      <w:iCs w:val="0"/>
      <w:u w:val="none"/>
      <w:strike w:val="0"/>
      <w:smallCaps w:val="0"/>
      <w:sz w:val="18"/>
      <w:szCs w:val="18"/>
      <w:rFonts w:ascii="Arial" w:eastAsia="Arial" w:hAnsi="Arial" w:cs="Arial"/>
    </w:rPr>
  </w:style>
  <w:style w:type="character" w:customStyle="1" w:styleId="CharStyle5">
    <w:name w:val="Body text (4)_"/>
    <w:basedOn w:val="DefaultParagraphFont"/>
    <w:link w:val="Style4"/>
    <w:rPr>
      <w:b w:val="0"/>
      <w:bCs w:val="0"/>
      <w:i w:val="0"/>
      <w:iCs w:val="0"/>
      <w:u w:val="none"/>
      <w:strike w:val="0"/>
      <w:smallCaps w:val="0"/>
      <w:sz w:val="16"/>
      <w:szCs w:val="16"/>
      <w:rFonts w:ascii="Arial" w:eastAsia="Arial" w:hAnsi="Arial" w:cs="Arial"/>
    </w:rPr>
  </w:style>
  <w:style w:type="character" w:customStyle="1" w:styleId="CharStyle7">
    <w:name w:val="Heading #1_"/>
    <w:basedOn w:val="DefaultParagraphFont"/>
    <w:link w:val="Style6"/>
    <w:rPr>
      <w:b/>
      <w:bCs/>
      <w:i w:val="0"/>
      <w:iCs w:val="0"/>
      <w:u w:val="none"/>
      <w:strike w:val="0"/>
      <w:smallCaps w:val="0"/>
      <w:sz w:val="30"/>
      <w:szCs w:val="30"/>
    </w:rPr>
  </w:style>
  <w:style w:type="character" w:customStyle="1" w:styleId="CharStyle9">
    <w:name w:val="Body text (5)_"/>
    <w:basedOn w:val="DefaultParagraphFont"/>
    <w:link w:val="Style8"/>
    <w:rPr>
      <w:b w:val="0"/>
      <w:bCs w:val="0"/>
      <w:i w:val="0"/>
      <w:iCs w:val="0"/>
      <w:u w:val="none"/>
      <w:strike w:val="0"/>
      <w:smallCaps w:val="0"/>
      <w:sz w:val="22"/>
      <w:szCs w:val="22"/>
    </w:rPr>
  </w:style>
  <w:style w:type="character" w:customStyle="1" w:styleId="CharStyle11">
    <w:name w:val="Body text (6)_"/>
    <w:basedOn w:val="DefaultParagraphFont"/>
    <w:link w:val="Style10"/>
    <w:rPr>
      <w:b/>
      <w:bCs/>
      <w:i w:val="0"/>
      <w:iCs w:val="0"/>
      <w:u w:val="none"/>
      <w:strike w:val="0"/>
      <w:smallCaps w:val="0"/>
      <w:sz w:val="22"/>
      <w:szCs w:val="22"/>
    </w:rPr>
  </w:style>
  <w:style w:type="character" w:customStyle="1" w:styleId="CharStyle13">
    <w:name w:val="Picture caption_"/>
    <w:basedOn w:val="DefaultParagraphFont"/>
    <w:link w:val="Style12"/>
    <w:rPr>
      <w:b w:val="0"/>
      <w:bCs w:val="0"/>
      <w:i w:val="0"/>
      <w:iCs w:val="0"/>
      <w:u w:val="none"/>
      <w:strike w:val="0"/>
      <w:smallCaps w:val="0"/>
      <w:sz w:val="22"/>
      <w:szCs w:val="22"/>
    </w:rPr>
  </w:style>
  <w:style w:type="character" w:customStyle="1" w:styleId="CharStyle15">
    <w:name w:val="Heading #2_"/>
    <w:basedOn w:val="DefaultParagraphFont"/>
    <w:link w:val="Style14"/>
    <w:rPr>
      <w:b/>
      <w:bCs/>
      <w:i w:val="0"/>
      <w:iCs w:val="0"/>
      <w:u w:val="none"/>
      <w:strike w:val="0"/>
      <w:smallCaps w:val="0"/>
      <w:sz w:val="19"/>
      <w:szCs w:val="19"/>
      <w:rFonts w:ascii="Sitka Banner" w:eastAsia="Sitka Banner" w:hAnsi="Sitka Banner" w:cs="Sitka Banner"/>
    </w:rPr>
  </w:style>
  <w:style w:type="character" w:customStyle="1" w:styleId="CharStyle17">
    <w:name w:val="Heading #3_"/>
    <w:basedOn w:val="DefaultParagraphFont"/>
    <w:link w:val="Style16"/>
    <w:rPr>
      <w:b/>
      <w:bCs/>
      <w:i w:val="0"/>
      <w:iCs w:val="0"/>
      <w:u w:val="none"/>
      <w:strike w:val="0"/>
      <w:smallCaps w:val="0"/>
      <w:sz w:val="26"/>
      <w:szCs w:val="26"/>
    </w:rPr>
  </w:style>
  <w:style w:type="character" w:customStyle="1" w:styleId="CharStyle18">
    <w:name w:val="Body text (6) + Not Bold"/>
    <w:basedOn w:val="CharStyle11"/>
    <w:rPr>
      <w:lang w:val="cs-CZ" w:eastAsia="cs-CZ" w:bidi="cs-CZ"/>
      <w:b/>
      <w:bCs/>
      <w:rFonts w:ascii="Times New Roman" w:eastAsia="Times New Roman" w:hAnsi="Times New Roman" w:cs="Times New Roman"/>
      <w:w w:val="100"/>
      <w:spacing w:val="0"/>
      <w:color w:val="000000"/>
      <w:position w:val="0"/>
    </w:rPr>
  </w:style>
  <w:style w:type="character" w:customStyle="1" w:styleId="CharStyle20">
    <w:name w:val="Heading #4_"/>
    <w:basedOn w:val="DefaultParagraphFont"/>
    <w:link w:val="Style19"/>
    <w:rPr>
      <w:b/>
      <w:bCs/>
      <w:i w:val="0"/>
      <w:iCs w:val="0"/>
      <w:u w:val="none"/>
      <w:strike w:val="0"/>
      <w:smallCaps w:val="0"/>
      <w:sz w:val="19"/>
      <w:szCs w:val="19"/>
    </w:rPr>
  </w:style>
  <w:style w:type="character" w:customStyle="1" w:styleId="CharStyle22">
    <w:name w:val="Body text (2)_"/>
    <w:basedOn w:val="DefaultParagraphFont"/>
    <w:link w:val="Style21"/>
    <w:rPr>
      <w:b w:val="0"/>
      <w:bCs w:val="0"/>
      <w:i w:val="0"/>
      <w:iCs w:val="0"/>
      <w:u w:val="none"/>
      <w:strike w:val="0"/>
      <w:smallCaps w:val="0"/>
      <w:sz w:val="18"/>
      <w:szCs w:val="18"/>
    </w:rPr>
  </w:style>
  <w:style w:type="character" w:customStyle="1" w:styleId="CharStyle23">
    <w:name w:val="Body text (2) + Spacing 1 pt"/>
    <w:basedOn w:val="CharStyle22"/>
    <w:rPr>
      <w:lang w:val="cs-CZ" w:eastAsia="cs-CZ" w:bidi="cs-CZ"/>
      <w:rFonts w:ascii="Times New Roman" w:eastAsia="Times New Roman" w:hAnsi="Times New Roman" w:cs="Times New Roman"/>
      <w:w w:val="100"/>
      <w:spacing w:val="20"/>
      <w:color w:val="000000"/>
      <w:position w:val="0"/>
    </w:rPr>
  </w:style>
  <w:style w:type="character" w:customStyle="1" w:styleId="CharStyle24">
    <w:name w:val="Body text (2)"/>
    <w:basedOn w:val="CharStyle22"/>
    <w:rPr>
      <w:lang w:val="cs-CZ" w:eastAsia="cs-CZ" w:bidi="cs-CZ"/>
      <w:u w:val="single"/>
      <w:rFonts w:ascii="Times New Roman" w:eastAsia="Times New Roman" w:hAnsi="Times New Roman" w:cs="Times New Roman"/>
      <w:w w:val="100"/>
      <w:spacing w:val="0"/>
      <w:color w:val="000000"/>
      <w:position w:val="0"/>
    </w:rPr>
  </w:style>
  <w:style w:type="character" w:customStyle="1" w:styleId="CharStyle25">
    <w:name w:val="Body text (4)"/>
    <w:basedOn w:val="CharStyle5"/>
    <w:rPr>
      <w:lang w:val="cs-CZ" w:eastAsia="cs-CZ" w:bidi="cs-CZ"/>
      <w:u w:val="single"/>
      <w:w w:val="100"/>
      <w:spacing w:val="0"/>
      <w:color w:val="000000"/>
      <w:position w:val="0"/>
    </w:rPr>
  </w:style>
  <w:style w:type="character" w:customStyle="1" w:styleId="CharStyle27">
    <w:name w:val="Body text (7)_"/>
    <w:basedOn w:val="DefaultParagraphFont"/>
    <w:link w:val="Style26"/>
    <w:rPr>
      <w:b/>
      <w:bCs/>
      <w:i w:val="0"/>
      <w:iCs w:val="0"/>
      <w:u w:val="none"/>
      <w:strike w:val="0"/>
      <w:smallCaps w:val="0"/>
      <w:sz w:val="21"/>
      <w:szCs w:val="21"/>
    </w:rPr>
  </w:style>
  <w:style w:type="character" w:customStyle="1" w:styleId="CharStyle28">
    <w:name w:val="Body text (7) + 11 pt"/>
    <w:basedOn w:val="CharStyle27"/>
    <w:rPr>
      <w:lang w:val="cs-CZ" w:eastAsia="cs-CZ" w:bidi="cs-CZ"/>
      <w:sz w:val="22"/>
      <w:szCs w:val="22"/>
      <w:rFonts w:ascii="Times New Roman" w:eastAsia="Times New Roman" w:hAnsi="Times New Roman" w:cs="Times New Roman"/>
      <w:w w:val="100"/>
      <w:spacing w:val="0"/>
      <w:color w:val="000000"/>
      <w:position w:val="0"/>
    </w:rPr>
  </w:style>
  <w:style w:type="character" w:customStyle="1" w:styleId="CharStyle29">
    <w:name w:val="Body text (7) + 11 pt,Not Bold"/>
    <w:basedOn w:val="CharStyle27"/>
    <w:rPr>
      <w:lang w:val="cs-CZ" w:eastAsia="cs-CZ" w:bidi="cs-CZ"/>
      <w:b/>
      <w:bCs/>
      <w:sz w:val="22"/>
      <w:szCs w:val="22"/>
      <w:rFonts w:ascii="Times New Roman" w:eastAsia="Times New Roman" w:hAnsi="Times New Roman" w:cs="Times New Roman"/>
      <w:w w:val="100"/>
      <w:spacing w:val="0"/>
      <w:color w:val="000000"/>
      <w:position w:val="0"/>
    </w:rPr>
  </w:style>
  <w:style w:type="character" w:customStyle="1" w:styleId="CharStyle30">
    <w:name w:val="Body text (5) + Bold"/>
    <w:basedOn w:val="CharStyle9"/>
    <w:rPr>
      <w:lang w:val="cs-CZ" w:eastAsia="cs-CZ" w:bidi="cs-CZ"/>
      <w:b/>
      <w:bCs/>
      <w:rFonts w:ascii="Times New Roman" w:eastAsia="Times New Roman" w:hAnsi="Times New Roman" w:cs="Times New Roman"/>
      <w:w w:val="100"/>
      <w:spacing w:val="0"/>
      <w:color w:val="000000"/>
      <w:position w:val="0"/>
    </w:rPr>
  </w:style>
  <w:style w:type="paragraph" w:customStyle="1" w:styleId="Style2">
    <w:name w:val="Body text (3)"/>
    <w:basedOn w:val="Normal"/>
    <w:link w:val="CharStyle3"/>
    <w:pPr>
      <w:widowControl w:val="0"/>
      <w:shd w:val="clear" w:color="auto" w:fill="FFFFFF"/>
      <w:jc w:val="center"/>
      <w:spacing w:line="206" w:lineRule="exact"/>
    </w:pPr>
    <w:rPr>
      <w:b/>
      <w:bCs/>
      <w:i w:val="0"/>
      <w:iCs w:val="0"/>
      <w:u w:val="none"/>
      <w:strike w:val="0"/>
      <w:smallCaps w:val="0"/>
      <w:sz w:val="18"/>
      <w:szCs w:val="18"/>
      <w:rFonts w:ascii="Arial" w:eastAsia="Arial" w:hAnsi="Arial" w:cs="Arial"/>
    </w:rPr>
  </w:style>
  <w:style w:type="paragraph" w:customStyle="1" w:styleId="Style4">
    <w:name w:val="Body text (4)"/>
    <w:basedOn w:val="Normal"/>
    <w:link w:val="CharStyle5"/>
    <w:pPr>
      <w:widowControl w:val="0"/>
      <w:shd w:val="clear" w:color="auto" w:fill="FFFFFF"/>
      <w:jc w:val="both"/>
      <w:spacing w:line="168" w:lineRule="exact"/>
    </w:pPr>
    <w:rPr>
      <w:b w:val="0"/>
      <w:bCs w:val="0"/>
      <w:i w:val="0"/>
      <w:iCs w:val="0"/>
      <w:u w:val="none"/>
      <w:strike w:val="0"/>
      <w:smallCaps w:val="0"/>
      <w:sz w:val="16"/>
      <w:szCs w:val="16"/>
      <w:rFonts w:ascii="Arial" w:eastAsia="Arial" w:hAnsi="Arial" w:cs="Arial"/>
    </w:rPr>
  </w:style>
  <w:style w:type="paragraph" w:customStyle="1" w:styleId="Style6">
    <w:name w:val="Heading #1"/>
    <w:basedOn w:val="Normal"/>
    <w:link w:val="CharStyle7"/>
    <w:pPr>
      <w:widowControl w:val="0"/>
      <w:shd w:val="clear" w:color="auto" w:fill="FFFFFF"/>
      <w:jc w:val="center"/>
      <w:outlineLvl w:val="0"/>
      <w:spacing w:before="740" w:after="300" w:line="332" w:lineRule="exact"/>
    </w:pPr>
    <w:rPr>
      <w:b/>
      <w:bCs/>
      <w:i w:val="0"/>
      <w:iCs w:val="0"/>
      <w:u w:val="none"/>
      <w:strike w:val="0"/>
      <w:smallCaps w:val="0"/>
      <w:sz w:val="30"/>
      <w:szCs w:val="30"/>
    </w:rPr>
  </w:style>
  <w:style w:type="paragraph" w:customStyle="1" w:styleId="Style8">
    <w:name w:val="Body text (5)"/>
    <w:basedOn w:val="Normal"/>
    <w:link w:val="CharStyle9"/>
    <w:pPr>
      <w:widowControl w:val="0"/>
      <w:shd w:val="clear" w:color="auto" w:fill="FFFFFF"/>
      <w:spacing w:before="300" w:after="300" w:line="244" w:lineRule="exact"/>
      <w:ind w:hanging="640"/>
    </w:pPr>
    <w:rPr>
      <w:b w:val="0"/>
      <w:bCs w:val="0"/>
      <w:i w:val="0"/>
      <w:iCs w:val="0"/>
      <w:u w:val="none"/>
      <w:strike w:val="0"/>
      <w:smallCaps w:val="0"/>
      <w:sz w:val="22"/>
      <w:szCs w:val="22"/>
    </w:rPr>
  </w:style>
  <w:style w:type="paragraph" w:customStyle="1" w:styleId="Style10">
    <w:name w:val="Body text (6)"/>
    <w:basedOn w:val="Normal"/>
    <w:link w:val="CharStyle11"/>
    <w:pPr>
      <w:widowControl w:val="0"/>
      <w:shd w:val="clear" w:color="auto" w:fill="FFFFFF"/>
      <w:spacing w:before="300" w:line="274" w:lineRule="exact"/>
      <w:ind w:hanging="640"/>
    </w:pPr>
    <w:rPr>
      <w:b/>
      <w:bCs/>
      <w:i w:val="0"/>
      <w:iCs w:val="0"/>
      <w:u w:val="none"/>
      <w:strike w:val="0"/>
      <w:smallCaps w:val="0"/>
      <w:sz w:val="22"/>
      <w:szCs w:val="22"/>
    </w:rPr>
  </w:style>
  <w:style w:type="paragraph" w:customStyle="1" w:styleId="Style12">
    <w:name w:val="Picture caption"/>
    <w:basedOn w:val="Normal"/>
    <w:link w:val="CharStyle13"/>
    <w:pPr>
      <w:widowControl w:val="0"/>
      <w:shd w:val="clear" w:color="auto" w:fill="FFFFFF"/>
      <w:jc w:val="both"/>
      <w:spacing w:line="274" w:lineRule="exact"/>
    </w:pPr>
    <w:rPr>
      <w:b w:val="0"/>
      <w:bCs w:val="0"/>
      <w:i w:val="0"/>
      <w:iCs w:val="0"/>
      <w:u w:val="none"/>
      <w:strike w:val="0"/>
      <w:smallCaps w:val="0"/>
      <w:sz w:val="22"/>
      <w:szCs w:val="22"/>
    </w:rPr>
  </w:style>
  <w:style w:type="paragraph" w:customStyle="1" w:styleId="Style14">
    <w:name w:val="Heading #2"/>
    <w:basedOn w:val="Normal"/>
    <w:link w:val="CharStyle15"/>
    <w:pPr>
      <w:widowControl w:val="0"/>
      <w:shd w:val="clear" w:color="auto" w:fill="FFFFFF"/>
      <w:jc w:val="center"/>
      <w:outlineLvl w:val="1"/>
      <w:spacing w:before="300" w:line="200" w:lineRule="exact"/>
    </w:pPr>
    <w:rPr>
      <w:b/>
      <w:bCs/>
      <w:i w:val="0"/>
      <w:iCs w:val="0"/>
      <w:u w:val="none"/>
      <w:strike w:val="0"/>
      <w:smallCaps w:val="0"/>
      <w:sz w:val="19"/>
      <w:szCs w:val="19"/>
      <w:rFonts w:ascii="Sitka Banner" w:eastAsia="Sitka Banner" w:hAnsi="Sitka Banner" w:cs="Sitka Banner"/>
    </w:rPr>
  </w:style>
  <w:style w:type="paragraph" w:customStyle="1" w:styleId="Style16">
    <w:name w:val="Heading #3"/>
    <w:basedOn w:val="Normal"/>
    <w:link w:val="CharStyle17"/>
    <w:pPr>
      <w:widowControl w:val="0"/>
      <w:shd w:val="clear" w:color="auto" w:fill="FFFFFF"/>
      <w:outlineLvl w:val="2"/>
      <w:spacing w:line="278" w:lineRule="exact"/>
    </w:pPr>
    <w:rPr>
      <w:b/>
      <w:bCs/>
      <w:i w:val="0"/>
      <w:iCs w:val="0"/>
      <w:u w:val="none"/>
      <w:strike w:val="0"/>
      <w:smallCaps w:val="0"/>
      <w:sz w:val="26"/>
      <w:szCs w:val="26"/>
    </w:rPr>
  </w:style>
  <w:style w:type="paragraph" w:customStyle="1" w:styleId="Style19">
    <w:name w:val="Heading #4"/>
    <w:basedOn w:val="Normal"/>
    <w:link w:val="CharStyle20"/>
    <w:pPr>
      <w:widowControl w:val="0"/>
      <w:shd w:val="clear" w:color="auto" w:fill="FFFFFF"/>
      <w:jc w:val="both"/>
      <w:outlineLvl w:val="3"/>
      <w:spacing w:line="216" w:lineRule="exact"/>
    </w:pPr>
    <w:rPr>
      <w:b/>
      <w:bCs/>
      <w:i w:val="0"/>
      <w:iCs w:val="0"/>
      <w:u w:val="none"/>
      <w:strike w:val="0"/>
      <w:smallCaps w:val="0"/>
      <w:sz w:val="19"/>
      <w:szCs w:val="19"/>
    </w:rPr>
  </w:style>
  <w:style w:type="paragraph" w:customStyle="1" w:styleId="Style21">
    <w:name w:val="Body text (2)"/>
    <w:basedOn w:val="Normal"/>
    <w:link w:val="CharStyle22"/>
    <w:pPr>
      <w:widowControl w:val="0"/>
      <w:shd w:val="clear" w:color="auto" w:fill="FFFFFF"/>
      <w:jc w:val="both"/>
      <w:spacing w:after="220" w:line="216" w:lineRule="exact"/>
    </w:pPr>
    <w:rPr>
      <w:b w:val="0"/>
      <w:bCs w:val="0"/>
      <w:i w:val="0"/>
      <w:iCs w:val="0"/>
      <w:u w:val="none"/>
      <w:strike w:val="0"/>
      <w:smallCaps w:val="0"/>
      <w:sz w:val="18"/>
      <w:szCs w:val="18"/>
    </w:rPr>
  </w:style>
  <w:style w:type="paragraph" w:customStyle="1" w:styleId="Style26">
    <w:name w:val="Body text (7)"/>
    <w:basedOn w:val="Normal"/>
    <w:link w:val="CharStyle27"/>
    <w:pPr>
      <w:widowControl w:val="0"/>
      <w:shd w:val="clear" w:color="auto" w:fill="FFFFFF"/>
      <w:spacing w:before="260" w:after="260" w:line="254" w:lineRule="exact"/>
    </w:pPr>
    <w:rPr>
      <w:b/>
      <w:bCs/>
      <w:i w:val="0"/>
      <w:iCs w:val="0"/>
      <w:u w:val="none"/>
      <w:strike w:val="0"/>
      <w:smallCaps w:val="0"/>
      <w:sz w:val="21"/>
      <w:szCs w:val="21"/>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s>
</file>