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01" w:rsidRDefault="00A26401" w:rsidP="00A26401">
      <w:pPr>
        <w:spacing w:line="309" w:lineRule="exact"/>
        <w:ind w:left="288"/>
        <w:rPr>
          <w:rFonts w:ascii="Arial" w:hAnsi="Arial"/>
          <w:b/>
          <w:color w:val="1892D2"/>
          <w:spacing w:val="-10"/>
          <w:w w:val="95"/>
          <w:sz w:val="26"/>
          <w:lang w:val="cs-CZ"/>
        </w:rPr>
      </w:pPr>
      <w:proofErr w:type="spellStart"/>
      <w:r>
        <w:rPr>
          <w:rFonts w:ascii="Arial" w:hAnsi="Arial"/>
          <w:b/>
          <w:color w:val="1892D2"/>
          <w:spacing w:val="-10"/>
          <w:w w:val="95"/>
          <w:sz w:val="26"/>
          <w:lang w:val="cs-CZ"/>
        </w:rPr>
        <w:t>Biogen</w:t>
      </w:r>
      <w:proofErr w:type="spellEnd"/>
    </w:p>
    <w:p w:rsidR="00A26401" w:rsidRDefault="00A26401" w:rsidP="00A26401">
      <w:pPr>
        <w:spacing w:before="180" w:line="239" w:lineRule="exact"/>
        <w:jc w:val="center"/>
        <w:rPr>
          <w:rFonts w:ascii="Arial" w:hAnsi="Arial"/>
          <w:b/>
          <w:color w:val="000000"/>
          <w:sz w:val="19"/>
          <w:u w:val="single"/>
          <w:lang w:val="cs-CZ"/>
        </w:rPr>
      </w:pPr>
      <w:r>
        <w:rPr>
          <w:rFonts w:ascii="Arial" w:hAnsi="Arial"/>
          <w:b/>
          <w:color w:val="000000"/>
          <w:sz w:val="19"/>
          <w:u w:val="single"/>
          <w:lang w:val="cs-CZ"/>
        </w:rPr>
        <w:t xml:space="preserve">AMENDMENT NO. 6 TO CLINICAL TRIAL </w:t>
      </w:r>
      <w:r>
        <w:rPr>
          <w:rFonts w:ascii="Arial" w:hAnsi="Arial"/>
          <w:b/>
          <w:color w:val="000000"/>
          <w:sz w:val="19"/>
          <w:u w:val="single"/>
          <w:lang w:val="cs-CZ"/>
        </w:rPr>
        <w:br/>
        <w:t xml:space="preserve">AGREEMENT </w:t>
      </w:r>
    </w:p>
    <w:p w:rsidR="00A26401" w:rsidRDefault="00A26401" w:rsidP="00A26401">
      <w:pPr>
        <w:spacing w:before="216" w:line="270" w:lineRule="exact"/>
        <w:ind w:left="144"/>
        <w:jc w:val="both"/>
        <w:rPr>
          <w:rFonts w:ascii="Verdana" w:hAnsi="Verdana"/>
          <w:b/>
          <w:color w:val="000000"/>
          <w:spacing w:val="1"/>
          <w:sz w:val="18"/>
          <w:lang w:val="cs-CZ"/>
        </w:rPr>
      </w:pPr>
      <w:r>
        <w:rPr>
          <w:rFonts w:ascii="Verdana" w:hAnsi="Verdana"/>
          <w:b/>
          <w:color w:val="000000"/>
          <w:spacing w:val="1"/>
          <w:sz w:val="18"/>
          <w:lang w:val="cs-CZ"/>
        </w:rPr>
        <w:t xml:space="preserve">THIS AMENDMENT AGREEMENT NO. 6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is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3"/>
          <w:sz w:val="19"/>
          <w:lang w:val="cs-CZ"/>
        </w:rPr>
        <w:t xml:space="preserve">made </w:t>
      </w:r>
      <w:proofErr w:type="spellStart"/>
      <w:r>
        <w:rPr>
          <w:rFonts w:ascii="Arial" w:hAnsi="Arial"/>
          <w:color w:val="000000"/>
          <w:spacing w:val="3"/>
          <w:sz w:val="19"/>
          <w:lang w:val="cs-CZ"/>
        </w:rPr>
        <w:t>effective</w:t>
      </w:r>
      <w:proofErr w:type="spellEnd"/>
      <w:r>
        <w:rPr>
          <w:rFonts w:ascii="Arial" w:hAnsi="Arial"/>
          <w:color w:val="000000"/>
          <w:spacing w:val="3"/>
          <w:sz w:val="19"/>
          <w:lang w:val="cs-CZ"/>
        </w:rPr>
        <w:t xml:space="preserve"> as </w:t>
      </w:r>
      <w:proofErr w:type="spellStart"/>
      <w:r>
        <w:rPr>
          <w:rFonts w:ascii="Arial" w:hAnsi="Arial"/>
          <w:color w:val="000000"/>
          <w:spacing w:val="3"/>
          <w:sz w:val="19"/>
          <w:lang w:val="cs-CZ"/>
        </w:rPr>
        <w:t>of</w:t>
      </w:r>
      <w:proofErr w:type="spellEnd"/>
      <w:r>
        <w:rPr>
          <w:rFonts w:ascii="Arial" w:hAnsi="Arial"/>
          <w:color w:val="000000"/>
          <w:spacing w:val="3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3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3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3"/>
          <w:sz w:val="19"/>
          <w:lang w:val="cs-CZ"/>
        </w:rPr>
        <w:t>date</w:t>
      </w:r>
      <w:proofErr w:type="spellEnd"/>
      <w:r>
        <w:rPr>
          <w:rFonts w:ascii="Arial" w:hAnsi="Arial"/>
          <w:color w:val="000000"/>
          <w:spacing w:val="3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3"/>
          <w:sz w:val="19"/>
          <w:lang w:val="cs-CZ"/>
        </w:rPr>
        <w:t>of</w:t>
      </w:r>
      <w:proofErr w:type="spellEnd"/>
      <w:r>
        <w:rPr>
          <w:rFonts w:ascii="Arial" w:hAnsi="Arial"/>
          <w:color w:val="000000"/>
          <w:spacing w:val="3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3"/>
          <w:sz w:val="19"/>
          <w:lang w:val="cs-CZ"/>
        </w:rPr>
        <w:t>publication</w:t>
      </w:r>
      <w:proofErr w:type="spellEnd"/>
      <w:r>
        <w:rPr>
          <w:rFonts w:ascii="Arial" w:hAnsi="Arial"/>
          <w:color w:val="000000"/>
          <w:spacing w:val="3"/>
          <w:sz w:val="19"/>
          <w:lang w:val="cs-CZ"/>
        </w:rPr>
        <w:t xml:space="preserve"> in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accordance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with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Act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No. 340/2015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Coll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>. (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r>
        <w:rPr>
          <w:rFonts w:ascii="Verdana" w:hAnsi="Verdana"/>
          <w:b/>
          <w:color w:val="000000"/>
          <w:spacing w:val="-17"/>
          <w:sz w:val="18"/>
          <w:lang w:val="cs-CZ"/>
        </w:rPr>
        <w:t>"</w:t>
      </w:r>
      <w:proofErr w:type="spellStart"/>
      <w:r>
        <w:rPr>
          <w:rFonts w:ascii="Verdana" w:hAnsi="Verdana"/>
          <w:b/>
          <w:color w:val="000000"/>
          <w:spacing w:val="-17"/>
          <w:sz w:val="18"/>
          <w:lang w:val="cs-CZ"/>
        </w:rPr>
        <w:t>Effective</w:t>
      </w:r>
      <w:proofErr w:type="spellEnd"/>
      <w:r>
        <w:rPr>
          <w:rFonts w:ascii="Verdana" w:hAnsi="Verdana"/>
          <w:b/>
          <w:color w:val="000000"/>
          <w:spacing w:val="-17"/>
          <w:sz w:val="18"/>
          <w:lang w:val="cs-CZ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17"/>
          <w:sz w:val="18"/>
          <w:lang w:val="cs-CZ"/>
        </w:rPr>
        <w:t>Date</w:t>
      </w:r>
      <w:proofErr w:type="spellEnd"/>
      <w:r>
        <w:rPr>
          <w:rFonts w:ascii="Verdana" w:hAnsi="Verdana"/>
          <w:b/>
          <w:color w:val="000000"/>
          <w:spacing w:val="-17"/>
          <w:sz w:val="18"/>
          <w:lang w:val="cs-CZ"/>
        </w:rPr>
        <w:t xml:space="preserve">") by and </w:t>
      </w:r>
      <w:proofErr w:type="spellStart"/>
      <w:r>
        <w:rPr>
          <w:rFonts w:ascii="Verdana" w:hAnsi="Verdana"/>
          <w:b/>
          <w:color w:val="000000"/>
          <w:spacing w:val="-17"/>
          <w:sz w:val="18"/>
          <w:lang w:val="cs-CZ"/>
        </w:rPr>
        <w:t>between</w:t>
      </w:r>
      <w:proofErr w:type="spellEnd"/>
      <w:r>
        <w:rPr>
          <w:rFonts w:ascii="Verdana" w:hAnsi="Verdana"/>
          <w:b/>
          <w:color w:val="000000"/>
          <w:spacing w:val="-17"/>
          <w:sz w:val="18"/>
          <w:lang w:val="cs-CZ"/>
        </w:rPr>
        <w:t>:</w:t>
      </w:r>
    </w:p>
    <w:p w:rsidR="00A26401" w:rsidRDefault="00A26401" w:rsidP="00A26401">
      <w:pPr>
        <w:spacing w:before="216" w:line="270" w:lineRule="exact"/>
        <w:ind w:left="144"/>
        <w:jc w:val="both"/>
        <w:rPr>
          <w:rFonts w:ascii="Verdana" w:hAnsi="Verdana"/>
          <w:b/>
          <w:color w:val="000000"/>
          <w:spacing w:val="-6"/>
          <w:sz w:val="18"/>
          <w:lang w:val="cs-CZ"/>
        </w:rPr>
      </w:pPr>
      <w:proofErr w:type="spellStart"/>
      <w:r>
        <w:rPr>
          <w:rFonts w:ascii="Verdana" w:hAnsi="Verdana"/>
          <w:b/>
          <w:color w:val="000000"/>
          <w:spacing w:val="-6"/>
          <w:sz w:val="18"/>
          <w:lang w:val="cs-CZ"/>
        </w:rPr>
        <w:t>Biogen</w:t>
      </w:r>
      <w:proofErr w:type="spellEnd"/>
      <w:r>
        <w:rPr>
          <w:rFonts w:ascii="Verdana" w:hAnsi="Verdana"/>
          <w:b/>
          <w:color w:val="000000"/>
          <w:spacing w:val="-6"/>
          <w:sz w:val="18"/>
          <w:lang w:val="cs-CZ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-6"/>
          <w:sz w:val="18"/>
          <w:lang w:val="cs-CZ"/>
        </w:rPr>
        <w:t>Idec</w:t>
      </w:r>
      <w:proofErr w:type="spellEnd"/>
      <w:r>
        <w:rPr>
          <w:rFonts w:ascii="Verdana" w:hAnsi="Verdana"/>
          <w:b/>
          <w:color w:val="000000"/>
          <w:spacing w:val="-6"/>
          <w:sz w:val="18"/>
          <w:lang w:val="cs-CZ"/>
        </w:rPr>
        <w:t xml:space="preserve"> Ltd, </w:t>
      </w:r>
      <w:proofErr w:type="spellStart"/>
      <w:r>
        <w:rPr>
          <w:rFonts w:ascii="Arial" w:hAnsi="Arial"/>
          <w:color w:val="000000"/>
          <w:spacing w:val="-6"/>
          <w:sz w:val="19"/>
          <w:lang w:val="cs-CZ"/>
        </w:rPr>
        <w:t>located</w:t>
      </w:r>
      <w:proofErr w:type="spellEnd"/>
      <w:r>
        <w:rPr>
          <w:rFonts w:ascii="Arial" w:hAnsi="Arial"/>
          <w:color w:val="000000"/>
          <w:spacing w:val="-6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6"/>
          <w:sz w:val="19"/>
          <w:lang w:val="cs-CZ"/>
        </w:rPr>
        <w:t>at</w:t>
      </w:r>
      <w:proofErr w:type="spellEnd"/>
      <w:r>
        <w:rPr>
          <w:rFonts w:ascii="Arial" w:hAnsi="Arial"/>
          <w:color w:val="000000"/>
          <w:spacing w:val="-6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6"/>
          <w:sz w:val="19"/>
          <w:lang w:val="cs-CZ"/>
        </w:rPr>
        <w:t>Innovation</w:t>
      </w:r>
      <w:proofErr w:type="spellEnd"/>
      <w:r>
        <w:rPr>
          <w:rFonts w:ascii="Arial" w:hAnsi="Arial"/>
          <w:color w:val="000000"/>
          <w:spacing w:val="-6"/>
          <w:sz w:val="19"/>
          <w:lang w:val="cs-CZ"/>
        </w:rPr>
        <w:t xml:space="preserve"> House, 7❑ </w:t>
      </w:r>
      <w:proofErr w:type="spellStart"/>
      <w:r>
        <w:rPr>
          <w:rFonts w:ascii="Arial" w:hAnsi="Arial"/>
          <w:color w:val="000000"/>
          <w:spacing w:val="-3"/>
          <w:sz w:val="19"/>
          <w:lang w:val="cs-CZ"/>
        </w:rPr>
        <w:t>Norden</w:t>
      </w:r>
      <w:proofErr w:type="spellEnd"/>
      <w:r>
        <w:rPr>
          <w:rFonts w:ascii="Arial" w:hAnsi="Arial"/>
          <w:color w:val="000000"/>
          <w:spacing w:val="-3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3"/>
          <w:sz w:val="19"/>
          <w:lang w:val="cs-CZ"/>
        </w:rPr>
        <w:t>Road</w:t>
      </w:r>
      <w:proofErr w:type="spellEnd"/>
      <w:r>
        <w:rPr>
          <w:rFonts w:ascii="Arial" w:hAnsi="Arial"/>
          <w:color w:val="000000"/>
          <w:spacing w:val="-3"/>
          <w:sz w:val="19"/>
          <w:lang w:val="cs-CZ"/>
        </w:rPr>
        <w:t xml:space="preserve">, </w:t>
      </w:r>
      <w:proofErr w:type="spellStart"/>
      <w:r>
        <w:rPr>
          <w:rFonts w:ascii="Arial" w:hAnsi="Arial"/>
          <w:color w:val="000000"/>
          <w:spacing w:val="-3"/>
          <w:sz w:val="19"/>
          <w:lang w:val="cs-CZ"/>
        </w:rPr>
        <w:t>Maidenhead</w:t>
      </w:r>
      <w:proofErr w:type="spellEnd"/>
      <w:r>
        <w:rPr>
          <w:rFonts w:ascii="Arial" w:hAnsi="Arial"/>
          <w:color w:val="000000"/>
          <w:spacing w:val="-3"/>
          <w:sz w:val="19"/>
          <w:lang w:val="cs-CZ"/>
        </w:rPr>
        <w:t xml:space="preserve">, Berkshire, SL6 4AY, 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United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Kingdom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(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together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with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its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subsidiaries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and </w:t>
      </w:r>
      <w:proofErr w:type="spellStart"/>
      <w:r>
        <w:rPr>
          <w:rFonts w:ascii="Arial" w:hAnsi="Arial"/>
          <w:color w:val="000000"/>
          <w:sz w:val="19"/>
          <w:lang w:val="cs-CZ"/>
        </w:rPr>
        <w:t>affiliates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, </w:t>
      </w:r>
      <w:r>
        <w:rPr>
          <w:rFonts w:ascii="Arial" w:hAnsi="Arial"/>
          <w:b/>
          <w:i/>
          <w:color w:val="000000"/>
          <w:sz w:val="19"/>
          <w:lang w:val="cs-CZ"/>
        </w:rPr>
        <w:t>"</w:t>
      </w:r>
      <w:proofErr w:type="spellStart"/>
      <w:r>
        <w:rPr>
          <w:rFonts w:ascii="Arial" w:hAnsi="Arial"/>
          <w:b/>
          <w:i/>
          <w:color w:val="000000"/>
          <w:sz w:val="19"/>
          <w:lang w:val="cs-CZ"/>
        </w:rPr>
        <w:t>Biogen</w:t>
      </w:r>
      <w:proofErr w:type="spellEnd"/>
      <w:r>
        <w:rPr>
          <w:rFonts w:ascii="Arial" w:hAnsi="Arial"/>
          <w:b/>
          <w:i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b/>
          <w:i/>
          <w:color w:val="000000"/>
          <w:sz w:val="19"/>
          <w:lang w:val="cs-CZ"/>
        </w:rPr>
        <w:t>Idec</w:t>
      </w:r>
      <w:proofErr w:type="spellEnd"/>
      <w:r>
        <w:rPr>
          <w:rFonts w:ascii="Arial" w:hAnsi="Arial"/>
          <w:b/>
          <w:i/>
          <w:color w:val="000000"/>
          <w:sz w:val="19"/>
          <w:lang w:val="cs-CZ"/>
        </w:rPr>
        <w:t xml:space="preserve">"), </w:t>
      </w:r>
      <w:r>
        <w:rPr>
          <w:rFonts w:ascii="Arial" w:hAnsi="Arial"/>
          <w:color w:val="000000"/>
          <w:sz w:val="19"/>
          <w:lang w:val="cs-CZ"/>
        </w:rPr>
        <w:t>and</w:t>
      </w:r>
    </w:p>
    <w:p w:rsidR="00A26401" w:rsidRDefault="00A26401" w:rsidP="00A26401">
      <w:pPr>
        <w:spacing w:before="360" w:line="280" w:lineRule="exact"/>
        <w:ind w:left="144"/>
        <w:jc w:val="both"/>
        <w:rPr>
          <w:rFonts w:ascii="Verdana" w:hAnsi="Verdana"/>
          <w:b/>
          <w:color w:val="000000"/>
          <w:spacing w:val="-4"/>
          <w:sz w:val="18"/>
          <w:lang w:val="cs-CZ"/>
        </w:rPr>
      </w:pPr>
      <w:r>
        <w:rPr>
          <w:rFonts w:ascii="Verdana" w:hAnsi="Verdana"/>
          <w:b/>
          <w:color w:val="000000"/>
          <w:spacing w:val="-4"/>
          <w:sz w:val="18"/>
          <w:lang w:val="cs-CZ"/>
        </w:rPr>
        <w:t xml:space="preserve">Slezská nemocnice v Opavě, příspěvková </w:t>
      </w:r>
      <w:r>
        <w:rPr>
          <w:rFonts w:ascii="Verdana" w:hAnsi="Verdana"/>
          <w:b/>
          <w:color w:val="000000"/>
          <w:sz w:val="18"/>
          <w:lang w:val="cs-CZ"/>
        </w:rPr>
        <w:t xml:space="preserve">organizace, </w:t>
      </w:r>
      <w:proofErr w:type="spellStart"/>
      <w:r>
        <w:rPr>
          <w:rFonts w:ascii="Arial" w:hAnsi="Arial"/>
          <w:color w:val="000000"/>
          <w:sz w:val="19"/>
          <w:lang w:val="cs-CZ"/>
        </w:rPr>
        <w:t>located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at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Olomoucká 470/86, Předměstí, 746 01 Opava, Czech Republic, </w:t>
      </w:r>
      <w:proofErr w:type="spellStart"/>
      <w:r>
        <w:rPr>
          <w:rFonts w:ascii="Arial" w:hAnsi="Arial"/>
          <w:color w:val="000000"/>
          <w:spacing w:val="24"/>
          <w:sz w:val="19"/>
          <w:lang w:val="cs-CZ"/>
        </w:rPr>
        <w:t>Identification</w:t>
      </w:r>
      <w:proofErr w:type="spellEnd"/>
      <w:r>
        <w:rPr>
          <w:rFonts w:ascii="Arial" w:hAnsi="Arial"/>
          <w:color w:val="000000"/>
          <w:spacing w:val="2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24"/>
          <w:sz w:val="19"/>
          <w:lang w:val="cs-CZ"/>
        </w:rPr>
        <w:t>number</w:t>
      </w:r>
      <w:proofErr w:type="spellEnd"/>
      <w:r>
        <w:rPr>
          <w:rFonts w:ascii="Arial" w:hAnsi="Arial"/>
          <w:color w:val="000000"/>
          <w:spacing w:val="24"/>
          <w:sz w:val="19"/>
          <w:lang w:val="cs-CZ"/>
        </w:rPr>
        <w:t xml:space="preserve">: 47813750, Tax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identification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number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: CZ47813750,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registered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in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Commercial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register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of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Regional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Court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in Ostrava,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section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Pr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,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file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924,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represented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by </w:t>
      </w:r>
      <w:r>
        <w:rPr>
          <w:rFonts w:ascii="Verdana" w:hAnsi="Verdana"/>
          <w:b/>
          <w:color w:val="000000"/>
          <w:spacing w:val="1"/>
          <w:sz w:val="18"/>
          <w:lang w:val="cs-CZ"/>
        </w:rPr>
        <w:t xml:space="preserve">MUDr.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Ladislav Václavec, </w:t>
      </w:r>
      <w:r>
        <w:rPr>
          <w:rFonts w:ascii="Verdana" w:hAnsi="Verdana"/>
          <w:b/>
          <w:color w:val="000000"/>
          <w:spacing w:val="1"/>
          <w:sz w:val="18"/>
          <w:lang w:val="cs-CZ"/>
        </w:rPr>
        <w:t xml:space="preserve">MBA,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director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(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</w:t>
      </w:r>
      <w:r>
        <w:rPr>
          <w:rFonts w:ascii="Arial" w:hAnsi="Arial"/>
          <w:b/>
          <w:i/>
          <w:color w:val="000000"/>
          <w:sz w:val="19"/>
          <w:lang w:val="cs-CZ"/>
        </w:rPr>
        <w:t>"</w:t>
      </w:r>
      <w:proofErr w:type="spellStart"/>
      <w:r>
        <w:rPr>
          <w:rFonts w:ascii="Arial" w:hAnsi="Arial"/>
          <w:b/>
          <w:i/>
          <w:color w:val="000000"/>
          <w:sz w:val="19"/>
          <w:lang w:val="cs-CZ"/>
        </w:rPr>
        <w:t>Institution</w:t>
      </w:r>
      <w:proofErr w:type="spellEnd"/>
      <w:r>
        <w:rPr>
          <w:rFonts w:ascii="Arial" w:hAnsi="Arial"/>
          <w:b/>
          <w:i/>
          <w:color w:val="000000"/>
          <w:sz w:val="19"/>
          <w:lang w:val="cs-CZ"/>
        </w:rPr>
        <w:t xml:space="preserve">"), </w:t>
      </w:r>
      <w:r>
        <w:rPr>
          <w:rFonts w:ascii="Arial" w:hAnsi="Arial"/>
          <w:color w:val="000000"/>
          <w:sz w:val="19"/>
          <w:lang w:val="cs-CZ"/>
        </w:rPr>
        <w:t>and</w:t>
      </w:r>
    </w:p>
    <w:p w:rsidR="00A26401" w:rsidRDefault="00A26401" w:rsidP="00A26401">
      <w:pPr>
        <w:spacing w:before="216" w:line="276" w:lineRule="exact"/>
        <w:ind w:left="144"/>
        <w:jc w:val="both"/>
        <w:rPr>
          <w:rFonts w:ascii="Verdana" w:hAnsi="Verdana"/>
          <w:b/>
          <w:color w:val="000000"/>
          <w:spacing w:val="6"/>
          <w:sz w:val="18"/>
          <w:lang w:val="cs-CZ"/>
        </w:rPr>
      </w:pPr>
      <w:proofErr w:type="spellStart"/>
      <w:r>
        <w:rPr>
          <w:rFonts w:ascii="Verdana" w:hAnsi="Verdana"/>
          <w:b/>
          <w:color w:val="000000"/>
          <w:spacing w:val="6"/>
          <w:sz w:val="18"/>
          <w:lang w:val="cs-CZ"/>
        </w:rPr>
        <w:t>Quintiles</w:t>
      </w:r>
      <w:proofErr w:type="spellEnd"/>
      <w:r>
        <w:rPr>
          <w:rFonts w:ascii="Verdana" w:hAnsi="Verdana"/>
          <w:b/>
          <w:color w:val="000000"/>
          <w:spacing w:val="6"/>
          <w:sz w:val="18"/>
          <w:lang w:val="cs-CZ"/>
        </w:rPr>
        <w:t xml:space="preserve"> Inc. </w:t>
      </w:r>
      <w:proofErr w:type="spellStart"/>
      <w:r>
        <w:rPr>
          <w:rFonts w:ascii="Arial" w:hAnsi="Arial"/>
          <w:color w:val="000000"/>
          <w:spacing w:val="6"/>
          <w:sz w:val="19"/>
          <w:lang w:val="cs-CZ"/>
        </w:rPr>
        <w:t>with</w:t>
      </w:r>
      <w:proofErr w:type="spellEnd"/>
      <w:r>
        <w:rPr>
          <w:rFonts w:ascii="Arial" w:hAnsi="Arial"/>
          <w:color w:val="000000"/>
          <w:spacing w:val="6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6"/>
          <w:sz w:val="19"/>
          <w:lang w:val="cs-CZ"/>
        </w:rPr>
        <w:t>offices</w:t>
      </w:r>
      <w:proofErr w:type="spellEnd"/>
      <w:r>
        <w:rPr>
          <w:rFonts w:ascii="Arial" w:hAnsi="Arial"/>
          <w:color w:val="000000"/>
          <w:spacing w:val="6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6"/>
          <w:sz w:val="19"/>
          <w:lang w:val="cs-CZ"/>
        </w:rPr>
        <w:t>located</w:t>
      </w:r>
      <w:proofErr w:type="spellEnd"/>
      <w:r>
        <w:rPr>
          <w:rFonts w:ascii="Arial" w:hAnsi="Arial"/>
          <w:color w:val="000000"/>
          <w:spacing w:val="6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6"/>
          <w:sz w:val="19"/>
          <w:lang w:val="cs-CZ"/>
        </w:rPr>
        <w:t>at</w:t>
      </w:r>
      <w:proofErr w:type="spellEnd"/>
      <w:r>
        <w:rPr>
          <w:rFonts w:ascii="Arial" w:hAnsi="Arial"/>
          <w:color w:val="000000"/>
          <w:spacing w:val="6"/>
          <w:sz w:val="19"/>
          <w:lang w:val="cs-CZ"/>
        </w:rPr>
        <w:t xml:space="preserve"> 4820 </w:t>
      </w:r>
      <w:proofErr w:type="spellStart"/>
      <w:r>
        <w:rPr>
          <w:rFonts w:ascii="Arial" w:hAnsi="Arial"/>
          <w:color w:val="000000"/>
          <w:spacing w:val="2"/>
          <w:sz w:val="19"/>
          <w:lang w:val="cs-CZ"/>
        </w:rPr>
        <w:t>Emperor</w:t>
      </w:r>
      <w:proofErr w:type="spellEnd"/>
      <w:r>
        <w:rPr>
          <w:rFonts w:ascii="Arial" w:hAnsi="Arial"/>
          <w:color w:val="000000"/>
          <w:spacing w:val="2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2"/>
          <w:sz w:val="19"/>
          <w:lang w:val="cs-CZ"/>
        </w:rPr>
        <w:t>Blvd</w:t>
      </w:r>
      <w:proofErr w:type="spellEnd"/>
      <w:r>
        <w:rPr>
          <w:rFonts w:ascii="Arial" w:hAnsi="Arial"/>
          <w:color w:val="000000"/>
          <w:spacing w:val="2"/>
          <w:sz w:val="19"/>
          <w:lang w:val="cs-CZ"/>
        </w:rPr>
        <w:t xml:space="preserve">., </w:t>
      </w:r>
      <w:proofErr w:type="spellStart"/>
      <w:r>
        <w:rPr>
          <w:rFonts w:ascii="Arial" w:hAnsi="Arial"/>
          <w:color w:val="000000"/>
          <w:spacing w:val="2"/>
          <w:sz w:val="19"/>
          <w:lang w:val="cs-CZ"/>
        </w:rPr>
        <w:t>Durham</w:t>
      </w:r>
      <w:proofErr w:type="spellEnd"/>
      <w:r>
        <w:rPr>
          <w:rFonts w:ascii="Arial" w:hAnsi="Arial"/>
          <w:color w:val="000000"/>
          <w:spacing w:val="2"/>
          <w:sz w:val="19"/>
          <w:lang w:val="cs-CZ"/>
        </w:rPr>
        <w:t xml:space="preserve">, NC 27703, </w:t>
      </w:r>
      <w:proofErr w:type="spellStart"/>
      <w:r>
        <w:rPr>
          <w:rFonts w:ascii="Arial" w:hAnsi="Arial"/>
          <w:color w:val="000000"/>
          <w:spacing w:val="2"/>
          <w:sz w:val="19"/>
          <w:lang w:val="cs-CZ"/>
        </w:rPr>
        <w:t>having</w:t>
      </w:r>
      <w:proofErr w:type="spellEnd"/>
      <w:r>
        <w:rPr>
          <w:rFonts w:ascii="Arial" w:hAnsi="Arial"/>
          <w:color w:val="000000"/>
          <w:spacing w:val="2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2"/>
          <w:sz w:val="19"/>
          <w:lang w:val="cs-CZ"/>
        </w:rPr>
        <w:t>its</w:t>
      </w:r>
      <w:proofErr w:type="spellEnd"/>
      <w:r>
        <w:rPr>
          <w:rFonts w:ascii="Arial" w:hAnsi="Arial"/>
          <w:color w:val="000000"/>
          <w:spacing w:val="2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7"/>
          <w:sz w:val="19"/>
          <w:lang w:val="cs-CZ"/>
        </w:rPr>
        <w:t>representative</w:t>
      </w:r>
      <w:proofErr w:type="spellEnd"/>
      <w:r>
        <w:rPr>
          <w:rFonts w:ascii="Arial" w:hAnsi="Arial"/>
          <w:color w:val="000000"/>
          <w:spacing w:val="-7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7"/>
          <w:sz w:val="19"/>
          <w:lang w:val="cs-CZ"/>
        </w:rPr>
        <w:t>office</w:t>
      </w:r>
      <w:proofErr w:type="spellEnd"/>
      <w:r>
        <w:rPr>
          <w:rFonts w:ascii="Arial" w:hAnsi="Arial"/>
          <w:color w:val="000000"/>
          <w:spacing w:val="-7"/>
          <w:sz w:val="19"/>
          <w:lang w:val="cs-CZ"/>
        </w:rPr>
        <w:t xml:space="preserve"> in Czech Republic: </w:t>
      </w:r>
      <w:proofErr w:type="spellStart"/>
      <w:r>
        <w:rPr>
          <w:rFonts w:ascii="Verdana" w:hAnsi="Verdana"/>
          <w:b/>
          <w:color w:val="000000"/>
          <w:spacing w:val="-7"/>
          <w:sz w:val="18"/>
          <w:lang w:val="cs-CZ"/>
        </w:rPr>
        <w:t>Quintiles</w:t>
      </w:r>
      <w:proofErr w:type="spellEnd"/>
      <w:r>
        <w:rPr>
          <w:rFonts w:ascii="Verdana" w:hAnsi="Verdana"/>
          <w:b/>
          <w:color w:val="000000"/>
          <w:spacing w:val="-7"/>
          <w:sz w:val="18"/>
          <w:lang w:val="cs-CZ"/>
        </w:rPr>
        <w:t xml:space="preserve"> </w:t>
      </w:r>
      <w:r>
        <w:rPr>
          <w:rFonts w:ascii="Verdana" w:hAnsi="Verdana"/>
          <w:b/>
          <w:color w:val="000000"/>
          <w:spacing w:val="1"/>
          <w:sz w:val="18"/>
          <w:lang w:val="cs-CZ"/>
        </w:rPr>
        <w:t xml:space="preserve">Czech Republic, s.r.o.,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located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at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Radlická </w:t>
      </w:r>
      <w:r>
        <w:rPr>
          <w:rFonts w:ascii="Arial" w:hAnsi="Arial"/>
          <w:color w:val="000000"/>
          <w:spacing w:val="-5"/>
          <w:sz w:val="19"/>
          <w:lang w:val="cs-CZ"/>
        </w:rPr>
        <w:t>714/113a, 158 00 Praha 5, Czech Republic (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jointly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</w:t>
      </w:r>
      <w:r>
        <w:rPr>
          <w:rFonts w:ascii="Arial" w:hAnsi="Arial"/>
          <w:b/>
          <w:i/>
          <w:color w:val="000000"/>
          <w:spacing w:val="7"/>
          <w:sz w:val="19"/>
          <w:lang w:val="cs-CZ"/>
        </w:rPr>
        <w:t>"</w:t>
      </w:r>
      <w:proofErr w:type="spellStart"/>
      <w:r>
        <w:rPr>
          <w:rFonts w:ascii="Arial" w:hAnsi="Arial"/>
          <w:b/>
          <w:i/>
          <w:color w:val="000000"/>
          <w:spacing w:val="7"/>
          <w:sz w:val="19"/>
          <w:lang w:val="cs-CZ"/>
        </w:rPr>
        <w:t>Quintiles</w:t>
      </w:r>
      <w:proofErr w:type="spellEnd"/>
      <w:r>
        <w:rPr>
          <w:rFonts w:ascii="Arial" w:hAnsi="Arial"/>
          <w:b/>
          <w:i/>
          <w:color w:val="000000"/>
          <w:spacing w:val="7"/>
          <w:sz w:val="19"/>
          <w:lang w:val="cs-CZ"/>
        </w:rPr>
        <w:t xml:space="preserve">"), </w:t>
      </w:r>
      <w:r>
        <w:rPr>
          <w:rFonts w:ascii="Arial" w:hAnsi="Arial"/>
          <w:color w:val="000000"/>
          <w:spacing w:val="7"/>
          <w:sz w:val="19"/>
          <w:lang w:val="cs-CZ"/>
        </w:rPr>
        <w:t>(</w:t>
      </w:r>
      <w:proofErr w:type="spellStart"/>
      <w:r>
        <w:rPr>
          <w:rFonts w:ascii="Arial" w:hAnsi="Arial"/>
          <w:color w:val="000000"/>
          <w:spacing w:val="7"/>
          <w:sz w:val="19"/>
          <w:lang w:val="cs-CZ"/>
        </w:rPr>
        <w:t>hereinafter</w:t>
      </w:r>
      <w:proofErr w:type="spellEnd"/>
      <w:r>
        <w:rPr>
          <w:rFonts w:ascii="Arial" w:hAnsi="Arial"/>
          <w:color w:val="000000"/>
          <w:spacing w:val="7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7"/>
          <w:sz w:val="19"/>
          <w:lang w:val="cs-CZ"/>
        </w:rPr>
        <w:t>referred</w:t>
      </w:r>
      <w:proofErr w:type="spellEnd"/>
      <w:r>
        <w:rPr>
          <w:rFonts w:ascii="Arial" w:hAnsi="Arial"/>
          <w:color w:val="000000"/>
          <w:spacing w:val="7"/>
          <w:sz w:val="19"/>
          <w:lang w:val="cs-CZ"/>
        </w:rPr>
        <w:t xml:space="preserve"> to as </w:t>
      </w:r>
      <w:proofErr w:type="spellStart"/>
      <w:r>
        <w:rPr>
          <w:rFonts w:ascii="Arial" w:hAnsi="Arial"/>
          <w:color w:val="000000"/>
          <w:spacing w:val="7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7"/>
          <w:sz w:val="19"/>
          <w:lang w:val="cs-CZ"/>
        </w:rPr>
        <w:t xml:space="preserve"> </w:t>
      </w:r>
      <w:r>
        <w:rPr>
          <w:rFonts w:ascii="Arial" w:hAnsi="Arial"/>
          <w:b/>
          <w:i/>
          <w:color w:val="000000"/>
          <w:sz w:val="19"/>
          <w:lang w:val="cs-CZ"/>
        </w:rPr>
        <w:t>"CRO")</w:t>
      </w:r>
    </w:p>
    <w:p w:rsidR="00A26401" w:rsidRDefault="00A26401" w:rsidP="00A26401">
      <w:pPr>
        <w:spacing w:before="216" w:line="235" w:lineRule="exact"/>
        <w:ind w:right="36"/>
        <w:jc w:val="right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(</w:t>
      </w:r>
      <w:proofErr w:type="spellStart"/>
      <w:r>
        <w:rPr>
          <w:rFonts w:ascii="Arial" w:hAnsi="Arial"/>
          <w:color w:val="000000"/>
          <w:sz w:val="19"/>
          <w:lang w:val="cs-CZ"/>
        </w:rPr>
        <w:t>together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r>
        <w:rPr>
          <w:rFonts w:ascii="Arial" w:hAnsi="Arial"/>
          <w:b/>
          <w:i/>
          <w:color w:val="000000"/>
          <w:sz w:val="19"/>
          <w:lang w:val="cs-CZ"/>
        </w:rPr>
        <w:t>"</w:t>
      </w:r>
      <w:proofErr w:type="spellStart"/>
      <w:r>
        <w:rPr>
          <w:rFonts w:ascii="Arial" w:hAnsi="Arial"/>
          <w:b/>
          <w:i/>
          <w:color w:val="000000"/>
          <w:sz w:val="19"/>
          <w:lang w:val="cs-CZ"/>
        </w:rPr>
        <w:t>Parties</w:t>
      </w:r>
      <w:proofErr w:type="spellEnd"/>
      <w:r>
        <w:rPr>
          <w:rFonts w:ascii="Arial" w:hAnsi="Arial"/>
          <w:b/>
          <w:i/>
          <w:color w:val="000000"/>
          <w:sz w:val="19"/>
          <w:lang w:val="cs-CZ"/>
        </w:rPr>
        <w:t xml:space="preserve">" </w:t>
      </w:r>
      <w:proofErr w:type="spellStart"/>
      <w:r>
        <w:rPr>
          <w:rFonts w:ascii="Arial" w:hAnsi="Arial"/>
          <w:color w:val="000000"/>
          <w:sz w:val="19"/>
          <w:lang w:val="cs-CZ"/>
        </w:rPr>
        <w:t>or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individually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a </w:t>
      </w:r>
      <w:r>
        <w:rPr>
          <w:rFonts w:ascii="Arial" w:hAnsi="Arial"/>
          <w:b/>
          <w:i/>
          <w:color w:val="000000"/>
          <w:w w:val="105"/>
          <w:sz w:val="19"/>
          <w:lang w:val="cs-CZ"/>
        </w:rPr>
        <w:t>"Party").</w:t>
      </w:r>
    </w:p>
    <w:p w:rsidR="00A26401" w:rsidRDefault="00A26401" w:rsidP="00A26401">
      <w:pPr>
        <w:spacing w:before="360" w:line="182" w:lineRule="exact"/>
        <w:ind w:left="144"/>
        <w:rPr>
          <w:rFonts w:ascii="Verdana" w:hAnsi="Verdana"/>
          <w:b/>
          <w:color w:val="000000"/>
          <w:sz w:val="18"/>
          <w:lang w:val="cs-CZ"/>
        </w:rPr>
      </w:pPr>
      <w:r>
        <w:rPr>
          <w:rFonts w:ascii="Verdana" w:hAnsi="Verdana"/>
          <w:b/>
          <w:color w:val="000000"/>
          <w:sz w:val="18"/>
          <w:lang w:val="cs-CZ"/>
        </w:rPr>
        <w:t>1. WHEREAS:</w:t>
      </w:r>
    </w:p>
    <w:p w:rsidR="00A26401" w:rsidRDefault="00A26401" w:rsidP="00A26401">
      <w:pPr>
        <w:tabs>
          <w:tab w:val="left" w:pos="795"/>
          <w:tab w:val="left" w:pos="1494"/>
          <w:tab w:val="right" w:pos="4266"/>
        </w:tabs>
        <w:spacing w:before="216" w:line="226" w:lineRule="exact"/>
        <w:ind w:left="144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1.1</w:t>
      </w:r>
      <w:r>
        <w:rPr>
          <w:rFonts w:ascii="Arial" w:hAnsi="Arial"/>
          <w:color w:val="000000"/>
          <w:sz w:val="19"/>
          <w:lang w:val="cs-CZ"/>
        </w:rPr>
        <w:tab/>
        <w:t>(A)</w:t>
      </w:r>
      <w:r>
        <w:rPr>
          <w:rFonts w:ascii="Arial" w:hAnsi="Arial"/>
          <w:color w:val="000000"/>
          <w:sz w:val="19"/>
          <w:lang w:val="cs-CZ"/>
        </w:rPr>
        <w:tab/>
      </w:r>
      <w:proofErr w:type="spellStart"/>
      <w:r>
        <w:rPr>
          <w:rFonts w:ascii="Arial" w:hAnsi="Arial"/>
          <w:color w:val="000000"/>
          <w:spacing w:val="20"/>
          <w:sz w:val="19"/>
          <w:lang w:val="cs-CZ"/>
        </w:rPr>
        <w:t>Pursuant</w:t>
      </w:r>
      <w:proofErr w:type="spellEnd"/>
      <w:r>
        <w:rPr>
          <w:rFonts w:ascii="Arial" w:hAnsi="Arial"/>
          <w:color w:val="000000"/>
          <w:spacing w:val="20"/>
          <w:sz w:val="19"/>
          <w:lang w:val="cs-CZ"/>
        </w:rPr>
        <w:t xml:space="preserve"> to a </w:t>
      </w:r>
      <w:proofErr w:type="spellStart"/>
      <w:r>
        <w:rPr>
          <w:rFonts w:ascii="Arial" w:hAnsi="Arial"/>
          <w:color w:val="000000"/>
          <w:spacing w:val="20"/>
          <w:sz w:val="19"/>
          <w:lang w:val="cs-CZ"/>
        </w:rPr>
        <w:t>clinical</w:t>
      </w:r>
      <w:proofErr w:type="spellEnd"/>
      <w:r>
        <w:rPr>
          <w:rFonts w:ascii="Arial" w:hAnsi="Arial"/>
          <w:color w:val="000000"/>
          <w:spacing w:val="20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trial</w:t>
      </w:r>
    </w:p>
    <w:p w:rsidR="00A26401" w:rsidRDefault="00A26401" w:rsidP="00A26401">
      <w:pPr>
        <w:spacing w:before="72" w:after="864" w:line="278" w:lineRule="exact"/>
        <w:ind w:left="72" w:firstLine="72"/>
        <w:jc w:val="both"/>
        <w:rPr>
          <w:rFonts w:ascii="Arial" w:hAnsi="Arial"/>
          <w:color w:val="000000"/>
          <w:spacing w:val="4"/>
          <w:sz w:val="19"/>
          <w:lang w:val="cs-CZ"/>
        </w:rPr>
      </w:pPr>
      <w:proofErr w:type="spellStart"/>
      <w:r>
        <w:rPr>
          <w:rFonts w:ascii="Arial" w:hAnsi="Arial"/>
          <w:color w:val="000000"/>
          <w:spacing w:val="4"/>
          <w:sz w:val="19"/>
          <w:lang w:val="cs-CZ"/>
        </w:rPr>
        <w:t>agreement</w:t>
      </w:r>
      <w:proofErr w:type="spellEnd"/>
      <w:r>
        <w:rPr>
          <w:rFonts w:ascii="Arial" w:hAnsi="Arial"/>
          <w:color w:val="000000"/>
          <w:spacing w:val="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4"/>
          <w:sz w:val="19"/>
          <w:lang w:val="cs-CZ"/>
        </w:rPr>
        <w:t>dated</w:t>
      </w:r>
      <w:proofErr w:type="spellEnd"/>
      <w:r>
        <w:rPr>
          <w:rFonts w:ascii="Arial" w:hAnsi="Arial"/>
          <w:color w:val="000000"/>
          <w:spacing w:val="4"/>
          <w:sz w:val="19"/>
          <w:lang w:val="cs-CZ"/>
        </w:rPr>
        <w:t xml:space="preserve"> </w:t>
      </w:r>
      <w:proofErr w:type="gramStart"/>
      <w:r>
        <w:rPr>
          <w:rFonts w:ascii="Arial" w:hAnsi="Arial"/>
          <w:color w:val="000000"/>
          <w:spacing w:val="4"/>
          <w:sz w:val="19"/>
          <w:lang w:val="cs-CZ"/>
        </w:rPr>
        <w:t>11.06.2009</w:t>
      </w:r>
      <w:proofErr w:type="gramEnd"/>
      <w:r>
        <w:rPr>
          <w:rFonts w:ascii="Arial" w:hAnsi="Arial"/>
          <w:color w:val="000000"/>
          <w:spacing w:val="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4"/>
          <w:sz w:val="19"/>
          <w:lang w:val="cs-CZ"/>
        </w:rPr>
        <w:t>between</w:t>
      </w:r>
      <w:proofErr w:type="spellEnd"/>
      <w:r>
        <w:rPr>
          <w:rFonts w:ascii="Arial" w:hAnsi="Arial"/>
          <w:color w:val="000000"/>
          <w:spacing w:val="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4"/>
          <w:sz w:val="19"/>
          <w:lang w:val="cs-CZ"/>
        </w:rPr>
        <w:t>Biogen</w:t>
      </w:r>
      <w:proofErr w:type="spellEnd"/>
      <w:r>
        <w:rPr>
          <w:rFonts w:ascii="Arial" w:hAnsi="Arial"/>
          <w:color w:val="000000"/>
          <w:spacing w:val="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Idec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and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Institution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(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r>
        <w:rPr>
          <w:rFonts w:ascii="Verdana" w:hAnsi="Verdana"/>
          <w:b/>
          <w:color w:val="000000"/>
          <w:spacing w:val="-4"/>
          <w:sz w:val="18"/>
          <w:lang w:val="cs-CZ"/>
        </w:rPr>
        <w:t xml:space="preserve">"CTA"),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Biogen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Idec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appointed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Institution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to </w:t>
      </w:r>
      <w:proofErr w:type="spellStart"/>
      <w:r>
        <w:rPr>
          <w:rFonts w:ascii="Arial" w:hAnsi="Arial"/>
          <w:color w:val="000000"/>
          <w:sz w:val="19"/>
          <w:lang w:val="cs-CZ"/>
        </w:rPr>
        <w:t>conduct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a trial </w:t>
      </w:r>
      <w:proofErr w:type="spellStart"/>
      <w:r>
        <w:rPr>
          <w:rFonts w:ascii="Arial" w:hAnsi="Arial"/>
          <w:color w:val="000000"/>
          <w:sz w:val="19"/>
          <w:lang w:val="cs-CZ"/>
        </w:rPr>
        <w:t>at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Institution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under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Protocol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No. 109MS303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entitled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5"/>
          <w:sz w:val="19"/>
          <w:lang w:val="cs-CZ"/>
        </w:rPr>
        <w:t xml:space="preserve">"A ❑ose-Blind,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Multicenter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,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Extension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Study to </w:t>
      </w:r>
      <w:proofErr w:type="spellStart"/>
      <w:r>
        <w:rPr>
          <w:rFonts w:ascii="Arial" w:hAnsi="Arial"/>
          <w:color w:val="000000"/>
          <w:sz w:val="19"/>
          <w:lang w:val="cs-CZ"/>
        </w:rPr>
        <w:t>Determine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Long-Term </w:t>
      </w:r>
      <w:proofErr w:type="spellStart"/>
      <w:r>
        <w:rPr>
          <w:rFonts w:ascii="Arial" w:hAnsi="Arial"/>
          <w:color w:val="000000"/>
          <w:sz w:val="19"/>
          <w:lang w:val="cs-CZ"/>
        </w:rPr>
        <w:t>Safety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and </w:t>
      </w:r>
      <w:proofErr w:type="spellStart"/>
      <w:r>
        <w:rPr>
          <w:rFonts w:ascii="Arial" w:hAnsi="Arial"/>
          <w:color w:val="000000"/>
          <w:sz w:val="19"/>
          <w:lang w:val="cs-CZ"/>
        </w:rPr>
        <w:t>Efficacy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of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Two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Doses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of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BG00012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Monotherapy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in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Subjects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with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Relapsing-Remitting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Multiple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Sclerosis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>" (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r>
        <w:rPr>
          <w:rFonts w:ascii="Verdana" w:hAnsi="Verdana"/>
          <w:b/>
          <w:color w:val="000000"/>
          <w:spacing w:val="-4"/>
          <w:sz w:val="18"/>
          <w:lang w:val="cs-CZ"/>
        </w:rPr>
        <w:t xml:space="preserve">"Trial").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CTA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was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subsequently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amended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by</w:t>
      </w:r>
    </w:p>
    <w:p w:rsidR="00A26401" w:rsidRDefault="00A26401" w:rsidP="00A26401">
      <w:pPr>
        <w:spacing w:before="504" w:line="260" w:lineRule="exact"/>
        <w:jc w:val="center"/>
        <w:rPr>
          <w:rFonts w:ascii="Arial" w:hAnsi="Arial"/>
          <w:b/>
          <w:color w:val="000000"/>
          <w:sz w:val="19"/>
          <w:u w:val="single"/>
          <w:lang w:val="cs-CZ"/>
        </w:rPr>
      </w:pPr>
      <w:r>
        <w:rPr>
          <w:rFonts w:ascii="Arial" w:hAnsi="Arial"/>
          <w:b/>
          <w:color w:val="000000"/>
          <w:sz w:val="19"/>
          <w:u w:val="single"/>
          <w:lang w:val="cs-CZ"/>
        </w:rPr>
        <w:lastRenderedPageBreak/>
        <w:t xml:space="preserve">DODATEK </w:t>
      </w:r>
      <w:r>
        <w:rPr>
          <w:rFonts w:ascii="Arial" w:hAnsi="Arial"/>
          <w:b/>
          <w:color w:val="000000"/>
          <w:sz w:val="19"/>
          <w:u w:val="single"/>
          <w:lang w:val="cs-CZ"/>
        </w:rPr>
        <w:br/>
        <w:t xml:space="preserve">Č. 6 KE SMLOUVĚ O KLINICKĚM  </w:t>
      </w:r>
      <w:r>
        <w:rPr>
          <w:rFonts w:ascii="Arial" w:hAnsi="Arial"/>
          <w:b/>
          <w:color w:val="000000"/>
          <w:sz w:val="19"/>
          <w:u w:val="single"/>
          <w:lang w:val="cs-CZ"/>
        </w:rPr>
        <w:br/>
        <w:t xml:space="preserve">HODNOCENÍ </w:t>
      </w:r>
    </w:p>
    <w:p w:rsidR="00A26401" w:rsidRDefault="00A26401" w:rsidP="00A26401">
      <w:pPr>
        <w:spacing w:before="216" w:line="279" w:lineRule="exact"/>
        <w:ind w:left="72" w:right="72"/>
        <w:jc w:val="both"/>
        <w:rPr>
          <w:rFonts w:ascii="Verdana" w:hAnsi="Verdana"/>
          <w:b/>
          <w:color w:val="000000"/>
          <w:spacing w:val="-5"/>
          <w:sz w:val="18"/>
          <w:lang w:val="cs-CZ"/>
        </w:rPr>
      </w:pPr>
      <w:r>
        <w:rPr>
          <w:rFonts w:ascii="Verdana" w:hAnsi="Verdana"/>
          <w:b/>
          <w:color w:val="000000"/>
          <w:spacing w:val="-5"/>
          <w:sz w:val="18"/>
          <w:lang w:val="cs-CZ"/>
        </w:rPr>
        <w:t xml:space="preserve">TENTO DODATEK KE SMLOUVĚ Č. 6 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nabývá </w:t>
      </w:r>
      <w:r>
        <w:rPr>
          <w:rFonts w:ascii="Arial" w:hAnsi="Arial"/>
          <w:color w:val="000000"/>
          <w:spacing w:val="9"/>
          <w:sz w:val="19"/>
          <w:lang w:val="cs-CZ"/>
        </w:rPr>
        <w:t xml:space="preserve">účinnosti uveřejněním v registru smluv (dále </w:t>
      </w:r>
      <w:r>
        <w:rPr>
          <w:rFonts w:ascii="Verdana" w:hAnsi="Verdana"/>
          <w:b/>
          <w:color w:val="000000"/>
          <w:spacing w:val="-12"/>
          <w:sz w:val="18"/>
          <w:lang w:val="cs-CZ"/>
        </w:rPr>
        <w:t xml:space="preserve">„Datum účinnosti") </w:t>
      </w:r>
      <w:proofErr w:type="gramStart"/>
      <w:r>
        <w:rPr>
          <w:rFonts w:ascii="Arial" w:hAnsi="Arial"/>
          <w:color w:val="000000"/>
          <w:spacing w:val="-12"/>
          <w:sz w:val="19"/>
          <w:lang w:val="cs-CZ"/>
        </w:rPr>
        <w:t>mezi</w:t>
      </w:r>
      <w:proofErr w:type="gramEnd"/>
      <w:r>
        <w:rPr>
          <w:rFonts w:ascii="Arial" w:hAnsi="Arial"/>
          <w:color w:val="000000"/>
          <w:spacing w:val="-12"/>
          <w:sz w:val="19"/>
          <w:lang w:val="cs-CZ"/>
        </w:rPr>
        <w:t>:</w:t>
      </w:r>
    </w:p>
    <w:p w:rsidR="00A26401" w:rsidRDefault="00A26401" w:rsidP="00A26401">
      <w:pPr>
        <w:spacing w:before="360" w:line="275" w:lineRule="exact"/>
        <w:ind w:left="72" w:right="72"/>
        <w:jc w:val="both"/>
        <w:rPr>
          <w:rFonts w:ascii="Arial" w:hAnsi="Arial"/>
          <w:color w:val="000000"/>
          <w:spacing w:val="13"/>
          <w:sz w:val="19"/>
          <w:lang w:val="cs-CZ"/>
        </w:rPr>
      </w:pPr>
      <w:r>
        <w:rPr>
          <w:rFonts w:ascii="Arial" w:hAnsi="Arial"/>
          <w:color w:val="000000"/>
          <w:spacing w:val="13"/>
          <w:sz w:val="19"/>
          <w:lang w:val="cs-CZ"/>
        </w:rPr>
        <w:t xml:space="preserve">společností </w:t>
      </w:r>
      <w:proofErr w:type="spellStart"/>
      <w:r>
        <w:rPr>
          <w:rFonts w:ascii="Verdana" w:hAnsi="Verdana"/>
          <w:b/>
          <w:color w:val="000000"/>
          <w:spacing w:val="13"/>
          <w:sz w:val="18"/>
          <w:lang w:val="cs-CZ"/>
        </w:rPr>
        <w:t>Biogen</w:t>
      </w:r>
      <w:proofErr w:type="spellEnd"/>
      <w:r>
        <w:rPr>
          <w:rFonts w:ascii="Verdana" w:hAnsi="Verdana"/>
          <w:b/>
          <w:color w:val="000000"/>
          <w:spacing w:val="13"/>
          <w:sz w:val="18"/>
          <w:lang w:val="cs-CZ"/>
        </w:rPr>
        <w:t xml:space="preserve"> </w:t>
      </w:r>
      <w:proofErr w:type="spellStart"/>
      <w:r>
        <w:rPr>
          <w:rFonts w:ascii="Verdana" w:hAnsi="Verdana"/>
          <w:b/>
          <w:color w:val="000000"/>
          <w:spacing w:val="13"/>
          <w:sz w:val="18"/>
          <w:lang w:val="cs-CZ"/>
        </w:rPr>
        <w:t>ldec</w:t>
      </w:r>
      <w:proofErr w:type="spellEnd"/>
      <w:r>
        <w:rPr>
          <w:rFonts w:ascii="Verdana" w:hAnsi="Verdana"/>
          <w:b/>
          <w:color w:val="000000"/>
          <w:spacing w:val="13"/>
          <w:sz w:val="18"/>
          <w:lang w:val="cs-CZ"/>
        </w:rPr>
        <w:t xml:space="preserve"> Ltd, </w:t>
      </w:r>
      <w:r>
        <w:rPr>
          <w:rFonts w:ascii="Arial" w:hAnsi="Arial"/>
          <w:color w:val="000000"/>
          <w:spacing w:val="13"/>
          <w:sz w:val="19"/>
          <w:lang w:val="cs-CZ"/>
        </w:rPr>
        <w:t xml:space="preserve">se sídlem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Innovation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House, 70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Norden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Road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,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Maidenhead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, </w:t>
      </w:r>
      <w:r>
        <w:rPr>
          <w:rFonts w:ascii="Arial" w:hAnsi="Arial"/>
          <w:color w:val="000000"/>
          <w:spacing w:val="4"/>
          <w:sz w:val="19"/>
          <w:lang w:val="cs-CZ"/>
        </w:rPr>
        <w:t xml:space="preserve">Berkshire, SL6 4AY, Spojené království (dále </w:t>
      </w:r>
      <w:r>
        <w:rPr>
          <w:rFonts w:ascii="Arial" w:hAnsi="Arial"/>
          <w:color w:val="000000"/>
          <w:sz w:val="19"/>
          <w:lang w:val="cs-CZ"/>
        </w:rPr>
        <w:t xml:space="preserve">společně se všemi dceřinými a sesterskými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společnostmi jen </w:t>
      </w:r>
      <w:r>
        <w:rPr>
          <w:rFonts w:ascii="Arial" w:hAnsi="Arial"/>
          <w:b/>
          <w:i/>
          <w:color w:val="000000"/>
          <w:spacing w:val="1"/>
          <w:sz w:val="19"/>
          <w:lang w:val="cs-CZ"/>
        </w:rPr>
        <w:t>"</w:t>
      </w:r>
      <w:proofErr w:type="spellStart"/>
      <w:r>
        <w:rPr>
          <w:rFonts w:ascii="Arial" w:hAnsi="Arial"/>
          <w:b/>
          <w:i/>
          <w:color w:val="000000"/>
          <w:spacing w:val="1"/>
          <w:sz w:val="19"/>
          <w:lang w:val="cs-CZ"/>
        </w:rPr>
        <w:t>Biogen</w:t>
      </w:r>
      <w:proofErr w:type="spellEnd"/>
      <w:r>
        <w:rPr>
          <w:rFonts w:ascii="Arial" w:hAnsi="Arial"/>
          <w:b/>
          <w:i/>
          <w:color w:val="000000"/>
          <w:spacing w:val="1"/>
          <w:sz w:val="19"/>
          <w:lang w:val="cs-CZ"/>
        </w:rPr>
        <w:t xml:space="preserve"> </w:t>
      </w:r>
      <w:proofErr w:type="spellStart"/>
      <w:r>
        <w:rPr>
          <w:rFonts w:ascii="Arial" w:hAnsi="Arial"/>
          <w:b/>
          <w:i/>
          <w:color w:val="000000"/>
          <w:spacing w:val="1"/>
          <w:sz w:val="19"/>
          <w:lang w:val="cs-CZ"/>
        </w:rPr>
        <w:t>Idec</w:t>
      </w:r>
      <w:proofErr w:type="spellEnd"/>
      <w:r>
        <w:rPr>
          <w:rFonts w:ascii="Arial" w:hAnsi="Arial"/>
          <w:b/>
          <w:i/>
          <w:color w:val="000000"/>
          <w:spacing w:val="1"/>
          <w:sz w:val="19"/>
          <w:lang w:val="cs-CZ"/>
        </w:rPr>
        <w:t xml:space="preserve">"), </w:t>
      </w:r>
      <w:r>
        <w:rPr>
          <w:rFonts w:ascii="Arial" w:hAnsi="Arial"/>
          <w:color w:val="000000"/>
          <w:spacing w:val="1"/>
          <w:sz w:val="19"/>
          <w:lang w:val="cs-CZ"/>
        </w:rPr>
        <w:t>a</w:t>
      </w:r>
    </w:p>
    <w:p w:rsidR="00A26401" w:rsidRDefault="00A26401" w:rsidP="00A26401">
      <w:pPr>
        <w:spacing w:before="216" w:line="280" w:lineRule="exact"/>
        <w:ind w:left="72" w:right="72"/>
        <w:jc w:val="both"/>
        <w:rPr>
          <w:rFonts w:ascii="Verdana" w:hAnsi="Verdana"/>
          <w:b/>
          <w:color w:val="000000"/>
          <w:spacing w:val="-8"/>
          <w:sz w:val="18"/>
          <w:lang w:val="cs-CZ"/>
        </w:rPr>
      </w:pPr>
      <w:r>
        <w:rPr>
          <w:rFonts w:ascii="Verdana" w:hAnsi="Verdana"/>
          <w:b/>
          <w:color w:val="000000"/>
          <w:spacing w:val="-8"/>
          <w:sz w:val="18"/>
          <w:lang w:val="cs-CZ"/>
        </w:rPr>
        <w:t xml:space="preserve">Slezskou nemocnici v Opavě, příspěvkovou </w:t>
      </w:r>
      <w:r>
        <w:rPr>
          <w:rFonts w:ascii="Verdana" w:hAnsi="Verdana"/>
          <w:b/>
          <w:color w:val="000000"/>
          <w:spacing w:val="8"/>
          <w:sz w:val="18"/>
          <w:lang w:val="cs-CZ"/>
        </w:rPr>
        <w:t xml:space="preserve">organizací, </w:t>
      </w:r>
      <w:r>
        <w:rPr>
          <w:rFonts w:ascii="Arial" w:hAnsi="Arial"/>
          <w:color w:val="000000"/>
          <w:spacing w:val="8"/>
          <w:sz w:val="19"/>
          <w:lang w:val="cs-CZ"/>
        </w:rPr>
        <w:t xml:space="preserve">se sídlem Olomoucká 470/86, </w:t>
      </w:r>
      <w:r>
        <w:rPr>
          <w:rFonts w:ascii="Arial" w:hAnsi="Arial"/>
          <w:color w:val="000000"/>
          <w:sz w:val="19"/>
          <w:lang w:val="cs-CZ"/>
        </w:rPr>
        <w:t xml:space="preserve">Předměstí, 746 01 Opava, Česká republika, </w:t>
      </w:r>
      <w:r>
        <w:rPr>
          <w:rFonts w:ascii="Arial" w:hAnsi="Arial"/>
          <w:color w:val="000000"/>
          <w:spacing w:val="22"/>
          <w:sz w:val="19"/>
          <w:lang w:val="cs-CZ"/>
        </w:rPr>
        <w:t xml:space="preserve">Identifikační číslo: 47813750, Daňové </w:t>
      </w:r>
      <w:r>
        <w:rPr>
          <w:rFonts w:ascii="Arial" w:hAnsi="Arial"/>
          <w:color w:val="000000"/>
          <w:spacing w:val="13"/>
          <w:sz w:val="19"/>
          <w:lang w:val="cs-CZ"/>
        </w:rPr>
        <w:t xml:space="preserve">identifikační číslo: CZ47813750, zapsanou </w:t>
      </w:r>
      <w:r>
        <w:rPr>
          <w:rFonts w:ascii="Arial" w:hAnsi="Arial"/>
          <w:color w:val="000000"/>
          <w:spacing w:val="-4"/>
          <w:sz w:val="19"/>
          <w:lang w:val="cs-CZ"/>
        </w:rPr>
        <w:t xml:space="preserve">v Obchodním rejstříku Krajského soudu v Ostravě </w:t>
      </w:r>
      <w:r>
        <w:rPr>
          <w:rFonts w:ascii="Arial" w:hAnsi="Arial"/>
          <w:color w:val="000000"/>
          <w:spacing w:val="11"/>
          <w:sz w:val="19"/>
          <w:lang w:val="cs-CZ"/>
        </w:rPr>
        <w:t xml:space="preserve">oddíl </w:t>
      </w:r>
      <w:proofErr w:type="spellStart"/>
      <w:r>
        <w:rPr>
          <w:rFonts w:ascii="Arial" w:hAnsi="Arial"/>
          <w:color w:val="000000"/>
          <w:spacing w:val="11"/>
          <w:sz w:val="19"/>
          <w:lang w:val="cs-CZ"/>
        </w:rPr>
        <w:t>Pr</w:t>
      </w:r>
      <w:proofErr w:type="spellEnd"/>
      <w:r>
        <w:rPr>
          <w:rFonts w:ascii="Arial" w:hAnsi="Arial"/>
          <w:color w:val="000000"/>
          <w:spacing w:val="11"/>
          <w:sz w:val="19"/>
          <w:lang w:val="cs-CZ"/>
        </w:rPr>
        <w:t xml:space="preserve">, vložka 924, zastoupenou </w:t>
      </w:r>
      <w:r>
        <w:rPr>
          <w:rFonts w:ascii="Verdana" w:hAnsi="Verdana"/>
          <w:b/>
          <w:color w:val="000000"/>
          <w:spacing w:val="11"/>
          <w:sz w:val="18"/>
          <w:lang w:val="cs-CZ"/>
        </w:rPr>
        <w:t xml:space="preserve">MUDr. 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Ladislavem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Václavcem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, </w:t>
      </w:r>
      <w:r>
        <w:rPr>
          <w:rFonts w:ascii="Verdana" w:hAnsi="Verdana"/>
          <w:b/>
          <w:color w:val="000000"/>
          <w:spacing w:val="-5"/>
          <w:sz w:val="18"/>
          <w:lang w:val="cs-CZ"/>
        </w:rPr>
        <w:t xml:space="preserve">MBA, 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ředitelem (dále jen </w:t>
      </w:r>
      <w:r>
        <w:rPr>
          <w:rFonts w:ascii="Arial" w:hAnsi="Arial"/>
          <w:b/>
          <w:i/>
          <w:color w:val="000000"/>
          <w:sz w:val="19"/>
          <w:lang w:val="cs-CZ"/>
        </w:rPr>
        <w:t xml:space="preserve">"Zdravotnické zařízení"), </w:t>
      </w:r>
      <w:r>
        <w:rPr>
          <w:rFonts w:ascii="Arial" w:hAnsi="Arial"/>
          <w:color w:val="000000"/>
          <w:sz w:val="19"/>
          <w:lang w:val="cs-CZ"/>
        </w:rPr>
        <w:t>a</w:t>
      </w:r>
    </w:p>
    <w:p w:rsidR="00A26401" w:rsidRDefault="00A26401" w:rsidP="00A26401">
      <w:pPr>
        <w:spacing w:before="180" w:line="276" w:lineRule="exact"/>
        <w:ind w:left="72" w:right="72"/>
        <w:jc w:val="both"/>
        <w:rPr>
          <w:rFonts w:ascii="Arial" w:hAnsi="Arial"/>
          <w:color w:val="000000"/>
          <w:spacing w:val="6"/>
          <w:sz w:val="19"/>
          <w:lang w:val="cs-CZ"/>
        </w:rPr>
      </w:pPr>
      <w:r>
        <w:rPr>
          <w:rFonts w:ascii="Arial" w:hAnsi="Arial"/>
          <w:color w:val="000000"/>
          <w:spacing w:val="6"/>
          <w:sz w:val="19"/>
          <w:lang w:val="cs-CZ"/>
        </w:rPr>
        <w:t xml:space="preserve">společnosti </w:t>
      </w:r>
      <w:proofErr w:type="spellStart"/>
      <w:r>
        <w:rPr>
          <w:rFonts w:ascii="Verdana" w:hAnsi="Verdana"/>
          <w:b/>
          <w:color w:val="000000"/>
          <w:spacing w:val="6"/>
          <w:sz w:val="18"/>
          <w:lang w:val="cs-CZ"/>
        </w:rPr>
        <w:t>Quintiles</w:t>
      </w:r>
      <w:proofErr w:type="spellEnd"/>
      <w:r>
        <w:rPr>
          <w:rFonts w:ascii="Verdana" w:hAnsi="Verdana"/>
          <w:b/>
          <w:color w:val="000000"/>
          <w:spacing w:val="6"/>
          <w:sz w:val="18"/>
          <w:lang w:val="cs-CZ"/>
        </w:rPr>
        <w:t xml:space="preserve"> Inc. </w:t>
      </w:r>
      <w:r>
        <w:rPr>
          <w:rFonts w:ascii="Arial" w:hAnsi="Arial"/>
          <w:color w:val="000000"/>
          <w:spacing w:val="6"/>
          <w:sz w:val="19"/>
          <w:lang w:val="cs-CZ"/>
        </w:rPr>
        <w:t xml:space="preserve">se sídlem 4820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Emperor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Blvd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.,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Durham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, NC 27703, zastoupenou 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v České Republice společností </w:t>
      </w:r>
      <w:proofErr w:type="spellStart"/>
      <w:r>
        <w:rPr>
          <w:rFonts w:ascii="Verdana" w:hAnsi="Verdana"/>
          <w:b/>
          <w:color w:val="000000"/>
          <w:spacing w:val="-5"/>
          <w:sz w:val="18"/>
          <w:lang w:val="cs-CZ"/>
        </w:rPr>
        <w:t>Quintiles</w:t>
      </w:r>
      <w:proofErr w:type="spellEnd"/>
      <w:r>
        <w:rPr>
          <w:rFonts w:ascii="Verdana" w:hAnsi="Verdana"/>
          <w:b/>
          <w:color w:val="000000"/>
          <w:spacing w:val="-5"/>
          <w:sz w:val="18"/>
          <w:lang w:val="cs-CZ"/>
        </w:rPr>
        <w:t xml:space="preserve"> Czech </w:t>
      </w:r>
      <w:r>
        <w:rPr>
          <w:rFonts w:ascii="Verdana" w:hAnsi="Verdana"/>
          <w:b/>
          <w:color w:val="000000"/>
          <w:spacing w:val="-3"/>
          <w:sz w:val="18"/>
          <w:lang w:val="cs-CZ"/>
        </w:rPr>
        <w:t xml:space="preserve">Republic, s.r.o., se </w:t>
      </w:r>
      <w:r>
        <w:rPr>
          <w:rFonts w:ascii="Arial" w:hAnsi="Arial"/>
          <w:color w:val="000000"/>
          <w:spacing w:val="-3"/>
          <w:sz w:val="19"/>
          <w:lang w:val="cs-CZ"/>
        </w:rPr>
        <w:t xml:space="preserve">sídlem Radlická 714/113a,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158 00 </w:t>
      </w:r>
      <w:r>
        <w:rPr>
          <w:rFonts w:ascii="Verdana" w:hAnsi="Verdana"/>
          <w:b/>
          <w:color w:val="000000"/>
          <w:spacing w:val="-1"/>
          <w:sz w:val="18"/>
          <w:lang w:val="cs-CZ"/>
        </w:rPr>
        <w:t xml:space="preserve">Praha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5, Česká republika (společně dále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jen </w:t>
      </w:r>
      <w:r>
        <w:rPr>
          <w:rFonts w:ascii="Arial" w:hAnsi="Arial"/>
          <w:b/>
          <w:i/>
          <w:color w:val="000000"/>
          <w:spacing w:val="2"/>
          <w:sz w:val="19"/>
          <w:lang w:val="cs-CZ"/>
        </w:rPr>
        <w:t>"</w:t>
      </w:r>
      <w:proofErr w:type="spellStart"/>
      <w:r>
        <w:rPr>
          <w:rFonts w:ascii="Arial" w:hAnsi="Arial"/>
          <w:b/>
          <w:i/>
          <w:color w:val="000000"/>
          <w:spacing w:val="2"/>
          <w:sz w:val="19"/>
          <w:lang w:val="cs-CZ"/>
        </w:rPr>
        <w:t>Quintiles</w:t>
      </w:r>
      <w:proofErr w:type="spellEnd"/>
      <w:r>
        <w:rPr>
          <w:rFonts w:ascii="Arial" w:hAnsi="Arial"/>
          <w:b/>
          <w:i/>
          <w:color w:val="000000"/>
          <w:spacing w:val="2"/>
          <w:sz w:val="19"/>
          <w:lang w:val="cs-CZ"/>
        </w:rPr>
        <w:t xml:space="preserve">"), </w:t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(dále jen </w:t>
      </w:r>
      <w:r>
        <w:rPr>
          <w:rFonts w:ascii="Arial" w:hAnsi="Arial"/>
          <w:b/>
          <w:i/>
          <w:color w:val="000000"/>
          <w:spacing w:val="2"/>
          <w:sz w:val="19"/>
          <w:lang w:val="cs-CZ"/>
        </w:rPr>
        <w:t>"CRO")</w:t>
      </w:r>
    </w:p>
    <w:p w:rsidR="00A26401" w:rsidRDefault="00A26401" w:rsidP="00A26401">
      <w:pPr>
        <w:spacing w:before="360" w:line="257" w:lineRule="exact"/>
        <w:ind w:left="72" w:right="72"/>
        <w:rPr>
          <w:rFonts w:ascii="Arial" w:hAnsi="Arial"/>
          <w:color w:val="000000"/>
          <w:spacing w:val="-2"/>
          <w:sz w:val="19"/>
          <w:lang w:val="cs-CZ"/>
        </w:rPr>
      </w:pPr>
      <w:r>
        <w:rPr>
          <w:rFonts w:ascii="Arial" w:hAnsi="Arial"/>
          <w:color w:val="000000"/>
          <w:spacing w:val="-2"/>
          <w:sz w:val="19"/>
          <w:lang w:val="cs-CZ"/>
        </w:rPr>
        <w:t xml:space="preserve">(společně </w:t>
      </w:r>
      <w:r>
        <w:rPr>
          <w:rFonts w:ascii="Verdana" w:hAnsi="Verdana"/>
          <w:b/>
          <w:color w:val="000000"/>
          <w:spacing w:val="-2"/>
          <w:sz w:val="18"/>
          <w:lang w:val="cs-CZ"/>
        </w:rPr>
        <w:t xml:space="preserve">dále </w:t>
      </w:r>
      <w:r>
        <w:rPr>
          <w:rFonts w:ascii="Arial" w:hAnsi="Arial"/>
          <w:b/>
          <w:i/>
          <w:color w:val="000000"/>
          <w:spacing w:val="-2"/>
          <w:w w:val="105"/>
          <w:sz w:val="19"/>
          <w:lang w:val="cs-CZ"/>
        </w:rPr>
        <w:t xml:space="preserve">„Smluvní </w:t>
      </w:r>
      <w:r>
        <w:rPr>
          <w:rFonts w:ascii="Arial" w:hAnsi="Arial"/>
          <w:b/>
          <w:i/>
          <w:color w:val="000000"/>
          <w:spacing w:val="-2"/>
          <w:sz w:val="19"/>
          <w:lang w:val="cs-CZ"/>
        </w:rPr>
        <w:t xml:space="preserve">strany"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nebo jednotlivě </w:t>
      </w:r>
      <w:r>
        <w:rPr>
          <w:rFonts w:ascii="Verdana" w:hAnsi="Verdana"/>
          <w:i/>
          <w:color w:val="000000"/>
          <w:w w:val="110"/>
          <w:sz w:val="17"/>
          <w:lang w:val="cs-CZ"/>
        </w:rPr>
        <w:t xml:space="preserve">„Smluvní </w:t>
      </w:r>
      <w:r>
        <w:rPr>
          <w:rFonts w:ascii="Arial" w:hAnsi="Arial"/>
          <w:b/>
          <w:i/>
          <w:color w:val="000000"/>
          <w:sz w:val="19"/>
          <w:lang w:val="cs-CZ"/>
        </w:rPr>
        <w:t>strana").</w:t>
      </w:r>
    </w:p>
    <w:p w:rsidR="00A26401" w:rsidRDefault="00A26401" w:rsidP="00A26401">
      <w:pPr>
        <w:spacing w:before="180" w:line="219" w:lineRule="exact"/>
        <w:ind w:left="72"/>
        <w:rPr>
          <w:rFonts w:ascii="Verdana" w:hAnsi="Verdana"/>
          <w:b/>
          <w:color w:val="000000"/>
          <w:spacing w:val="-2"/>
          <w:sz w:val="18"/>
          <w:lang w:val="cs-CZ"/>
        </w:rPr>
      </w:pPr>
      <w:r>
        <w:rPr>
          <w:rFonts w:ascii="Verdana" w:hAnsi="Verdana"/>
          <w:b/>
          <w:color w:val="000000"/>
          <w:spacing w:val="-2"/>
          <w:sz w:val="18"/>
          <w:lang w:val="cs-CZ"/>
        </w:rPr>
        <w:t xml:space="preserve">1. </w:t>
      </w:r>
      <w:r>
        <w:rPr>
          <w:rFonts w:ascii="Tahoma" w:hAnsi="Tahoma"/>
          <w:b/>
          <w:color w:val="000000"/>
          <w:spacing w:val="-2"/>
          <w:sz w:val="19"/>
          <w:lang w:val="cs-CZ"/>
        </w:rPr>
        <w:t>ÚVODNÍ USTANOVENÍ:</w:t>
      </w:r>
    </w:p>
    <w:p w:rsidR="00A26401" w:rsidRDefault="00A26401" w:rsidP="00A26401">
      <w:pPr>
        <w:tabs>
          <w:tab w:val="left" w:pos="749"/>
          <w:tab w:val="left" w:pos="1491"/>
          <w:tab w:val="left" w:pos="2312"/>
          <w:tab w:val="right" w:pos="4256"/>
        </w:tabs>
        <w:spacing w:before="252" w:line="226" w:lineRule="exact"/>
        <w:ind w:left="72"/>
        <w:rPr>
          <w:rFonts w:ascii="Arial" w:hAnsi="Arial"/>
          <w:color w:val="000000"/>
          <w:sz w:val="19"/>
          <w:lang w:val="cs-CZ"/>
        </w:rPr>
      </w:pPr>
      <w:r>
        <w:rPr>
          <w:rFonts w:ascii="Arial" w:hAnsi="Arial"/>
          <w:color w:val="000000"/>
          <w:sz w:val="19"/>
          <w:lang w:val="cs-CZ"/>
        </w:rPr>
        <w:t>1.1</w:t>
      </w:r>
      <w:r>
        <w:rPr>
          <w:rFonts w:ascii="Arial" w:hAnsi="Arial"/>
          <w:color w:val="000000"/>
          <w:sz w:val="19"/>
          <w:lang w:val="cs-CZ"/>
        </w:rPr>
        <w:tab/>
        <w:t>(A)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-2"/>
          <w:sz w:val="19"/>
          <w:lang w:val="cs-CZ"/>
        </w:rPr>
        <w:t>Podle</w:t>
      </w:r>
      <w:r>
        <w:rPr>
          <w:rFonts w:ascii="Arial" w:hAnsi="Arial"/>
          <w:color w:val="000000"/>
          <w:spacing w:val="-2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smlouvy</w:t>
      </w:r>
      <w:r>
        <w:rPr>
          <w:rFonts w:ascii="Arial" w:hAnsi="Arial"/>
          <w:color w:val="000000"/>
          <w:sz w:val="19"/>
          <w:lang w:val="cs-CZ"/>
        </w:rPr>
        <w:tab/>
        <w:t>o klinickém</w:t>
      </w:r>
    </w:p>
    <w:p w:rsidR="00A26401" w:rsidRDefault="00A26401" w:rsidP="00A26401">
      <w:pPr>
        <w:spacing w:before="36" w:line="275" w:lineRule="exact"/>
        <w:ind w:left="72" w:right="72"/>
        <w:jc w:val="both"/>
        <w:rPr>
          <w:rFonts w:ascii="Arial" w:hAnsi="Arial"/>
          <w:color w:val="000000"/>
          <w:spacing w:val="4"/>
          <w:sz w:val="19"/>
          <w:lang w:val="cs-CZ"/>
        </w:rPr>
      </w:pPr>
      <w:r>
        <w:rPr>
          <w:rFonts w:ascii="Arial" w:hAnsi="Arial"/>
          <w:color w:val="000000"/>
          <w:spacing w:val="4"/>
          <w:sz w:val="19"/>
          <w:lang w:val="cs-CZ"/>
        </w:rPr>
        <w:t xml:space="preserve">hodnocení ze dne </w:t>
      </w:r>
      <w:proofErr w:type="gramStart"/>
      <w:r>
        <w:rPr>
          <w:rFonts w:ascii="Arial" w:hAnsi="Arial"/>
          <w:color w:val="000000"/>
          <w:spacing w:val="4"/>
          <w:sz w:val="19"/>
          <w:lang w:val="cs-CZ"/>
        </w:rPr>
        <w:t>11.06.2009</w:t>
      </w:r>
      <w:proofErr w:type="gramEnd"/>
      <w:r>
        <w:rPr>
          <w:rFonts w:ascii="Arial" w:hAnsi="Arial"/>
          <w:color w:val="000000"/>
          <w:spacing w:val="4"/>
          <w:sz w:val="19"/>
          <w:lang w:val="cs-CZ"/>
        </w:rPr>
        <w:t xml:space="preserve"> uzavřené mezi </w:t>
      </w:r>
      <w:r>
        <w:rPr>
          <w:rFonts w:ascii="Arial" w:hAnsi="Arial"/>
          <w:color w:val="000000"/>
          <w:spacing w:val="13"/>
          <w:sz w:val="19"/>
          <w:lang w:val="cs-CZ"/>
        </w:rPr>
        <w:t xml:space="preserve">společností </w:t>
      </w:r>
      <w:proofErr w:type="spellStart"/>
      <w:r>
        <w:rPr>
          <w:rFonts w:ascii="Arial" w:hAnsi="Arial"/>
          <w:color w:val="000000"/>
          <w:spacing w:val="13"/>
          <w:sz w:val="19"/>
          <w:lang w:val="cs-CZ"/>
        </w:rPr>
        <w:t>Biogen</w:t>
      </w:r>
      <w:proofErr w:type="spellEnd"/>
      <w:r>
        <w:rPr>
          <w:rFonts w:ascii="Arial" w:hAnsi="Arial"/>
          <w:color w:val="000000"/>
          <w:spacing w:val="13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3"/>
          <w:sz w:val="19"/>
          <w:lang w:val="cs-CZ"/>
        </w:rPr>
        <w:t>Idec</w:t>
      </w:r>
      <w:proofErr w:type="spellEnd"/>
      <w:r>
        <w:rPr>
          <w:rFonts w:ascii="Arial" w:hAnsi="Arial"/>
          <w:color w:val="000000"/>
          <w:spacing w:val="13"/>
          <w:sz w:val="19"/>
          <w:lang w:val="cs-CZ"/>
        </w:rPr>
        <w:t xml:space="preserve"> a Zdravotnickým 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zařízením (dále </w:t>
      </w:r>
      <w:r>
        <w:rPr>
          <w:rFonts w:ascii="Verdana" w:hAnsi="Verdana"/>
          <w:b/>
          <w:color w:val="000000"/>
          <w:spacing w:val="-5"/>
          <w:sz w:val="18"/>
          <w:lang w:val="cs-CZ"/>
        </w:rPr>
        <w:t xml:space="preserve">„Smlouva") 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pověřila společnost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Biogen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ldec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Zdravotnické zařízení prováděním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klinického hodnocení ve Zdravotnickém zařízení </w:t>
      </w:r>
      <w:r>
        <w:rPr>
          <w:rFonts w:ascii="Arial" w:hAnsi="Arial"/>
          <w:color w:val="000000"/>
          <w:spacing w:val="20"/>
          <w:sz w:val="19"/>
          <w:lang w:val="cs-CZ"/>
        </w:rPr>
        <w:t>podle protokolu č. 109MS303 s názvem</w:t>
      </w:r>
    </w:p>
    <w:p w:rsidR="00A26401" w:rsidRDefault="00A26401" w:rsidP="00A26401">
      <w:pPr>
        <w:tabs>
          <w:tab w:val="left" w:pos="1606"/>
          <w:tab w:val="left" w:pos="3204"/>
          <w:tab w:val="right" w:pos="4256"/>
        </w:tabs>
        <w:spacing w:before="72" w:after="792" w:line="263" w:lineRule="exact"/>
        <w:ind w:right="72" w:firstLine="72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>„Multicentrická</w:t>
      </w:r>
      <w:r>
        <w:rPr>
          <w:rFonts w:ascii="Arial" w:hAnsi="Arial"/>
          <w:color w:val="000000"/>
          <w:spacing w:val="-4"/>
          <w:sz w:val="19"/>
          <w:lang w:val="cs-CZ"/>
        </w:rPr>
        <w:tab/>
      </w:r>
      <w:r>
        <w:rPr>
          <w:rFonts w:ascii="Arial" w:hAnsi="Arial"/>
          <w:color w:val="000000"/>
          <w:spacing w:val="-8"/>
          <w:sz w:val="19"/>
          <w:lang w:val="cs-CZ"/>
        </w:rPr>
        <w:t>prodloužená</w:t>
      </w:r>
      <w:r>
        <w:rPr>
          <w:rFonts w:ascii="Arial" w:hAnsi="Arial"/>
          <w:color w:val="000000"/>
          <w:spacing w:val="-8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studie</w:t>
      </w:r>
      <w:r>
        <w:rPr>
          <w:rFonts w:ascii="Arial" w:hAnsi="Arial"/>
          <w:color w:val="000000"/>
          <w:sz w:val="19"/>
          <w:lang w:val="cs-CZ"/>
        </w:rPr>
        <w:tab/>
        <w:t xml:space="preserve">se </w:t>
      </w:r>
      <w:r>
        <w:rPr>
          <w:rFonts w:ascii="Arial" w:hAnsi="Arial"/>
          <w:color w:val="000000"/>
          <w:sz w:val="19"/>
          <w:lang w:val="cs-CZ"/>
        </w:rPr>
        <w:br/>
      </w:r>
      <w:r>
        <w:rPr>
          <w:rFonts w:ascii="Arial" w:hAnsi="Arial"/>
          <w:color w:val="000000"/>
          <w:spacing w:val="2"/>
          <w:sz w:val="19"/>
          <w:lang w:val="cs-CZ"/>
        </w:rPr>
        <w:t xml:space="preserve">zaslepenými dávkami, jejímž cílem je vyhodnotit </w:t>
      </w:r>
      <w:r>
        <w:rPr>
          <w:rFonts w:ascii="Arial" w:hAnsi="Arial"/>
          <w:color w:val="000000"/>
          <w:spacing w:val="2"/>
          <w:sz w:val="19"/>
          <w:lang w:val="cs-CZ"/>
        </w:rPr>
        <w:br/>
      </w:r>
      <w:r>
        <w:rPr>
          <w:rFonts w:ascii="Arial" w:hAnsi="Arial"/>
          <w:color w:val="000000"/>
          <w:spacing w:val="1"/>
          <w:sz w:val="19"/>
          <w:lang w:val="cs-CZ"/>
        </w:rPr>
        <w:t>dlouhodobou bezpečnost a účinnost dvou dávek</w:t>
      </w:r>
    </w:p>
    <w:p w:rsidR="00A26401" w:rsidRDefault="00A26401" w:rsidP="00A26401">
      <w:pPr>
        <w:sectPr w:rsidR="00A26401">
          <w:pgSz w:w="11918" w:h="16854"/>
          <w:pgMar w:top="1595" w:right="1508" w:bottom="382" w:left="1599" w:header="720" w:footer="720" w:gutter="0"/>
          <w:cols w:num="2" w:space="0" w:equalWidth="0">
            <w:col w:w="4320" w:space="111"/>
            <w:col w:w="4320" w:space="0"/>
          </w:cols>
        </w:sectPr>
      </w:pPr>
    </w:p>
    <w:p w:rsidR="00A26401" w:rsidRDefault="00A26401" w:rsidP="00A26401">
      <w:pPr>
        <w:spacing w:before="144" w:line="300" w:lineRule="auto"/>
        <w:ind w:right="2304"/>
        <w:rPr>
          <w:rFonts w:ascii="Verdana" w:hAnsi="Verdana"/>
          <w:color w:val="000000"/>
          <w:spacing w:val="-4"/>
          <w:sz w:val="14"/>
          <w:lang w:val="cs-CZ"/>
        </w:rPr>
      </w:pPr>
      <w:proofErr w:type="spellStart"/>
      <w:r>
        <w:rPr>
          <w:rFonts w:ascii="Verdana" w:hAnsi="Verdana"/>
          <w:color w:val="000000"/>
          <w:spacing w:val="-4"/>
          <w:sz w:val="14"/>
          <w:lang w:val="cs-CZ"/>
        </w:rPr>
        <w:lastRenderedPageBreak/>
        <w:t>Amendment</w:t>
      </w:r>
      <w:proofErr w:type="spellEnd"/>
      <w:r>
        <w:rPr>
          <w:rFonts w:ascii="Verdana" w:hAnsi="Verdana"/>
          <w:color w:val="000000"/>
          <w:spacing w:val="-4"/>
          <w:sz w:val="14"/>
          <w:lang w:val="cs-CZ"/>
        </w:rPr>
        <w:t xml:space="preserve"> No. 6 to </w:t>
      </w:r>
      <w:proofErr w:type="spellStart"/>
      <w:r>
        <w:rPr>
          <w:rFonts w:ascii="Verdana" w:hAnsi="Verdana"/>
          <w:color w:val="000000"/>
          <w:spacing w:val="-4"/>
          <w:sz w:val="14"/>
          <w:lang w:val="cs-CZ"/>
        </w:rPr>
        <w:t>Clinical</w:t>
      </w:r>
      <w:proofErr w:type="spellEnd"/>
      <w:r>
        <w:rPr>
          <w:rFonts w:ascii="Verdana" w:hAnsi="Verdana"/>
          <w:color w:val="000000"/>
          <w:spacing w:val="-4"/>
          <w:sz w:val="14"/>
          <w:lang w:val="cs-CZ"/>
        </w:rPr>
        <w:t xml:space="preserve"> Trial </w:t>
      </w:r>
      <w:proofErr w:type="spellStart"/>
      <w:r>
        <w:rPr>
          <w:rFonts w:ascii="Verdana" w:hAnsi="Verdana"/>
          <w:color w:val="000000"/>
          <w:spacing w:val="-4"/>
          <w:sz w:val="14"/>
          <w:lang w:val="cs-CZ"/>
        </w:rPr>
        <w:t>Agreement</w:t>
      </w:r>
      <w:proofErr w:type="spellEnd"/>
      <w:r>
        <w:rPr>
          <w:rFonts w:ascii="Verdana" w:hAnsi="Verdana"/>
          <w:color w:val="000000"/>
          <w:spacing w:val="-4"/>
          <w:sz w:val="14"/>
          <w:lang w:val="cs-CZ"/>
        </w:rPr>
        <w:t xml:space="preserve"> / Dodatek Č. 6 ke smlouvě o klinickém hodnoceni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Biogen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Idec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Research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Ltd,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Prot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. No. /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Prot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. </w:t>
      </w:r>
      <w:proofErr w:type="gramStart"/>
      <w:r>
        <w:rPr>
          <w:rFonts w:ascii="Verdana" w:hAnsi="Verdana"/>
          <w:color w:val="000000"/>
          <w:spacing w:val="-2"/>
          <w:sz w:val="14"/>
          <w:lang w:val="cs-CZ"/>
        </w:rPr>
        <w:t>č.</w:t>
      </w:r>
      <w:proofErr w:type="gramEnd"/>
      <w:r>
        <w:rPr>
          <w:rFonts w:ascii="Verdana" w:hAnsi="Verdana"/>
          <w:color w:val="000000"/>
          <w:spacing w:val="-2"/>
          <w:sz w:val="14"/>
          <w:lang w:val="cs-CZ"/>
        </w:rPr>
        <w:t xml:space="preserve"> 109M5303</w:t>
      </w:r>
    </w:p>
    <w:p w:rsidR="00A26401" w:rsidRDefault="00A26401" w:rsidP="00A26401">
      <w:pPr>
        <w:rPr>
          <w:rFonts w:ascii="Verdana" w:hAnsi="Verdana"/>
          <w:color w:val="000000"/>
          <w:spacing w:val="-1"/>
          <w:sz w:val="14"/>
          <w:lang w:val="cs-CZ"/>
        </w:rPr>
      </w:pPr>
      <w:r>
        <w:rPr>
          <w:rFonts w:ascii="Verdana" w:hAnsi="Verdana"/>
          <w:color w:val="000000"/>
          <w:spacing w:val="-1"/>
          <w:sz w:val="14"/>
          <w:lang w:val="cs-CZ"/>
        </w:rPr>
        <w:lastRenderedPageBreak/>
        <w:t>Slezská nemocnice v Opavě, příspěvková organizace</w:t>
      </w:r>
    </w:p>
    <w:p w:rsidR="00A26401" w:rsidRDefault="00A26401" w:rsidP="00A26401">
      <w:pPr>
        <w:spacing w:before="36"/>
        <w:rPr>
          <w:rFonts w:ascii="Verdana" w:hAnsi="Verdana"/>
          <w:color w:val="000000"/>
          <w:spacing w:val="-1"/>
          <w:sz w:val="14"/>
          <w:lang w:val="cs-CZ"/>
        </w:rPr>
      </w:pPr>
      <w:proofErr w:type="spellStart"/>
      <w:r>
        <w:rPr>
          <w:rFonts w:ascii="Verdana" w:hAnsi="Verdana"/>
          <w:color w:val="000000"/>
          <w:spacing w:val="-1"/>
          <w:sz w:val="14"/>
          <w:lang w:val="cs-CZ"/>
        </w:rPr>
        <w:t>Version</w:t>
      </w:r>
      <w:proofErr w:type="spellEnd"/>
      <w:r>
        <w:rPr>
          <w:rFonts w:ascii="Verdana" w:hAnsi="Verdana"/>
          <w:color w:val="000000"/>
          <w:spacing w:val="-1"/>
          <w:sz w:val="14"/>
          <w:lang w:val="cs-CZ"/>
        </w:rPr>
        <w:t xml:space="preserve">/ Verze </w:t>
      </w:r>
      <w:proofErr w:type="spellStart"/>
      <w:r>
        <w:rPr>
          <w:rFonts w:ascii="Verdana" w:hAnsi="Verdana"/>
          <w:color w:val="000000"/>
          <w:spacing w:val="-1"/>
          <w:sz w:val="14"/>
          <w:lang w:val="cs-CZ"/>
        </w:rPr>
        <w:t>Redacted</w:t>
      </w:r>
      <w:proofErr w:type="spellEnd"/>
      <w:r>
        <w:rPr>
          <w:rFonts w:ascii="Verdana" w:hAnsi="Verdana"/>
          <w:color w:val="000000"/>
          <w:spacing w:val="-1"/>
          <w:sz w:val="14"/>
          <w:lang w:val="cs-CZ"/>
        </w:rPr>
        <w:t>, 28.022018</w:t>
      </w:r>
    </w:p>
    <w:p w:rsidR="00F94FE8" w:rsidRDefault="00F94FE8" w:rsidP="00F94FE8">
      <w:pPr>
        <w:spacing w:line="265" w:lineRule="exact"/>
        <w:ind w:left="144"/>
        <w:jc w:val="both"/>
        <w:rPr>
          <w:rFonts w:ascii="Verdana" w:hAnsi="Verdana"/>
          <w:color w:val="000000"/>
          <w:spacing w:val="-2"/>
          <w:sz w:val="17"/>
          <w:lang w:val="cs-CZ"/>
        </w:rPr>
      </w:pP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Parties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on </w:t>
      </w:r>
      <w:proofErr w:type="gramStart"/>
      <w:r>
        <w:rPr>
          <w:rFonts w:ascii="Verdana" w:hAnsi="Verdana"/>
          <w:color w:val="000000"/>
          <w:spacing w:val="-2"/>
          <w:sz w:val="17"/>
          <w:lang w:val="cs-CZ"/>
        </w:rPr>
        <w:t>02.09.2011</w:t>
      </w:r>
      <w:proofErr w:type="gramEnd"/>
      <w:r>
        <w:rPr>
          <w:rFonts w:ascii="Verdana" w:hAnsi="Verdana"/>
          <w:color w:val="000000"/>
          <w:spacing w:val="-2"/>
          <w:sz w:val="17"/>
          <w:lang w:val="cs-CZ"/>
        </w:rPr>
        <w:t xml:space="preserve"> by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Amendment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No. 1, </w:t>
      </w:r>
      <w:r>
        <w:rPr>
          <w:rFonts w:ascii="Verdana" w:hAnsi="Verdana"/>
          <w:color w:val="000000"/>
          <w:spacing w:val="14"/>
          <w:sz w:val="17"/>
          <w:lang w:val="cs-CZ"/>
        </w:rPr>
        <w:t xml:space="preserve">on </w:t>
      </w:r>
      <w:proofErr w:type="gramStart"/>
      <w:r>
        <w:rPr>
          <w:rFonts w:ascii="Verdana" w:hAnsi="Verdana"/>
          <w:color w:val="000000"/>
          <w:spacing w:val="14"/>
          <w:sz w:val="17"/>
          <w:lang w:val="cs-CZ"/>
        </w:rPr>
        <w:t>05.12.2013</w:t>
      </w:r>
      <w:proofErr w:type="gramEnd"/>
      <w:r>
        <w:rPr>
          <w:rFonts w:ascii="Verdana" w:hAnsi="Verdana"/>
          <w:color w:val="000000"/>
          <w:spacing w:val="14"/>
          <w:sz w:val="17"/>
          <w:lang w:val="cs-CZ"/>
        </w:rPr>
        <w:t xml:space="preserve"> by </w:t>
      </w:r>
      <w:proofErr w:type="spellStart"/>
      <w:r>
        <w:rPr>
          <w:rFonts w:ascii="Verdana" w:hAnsi="Verdana"/>
          <w:color w:val="000000"/>
          <w:spacing w:val="14"/>
          <w:sz w:val="17"/>
          <w:lang w:val="cs-CZ"/>
        </w:rPr>
        <w:t>Amendment</w:t>
      </w:r>
      <w:proofErr w:type="spellEnd"/>
      <w:r>
        <w:rPr>
          <w:rFonts w:ascii="Verdana" w:hAnsi="Verdana"/>
          <w:color w:val="000000"/>
          <w:spacing w:val="14"/>
          <w:sz w:val="17"/>
          <w:lang w:val="cs-CZ"/>
        </w:rPr>
        <w:t xml:space="preserve"> No. 2, on </w:t>
      </w:r>
      <w:proofErr w:type="gramStart"/>
      <w:r>
        <w:rPr>
          <w:rFonts w:ascii="Verdana" w:hAnsi="Verdana"/>
          <w:color w:val="000000"/>
          <w:spacing w:val="-3"/>
          <w:sz w:val="17"/>
          <w:lang w:val="cs-CZ"/>
        </w:rPr>
        <w:t>27.03.2014</w:t>
      </w:r>
      <w:proofErr w:type="gramEnd"/>
      <w:r>
        <w:rPr>
          <w:rFonts w:ascii="Verdana" w:hAnsi="Verdana"/>
          <w:color w:val="000000"/>
          <w:spacing w:val="-3"/>
          <w:sz w:val="17"/>
          <w:lang w:val="cs-CZ"/>
        </w:rPr>
        <w:t xml:space="preserve"> by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Amendment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No. 3, on </w:t>
      </w:r>
      <w:proofErr w:type="gramStart"/>
      <w:r>
        <w:rPr>
          <w:rFonts w:ascii="Verdana" w:hAnsi="Verdana"/>
          <w:color w:val="000000"/>
          <w:spacing w:val="-3"/>
          <w:sz w:val="17"/>
          <w:lang w:val="cs-CZ"/>
        </w:rPr>
        <w:t>01.05.2015</w:t>
      </w:r>
      <w:proofErr w:type="gramEnd"/>
      <w:r>
        <w:rPr>
          <w:rFonts w:ascii="Verdana" w:hAnsi="Verdana"/>
          <w:color w:val="000000"/>
          <w:spacing w:val="-3"/>
          <w:sz w:val="17"/>
          <w:lang w:val="cs-CZ"/>
        </w:rPr>
        <w:t xml:space="preserve"> </w:t>
      </w:r>
      <w:r>
        <w:rPr>
          <w:rFonts w:ascii="Verdana" w:hAnsi="Verdana"/>
          <w:color w:val="000000"/>
          <w:spacing w:val="1"/>
          <w:sz w:val="17"/>
          <w:lang w:val="cs-CZ"/>
        </w:rPr>
        <w:lastRenderedPageBreak/>
        <w:t xml:space="preserve">by </w:t>
      </w:r>
      <w:proofErr w:type="spellStart"/>
      <w:r>
        <w:rPr>
          <w:rFonts w:ascii="Verdana" w:hAnsi="Verdana"/>
          <w:color w:val="000000"/>
          <w:spacing w:val="1"/>
          <w:sz w:val="17"/>
          <w:lang w:val="cs-CZ"/>
        </w:rPr>
        <w:t>Amendment</w:t>
      </w:r>
      <w:proofErr w:type="spellEnd"/>
      <w:r>
        <w:rPr>
          <w:rFonts w:ascii="Verdana" w:hAnsi="Verdana"/>
          <w:color w:val="000000"/>
          <w:spacing w:val="1"/>
          <w:sz w:val="17"/>
          <w:lang w:val="cs-CZ"/>
        </w:rPr>
        <w:t xml:space="preserve"> Na. 4 and on 18 May 2016 by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Amendment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No. 5.</w:t>
      </w:r>
    </w:p>
    <w:p w:rsidR="00F94FE8" w:rsidRDefault="00F94FE8" w:rsidP="00F94FE8">
      <w:pPr>
        <w:tabs>
          <w:tab w:val="right" w:pos="4298"/>
        </w:tabs>
        <w:spacing w:before="720" w:line="216" w:lineRule="exact"/>
        <w:ind w:left="144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>(B)</w:t>
      </w:r>
      <w:r>
        <w:rPr>
          <w:rFonts w:ascii="Verdana" w:hAnsi="Verdana"/>
          <w:color w:val="000000"/>
          <w:sz w:val="17"/>
          <w:lang w:val="cs-CZ"/>
        </w:rPr>
        <w:tab/>
      </w:r>
      <w:proofErr w:type="spellStart"/>
      <w:r>
        <w:rPr>
          <w:rFonts w:ascii="Verdana" w:hAnsi="Verdana"/>
          <w:color w:val="000000"/>
          <w:spacing w:val="8"/>
          <w:sz w:val="17"/>
          <w:lang w:val="cs-CZ"/>
        </w:rPr>
        <w:t>Biogen</w:t>
      </w:r>
      <w:proofErr w:type="spellEnd"/>
      <w:r>
        <w:rPr>
          <w:rFonts w:ascii="Verdana" w:hAnsi="Verdana"/>
          <w:color w:val="000000"/>
          <w:spacing w:val="8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8"/>
          <w:sz w:val="17"/>
          <w:lang w:val="cs-CZ"/>
        </w:rPr>
        <w:t>Idec</w:t>
      </w:r>
      <w:proofErr w:type="spellEnd"/>
      <w:r>
        <w:rPr>
          <w:rFonts w:ascii="Verdana" w:hAnsi="Verdana"/>
          <w:color w:val="000000"/>
          <w:spacing w:val="8"/>
          <w:sz w:val="17"/>
          <w:lang w:val="cs-CZ"/>
        </w:rPr>
        <w:t xml:space="preserve">, CRO and </w:t>
      </w:r>
      <w:proofErr w:type="spellStart"/>
      <w:r>
        <w:rPr>
          <w:rFonts w:ascii="Verdana" w:hAnsi="Verdana"/>
          <w:color w:val="000000"/>
          <w:spacing w:val="8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8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8"/>
          <w:sz w:val="17"/>
          <w:lang w:val="cs-CZ"/>
        </w:rPr>
        <w:t>Institution</w:t>
      </w:r>
      <w:proofErr w:type="spellEnd"/>
    </w:p>
    <w:p w:rsidR="00F94FE8" w:rsidRDefault="00F94FE8" w:rsidP="00F94FE8">
      <w:pPr>
        <w:spacing w:before="72" w:line="263" w:lineRule="exact"/>
        <w:ind w:left="144"/>
        <w:jc w:val="both"/>
        <w:rPr>
          <w:rFonts w:ascii="Verdana" w:hAnsi="Verdana"/>
          <w:color w:val="000000"/>
          <w:sz w:val="17"/>
          <w:lang w:val="cs-CZ"/>
        </w:rPr>
      </w:pPr>
      <w:proofErr w:type="spellStart"/>
      <w:r>
        <w:rPr>
          <w:rFonts w:ascii="Verdana" w:hAnsi="Verdana"/>
          <w:color w:val="000000"/>
          <w:sz w:val="17"/>
          <w:lang w:val="cs-CZ"/>
        </w:rPr>
        <w:t>have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lang w:val="cs-CZ"/>
        </w:rPr>
        <w:t>agreed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to </w:t>
      </w:r>
      <w:proofErr w:type="spellStart"/>
      <w:r>
        <w:rPr>
          <w:rFonts w:ascii="Verdana" w:hAnsi="Verdana"/>
          <w:color w:val="000000"/>
          <w:sz w:val="17"/>
          <w:lang w:val="cs-CZ"/>
        </w:rPr>
        <w:t>amend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lang w:val="cs-CZ"/>
        </w:rPr>
        <w:t>certain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lang w:val="cs-CZ"/>
        </w:rPr>
        <w:t>terms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lang w:val="cs-CZ"/>
        </w:rPr>
        <w:t>of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OTA </w:t>
      </w:r>
      <w:r>
        <w:rPr>
          <w:rFonts w:ascii="Verdana" w:hAnsi="Verdana"/>
          <w:color w:val="000000"/>
          <w:spacing w:val="-8"/>
          <w:sz w:val="17"/>
          <w:lang w:val="cs-CZ"/>
        </w:rPr>
        <w:t xml:space="preserve">as </w:t>
      </w:r>
      <w:proofErr w:type="spellStart"/>
      <w:r>
        <w:rPr>
          <w:rFonts w:ascii="Verdana" w:hAnsi="Verdana"/>
          <w:color w:val="000000"/>
          <w:spacing w:val="-8"/>
          <w:sz w:val="17"/>
          <w:lang w:val="cs-CZ"/>
        </w:rPr>
        <w:t>further</w:t>
      </w:r>
      <w:proofErr w:type="spellEnd"/>
      <w:r>
        <w:rPr>
          <w:rFonts w:ascii="Verdana" w:hAnsi="Verdana"/>
          <w:color w:val="000000"/>
          <w:spacing w:val="-8"/>
          <w:sz w:val="17"/>
          <w:lang w:val="cs-CZ"/>
        </w:rPr>
        <w:t xml:space="preserve"> set </w:t>
      </w:r>
      <w:proofErr w:type="spellStart"/>
      <w:r>
        <w:rPr>
          <w:rFonts w:ascii="Verdana" w:hAnsi="Verdana"/>
          <w:color w:val="000000"/>
          <w:spacing w:val="-8"/>
          <w:sz w:val="17"/>
          <w:lang w:val="cs-CZ"/>
        </w:rPr>
        <w:t>out</w:t>
      </w:r>
      <w:proofErr w:type="spellEnd"/>
      <w:r>
        <w:rPr>
          <w:rFonts w:ascii="Verdana" w:hAnsi="Verdana"/>
          <w:color w:val="000000"/>
          <w:spacing w:val="-8"/>
          <w:sz w:val="17"/>
          <w:lang w:val="cs-CZ"/>
        </w:rPr>
        <w:t xml:space="preserve"> in and </w:t>
      </w:r>
      <w:proofErr w:type="spellStart"/>
      <w:r>
        <w:rPr>
          <w:rFonts w:ascii="Verdana" w:hAnsi="Verdana"/>
          <w:color w:val="000000"/>
          <w:spacing w:val="-8"/>
          <w:sz w:val="17"/>
          <w:lang w:val="cs-CZ"/>
        </w:rPr>
        <w:t>pursuant</w:t>
      </w:r>
      <w:proofErr w:type="spellEnd"/>
      <w:r>
        <w:rPr>
          <w:rFonts w:ascii="Verdana" w:hAnsi="Verdana"/>
          <w:color w:val="000000"/>
          <w:spacing w:val="-8"/>
          <w:sz w:val="17"/>
          <w:lang w:val="cs-CZ"/>
        </w:rPr>
        <w:t xml:space="preserve"> to </w:t>
      </w:r>
      <w:proofErr w:type="spellStart"/>
      <w:r>
        <w:rPr>
          <w:rFonts w:ascii="Verdana" w:hAnsi="Verdana"/>
          <w:color w:val="000000"/>
          <w:spacing w:val="-8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8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8"/>
          <w:sz w:val="17"/>
          <w:lang w:val="cs-CZ"/>
        </w:rPr>
        <w:t>terms</w:t>
      </w:r>
      <w:proofErr w:type="spellEnd"/>
      <w:r>
        <w:rPr>
          <w:rFonts w:ascii="Verdana" w:hAnsi="Verdana"/>
          <w:color w:val="000000"/>
          <w:spacing w:val="-8"/>
          <w:sz w:val="17"/>
          <w:lang w:val="cs-CZ"/>
        </w:rPr>
        <w:t xml:space="preserve"> and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conditions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of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this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Amendment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Agreement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No. 6.</w:t>
      </w:r>
    </w:p>
    <w:p w:rsidR="00F94FE8" w:rsidRDefault="00F94FE8" w:rsidP="00F94FE8">
      <w:pPr>
        <w:spacing w:line="275" w:lineRule="exact"/>
        <w:ind w:left="72" w:right="72"/>
        <w:jc w:val="both"/>
        <w:rPr>
          <w:rFonts w:ascii="Verdana" w:hAnsi="Verdana"/>
          <w:color w:val="000000"/>
          <w:spacing w:val="7"/>
          <w:sz w:val="17"/>
          <w:lang w:val="cs-CZ"/>
        </w:rPr>
      </w:pPr>
      <w:r>
        <w:br w:type="column"/>
      </w:r>
      <w:proofErr w:type="spellStart"/>
      <w:r>
        <w:rPr>
          <w:rFonts w:ascii="Verdana" w:hAnsi="Verdana"/>
          <w:color w:val="000000"/>
          <w:spacing w:val="7"/>
          <w:sz w:val="17"/>
          <w:lang w:val="cs-CZ"/>
        </w:rPr>
        <w:lastRenderedPageBreak/>
        <w:t>monoterapie</w:t>
      </w:r>
      <w:proofErr w:type="spellEnd"/>
      <w:r>
        <w:rPr>
          <w:rFonts w:ascii="Verdana" w:hAnsi="Verdana"/>
          <w:color w:val="000000"/>
          <w:spacing w:val="7"/>
          <w:sz w:val="17"/>
          <w:lang w:val="cs-CZ"/>
        </w:rPr>
        <w:t xml:space="preserve"> přípravkem BG00012 u </w:t>
      </w:r>
      <w:r>
        <w:rPr>
          <w:rFonts w:ascii="Arial" w:hAnsi="Arial"/>
          <w:color w:val="000000"/>
          <w:spacing w:val="7"/>
          <w:sz w:val="18"/>
          <w:lang w:val="cs-CZ"/>
        </w:rPr>
        <w:t xml:space="preserve">subjektů </w:t>
      </w:r>
      <w:r>
        <w:rPr>
          <w:rFonts w:ascii="Verdana" w:hAnsi="Verdana"/>
          <w:color w:val="000000"/>
          <w:spacing w:val="7"/>
          <w:sz w:val="17"/>
          <w:lang w:val="cs-CZ"/>
        </w:rPr>
        <w:t xml:space="preserve">s </w:t>
      </w:r>
      <w:proofErr w:type="spellStart"/>
      <w:r>
        <w:rPr>
          <w:rFonts w:ascii="Arial" w:hAnsi="Arial"/>
          <w:color w:val="000000"/>
          <w:spacing w:val="7"/>
          <w:sz w:val="18"/>
          <w:lang w:val="cs-CZ"/>
        </w:rPr>
        <w:t>relabujici</w:t>
      </w:r>
      <w:proofErr w:type="spellEnd"/>
      <w:r>
        <w:rPr>
          <w:rFonts w:ascii="Arial" w:hAnsi="Arial"/>
          <w:color w:val="000000"/>
          <w:spacing w:val="7"/>
          <w:sz w:val="18"/>
          <w:lang w:val="cs-CZ"/>
        </w:rPr>
        <w:t xml:space="preserve">-remitující roztroušenou sklerózou" </w:t>
      </w:r>
      <w:r>
        <w:rPr>
          <w:rFonts w:ascii="Arial" w:hAnsi="Arial"/>
          <w:color w:val="000000"/>
          <w:spacing w:val="9"/>
          <w:sz w:val="18"/>
          <w:lang w:val="cs-CZ"/>
        </w:rPr>
        <w:t xml:space="preserve">(dále </w:t>
      </w:r>
      <w:r>
        <w:rPr>
          <w:rFonts w:ascii="Arial" w:hAnsi="Arial"/>
          <w:b/>
          <w:color w:val="000000"/>
          <w:spacing w:val="9"/>
          <w:sz w:val="18"/>
          <w:lang w:val="cs-CZ"/>
        </w:rPr>
        <w:t xml:space="preserve">„Klinické hodnocení"). </w:t>
      </w:r>
      <w:r>
        <w:rPr>
          <w:rFonts w:ascii="Verdana" w:hAnsi="Verdana"/>
          <w:color w:val="000000"/>
          <w:spacing w:val="9"/>
          <w:sz w:val="17"/>
          <w:lang w:val="cs-CZ"/>
        </w:rPr>
        <w:t xml:space="preserve">Smlouva byla </w:t>
      </w:r>
      <w:r>
        <w:rPr>
          <w:rFonts w:ascii="Arial" w:hAnsi="Arial"/>
          <w:color w:val="000000"/>
          <w:spacing w:val="13"/>
          <w:sz w:val="18"/>
          <w:lang w:val="cs-CZ"/>
        </w:rPr>
        <w:t xml:space="preserve">následně změněna smluvními stranami dne </w:t>
      </w:r>
      <w:proofErr w:type="gramStart"/>
      <w:r>
        <w:rPr>
          <w:rFonts w:ascii="Arial" w:hAnsi="Arial"/>
          <w:color w:val="000000"/>
          <w:spacing w:val="10"/>
          <w:sz w:val="18"/>
          <w:lang w:val="cs-CZ"/>
        </w:rPr>
        <w:t>02.09.2011</w:t>
      </w:r>
      <w:proofErr w:type="gramEnd"/>
      <w:r>
        <w:rPr>
          <w:rFonts w:ascii="Arial" w:hAnsi="Arial"/>
          <w:color w:val="000000"/>
          <w:spacing w:val="10"/>
          <w:sz w:val="18"/>
          <w:lang w:val="cs-CZ"/>
        </w:rPr>
        <w:t xml:space="preserve"> Dodatkem č. 1, dne </w:t>
      </w:r>
      <w:r>
        <w:rPr>
          <w:rFonts w:ascii="Verdana" w:hAnsi="Verdana"/>
          <w:color w:val="000000"/>
          <w:spacing w:val="10"/>
          <w:sz w:val="17"/>
          <w:lang w:val="cs-CZ"/>
        </w:rPr>
        <w:t xml:space="preserve">05.12.2013 </w:t>
      </w:r>
      <w:r>
        <w:rPr>
          <w:rFonts w:ascii="Verdana" w:hAnsi="Verdana"/>
          <w:color w:val="000000"/>
          <w:spacing w:val="1"/>
          <w:sz w:val="17"/>
          <w:lang w:val="cs-CZ"/>
        </w:rPr>
        <w:t xml:space="preserve">Dodatkem č. 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2, dne </w:t>
      </w:r>
      <w:r>
        <w:rPr>
          <w:rFonts w:ascii="Verdana" w:hAnsi="Verdana"/>
          <w:color w:val="000000"/>
          <w:spacing w:val="1"/>
          <w:sz w:val="17"/>
          <w:lang w:val="cs-CZ"/>
        </w:rPr>
        <w:t xml:space="preserve">27.03.2014 </w:t>
      </w:r>
      <w:r>
        <w:rPr>
          <w:rFonts w:ascii="Arial" w:hAnsi="Arial"/>
          <w:color w:val="000000"/>
          <w:spacing w:val="1"/>
          <w:sz w:val="18"/>
          <w:lang w:val="cs-CZ"/>
        </w:rPr>
        <w:t xml:space="preserve">Dodatkem č. </w:t>
      </w:r>
      <w:r>
        <w:rPr>
          <w:rFonts w:ascii="Verdana" w:hAnsi="Verdana"/>
          <w:color w:val="000000"/>
          <w:spacing w:val="1"/>
          <w:sz w:val="17"/>
          <w:lang w:val="cs-CZ"/>
        </w:rPr>
        <w:t xml:space="preserve">3,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dne 01.05.2015 Dodatkem č. </w:t>
      </w:r>
      <w:r>
        <w:rPr>
          <w:rFonts w:ascii="Arial" w:hAnsi="Arial"/>
          <w:color w:val="000000"/>
          <w:spacing w:val="-6"/>
          <w:sz w:val="18"/>
          <w:lang w:val="cs-CZ"/>
        </w:rPr>
        <w:t xml:space="preserve">4 </w:t>
      </w:r>
      <w:r>
        <w:rPr>
          <w:rFonts w:ascii="Verdana" w:hAnsi="Verdana"/>
          <w:color w:val="000000"/>
          <w:spacing w:val="-6"/>
          <w:sz w:val="17"/>
          <w:lang w:val="cs-CZ"/>
        </w:rPr>
        <w:t xml:space="preserve">a dne 27.05.2016 </w:t>
      </w:r>
      <w:r>
        <w:rPr>
          <w:rFonts w:ascii="Verdana" w:hAnsi="Verdana"/>
          <w:color w:val="000000"/>
          <w:spacing w:val="-2"/>
          <w:sz w:val="17"/>
          <w:lang w:val="cs-CZ"/>
        </w:rPr>
        <w:t>Dodatkem č. 5.</w:t>
      </w:r>
    </w:p>
    <w:p w:rsidR="00F94FE8" w:rsidRDefault="00F94FE8" w:rsidP="00F94FE8">
      <w:pPr>
        <w:tabs>
          <w:tab w:val="left" w:pos="774"/>
          <w:tab w:val="left" w:pos="2088"/>
          <w:tab w:val="left" w:pos="3051"/>
          <w:tab w:val="right" w:pos="4234"/>
        </w:tabs>
        <w:spacing w:before="216" w:line="229" w:lineRule="exact"/>
        <w:ind w:left="72"/>
        <w:rPr>
          <w:rFonts w:ascii="Arial" w:hAnsi="Arial"/>
          <w:color w:val="000000"/>
          <w:sz w:val="18"/>
          <w:lang w:val="cs-CZ"/>
        </w:rPr>
      </w:pPr>
      <w:r>
        <w:rPr>
          <w:rFonts w:ascii="Arial" w:hAnsi="Arial"/>
          <w:color w:val="000000"/>
          <w:sz w:val="18"/>
          <w:lang w:val="cs-CZ"/>
        </w:rPr>
        <w:t>(B)</w:t>
      </w:r>
      <w:r>
        <w:rPr>
          <w:rFonts w:ascii="Arial" w:hAnsi="Arial"/>
          <w:color w:val="000000"/>
          <w:sz w:val="18"/>
          <w:lang w:val="cs-CZ"/>
        </w:rPr>
        <w:tab/>
        <w:t>Společnost</w:t>
      </w:r>
      <w:r>
        <w:rPr>
          <w:rFonts w:ascii="Arial" w:hAnsi="Arial"/>
          <w:color w:val="000000"/>
          <w:sz w:val="18"/>
          <w:lang w:val="cs-CZ"/>
        </w:rPr>
        <w:tab/>
      </w:r>
      <w:proofErr w:type="spellStart"/>
      <w:r>
        <w:rPr>
          <w:rFonts w:ascii="Arial" w:hAnsi="Arial"/>
          <w:color w:val="000000"/>
          <w:sz w:val="18"/>
          <w:lang w:val="cs-CZ"/>
        </w:rPr>
        <w:t>Biogen</w:t>
      </w:r>
      <w:proofErr w:type="spellEnd"/>
      <w:r>
        <w:rPr>
          <w:rFonts w:ascii="Arial" w:hAnsi="Arial"/>
          <w:color w:val="000000"/>
          <w:sz w:val="18"/>
          <w:lang w:val="cs-CZ"/>
        </w:rPr>
        <w:tab/>
      </w:r>
      <w:proofErr w:type="spellStart"/>
      <w:r>
        <w:rPr>
          <w:rFonts w:ascii="Arial" w:hAnsi="Arial"/>
          <w:color w:val="000000"/>
          <w:spacing w:val="-10"/>
          <w:sz w:val="18"/>
          <w:lang w:val="cs-CZ"/>
        </w:rPr>
        <w:t>Idec</w:t>
      </w:r>
      <w:proofErr w:type="spellEnd"/>
      <w:r>
        <w:rPr>
          <w:rFonts w:ascii="Arial" w:hAnsi="Arial"/>
          <w:color w:val="000000"/>
          <w:spacing w:val="-10"/>
          <w:sz w:val="18"/>
          <w:lang w:val="cs-CZ"/>
        </w:rPr>
        <w:t>,</w:t>
      </w:r>
      <w:r>
        <w:rPr>
          <w:rFonts w:ascii="Arial" w:hAnsi="Arial"/>
          <w:color w:val="000000"/>
          <w:spacing w:val="-10"/>
          <w:sz w:val="18"/>
          <w:lang w:val="cs-CZ"/>
        </w:rPr>
        <w:tab/>
      </w:r>
      <w:r>
        <w:rPr>
          <w:rFonts w:ascii="Arial" w:hAnsi="Arial"/>
          <w:color w:val="000000"/>
          <w:sz w:val="18"/>
          <w:lang w:val="cs-CZ"/>
        </w:rPr>
        <w:t>CRO</w:t>
      </w:r>
    </w:p>
    <w:p w:rsidR="00F94FE8" w:rsidRDefault="00F94FE8" w:rsidP="00F94FE8">
      <w:pPr>
        <w:spacing w:before="36" w:after="108" w:line="261" w:lineRule="exact"/>
        <w:ind w:left="72" w:right="72"/>
        <w:jc w:val="both"/>
        <w:rPr>
          <w:rFonts w:ascii="Verdana" w:hAnsi="Verdana"/>
          <w:color w:val="000000"/>
          <w:spacing w:val="4"/>
          <w:sz w:val="17"/>
          <w:lang w:val="cs-CZ"/>
        </w:rPr>
      </w:pPr>
      <w:r>
        <w:rPr>
          <w:rFonts w:ascii="Verdana" w:hAnsi="Verdana"/>
          <w:color w:val="000000"/>
          <w:spacing w:val="4"/>
          <w:sz w:val="17"/>
          <w:lang w:val="cs-CZ"/>
        </w:rPr>
        <w:t xml:space="preserve">a Zdravotnické zařízení </w:t>
      </w:r>
      <w:proofErr w:type="gramStart"/>
      <w:r>
        <w:rPr>
          <w:rFonts w:ascii="Verdana" w:hAnsi="Verdana"/>
          <w:color w:val="000000"/>
          <w:spacing w:val="4"/>
          <w:sz w:val="17"/>
          <w:lang w:val="cs-CZ"/>
        </w:rPr>
        <w:t>souhlasili</w:t>
      </w:r>
      <w:proofErr w:type="gramEnd"/>
      <w:r>
        <w:rPr>
          <w:rFonts w:ascii="Verdana" w:hAnsi="Verdana"/>
          <w:color w:val="000000"/>
          <w:spacing w:val="4"/>
          <w:sz w:val="17"/>
          <w:lang w:val="cs-CZ"/>
        </w:rPr>
        <w:t xml:space="preserve"> </w:t>
      </w:r>
      <w:r>
        <w:rPr>
          <w:rFonts w:ascii="Arial" w:hAnsi="Arial"/>
          <w:color w:val="000000"/>
          <w:spacing w:val="4"/>
          <w:sz w:val="18"/>
          <w:lang w:val="cs-CZ"/>
        </w:rPr>
        <w:t xml:space="preserve">se změnou </w:t>
      </w:r>
      <w:r>
        <w:rPr>
          <w:rFonts w:ascii="Arial" w:hAnsi="Arial"/>
          <w:color w:val="000000"/>
          <w:spacing w:val="-1"/>
          <w:sz w:val="18"/>
          <w:lang w:val="cs-CZ"/>
        </w:rPr>
        <w:t xml:space="preserve">některých podmínek Smlouvy uvedených v </w:t>
      </w:r>
      <w:r>
        <w:rPr>
          <w:rFonts w:ascii="Verdana" w:hAnsi="Verdana"/>
          <w:color w:val="000000"/>
          <w:spacing w:val="-1"/>
          <w:sz w:val="17"/>
          <w:lang w:val="cs-CZ"/>
        </w:rPr>
        <w:t xml:space="preserve">tomto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Dodatku </w:t>
      </w:r>
      <w:r>
        <w:rPr>
          <w:rFonts w:ascii="Arial" w:hAnsi="Arial"/>
          <w:color w:val="000000"/>
          <w:spacing w:val="-5"/>
          <w:sz w:val="18"/>
          <w:lang w:val="cs-CZ"/>
        </w:rPr>
        <w:t xml:space="preserve">ke Smlouvě č. </w:t>
      </w:r>
      <w:r>
        <w:rPr>
          <w:rFonts w:ascii="Verdana" w:hAnsi="Verdana"/>
          <w:color w:val="000000"/>
          <w:spacing w:val="-5"/>
          <w:sz w:val="17"/>
          <w:lang w:val="cs-CZ"/>
        </w:rPr>
        <w:t xml:space="preserve">6 v souladu s podmínkami </w:t>
      </w:r>
      <w:r>
        <w:rPr>
          <w:rFonts w:ascii="Verdana" w:hAnsi="Verdana"/>
          <w:color w:val="000000"/>
          <w:spacing w:val="-2"/>
          <w:sz w:val="17"/>
          <w:lang w:val="cs-CZ"/>
        </w:rPr>
        <w:t>tohoto Dodatku.</w:t>
      </w:r>
    </w:p>
    <w:p w:rsidR="00F94FE8" w:rsidRDefault="00F94FE8" w:rsidP="00F94FE8">
      <w:pPr>
        <w:sectPr w:rsidR="00F94FE8" w:rsidSect="00F94FE8">
          <w:type w:val="continuous"/>
          <w:pgSz w:w="11918" w:h="16854"/>
          <w:pgMar w:top="1869" w:right="1484" w:bottom="412" w:left="1594" w:header="720" w:footer="720" w:gutter="0"/>
          <w:cols w:num="2" w:space="0" w:equalWidth="0">
            <w:col w:w="4320" w:space="140"/>
            <w:col w:w="4320" w:space="0"/>
          </w:cols>
        </w:sectPr>
      </w:pPr>
    </w:p>
    <w:p w:rsidR="00F94FE8" w:rsidRDefault="00F94FE8" w:rsidP="00F94FE8">
      <w:pPr>
        <w:spacing w:before="288" w:line="360" w:lineRule="auto"/>
        <w:ind w:left="144"/>
        <w:jc w:val="both"/>
        <w:rPr>
          <w:rFonts w:ascii="Arial" w:hAnsi="Arial"/>
          <w:b/>
          <w:color w:val="000000"/>
          <w:spacing w:val="7"/>
          <w:sz w:val="18"/>
          <w:lang w:val="cs-CZ"/>
        </w:rPr>
      </w:pPr>
      <w:r>
        <w:rPr>
          <w:rFonts w:ascii="Arial" w:hAnsi="Arial"/>
          <w:b/>
          <w:color w:val="000000"/>
          <w:spacing w:val="7"/>
          <w:sz w:val="18"/>
          <w:lang w:val="cs-CZ"/>
        </w:rPr>
        <w:lastRenderedPageBreak/>
        <w:t xml:space="preserve">IN CONSIDERATION </w:t>
      </w:r>
      <w:proofErr w:type="spellStart"/>
      <w:r>
        <w:rPr>
          <w:rFonts w:ascii="Verdana" w:hAnsi="Verdana"/>
          <w:color w:val="000000"/>
          <w:spacing w:val="7"/>
          <w:sz w:val="17"/>
          <w:lang w:val="cs-CZ"/>
        </w:rPr>
        <w:t>of</w:t>
      </w:r>
      <w:proofErr w:type="spellEnd"/>
      <w:r>
        <w:rPr>
          <w:rFonts w:ascii="Verdana" w:hAnsi="Verdana"/>
          <w:color w:val="000000"/>
          <w:spacing w:val="7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7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7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7"/>
          <w:sz w:val="17"/>
          <w:lang w:val="cs-CZ"/>
        </w:rPr>
        <w:t>mutual</w:t>
      </w:r>
      <w:proofErr w:type="spellEnd"/>
      <w:r>
        <w:rPr>
          <w:rFonts w:ascii="Verdana" w:hAnsi="Verdana"/>
          <w:color w:val="000000"/>
          <w:spacing w:val="7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7"/>
          <w:sz w:val="17"/>
          <w:lang w:val="cs-CZ"/>
        </w:rPr>
        <w:t>promises</w:t>
      </w:r>
      <w:proofErr w:type="spellEnd"/>
      <w:r>
        <w:rPr>
          <w:rFonts w:ascii="Verdana" w:hAnsi="Verdana"/>
          <w:color w:val="000000"/>
          <w:spacing w:val="7"/>
          <w:sz w:val="17"/>
          <w:lang w:val="cs-CZ"/>
        </w:rPr>
        <w:t xml:space="preserve"> </w:t>
      </w:r>
      <w:r>
        <w:rPr>
          <w:rFonts w:ascii="Arial" w:hAnsi="Arial"/>
          <w:b/>
          <w:color w:val="000000"/>
          <w:spacing w:val="7"/>
          <w:sz w:val="18"/>
          <w:lang w:val="cs-CZ"/>
        </w:rPr>
        <w:t xml:space="preserve">ZA PŘÍSLIB </w:t>
      </w:r>
      <w:r>
        <w:rPr>
          <w:rFonts w:ascii="Verdana" w:hAnsi="Verdana"/>
          <w:color w:val="000000"/>
          <w:spacing w:val="7"/>
          <w:sz w:val="17"/>
          <w:lang w:val="cs-CZ"/>
        </w:rPr>
        <w:t xml:space="preserve">vzájemného </w:t>
      </w:r>
      <w:proofErr w:type="spellStart"/>
      <w:r>
        <w:rPr>
          <w:rFonts w:ascii="Verdana" w:hAnsi="Verdana"/>
          <w:color w:val="000000"/>
          <w:spacing w:val="7"/>
          <w:sz w:val="17"/>
          <w:lang w:val="cs-CZ"/>
        </w:rPr>
        <w:t>protipinění</w:t>
      </w:r>
      <w:proofErr w:type="spellEnd"/>
      <w:r>
        <w:rPr>
          <w:rFonts w:ascii="Verdana" w:hAnsi="Verdana"/>
          <w:color w:val="000000"/>
          <w:spacing w:val="7"/>
          <w:sz w:val="17"/>
          <w:lang w:val="cs-CZ"/>
        </w:rPr>
        <w:t xml:space="preserve"> v tomto </w:t>
      </w:r>
      <w:proofErr w:type="spellStart"/>
      <w:r>
        <w:rPr>
          <w:rFonts w:ascii="Verdana" w:hAnsi="Verdana"/>
          <w:color w:val="000000"/>
          <w:spacing w:val="5"/>
          <w:sz w:val="17"/>
          <w:lang w:val="cs-CZ"/>
        </w:rPr>
        <w:t>contained</w:t>
      </w:r>
      <w:proofErr w:type="spellEnd"/>
      <w:r>
        <w:rPr>
          <w:rFonts w:ascii="Verdana" w:hAnsi="Verdana"/>
          <w:color w:val="000000"/>
          <w:spacing w:val="5"/>
          <w:sz w:val="17"/>
          <w:lang w:val="cs-CZ"/>
        </w:rPr>
        <w:t xml:space="preserve"> in </w:t>
      </w:r>
      <w:proofErr w:type="spellStart"/>
      <w:r>
        <w:rPr>
          <w:rFonts w:ascii="Verdana" w:hAnsi="Verdana"/>
          <w:color w:val="000000"/>
          <w:spacing w:val="5"/>
          <w:sz w:val="17"/>
          <w:lang w:val="cs-CZ"/>
        </w:rPr>
        <w:t>this</w:t>
      </w:r>
      <w:proofErr w:type="spellEnd"/>
      <w:r>
        <w:rPr>
          <w:rFonts w:ascii="Verdana" w:hAnsi="Verdana"/>
          <w:color w:val="000000"/>
          <w:spacing w:val="5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5"/>
          <w:sz w:val="17"/>
          <w:lang w:val="cs-CZ"/>
        </w:rPr>
        <w:t>Amendment</w:t>
      </w:r>
      <w:proofErr w:type="spellEnd"/>
      <w:r>
        <w:rPr>
          <w:rFonts w:ascii="Verdana" w:hAnsi="Verdana"/>
          <w:color w:val="000000"/>
          <w:spacing w:val="5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5"/>
          <w:sz w:val="17"/>
          <w:lang w:val="cs-CZ"/>
        </w:rPr>
        <w:t>Agreement</w:t>
      </w:r>
      <w:proofErr w:type="spellEnd"/>
      <w:r>
        <w:rPr>
          <w:rFonts w:ascii="Verdana" w:hAnsi="Verdana"/>
          <w:color w:val="000000"/>
          <w:spacing w:val="5"/>
          <w:sz w:val="17"/>
          <w:lang w:val="cs-CZ"/>
        </w:rPr>
        <w:t xml:space="preserve"> 6, </w:t>
      </w:r>
      <w:proofErr w:type="spellStart"/>
      <w:r>
        <w:rPr>
          <w:rFonts w:ascii="Verdana" w:hAnsi="Verdana"/>
          <w:color w:val="000000"/>
          <w:spacing w:val="5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5"/>
          <w:sz w:val="17"/>
          <w:lang w:val="cs-CZ"/>
        </w:rPr>
        <w:t xml:space="preserve"> Dodatku ke Smlouvě č. 6 se Smluvní strany </w:t>
      </w:r>
      <w:proofErr w:type="spellStart"/>
      <w:r>
        <w:rPr>
          <w:rFonts w:ascii="Verdana" w:hAnsi="Verdana"/>
          <w:color w:val="000000"/>
          <w:spacing w:val="18"/>
          <w:sz w:val="17"/>
          <w:lang w:val="cs-CZ"/>
        </w:rPr>
        <w:t>parties</w:t>
      </w:r>
      <w:proofErr w:type="spellEnd"/>
      <w:r>
        <w:rPr>
          <w:rFonts w:ascii="Verdana" w:hAnsi="Verdana"/>
          <w:color w:val="000000"/>
          <w:spacing w:val="18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18"/>
          <w:sz w:val="17"/>
          <w:lang w:val="cs-CZ"/>
        </w:rPr>
        <w:t>hereby</w:t>
      </w:r>
      <w:proofErr w:type="spellEnd"/>
      <w:r>
        <w:rPr>
          <w:rFonts w:ascii="Verdana" w:hAnsi="Verdana"/>
          <w:color w:val="000000"/>
          <w:spacing w:val="18"/>
          <w:sz w:val="17"/>
          <w:lang w:val="cs-CZ"/>
        </w:rPr>
        <w:t xml:space="preserve"> </w:t>
      </w:r>
      <w:r>
        <w:rPr>
          <w:rFonts w:ascii="Arial" w:hAnsi="Arial"/>
          <w:b/>
          <w:color w:val="000000"/>
          <w:spacing w:val="18"/>
          <w:sz w:val="18"/>
          <w:lang w:val="cs-CZ"/>
        </w:rPr>
        <w:t xml:space="preserve">AGREE AS FOLLOWS: </w:t>
      </w:r>
      <w:r>
        <w:rPr>
          <w:rFonts w:ascii="Verdana" w:hAnsi="Verdana"/>
          <w:color w:val="000000"/>
          <w:spacing w:val="18"/>
          <w:sz w:val="17"/>
          <w:lang w:val="cs-CZ"/>
        </w:rPr>
        <w:t xml:space="preserve">dohodly na </w:t>
      </w:r>
      <w:r>
        <w:rPr>
          <w:rFonts w:ascii="Arial" w:hAnsi="Arial"/>
          <w:b/>
          <w:color w:val="000000"/>
          <w:spacing w:val="18"/>
          <w:sz w:val="18"/>
          <w:lang w:val="cs-CZ"/>
        </w:rPr>
        <w:t>NÁSLEDUJÍCÍM ZNĚNÍ:</w:t>
      </w:r>
    </w:p>
    <w:p w:rsidR="00F94FE8" w:rsidRDefault="00F94FE8" w:rsidP="00F94FE8">
      <w:pPr>
        <w:tabs>
          <w:tab w:val="right" w:pos="6826"/>
        </w:tabs>
        <w:spacing w:before="180" w:after="216"/>
        <w:ind w:left="144"/>
        <w:rPr>
          <w:rFonts w:ascii="Arial" w:hAnsi="Arial"/>
          <w:b/>
          <w:color w:val="000000"/>
          <w:spacing w:val="6"/>
          <w:sz w:val="18"/>
          <w:lang w:val="cs-CZ"/>
        </w:rPr>
      </w:pPr>
      <w:r>
        <w:rPr>
          <w:rFonts w:ascii="Arial" w:hAnsi="Arial"/>
          <w:b/>
          <w:color w:val="000000"/>
          <w:spacing w:val="6"/>
          <w:sz w:val="18"/>
          <w:lang w:val="cs-CZ"/>
        </w:rPr>
        <w:t>2. DEFINITIONS AND INTERPRETATION</w:t>
      </w:r>
      <w:r>
        <w:rPr>
          <w:rFonts w:ascii="Arial" w:hAnsi="Arial"/>
          <w:b/>
          <w:color w:val="000000"/>
          <w:spacing w:val="6"/>
          <w:sz w:val="18"/>
          <w:lang w:val="cs-CZ"/>
        </w:rPr>
        <w:tab/>
      </w:r>
      <w:r>
        <w:rPr>
          <w:rFonts w:ascii="Arial" w:hAnsi="Arial"/>
          <w:b/>
          <w:color w:val="000000"/>
          <w:spacing w:val="12"/>
          <w:sz w:val="18"/>
          <w:lang w:val="cs-CZ"/>
        </w:rPr>
        <w:t>2. DEFINICE A VÝKLAD</w:t>
      </w:r>
    </w:p>
    <w:p w:rsidR="00F94FE8" w:rsidRDefault="00F94FE8" w:rsidP="00F94FE8">
      <w:pPr>
        <w:sectPr w:rsidR="00F94FE8">
          <w:type w:val="continuous"/>
          <w:pgSz w:w="11918" w:h="16854"/>
          <w:pgMar w:top="1869" w:right="1511" w:bottom="412" w:left="1576" w:header="720" w:footer="720" w:gutter="0"/>
          <w:cols w:space="708"/>
        </w:sectPr>
      </w:pPr>
    </w:p>
    <w:p w:rsidR="00F94FE8" w:rsidRDefault="00F94FE8" w:rsidP="00F94FE8">
      <w:pPr>
        <w:tabs>
          <w:tab w:val="right" w:pos="4306"/>
        </w:tabs>
        <w:ind w:left="144"/>
        <w:rPr>
          <w:rFonts w:ascii="Verdana" w:hAnsi="Verdana"/>
          <w:color w:val="000000"/>
          <w:spacing w:val="-32"/>
          <w:sz w:val="17"/>
          <w:lang w:val="cs-CZ"/>
        </w:rPr>
      </w:pPr>
      <w:r>
        <w:rPr>
          <w:rFonts w:ascii="Verdana" w:hAnsi="Verdana"/>
          <w:color w:val="000000"/>
          <w:spacing w:val="-32"/>
          <w:sz w:val="17"/>
          <w:lang w:val="cs-CZ"/>
        </w:rPr>
        <w:lastRenderedPageBreak/>
        <w:t>2.1</w:t>
      </w:r>
      <w:r>
        <w:rPr>
          <w:rFonts w:ascii="Verdana" w:hAnsi="Verdana"/>
          <w:color w:val="000000"/>
          <w:spacing w:val="-32"/>
          <w:sz w:val="17"/>
          <w:lang w:val="cs-CZ"/>
        </w:rPr>
        <w:tab/>
      </w:r>
      <w:proofErr w:type="spellStart"/>
      <w:r>
        <w:rPr>
          <w:rFonts w:ascii="Verdana" w:hAnsi="Verdana"/>
          <w:color w:val="000000"/>
          <w:spacing w:val="-1"/>
          <w:sz w:val="17"/>
          <w:lang w:val="cs-CZ"/>
        </w:rPr>
        <w:t>All</w:t>
      </w:r>
      <w:proofErr w:type="spellEnd"/>
      <w:r>
        <w:rPr>
          <w:rFonts w:ascii="Verdana" w:hAnsi="Verdana"/>
          <w:color w:val="000000"/>
          <w:spacing w:val="-1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7"/>
          <w:lang w:val="cs-CZ"/>
        </w:rPr>
        <w:t>capitalised</w:t>
      </w:r>
      <w:proofErr w:type="spellEnd"/>
      <w:r>
        <w:rPr>
          <w:rFonts w:ascii="Verdana" w:hAnsi="Verdana"/>
          <w:color w:val="000000"/>
          <w:spacing w:val="-1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7"/>
          <w:lang w:val="cs-CZ"/>
        </w:rPr>
        <w:t>terms</w:t>
      </w:r>
      <w:proofErr w:type="spellEnd"/>
      <w:r>
        <w:rPr>
          <w:rFonts w:ascii="Verdana" w:hAnsi="Verdana"/>
          <w:color w:val="000000"/>
          <w:spacing w:val="-1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7"/>
          <w:lang w:val="cs-CZ"/>
        </w:rPr>
        <w:t>used</w:t>
      </w:r>
      <w:proofErr w:type="spellEnd"/>
      <w:r>
        <w:rPr>
          <w:rFonts w:ascii="Verdana" w:hAnsi="Verdana"/>
          <w:color w:val="000000"/>
          <w:spacing w:val="-1"/>
          <w:sz w:val="17"/>
          <w:lang w:val="cs-CZ"/>
        </w:rPr>
        <w:t xml:space="preserve"> but not </w:t>
      </w:r>
      <w:proofErr w:type="spellStart"/>
      <w:r>
        <w:rPr>
          <w:rFonts w:ascii="Verdana" w:hAnsi="Verdana"/>
          <w:color w:val="000000"/>
          <w:spacing w:val="-1"/>
          <w:sz w:val="17"/>
          <w:lang w:val="cs-CZ"/>
        </w:rPr>
        <w:t>defined</w:t>
      </w:r>
      <w:proofErr w:type="spellEnd"/>
    </w:p>
    <w:p w:rsidR="00F94FE8" w:rsidRDefault="00F94FE8" w:rsidP="00F94FE8">
      <w:pPr>
        <w:spacing w:before="36" w:line="336" w:lineRule="auto"/>
        <w:ind w:left="144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 xml:space="preserve">in </w:t>
      </w:r>
      <w:proofErr w:type="spellStart"/>
      <w:r>
        <w:rPr>
          <w:rFonts w:ascii="Verdana" w:hAnsi="Verdana"/>
          <w:color w:val="000000"/>
          <w:sz w:val="17"/>
          <w:lang w:val="cs-CZ"/>
        </w:rPr>
        <w:t>this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lang w:val="cs-CZ"/>
        </w:rPr>
        <w:t>Amendment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lang w:val="cs-CZ"/>
        </w:rPr>
        <w:t>Agreement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No. 6 </w:t>
      </w:r>
      <w:proofErr w:type="spellStart"/>
      <w:r>
        <w:rPr>
          <w:rFonts w:ascii="Verdana" w:hAnsi="Verdana"/>
          <w:color w:val="000000"/>
          <w:sz w:val="17"/>
          <w:lang w:val="cs-CZ"/>
        </w:rPr>
        <w:t>shall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lang w:val="cs-CZ"/>
        </w:rPr>
        <w:t>bear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meaning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accorded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to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them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in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CTA.</w:t>
      </w:r>
    </w:p>
    <w:p w:rsidR="00F94FE8" w:rsidRDefault="00F94FE8" w:rsidP="00F94FE8">
      <w:pPr>
        <w:tabs>
          <w:tab w:val="right" w:pos="4306"/>
        </w:tabs>
        <w:spacing w:before="504"/>
        <w:ind w:left="144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>2.2</w:t>
      </w:r>
      <w:r>
        <w:rPr>
          <w:rFonts w:ascii="Verdana" w:hAnsi="Verdana"/>
          <w:color w:val="000000"/>
          <w:sz w:val="17"/>
          <w:lang w:val="cs-CZ"/>
        </w:rPr>
        <w:tab/>
      </w:r>
      <w:proofErr w:type="spellStart"/>
      <w:r>
        <w:rPr>
          <w:rFonts w:ascii="Verdana" w:hAnsi="Verdana"/>
          <w:color w:val="000000"/>
          <w:spacing w:val="-1"/>
          <w:sz w:val="17"/>
          <w:lang w:val="cs-CZ"/>
        </w:rPr>
        <w:t>Unless</w:t>
      </w:r>
      <w:proofErr w:type="spellEnd"/>
      <w:r>
        <w:rPr>
          <w:rFonts w:ascii="Verdana" w:hAnsi="Verdana"/>
          <w:color w:val="000000"/>
          <w:spacing w:val="-1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1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7"/>
          <w:lang w:val="cs-CZ"/>
        </w:rPr>
        <w:t>context</w:t>
      </w:r>
      <w:proofErr w:type="spellEnd"/>
      <w:r>
        <w:rPr>
          <w:rFonts w:ascii="Verdana" w:hAnsi="Verdana"/>
          <w:color w:val="000000"/>
          <w:spacing w:val="-1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7"/>
          <w:lang w:val="cs-CZ"/>
        </w:rPr>
        <w:t>requires</w:t>
      </w:r>
      <w:proofErr w:type="spellEnd"/>
      <w:r>
        <w:rPr>
          <w:rFonts w:ascii="Verdana" w:hAnsi="Verdana"/>
          <w:color w:val="000000"/>
          <w:spacing w:val="-1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1"/>
          <w:sz w:val="17"/>
          <w:lang w:val="cs-CZ"/>
        </w:rPr>
        <w:t>otherwise</w:t>
      </w:r>
      <w:proofErr w:type="spellEnd"/>
      <w:r>
        <w:rPr>
          <w:rFonts w:ascii="Verdana" w:hAnsi="Verdana"/>
          <w:color w:val="000000"/>
          <w:spacing w:val="-1"/>
          <w:sz w:val="17"/>
          <w:lang w:val="cs-CZ"/>
        </w:rPr>
        <w:t xml:space="preserve">, </w:t>
      </w:r>
      <w:proofErr w:type="spellStart"/>
      <w:r>
        <w:rPr>
          <w:rFonts w:ascii="Verdana" w:hAnsi="Verdana"/>
          <w:color w:val="000000"/>
          <w:spacing w:val="-1"/>
          <w:sz w:val="17"/>
          <w:lang w:val="cs-CZ"/>
        </w:rPr>
        <w:t>all</w:t>
      </w:r>
      <w:proofErr w:type="spellEnd"/>
    </w:p>
    <w:p w:rsidR="00F94FE8" w:rsidRDefault="00F94FE8" w:rsidP="00F94FE8">
      <w:pPr>
        <w:spacing w:before="72" w:line="333" w:lineRule="auto"/>
        <w:ind w:left="144"/>
        <w:jc w:val="both"/>
        <w:rPr>
          <w:rFonts w:ascii="Verdana" w:hAnsi="Verdana"/>
          <w:color w:val="000000"/>
          <w:sz w:val="17"/>
          <w:lang w:val="cs-CZ"/>
        </w:rPr>
      </w:pPr>
      <w:proofErr w:type="spellStart"/>
      <w:r>
        <w:rPr>
          <w:rFonts w:ascii="Verdana" w:hAnsi="Verdana"/>
          <w:color w:val="000000"/>
          <w:sz w:val="17"/>
          <w:lang w:val="cs-CZ"/>
        </w:rPr>
        <w:t>references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to </w:t>
      </w:r>
      <w:proofErr w:type="spellStart"/>
      <w:r>
        <w:rPr>
          <w:rFonts w:ascii="Verdana" w:hAnsi="Verdana"/>
          <w:color w:val="000000"/>
          <w:sz w:val="17"/>
          <w:lang w:val="cs-CZ"/>
        </w:rPr>
        <w:t>Sections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lang w:val="cs-CZ"/>
        </w:rPr>
        <w:t>or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lang w:val="cs-CZ"/>
        </w:rPr>
        <w:t>Schedules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in </w:t>
      </w:r>
      <w:proofErr w:type="spellStart"/>
      <w:r>
        <w:rPr>
          <w:rFonts w:ascii="Verdana" w:hAnsi="Verdana"/>
          <w:color w:val="000000"/>
          <w:sz w:val="17"/>
          <w:lang w:val="cs-CZ"/>
        </w:rPr>
        <w:t>this</w:t>
      </w:r>
      <w:proofErr w:type="spellEnd"/>
      <w:r>
        <w:rPr>
          <w:rFonts w:ascii="Verdana" w:hAnsi="Verdana"/>
          <w:color w:val="000000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Amendment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Agreement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No. 6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shall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be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references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to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relevant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section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or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schedule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in </w:t>
      </w:r>
      <w:proofErr w:type="spellStart"/>
      <w:r>
        <w:rPr>
          <w:rFonts w:ascii="Verdana" w:hAnsi="Verdana"/>
          <w:color w:val="000000"/>
          <w:spacing w:val="-2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2"/>
          <w:sz w:val="17"/>
          <w:lang w:val="cs-CZ"/>
        </w:rPr>
        <w:t xml:space="preserve"> CTA.</w:t>
      </w:r>
    </w:p>
    <w:p w:rsidR="00F94FE8" w:rsidRDefault="00F94FE8" w:rsidP="00F94FE8">
      <w:pPr>
        <w:tabs>
          <w:tab w:val="right" w:pos="4306"/>
        </w:tabs>
        <w:spacing w:before="252"/>
        <w:ind w:left="144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>2.3</w:t>
      </w:r>
      <w:r>
        <w:rPr>
          <w:rFonts w:ascii="Verdana" w:hAnsi="Verdana"/>
          <w:color w:val="000000"/>
          <w:sz w:val="17"/>
          <w:lang w:val="cs-CZ"/>
        </w:rPr>
        <w:tab/>
      </w:r>
      <w:proofErr w:type="spellStart"/>
      <w:r>
        <w:rPr>
          <w:rFonts w:ascii="Verdana" w:hAnsi="Verdana"/>
          <w:color w:val="000000"/>
          <w:spacing w:val="4"/>
          <w:sz w:val="17"/>
          <w:lang w:val="cs-CZ"/>
        </w:rPr>
        <w:t>Unless</w:t>
      </w:r>
      <w:proofErr w:type="spellEnd"/>
      <w:r>
        <w:rPr>
          <w:rFonts w:ascii="Verdana" w:hAnsi="Verdana"/>
          <w:color w:val="000000"/>
          <w:spacing w:val="4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4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4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4"/>
          <w:sz w:val="17"/>
          <w:lang w:val="cs-CZ"/>
        </w:rPr>
        <w:t>context</w:t>
      </w:r>
      <w:proofErr w:type="spellEnd"/>
      <w:r>
        <w:rPr>
          <w:rFonts w:ascii="Verdana" w:hAnsi="Verdana"/>
          <w:color w:val="000000"/>
          <w:spacing w:val="4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4"/>
          <w:sz w:val="17"/>
          <w:lang w:val="cs-CZ"/>
        </w:rPr>
        <w:t>requires</w:t>
      </w:r>
      <w:proofErr w:type="spellEnd"/>
      <w:r>
        <w:rPr>
          <w:rFonts w:ascii="Verdana" w:hAnsi="Verdana"/>
          <w:color w:val="000000"/>
          <w:spacing w:val="4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4"/>
          <w:sz w:val="17"/>
          <w:lang w:val="cs-CZ"/>
        </w:rPr>
        <w:t>otherwise</w:t>
      </w:r>
      <w:proofErr w:type="spellEnd"/>
      <w:r>
        <w:rPr>
          <w:rFonts w:ascii="Verdana" w:hAnsi="Verdana"/>
          <w:color w:val="000000"/>
          <w:spacing w:val="4"/>
          <w:sz w:val="17"/>
          <w:lang w:val="cs-CZ"/>
        </w:rPr>
        <w:t>,</w:t>
      </w:r>
    </w:p>
    <w:p w:rsidR="00F94FE8" w:rsidRDefault="00F94FE8" w:rsidP="00F94FE8">
      <w:pPr>
        <w:spacing w:before="72" w:line="331" w:lineRule="auto"/>
        <w:jc w:val="center"/>
        <w:rPr>
          <w:rFonts w:ascii="Verdana" w:hAnsi="Verdana"/>
          <w:color w:val="000000"/>
          <w:spacing w:val="-3"/>
          <w:sz w:val="17"/>
          <w:lang w:val="cs-CZ"/>
        </w:rPr>
      </w:pP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references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in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CTA to "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this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Agreement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"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shall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be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</w:t>
      </w:r>
      <w:r>
        <w:rPr>
          <w:rFonts w:ascii="Verdana" w:hAnsi="Verdana"/>
          <w:color w:val="000000"/>
          <w:spacing w:val="-3"/>
          <w:sz w:val="17"/>
          <w:lang w:val="cs-CZ"/>
        </w:rPr>
        <w:br/>
      </w:r>
      <w:r>
        <w:rPr>
          <w:rFonts w:ascii="Verdana" w:hAnsi="Verdana"/>
          <w:color w:val="000000"/>
          <w:spacing w:val="10"/>
          <w:sz w:val="17"/>
          <w:lang w:val="cs-CZ"/>
        </w:rPr>
        <w:t xml:space="preserve">to </w:t>
      </w:r>
      <w:proofErr w:type="spellStart"/>
      <w:r>
        <w:rPr>
          <w:rFonts w:ascii="Verdana" w:hAnsi="Verdana"/>
          <w:color w:val="000000"/>
          <w:spacing w:val="10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10"/>
          <w:sz w:val="17"/>
          <w:lang w:val="cs-CZ"/>
        </w:rPr>
        <w:t xml:space="preserve"> CTA as </w:t>
      </w:r>
      <w:proofErr w:type="spellStart"/>
      <w:r>
        <w:rPr>
          <w:rFonts w:ascii="Verdana" w:hAnsi="Verdana"/>
          <w:color w:val="000000"/>
          <w:spacing w:val="10"/>
          <w:sz w:val="17"/>
          <w:lang w:val="cs-CZ"/>
        </w:rPr>
        <w:t>amended</w:t>
      </w:r>
      <w:proofErr w:type="spellEnd"/>
      <w:r>
        <w:rPr>
          <w:rFonts w:ascii="Verdana" w:hAnsi="Verdana"/>
          <w:color w:val="000000"/>
          <w:spacing w:val="10"/>
          <w:sz w:val="17"/>
          <w:lang w:val="cs-CZ"/>
        </w:rPr>
        <w:t xml:space="preserve"> by </w:t>
      </w:r>
      <w:proofErr w:type="spellStart"/>
      <w:r>
        <w:rPr>
          <w:rFonts w:ascii="Verdana" w:hAnsi="Verdana"/>
          <w:color w:val="000000"/>
          <w:spacing w:val="10"/>
          <w:sz w:val="17"/>
          <w:lang w:val="cs-CZ"/>
        </w:rPr>
        <w:t>this</w:t>
      </w:r>
      <w:proofErr w:type="spellEnd"/>
      <w:r>
        <w:rPr>
          <w:rFonts w:ascii="Verdana" w:hAnsi="Verdana"/>
          <w:color w:val="000000"/>
          <w:spacing w:val="10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10"/>
          <w:sz w:val="17"/>
          <w:lang w:val="cs-CZ"/>
        </w:rPr>
        <w:t>Amendment</w:t>
      </w:r>
      <w:proofErr w:type="spellEnd"/>
      <w:r>
        <w:rPr>
          <w:rFonts w:ascii="Verdana" w:hAnsi="Verdana"/>
          <w:color w:val="000000"/>
          <w:spacing w:val="10"/>
          <w:sz w:val="17"/>
          <w:lang w:val="cs-CZ"/>
        </w:rPr>
        <w:t xml:space="preserve"> </w:t>
      </w:r>
      <w:r>
        <w:rPr>
          <w:rFonts w:ascii="Verdana" w:hAnsi="Verdana"/>
          <w:color w:val="000000"/>
          <w:spacing w:val="10"/>
          <w:sz w:val="17"/>
          <w:lang w:val="cs-CZ"/>
        </w:rPr>
        <w:br/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Agreement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No. 6 and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otherwise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from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time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to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time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>.</w:t>
      </w:r>
    </w:p>
    <w:p w:rsidR="00F94FE8" w:rsidRDefault="00F94FE8" w:rsidP="00F94FE8">
      <w:pPr>
        <w:spacing w:before="828" w:line="225" w:lineRule="auto"/>
        <w:ind w:left="144"/>
        <w:rPr>
          <w:rFonts w:ascii="Arial" w:hAnsi="Arial"/>
          <w:color w:val="000000"/>
          <w:spacing w:val="10"/>
          <w:sz w:val="18"/>
          <w:lang w:val="cs-CZ"/>
        </w:rPr>
      </w:pPr>
      <w:r>
        <w:rPr>
          <w:rFonts w:ascii="Arial" w:hAnsi="Arial"/>
          <w:color w:val="000000"/>
          <w:spacing w:val="10"/>
          <w:sz w:val="18"/>
          <w:lang w:val="cs-CZ"/>
        </w:rPr>
        <w:t xml:space="preserve">3. </w:t>
      </w:r>
      <w:r>
        <w:rPr>
          <w:rFonts w:ascii="Arial" w:hAnsi="Arial"/>
          <w:b/>
          <w:color w:val="000000"/>
          <w:spacing w:val="10"/>
          <w:sz w:val="18"/>
          <w:lang w:val="cs-CZ"/>
        </w:rPr>
        <w:t>AMENDMENTS TO THE CTA</w:t>
      </w:r>
    </w:p>
    <w:p w:rsidR="00F94FE8" w:rsidRDefault="00F94FE8" w:rsidP="00F94FE8">
      <w:pPr>
        <w:spacing w:before="252" w:line="333" w:lineRule="auto"/>
        <w:ind w:left="144"/>
        <w:jc w:val="both"/>
        <w:rPr>
          <w:rFonts w:ascii="Verdana" w:hAnsi="Verdana"/>
          <w:color w:val="000000"/>
          <w:spacing w:val="-3"/>
          <w:sz w:val="17"/>
          <w:lang w:val="cs-CZ"/>
        </w:rPr>
      </w:pPr>
      <w:r>
        <w:rPr>
          <w:rFonts w:ascii="Verdana" w:hAnsi="Verdana"/>
          <w:color w:val="000000"/>
          <w:spacing w:val="-3"/>
          <w:sz w:val="17"/>
          <w:lang w:val="cs-CZ"/>
        </w:rPr>
        <w:t xml:space="preserve">Trial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Duration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Extension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.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Protocol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has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been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7"/>
          <w:lang w:val="cs-CZ"/>
        </w:rPr>
        <w:t>amended</w:t>
      </w:r>
      <w:proofErr w:type="spellEnd"/>
      <w:r>
        <w:rPr>
          <w:rFonts w:ascii="Verdana" w:hAnsi="Verdana"/>
          <w:color w:val="000000"/>
          <w:spacing w:val="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7"/>
          <w:lang w:val="cs-CZ"/>
        </w:rPr>
        <w:t>with</w:t>
      </w:r>
      <w:proofErr w:type="spellEnd"/>
      <w:r>
        <w:rPr>
          <w:rFonts w:ascii="Verdana" w:hAnsi="Verdana"/>
          <w:color w:val="000000"/>
          <w:spacing w:val="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7"/>
          <w:lang w:val="cs-CZ"/>
        </w:rPr>
        <w:t>Protocol</w:t>
      </w:r>
      <w:proofErr w:type="spellEnd"/>
      <w:r>
        <w:rPr>
          <w:rFonts w:ascii="Verdana" w:hAnsi="Verdana"/>
          <w:color w:val="000000"/>
          <w:spacing w:val="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7"/>
          <w:lang w:val="cs-CZ"/>
        </w:rPr>
        <w:t>Amendment</w:t>
      </w:r>
      <w:proofErr w:type="spellEnd"/>
      <w:r>
        <w:rPr>
          <w:rFonts w:ascii="Verdana" w:hAnsi="Verdana"/>
          <w:color w:val="000000"/>
          <w:spacing w:val="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7"/>
          <w:lang w:val="cs-CZ"/>
        </w:rPr>
        <w:t>version</w:t>
      </w:r>
      <w:proofErr w:type="spellEnd"/>
      <w:r>
        <w:rPr>
          <w:rFonts w:ascii="Verdana" w:hAnsi="Verdana"/>
          <w:color w:val="000000"/>
          <w:spacing w:val="2"/>
          <w:sz w:val="17"/>
          <w:lang w:val="cs-CZ"/>
        </w:rPr>
        <w:t xml:space="preserve"> 6 </w:t>
      </w:r>
      <w:proofErr w:type="spellStart"/>
      <w:r>
        <w:rPr>
          <w:rFonts w:ascii="Verdana" w:hAnsi="Verdana"/>
          <w:color w:val="000000"/>
          <w:spacing w:val="-5"/>
          <w:sz w:val="17"/>
          <w:lang w:val="cs-CZ"/>
        </w:rPr>
        <w:t>dated</w:t>
      </w:r>
      <w:proofErr w:type="spellEnd"/>
      <w:r>
        <w:rPr>
          <w:rFonts w:ascii="Verdana" w:hAnsi="Verdana"/>
          <w:color w:val="000000"/>
          <w:spacing w:val="-5"/>
          <w:sz w:val="17"/>
          <w:lang w:val="cs-CZ"/>
        </w:rPr>
        <w:t xml:space="preserve"> 21 </w:t>
      </w:r>
      <w:proofErr w:type="spellStart"/>
      <w:r>
        <w:rPr>
          <w:rFonts w:ascii="Verdana" w:hAnsi="Verdana"/>
          <w:color w:val="000000"/>
          <w:spacing w:val="-5"/>
          <w:sz w:val="17"/>
          <w:lang w:val="cs-CZ"/>
        </w:rPr>
        <w:t>January</w:t>
      </w:r>
      <w:proofErr w:type="spellEnd"/>
      <w:r>
        <w:rPr>
          <w:rFonts w:ascii="Verdana" w:hAnsi="Verdana"/>
          <w:color w:val="000000"/>
          <w:spacing w:val="-5"/>
          <w:sz w:val="17"/>
          <w:lang w:val="cs-CZ"/>
        </w:rPr>
        <w:t xml:space="preserve"> 2016 to </w:t>
      </w:r>
      <w:proofErr w:type="spellStart"/>
      <w:r>
        <w:rPr>
          <w:rFonts w:ascii="Verdana" w:hAnsi="Verdana"/>
          <w:color w:val="000000"/>
          <w:spacing w:val="-5"/>
          <w:sz w:val="17"/>
          <w:lang w:val="cs-CZ"/>
        </w:rPr>
        <w:t>create</w:t>
      </w:r>
      <w:proofErr w:type="spellEnd"/>
      <w:r>
        <w:rPr>
          <w:rFonts w:ascii="Verdana" w:hAnsi="Verdana"/>
          <w:color w:val="000000"/>
          <w:spacing w:val="-5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  <w:lang w:val="cs-CZ"/>
        </w:rPr>
        <w:t>an</w:t>
      </w:r>
      <w:proofErr w:type="spellEnd"/>
      <w:r>
        <w:rPr>
          <w:rFonts w:ascii="Verdana" w:hAnsi="Verdana"/>
          <w:color w:val="000000"/>
          <w:spacing w:val="-5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  <w:lang w:val="cs-CZ"/>
        </w:rPr>
        <w:t>extension</w:t>
      </w:r>
      <w:proofErr w:type="spellEnd"/>
      <w:r>
        <w:rPr>
          <w:rFonts w:ascii="Verdana" w:hAnsi="Verdana"/>
          <w:color w:val="000000"/>
          <w:spacing w:val="-5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5"/>
          <w:sz w:val="17"/>
          <w:lang w:val="cs-CZ"/>
        </w:rPr>
        <w:t>of</w:t>
      </w:r>
      <w:proofErr w:type="spellEnd"/>
      <w:r>
        <w:rPr>
          <w:rFonts w:ascii="Verdana" w:hAnsi="Verdana"/>
          <w:color w:val="000000"/>
          <w:spacing w:val="-5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0"/>
          <w:sz w:val="17"/>
          <w:lang w:val="cs-CZ"/>
        </w:rPr>
        <w:t>additional</w:t>
      </w:r>
      <w:proofErr w:type="spellEnd"/>
      <w:r>
        <w:rPr>
          <w:rFonts w:ascii="Verdana" w:hAnsi="Verdana"/>
          <w:color w:val="000000"/>
          <w:spacing w:val="20"/>
          <w:sz w:val="17"/>
          <w:lang w:val="cs-CZ"/>
        </w:rPr>
        <w:t xml:space="preserve"> to </w:t>
      </w:r>
      <w:proofErr w:type="spellStart"/>
      <w:r>
        <w:rPr>
          <w:rFonts w:ascii="Verdana" w:hAnsi="Verdana"/>
          <w:color w:val="000000"/>
          <w:spacing w:val="20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20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0"/>
          <w:sz w:val="17"/>
          <w:lang w:val="cs-CZ"/>
        </w:rPr>
        <w:t>current</w:t>
      </w:r>
      <w:proofErr w:type="spellEnd"/>
      <w:r>
        <w:rPr>
          <w:rFonts w:ascii="Verdana" w:hAnsi="Verdana"/>
          <w:color w:val="000000"/>
          <w:spacing w:val="20"/>
          <w:sz w:val="17"/>
          <w:lang w:val="cs-CZ"/>
        </w:rPr>
        <w:t xml:space="preserve"> Trial, and as </w:t>
      </w:r>
      <w:r>
        <w:rPr>
          <w:rFonts w:ascii="Verdana" w:hAnsi="Verdana"/>
          <w:color w:val="000000"/>
          <w:spacing w:val="-3"/>
          <w:sz w:val="17"/>
          <w:lang w:val="cs-CZ"/>
        </w:rPr>
        <w:t xml:space="preserve">such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this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has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added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several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new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visits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to </w:t>
      </w:r>
      <w:proofErr w:type="spellStart"/>
      <w:r>
        <w:rPr>
          <w:rFonts w:ascii="Verdana" w:hAnsi="Verdana"/>
          <w:color w:val="000000"/>
          <w:spacing w:val="-3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-3"/>
          <w:sz w:val="17"/>
          <w:lang w:val="cs-CZ"/>
        </w:rPr>
        <w:t xml:space="preserve"> Trial </w:t>
      </w:r>
      <w:proofErr w:type="spellStart"/>
      <w:r>
        <w:rPr>
          <w:rFonts w:ascii="Verdana" w:hAnsi="Verdana"/>
          <w:color w:val="000000"/>
          <w:spacing w:val="9"/>
          <w:sz w:val="17"/>
          <w:lang w:val="cs-CZ"/>
        </w:rPr>
        <w:t>for</w:t>
      </w:r>
      <w:proofErr w:type="spellEnd"/>
      <w:r>
        <w:rPr>
          <w:rFonts w:ascii="Verdana" w:hAnsi="Verdana"/>
          <w:color w:val="000000"/>
          <w:spacing w:val="9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9"/>
          <w:sz w:val="17"/>
          <w:lang w:val="cs-CZ"/>
        </w:rPr>
        <w:t>which</w:t>
      </w:r>
      <w:proofErr w:type="spellEnd"/>
      <w:r>
        <w:rPr>
          <w:rFonts w:ascii="Verdana" w:hAnsi="Verdana"/>
          <w:color w:val="000000"/>
          <w:spacing w:val="9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9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9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9"/>
          <w:sz w:val="17"/>
          <w:lang w:val="cs-CZ"/>
        </w:rPr>
        <w:t>fees</w:t>
      </w:r>
      <w:proofErr w:type="spellEnd"/>
      <w:r>
        <w:rPr>
          <w:rFonts w:ascii="Verdana" w:hAnsi="Verdana"/>
          <w:color w:val="000000"/>
          <w:spacing w:val="9"/>
          <w:sz w:val="17"/>
          <w:lang w:val="cs-CZ"/>
        </w:rPr>
        <w:t xml:space="preserve"> are </w:t>
      </w:r>
      <w:proofErr w:type="spellStart"/>
      <w:r>
        <w:rPr>
          <w:rFonts w:ascii="Verdana" w:hAnsi="Verdana"/>
          <w:color w:val="000000"/>
          <w:spacing w:val="9"/>
          <w:sz w:val="17"/>
          <w:lang w:val="cs-CZ"/>
        </w:rPr>
        <w:t>captured</w:t>
      </w:r>
      <w:proofErr w:type="spellEnd"/>
      <w:r>
        <w:rPr>
          <w:rFonts w:ascii="Verdana" w:hAnsi="Verdana"/>
          <w:color w:val="000000"/>
          <w:spacing w:val="9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9"/>
          <w:sz w:val="17"/>
          <w:lang w:val="cs-CZ"/>
        </w:rPr>
        <w:t>under</w:t>
      </w:r>
      <w:proofErr w:type="spellEnd"/>
      <w:r>
        <w:rPr>
          <w:rFonts w:ascii="Verdana" w:hAnsi="Verdana"/>
          <w:color w:val="000000"/>
          <w:spacing w:val="9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9"/>
          <w:sz w:val="17"/>
          <w:lang w:val="cs-CZ"/>
        </w:rPr>
        <w:t>this</w:t>
      </w:r>
      <w:proofErr w:type="spellEnd"/>
      <w:r>
        <w:rPr>
          <w:rFonts w:ascii="Verdana" w:hAnsi="Verdana"/>
          <w:color w:val="000000"/>
          <w:spacing w:val="9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7"/>
          <w:lang w:val="cs-CZ"/>
        </w:rPr>
        <w:t>Amendment</w:t>
      </w:r>
      <w:proofErr w:type="spellEnd"/>
      <w:r>
        <w:rPr>
          <w:rFonts w:ascii="Verdana" w:hAnsi="Verdana"/>
          <w:color w:val="000000"/>
          <w:spacing w:val="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7"/>
          <w:lang w:val="cs-CZ"/>
        </w:rPr>
        <w:t>Agreement</w:t>
      </w:r>
      <w:proofErr w:type="spellEnd"/>
      <w:r>
        <w:rPr>
          <w:rFonts w:ascii="Verdana" w:hAnsi="Verdana"/>
          <w:color w:val="000000"/>
          <w:spacing w:val="2"/>
          <w:sz w:val="17"/>
          <w:lang w:val="cs-CZ"/>
        </w:rPr>
        <w:t xml:space="preserve"> No. 6. </w:t>
      </w:r>
      <w:proofErr w:type="spellStart"/>
      <w:r>
        <w:rPr>
          <w:rFonts w:ascii="Verdana" w:hAnsi="Verdana"/>
          <w:color w:val="000000"/>
          <w:spacing w:val="2"/>
          <w:sz w:val="17"/>
          <w:lang w:val="cs-CZ"/>
        </w:rPr>
        <w:t>Therefore</w:t>
      </w:r>
      <w:proofErr w:type="spellEnd"/>
      <w:r>
        <w:rPr>
          <w:rFonts w:ascii="Verdana" w:hAnsi="Verdana"/>
          <w:color w:val="000000"/>
          <w:spacing w:val="2"/>
          <w:sz w:val="17"/>
          <w:lang w:val="cs-CZ"/>
        </w:rPr>
        <w:t xml:space="preserve">, </w:t>
      </w:r>
      <w:proofErr w:type="spellStart"/>
      <w:r>
        <w:rPr>
          <w:rFonts w:ascii="Verdana" w:hAnsi="Verdana"/>
          <w:color w:val="000000"/>
          <w:spacing w:val="2"/>
          <w:sz w:val="17"/>
          <w:lang w:val="cs-CZ"/>
        </w:rPr>
        <w:t>the</w:t>
      </w:r>
      <w:proofErr w:type="spellEnd"/>
      <w:r>
        <w:rPr>
          <w:rFonts w:ascii="Verdana" w:hAnsi="Verdana"/>
          <w:color w:val="000000"/>
          <w:spacing w:val="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7"/>
          <w:lang w:val="cs-CZ"/>
        </w:rPr>
        <w:t>Parties</w:t>
      </w:r>
      <w:proofErr w:type="spellEnd"/>
      <w:r>
        <w:rPr>
          <w:rFonts w:ascii="Verdana" w:hAnsi="Verdana"/>
          <w:color w:val="000000"/>
          <w:spacing w:val="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7"/>
          <w:lang w:val="cs-CZ"/>
        </w:rPr>
        <w:t>have</w:t>
      </w:r>
      <w:proofErr w:type="spellEnd"/>
      <w:r>
        <w:rPr>
          <w:rFonts w:ascii="Verdana" w:hAnsi="Verdana"/>
          <w:color w:val="000000"/>
          <w:spacing w:val="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7"/>
          <w:lang w:val="cs-CZ"/>
        </w:rPr>
        <w:t>agreed</w:t>
      </w:r>
      <w:proofErr w:type="spellEnd"/>
      <w:r>
        <w:rPr>
          <w:rFonts w:ascii="Verdana" w:hAnsi="Verdana"/>
          <w:color w:val="000000"/>
          <w:spacing w:val="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7"/>
          <w:lang w:val="cs-CZ"/>
        </w:rPr>
        <w:t>that</w:t>
      </w:r>
      <w:proofErr w:type="spellEnd"/>
      <w:r>
        <w:rPr>
          <w:rFonts w:ascii="Verdana" w:hAnsi="Verdana"/>
          <w:color w:val="000000"/>
          <w:spacing w:val="2"/>
          <w:sz w:val="17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7"/>
          <w:lang w:val="cs-CZ"/>
        </w:rPr>
        <w:t>visits</w:t>
      </w:r>
      <w:proofErr w:type="spellEnd"/>
      <w:r>
        <w:rPr>
          <w:rFonts w:ascii="Verdana" w:hAnsi="Verdana"/>
          <w:color w:val="000000"/>
          <w:spacing w:val="2"/>
          <w:sz w:val="17"/>
          <w:lang w:val="cs-CZ"/>
        </w:rPr>
        <w:t xml:space="preserve"> and </w:t>
      </w:r>
      <w:proofErr w:type="spellStart"/>
      <w:r>
        <w:rPr>
          <w:rFonts w:ascii="Verdana" w:hAnsi="Verdana"/>
          <w:color w:val="000000"/>
          <w:spacing w:val="2"/>
          <w:sz w:val="17"/>
          <w:lang w:val="cs-CZ"/>
        </w:rPr>
        <w:t>procedures</w:t>
      </w:r>
      <w:proofErr w:type="spellEnd"/>
    </w:p>
    <w:p w:rsidR="00F94FE8" w:rsidRDefault="00F94FE8" w:rsidP="00F94FE8">
      <w:pPr>
        <w:tabs>
          <w:tab w:val="right" w:pos="4254"/>
        </w:tabs>
        <w:spacing w:line="225" w:lineRule="exact"/>
        <w:ind w:left="72"/>
        <w:rPr>
          <w:rFonts w:ascii="Verdana" w:hAnsi="Verdana"/>
          <w:color w:val="000000"/>
          <w:spacing w:val="-34"/>
          <w:sz w:val="17"/>
          <w:lang w:val="cs-CZ"/>
        </w:rPr>
      </w:pPr>
      <w:proofErr w:type="gramStart"/>
      <w:r>
        <w:rPr>
          <w:rFonts w:ascii="Verdana" w:hAnsi="Verdana"/>
          <w:color w:val="000000"/>
          <w:spacing w:val="-34"/>
          <w:sz w:val="17"/>
          <w:lang w:val="cs-CZ"/>
        </w:rPr>
        <w:lastRenderedPageBreak/>
        <w:t>2.1</w:t>
      </w:r>
      <w:proofErr w:type="gramEnd"/>
      <w:r>
        <w:rPr>
          <w:rFonts w:ascii="Verdana" w:hAnsi="Verdana"/>
          <w:color w:val="000000"/>
          <w:spacing w:val="-34"/>
          <w:sz w:val="17"/>
          <w:lang w:val="cs-CZ"/>
        </w:rPr>
        <w:tab/>
      </w:r>
      <w:r>
        <w:rPr>
          <w:rFonts w:ascii="Arial" w:hAnsi="Arial"/>
          <w:color w:val="000000"/>
          <w:spacing w:val="14"/>
          <w:sz w:val="18"/>
          <w:lang w:val="cs-CZ"/>
        </w:rPr>
        <w:t xml:space="preserve">Výrazy psané velkými písmeny, </w:t>
      </w:r>
      <w:proofErr w:type="gramStart"/>
      <w:r>
        <w:rPr>
          <w:rFonts w:ascii="Arial" w:hAnsi="Arial"/>
          <w:color w:val="000000"/>
          <w:spacing w:val="14"/>
          <w:sz w:val="18"/>
          <w:lang w:val="cs-CZ"/>
        </w:rPr>
        <w:t>které</w:t>
      </w:r>
      <w:proofErr w:type="gramEnd"/>
    </w:p>
    <w:p w:rsidR="00F94FE8" w:rsidRDefault="00F94FE8" w:rsidP="00F94FE8">
      <w:pPr>
        <w:spacing w:before="36" w:line="253" w:lineRule="exact"/>
        <w:ind w:left="72" w:right="72"/>
        <w:jc w:val="both"/>
        <w:rPr>
          <w:rFonts w:ascii="Arial" w:hAnsi="Arial"/>
          <w:color w:val="000000"/>
          <w:spacing w:val="6"/>
          <w:sz w:val="18"/>
          <w:lang w:val="cs-CZ"/>
        </w:rPr>
      </w:pPr>
      <w:r>
        <w:rPr>
          <w:rFonts w:ascii="Arial" w:hAnsi="Arial"/>
          <w:color w:val="000000"/>
          <w:spacing w:val="6"/>
          <w:sz w:val="18"/>
          <w:lang w:val="cs-CZ"/>
        </w:rPr>
        <w:t xml:space="preserve">nejsou definovány v tomto Dodatku ke Smlouvě </w:t>
      </w:r>
      <w:r>
        <w:rPr>
          <w:rFonts w:ascii="Verdana" w:hAnsi="Verdana"/>
          <w:color w:val="000000"/>
          <w:spacing w:val="9"/>
          <w:sz w:val="17"/>
          <w:lang w:val="cs-CZ"/>
        </w:rPr>
        <w:t xml:space="preserve">č. 6, jsou použity </w:t>
      </w:r>
      <w:r>
        <w:rPr>
          <w:rFonts w:ascii="Arial" w:hAnsi="Arial"/>
          <w:color w:val="000000"/>
          <w:spacing w:val="9"/>
          <w:sz w:val="18"/>
          <w:lang w:val="cs-CZ"/>
        </w:rPr>
        <w:t xml:space="preserve">ve významu, </w:t>
      </w:r>
      <w:proofErr w:type="gramStart"/>
      <w:r>
        <w:rPr>
          <w:rFonts w:ascii="Arial" w:hAnsi="Arial"/>
          <w:color w:val="000000"/>
          <w:spacing w:val="9"/>
          <w:sz w:val="18"/>
          <w:lang w:val="cs-CZ"/>
        </w:rPr>
        <w:t>jenž</w:t>
      </w:r>
      <w:proofErr w:type="gramEnd"/>
      <w:r>
        <w:rPr>
          <w:rFonts w:ascii="Arial" w:hAnsi="Arial"/>
          <w:color w:val="000000"/>
          <w:spacing w:val="9"/>
          <w:sz w:val="18"/>
          <w:lang w:val="cs-CZ"/>
        </w:rPr>
        <w:t xml:space="preserve"> mají ve </w:t>
      </w:r>
      <w:r>
        <w:rPr>
          <w:rFonts w:ascii="Arial" w:hAnsi="Arial"/>
          <w:color w:val="000000"/>
          <w:sz w:val="18"/>
          <w:lang w:val="cs-CZ"/>
        </w:rPr>
        <w:t>Smlouvě.</w:t>
      </w:r>
    </w:p>
    <w:p w:rsidR="00F94FE8" w:rsidRDefault="00F94FE8" w:rsidP="00F94FE8">
      <w:pPr>
        <w:tabs>
          <w:tab w:val="right" w:pos="4254"/>
        </w:tabs>
        <w:spacing w:before="216" w:line="225" w:lineRule="exact"/>
        <w:ind w:left="72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>2.2</w:t>
      </w:r>
      <w:r>
        <w:rPr>
          <w:rFonts w:ascii="Verdana" w:hAnsi="Verdana"/>
          <w:color w:val="000000"/>
          <w:sz w:val="17"/>
          <w:lang w:val="cs-CZ"/>
        </w:rPr>
        <w:tab/>
      </w:r>
      <w:r>
        <w:rPr>
          <w:rFonts w:ascii="Verdana" w:hAnsi="Verdana"/>
          <w:color w:val="000000"/>
          <w:spacing w:val="18"/>
          <w:sz w:val="17"/>
          <w:lang w:val="cs-CZ"/>
        </w:rPr>
        <w:t xml:space="preserve">Nebude-li z </w:t>
      </w:r>
      <w:r>
        <w:rPr>
          <w:rFonts w:ascii="Arial" w:hAnsi="Arial"/>
          <w:color w:val="000000"/>
          <w:spacing w:val="18"/>
          <w:sz w:val="18"/>
          <w:lang w:val="cs-CZ"/>
        </w:rPr>
        <w:t>kontextu vyplývat něco</w:t>
      </w:r>
    </w:p>
    <w:p w:rsidR="00F94FE8" w:rsidRDefault="00F94FE8" w:rsidP="00F94FE8">
      <w:pPr>
        <w:spacing w:before="72" w:line="264" w:lineRule="exact"/>
        <w:ind w:left="72" w:right="72"/>
        <w:jc w:val="both"/>
        <w:rPr>
          <w:rFonts w:ascii="Arial" w:hAnsi="Arial"/>
          <w:color w:val="000000"/>
          <w:spacing w:val="8"/>
          <w:sz w:val="18"/>
          <w:lang w:val="cs-CZ"/>
        </w:rPr>
      </w:pPr>
      <w:r>
        <w:rPr>
          <w:rFonts w:ascii="Arial" w:hAnsi="Arial"/>
          <w:color w:val="000000"/>
          <w:spacing w:val="8"/>
          <w:sz w:val="18"/>
          <w:lang w:val="cs-CZ"/>
        </w:rPr>
        <w:t xml:space="preserve">jiného, rozumí se odkazy na články či přílohy </w:t>
      </w:r>
      <w:r>
        <w:rPr>
          <w:rFonts w:ascii="Arial" w:hAnsi="Arial"/>
          <w:color w:val="000000"/>
          <w:spacing w:val="11"/>
          <w:sz w:val="18"/>
          <w:lang w:val="cs-CZ"/>
        </w:rPr>
        <w:t xml:space="preserve">tohoto Dodatku ke Smlouvě </w:t>
      </w:r>
      <w:r>
        <w:rPr>
          <w:rFonts w:ascii="Verdana" w:hAnsi="Verdana"/>
          <w:color w:val="000000"/>
          <w:spacing w:val="11"/>
          <w:sz w:val="17"/>
          <w:lang w:val="cs-CZ"/>
        </w:rPr>
        <w:t xml:space="preserve">Č. 6 odkazy na </w:t>
      </w:r>
      <w:r>
        <w:rPr>
          <w:rFonts w:ascii="Verdana" w:hAnsi="Verdana"/>
          <w:color w:val="000000"/>
          <w:spacing w:val="-1"/>
          <w:sz w:val="17"/>
          <w:lang w:val="cs-CZ"/>
        </w:rPr>
        <w:t xml:space="preserve">příslušný článek ve Smlouvě či přílohu k </w:t>
      </w:r>
      <w:proofErr w:type="gramStart"/>
      <w:r>
        <w:rPr>
          <w:rFonts w:ascii="Verdana" w:hAnsi="Verdana"/>
          <w:color w:val="000000"/>
          <w:spacing w:val="-1"/>
          <w:sz w:val="17"/>
          <w:lang w:val="cs-CZ"/>
        </w:rPr>
        <w:t>ni</w:t>
      </w:r>
      <w:proofErr w:type="gramEnd"/>
      <w:r>
        <w:rPr>
          <w:rFonts w:ascii="Verdana" w:hAnsi="Verdana"/>
          <w:color w:val="000000"/>
          <w:spacing w:val="-1"/>
          <w:sz w:val="17"/>
          <w:lang w:val="cs-CZ"/>
        </w:rPr>
        <w:t>.</w:t>
      </w:r>
    </w:p>
    <w:p w:rsidR="00F94FE8" w:rsidRDefault="00F94FE8" w:rsidP="00F94FE8">
      <w:pPr>
        <w:tabs>
          <w:tab w:val="right" w:pos="4254"/>
        </w:tabs>
        <w:spacing w:before="216" w:line="216" w:lineRule="exact"/>
        <w:ind w:left="72"/>
        <w:rPr>
          <w:rFonts w:ascii="Verdana" w:hAnsi="Verdana"/>
          <w:color w:val="000000"/>
          <w:sz w:val="17"/>
          <w:lang w:val="cs-CZ"/>
        </w:rPr>
      </w:pPr>
      <w:r>
        <w:rPr>
          <w:rFonts w:ascii="Verdana" w:hAnsi="Verdana"/>
          <w:color w:val="000000"/>
          <w:sz w:val="17"/>
          <w:lang w:val="cs-CZ"/>
        </w:rPr>
        <w:t>2.3</w:t>
      </w:r>
      <w:r>
        <w:rPr>
          <w:rFonts w:ascii="Verdana" w:hAnsi="Verdana"/>
          <w:color w:val="000000"/>
          <w:sz w:val="17"/>
          <w:lang w:val="cs-CZ"/>
        </w:rPr>
        <w:tab/>
      </w:r>
      <w:r>
        <w:rPr>
          <w:rFonts w:ascii="Verdana" w:hAnsi="Verdana"/>
          <w:color w:val="000000"/>
          <w:spacing w:val="12"/>
          <w:sz w:val="17"/>
          <w:lang w:val="cs-CZ"/>
        </w:rPr>
        <w:t>Nebude-li z kontextu vyplývat něco</w:t>
      </w:r>
    </w:p>
    <w:p w:rsidR="00F94FE8" w:rsidRDefault="00F94FE8" w:rsidP="00F94FE8">
      <w:pPr>
        <w:spacing w:before="72" w:line="264" w:lineRule="exact"/>
        <w:ind w:left="72" w:right="72"/>
        <w:jc w:val="both"/>
        <w:rPr>
          <w:rFonts w:ascii="Verdana" w:hAnsi="Verdana"/>
          <w:color w:val="000000"/>
          <w:spacing w:val="-3"/>
          <w:sz w:val="17"/>
          <w:lang w:val="cs-CZ"/>
        </w:rPr>
      </w:pPr>
      <w:r>
        <w:rPr>
          <w:rFonts w:ascii="Verdana" w:hAnsi="Verdana"/>
          <w:color w:val="000000"/>
          <w:spacing w:val="-3"/>
          <w:sz w:val="17"/>
          <w:lang w:val="cs-CZ"/>
        </w:rPr>
        <w:t xml:space="preserve">jiného, odkazy ve smlouvě o klinickém hodnocení </w:t>
      </w:r>
      <w:r>
        <w:rPr>
          <w:rFonts w:ascii="Verdana" w:hAnsi="Verdana"/>
          <w:color w:val="000000"/>
          <w:spacing w:val="-1"/>
          <w:sz w:val="17"/>
          <w:lang w:val="cs-CZ"/>
        </w:rPr>
        <w:t xml:space="preserve">na „tuto Smlouvu" se rozumí odkazy na smlouvu </w:t>
      </w:r>
      <w:r>
        <w:rPr>
          <w:rFonts w:ascii="Verdana" w:hAnsi="Verdana"/>
          <w:color w:val="000000"/>
          <w:spacing w:val="1"/>
          <w:sz w:val="17"/>
          <w:lang w:val="cs-CZ"/>
        </w:rPr>
        <w:t xml:space="preserve">o klinickém hodnocení ve znění tohoto Dodatku </w:t>
      </w:r>
      <w:r>
        <w:rPr>
          <w:rFonts w:ascii="Verdana" w:hAnsi="Verdana"/>
          <w:color w:val="000000"/>
          <w:spacing w:val="10"/>
          <w:sz w:val="17"/>
          <w:lang w:val="cs-CZ"/>
        </w:rPr>
        <w:t xml:space="preserve">ke Smlouvě č. 6 a případných dalších změn </w:t>
      </w:r>
      <w:r>
        <w:rPr>
          <w:rFonts w:ascii="Verdana" w:hAnsi="Verdana"/>
          <w:color w:val="000000"/>
          <w:sz w:val="17"/>
          <w:lang w:val="cs-CZ"/>
        </w:rPr>
        <w:t>v budoucnu.</w:t>
      </w:r>
    </w:p>
    <w:p w:rsidR="00F94FE8" w:rsidRDefault="00F94FE8" w:rsidP="00F94FE8">
      <w:pPr>
        <w:spacing w:before="180" w:line="228" w:lineRule="exact"/>
        <w:ind w:left="72"/>
        <w:rPr>
          <w:rFonts w:ascii="Arial" w:hAnsi="Arial"/>
          <w:color w:val="000000"/>
          <w:spacing w:val="12"/>
          <w:sz w:val="18"/>
          <w:lang w:val="cs-CZ"/>
        </w:rPr>
      </w:pPr>
      <w:r>
        <w:rPr>
          <w:rFonts w:ascii="Arial" w:hAnsi="Arial"/>
          <w:color w:val="000000"/>
          <w:spacing w:val="12"/>
          <w:sz w:val="18"/>
          <w:lang w:val="cs-CZ"/>
        </w:rPr>
        <w:t xml:space="preserve">3. </w:t>
      </w:r>
      <w:r>
        <w:rPr>
          <w:rFonts w:ascii="Arial" w:hAnsi="Arial"/>
          <w:b/>
          <w:color w:val="000000"/>
          <w:spacing w:val="12"/>
          <w:sz w:val="18"/>
          <w:lang w:val="cs-CZ"/>
        </w:rPr>
        <w:t>ZMĚNY SMLOUVY</w:t>
      </w:r>
    </w:p>
    <w:p w:rsidR="00F94FE8" w:rsidRDefault="00F94FE8" w:rsidP="00F94FE8">
      <w:pPr>
        <w:spacing w:before="216" w:line="270" w:lineRule="exact"/>
        <w:ind w:left="72" w:right="72"/>
        <w:jc w:val="both"/>
        <w:rPr>
          <w:rFonts w:ascii="Verdana" w:hAnsi="Verdana"/>
          <w:color w:val="000000"/>
          <w:spacing w:val="1"/>
          <w:sz w:val="17"/>
          <w:lang w:val="cs-CZ"/>
        </w:rPr>
      </w:pPr>
      <w:r>
        <w:rPr>
          <w:rFonts w:ascii="Verdana" w:hAnsi="Verdana"/>
          <w:color w:val="000000"/>
          <w:spacing w:val="1"/>
          <w:sz w:val="17"/>
          <w:lang w:val="cs-CZ"/>
        </w:rPr>
        <w:t xml:space="preserve">Prodloužení doby trvání klinického hodnocení. </w:t>
      </w:r>
      <w:r>
        <w:rPr>
          <w:rFonts w:ascii="Verdana" w:hAnsi="Verdana"/>
          <w:color w:val="000000"/>
          <w:spacing w:val="2"/>
          <w:sz w:val="17"/>
          <w:lang w:val="cs-CZ"/>
        </w:rPr>
        <w:t xml:space="preserve">Protokol byl pozměněn Dodatkem </w:t>
      </w:r>
      <w:r>
        <w:rPr>
          <w:rFonts w:ascii="Arial" w:hAnsi="Arial"/>
          <w:color w:val="000000"/>
          <w:spacing w:val="2"/>
          <w:sz w:val="18"/>
          <w:lang w:val="cs-CZ"/>
        </w:rPr>
        <w:t xml:space="preserve">k </w:t>
      </w:r>
      <w:r>
        <w:rPr>
          <w:rFonts w:ascii="Verdana" w:hAnsi="Verdana"/>
          <w:color w:val="000000"/>
          <w:spacing w:val="2"/>
          <w:sz w:val="17"/>
          <w:lang w:val="cs-CZ"/>
        </w:rPr>
        <w:t xml:space="preserve">protokolu </w:t>
      </w:r>
      <w:r>
        <w:rPr>
          <w:rFonts w:ascii="Verdana" w:hAnsi="Verdana"/>
          <w:color w:val="000000"/>
          <w:spacing w:val="5"/>
          <w:sz w:val="17"/>
          <w:lang w:val="cs-CZ"/>
        </w:rPr>
        <w:t xml:space="preserve">verze 6 ze dne 21. ledna 2016, kterým bylo </w:t>
      </w:r>
      <w:r>
        <w:rPr>
          <w:rFonts w:ascii="Verdana" w:hAnsi="Verdana"/>
          <w:color w:val="000000"/>
          <w:sz w:val="17"/>
          <w:lang w:val="cs-CZ"/>
        </w:rPr>
        <w:t>stávající Klinické hodnocení prodlouženo o další</w:t>
      </w:r>
    </w:p>
    <w:p w:rsidR="00F94FE8" w:rsidRDefault="00F94FE8" w:rsidP="00F94FE8">
      <w:pPr>
        <w:spacing w:before="72" w:after="360" w:line="257" w:lineRule="exact"/>
        <w:ind w:left="72" w:right="72" w:firstLine="1296"/>
        <w:jc w:val="both"/>
        <w:rPr>
          <w:rFonts w:ascii="Verdana" w:hAnsi="Verdana"/>
          <w:color w:val="000000"/>
          <w:spacing w:val="19"/>
          <w:sz w:val="17"/>
          <w:lang w:val="cs-CZ"/>
        </w:rPr>
      </w:pPr>
      <w:r>
        <w:rPr>
          <w:rFonts w:ascii="Verdana" w:hAnsi="Verdana"/>
          <w:color w:val="000000"/>
          <w:spacing w:val="19"/>
          <w:sz w:val="17"/>
          <w:lang w:val="cs-CZ"/>
        </w:rPr>
        <w:t xml:space="preserve">V souvislosti s tím bylo do </w:t>
      </w:r>
      <w:r>
        <w:rPr>
          <w:rFonts w:ascii="Verdana" w:hAnsi="Verdana"/>
          <w:color w:val="000000"/>
          <w:spacing w:val="3"/>
          <w:sz w:val="17"/>
          <w:lang w:val="cs-CZ"/>
        </w:rPr>
        <w:t xml:space="preserve">Klinického hodnocení přidáno několik nových </w:t>
      </w:r>
      <w:r>
        <w:rPr>
          <w:rFonts w:ascii="Verdana" w:hAnsi="Verdana"/>
          <w:color w:val="000000"/>
          <w:spacing w:val="-1"/>
          <w:sz w:val="17"/>
          <w:lang w:val="cs-CZ"/>
        </w:rPr>
        <w:t xml:space="preserve">návštěv. Poplatky za tyto návštěvy jsou uvedeny </w:t>
      </w:r>
      <w:r>
        <w:rPr>
          <w:rFonts w:ascii="Verdana" w:hAnsi="Verdana"/>
          <w:color w:val="000000"/>
          <w:spacing w:val="7"/>
          <w:sz w:val="17"/>
          <w:lang w:val="cs-CZ"/>
        </w:rPr>
        <w:t xml:space="preserve">v tomto Dodatku ke Smlouvě </w:t>
      </w:r>
      <w:proofErr w:type="gramStart"/>
      <w:r>
        <w:rPr>
          <w:rFonts w:ascii="Verdana" w:hAnsi="Verdana"/>
          <w:color w:val="000000"/>
          <w:spacing w:val="7"/>
          <w:sz w:val="17"/>
          <w:lang w:val="cs-CZ"/>
        </w:rPr>
        <w:t>č.6.</w:t>
      </w:r>
      <w:proofErr w:type="gramEnd"/>
      <w:r>
        <w:rPr>
          <w:rFonts w:ascii="Verdana" w:hAnsi="Verdana"/>
          <w:color w:val="000000"/>
          <w:spacing w:val="7"/>
          <w:sz w:val="17"/>
          <w:lang w:val="cs-CZ"/>
        </w:rPr>
        <w:t xml:space="preserve"> Vzhledem</w:t>
      </w:r>
    </w:p>
    <w:p w:rsidR="00F94FE8" w:rsidRDefault="00F94FE8" w:rsidP="00F94FE8">
      <w:pPr>
        <w:sectPr w:rsidR="00F94FE8">
          <w:type w:val="continuous"/>
          <w:pgSz w:w="11918" w:h="16854"/>
          <w:pgMar w:top="1869" w:right="1511" w:bottom="412" w:left="1576" w:header="720" w:footer="720" w:gutter="0"/>
          <w:cols w:num="2" w:space="0" w:equalWidth="0">
            <w:col w:w="4320" w:space="131"/>
            <w:col w:w="4320" w:space="0"/>
          </w:cols>
        </w:sectPr>
      </w:pPr>
    </w:p>
    <w:p w:rsidR="00F94FE8" w:rsidRDefault="00F94FE8" w:rsidP="00F94FE8">
      <w:pPr>
        <w:spacing w:before="180" w:line="302" w:lineRule="auto"/>
        <w:ind w:right="2232"/>
        <w:rPr>
          <w:rFonts w:ascii="Verdana" w:hAnsi="Verdana"/>
          <w:color w:val="000000"/>
          <w:spacing w:val="-3"/>
          <w:sz w:val="14"/>
          <w:lang w:val="cs-CZ"/>
        </w:rPr>
      </w:pPr>
      <w:proofErr w:type="spellStart"/>
      <w:r>
        <w:rPr>
          <w:rFonts w:ascii="Verdana" w:hAnsi="Verdana"/>
          <w:color w:val="000000"/>
          <w:spacing w:val="-3"/>
          <w:sz w:val="14"/>
          <w:lang w:val="cs-CZ"/>
        </w:rPr>
        <w:lastRenderedPageBreak/>
        <w:t>Amendment</w:t>
      </w:r>
      <w:proofErr w:type="spellEnd"/>
      <w:r>
        <w:rPr>
          <w:rFonts w:ascii="Verdana" w:hAnsi="Verdana"/>
          <w:color w:val="000000"/>
          <w:spacing w:val="-3"/>
          <w:sz w:val="14"/>
          <w:lang w:val="cs-CZ"/>
        </w:rPr>
        <w:t xml:space="preserve"> No. 6 to </w:t>
      </w:r>
      <w:proofErr w:type="spellStart"/>
      <w:r>
        <w:rPr>
          <w:rFonts w:ascii="Verdana" w:hAnsi="Verdana"/>
          <w:color w:val="000000"/>
          <w:spacing w:val="-3"/>
          <w:sz w:val="14"/>
          <w:lang w:val="cs-CZ"/>
        </w:rPr>
        <w:t>Clinical</w:t>
      </w:r>
      <w:proofErr w:type="spellEnd"/>
      <w:r>
        <w:rPr>
          <w:rFonts w:ascii="Verdana" w:hAnsi="Verdana"/>
          <w:color w:val="000000"/>
          <w:spacing w:val="-3"/>
          <w:sz w:val="14"/>
          <w:lang w:val="cs-CZ"/>
        </w:rPr>
        <w:t xml:space="preserve"> Trial </w:t>
      </w:r>
      <w:proofErr w:type="spellStart"/>
      <w:r>
        <w:rPr>
          <w:rFonts w:ascii="Verdana" w:hAnsi="Verdana"/>
          <w:color w:val="000000"/>
          <w:spacing w:val="-3"/>
          <w:sz w:val="14"/>
          <w:lang w:val="cs-CZ"/>
        </w:rPr>
        <w:t>Agreement</w:t>
      </w:r>
      <w:proofErr w:type="spellEnd"/>
      <w:r>
        <w:rPr>
          <w:rFonts w:ascii="Verdana" w:hAnsi="Verdana"/>
          <w:color w:val="000000"/>
          <w:spacing w:val="-3"/>
          <w:sz w:val="14"/>
          <w:lang w:val="cs-CZ"/>
        </w:rPr>
        <w:t xml:space="preserve"> / Dodatek č. 6 ke smlouvě o klinickém hodnoceni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Biogen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Idec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Research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Ltd,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Prot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. No. /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Prot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>. Č. 109MS303</w:t>
      </w:r>
    </w:p>
    <w:p w:rsidR="00F94FE8" w:rsidRDefault="00F94FE8" w:rsidP="00F94FE8">
      <w:pPr>
        <w:rPr>
          <w:rFonts w:ascii="Verdana" w:hAnsi="Verdana"/>
          <w:color w:val="000000"/>
          <w:spacing w:val="-1"/>
          <w:sz w:val="14"/>
          <w:lang w:val="cs-CZ"/>
        </w:rPr>
      </w:pPr>
      <w:r>
        <w:rPr>
          <w:rFonts w:ascii="Verdana" w:hAnsi="Verdana"/>
          <w:color w:val="000000"/>
          <w:spacing w:val="-1"/>
          <w:sz w:val="14"/>
          <w:lang w:val="cs-CZ"/>
        </w:rPr>
        <w:lastRenderedPageBreak/>
        <w:t>Slezská nemocnice v Opavě, příspěvková organizace</w:t>
      </w:r>
    </w:p>
    <w:p w:rsidR="00F94FE8" w:rsidRDefault="00F94FE8" w:rsidP="00F94FE8">
      <w:pPr>
        <w:spacing w:before="36" w:line="199" w:lineRule="auto"/>
        <w:rPr>
          <w:rFonts w:ascii="Verdana" w:hAnsi="Verdana"/>
          <w:color w:val="000000"/>
          <w:spacing w:val="-2"/>
          <w:sz w:val="14"/>
          <w:lang w:val="cs-CZ"/>
        </w:rPr>
      </w:pP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Version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! Verze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Redacted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>. 26,02.2018</w:t>
      </w:r>
    </w:p>
    <w:p w:rsidR="00B73A28" w:rsidRDefault="00B73A28" w:rsidP="003F5216">
      <w:pPr>
        <w:spacing w:line="278" w:lineRule="exact"/>
        <w:ind w:left="144"/>
        <w:jc w:val="both"/>
        <w:rPr>
          <w:rFonts w:ascii="Arial" w:hAnsi="Arial"/>
          <w:color w:val="000000"/>
          <w:sz w:val="19"/>
          <w:lang w:val="cs-CZ"/>
        </w:rPr>
      </w:pPr>
    </w:p>
    <w:p w:rsidR="00B73A28" w:rsidRDefault="00B73A28" w:rsidP="003F5216">
      <w:pPr>
        <w:spacing w:line="278" w:lineRule="exact"/>
        <w:ind w:left="144"/>
        <w:jc w:val="both"/>
        <w:rPr>
          <w:rFonts w:ascii="Arial" w:hAnsi="Arial"/>
          <w:color w:val="000000"/>
          <w:sz w:val="19"/>
          <w:lang w:val="cs-CZ"/>
        </w:rPr>
      </w:pPr>
    </w:p>
    <w:p w:rsidR="00B73A28" w:rsidRDefault="00B73A28" w:rsidP="003F5216">
      <w:pPr>
        <w:spacing w:line="278" w:lineRule="exact"/>
        <w:ind w:left="144"/>
        <w:jc w:val="both"/>
        <w:rPr>
          <w:rFonts w:ascii="Arial" w:hAnsi="Arial"/>
          <w:color w:val="000000"/>
          <w:sz w:val="19"/>
          <w:lang w:val="cs-CZ"/>
        </w:rPr>
      </w:pPr>
    </w:p>
    <w:p w:rsidR="003F5216" w:rsidRDefault="003F5216" w:rsidP="003F5216">
      <w:pPr>
        <w:spacing w:line="278" w:lineRule="exact"/>
        <w:ind w:left="144"/>
        <w:jc w:val="both"/>
        <w:rPr>
          <w:rFonts w:ascii="Arial" w:hAnsi="Arial"/>
          <w:color w:val="000000"/>
          <w:sz w:val="19"/>
          <w:lang w:val="cs-CZ"/>
        </w:rPr>
      </w:pPr>
      <w:proofErr w:type="spellStart"/>
      <w:r>
        <w:rPr>
          <w:rFonts w:ascii="Arial" w:hAnsi="Arial"/>
          <w:color w:val="000000"/>
          <w:sz w:val="19"/>
          <w:lang w:val="cs-CZ"/>
        </w:rPr>
        <w:t>under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this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Section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, </w:t>
      </w:r>
      <w:proofErr w:type="spellStart"/>
      <w:r>
        <w:rPr>
          <w:rFonts w:ascii="Arial" w:hAnsi="Arial"/>
          <w:color w:val="000000"/>
          <w:sz w:val="19"/>
          <w:lang w:val="cs-CZ"/>
        </w:rPr>
        <w:t>performed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during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period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from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date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of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approval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of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Protocol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4"/>
          <w:sz w:val="19"/>
          <w:lang w:val="cs-CZ"/>
        </w:rPr>
        <w:t>Amendment</w:t>
      </w:r>
      <w:proofErr w:type="spellEnd"/>
      <w:r>
        <w:rPr>
          <w:rFonts w:ascii="Arial" w:hAnsi="Arial"/>
          <w:color w:val="000000"/>
          <w:spacing w:val="-4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version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6,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approval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date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of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01 June 2016,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until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5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-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Effective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Date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of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this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Amendment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Agreement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No. </w:t>
      </w:r>
      <w:r>
        <w:rPr>
          <w:rFonts w:ascii="Arial" w:hAnsi="Arial"/>
          <w:color w:val="000000"/>
          <w:spacing w:val="13"/>
          <w:sz w:val="19"/>
          <w:lang w:val="cs-CZ"/>
        </w:rPr>
        <w:lastRenderedPageBreak/>
        <w:t xml:space="preserve">6 </w:t>
      </w:r>
      <w:proofErr w:type="spellStart"/>
      <w:r>
        <w:rPr>
          <w:rFonts w:ascii="Arial" w:hAnsi="Arial"/>
          <w:color w:val="000000"/>
          <w:spacing w:val="13"/>
          <w:sz w:val="19"/>
          <w:lang w:val="cs-CZ"/>
        </w:rPr>
        <w:t>shall</w:t>
      </w:r>
      <w:proofErr w:type="spellEnd"/>
      <w:r>
        <w:rPr>
          <w:rFonts w:ascii="Arial" w:hAnsi="Arial"/>
          <w:color w:val="000000"/>
          <w:spacing w:val="13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3"/>
          <w:sz w:val="19"/>
          <w:lang w:val="cs-CZ"/>
        </w:rPr>
        <w:t>be</w:t>
      </w:r>
      <w:proofErr w:type="spellEnd"/>
      <w:r>
        <w:rPr>
          <w:rFonts w:ascii="Arial" w:hAnsi="Arial"/>
          <w:color w:val="000000"/>
          <w:spacing w:val="13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3"/>
          <w:sz w:val="19"/>
          <w:lang w:val="cs-CZ"/>
        </w:rPr>
        <w:t>deemed</w:t>
      </w:r>
      <w:proofErr w:type="spellEnd"/>
      <w:r>
        <w:rPr>
          <w:rFonts w:ascii="Arial" w:hAnsi="Arial"/>
          <w:color w:val="000000"/>
          <w:spacing w:val="13"/>
          <w:sz w:val="19"/>
          <w:lang w:val="cs-CZ"/>
        </w:rPr>
        <w:t xml:space="preserve"> as performance </w:t>
      </w:r>
      <w:proofErr w:type="spellStart"/>
      <w:r>
        <w:rPr>
          <w:rFonts w:ascii="Arial" w:hAnsi="Arial"/>
          <w:color w:val="000000"/>
          <w:spacing w:val="13"/>
          <w:sz w:val="19"/>
          <w:lang w:val="cs-CZ"/>
        </w:rPr>
        <w:t>of</w:t>
      </w:r>
      <w:proofErr w:type="spellEnd"/>
      <w:r>
        <w:rPr>
          <w:rFonts w:ascii="Arial" w:hAnsi="Arial"/>
          <w:color w:val="000000"/>
          <w:spacing w:val="13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3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13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Agreement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as </w:t>
      </w:r>
      <w:proofErr w:type="spellStart"/>
      <w:r>
        <w:rPr>
          <w:rFonts w:ascii="Arial" w:hAnsi="Arial"/>
          <w:color w:val="000000"/>
          <w:sz w:val="19"/>
          <w:lang w:val="cs-CZ"/>
        </w:rPr>
        <w:t>amended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by </w:t>
      </w:r>
      <w:proofErr w:type="spellStart"/>
      <w:r>
        <w:rPr>
          <w:rFonts w:ascii="Arial" w:hAnsi="Arial"/>
          <w:color w:val="000000"/>
          <w:sz w:val="19"/>
          <w:lang w:val="cs-CZ"/>
        </w:rPr>
        <w:t>this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Amendment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Agreement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No. 6 and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rights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and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obligations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arising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out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of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this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performance are </w:t>
      </w:r>
      <w:proofErr w:type="spellStart"/>
      <w:r>
        <w:rPr>
          <w:rFonts w:ascii="Arial" w:hAnsi="Arial"/>
          <w:color w:val="000000"/>
          <w:spacing w:val="1"/>
          <w:sz w:val="19"/>
          <w:lang w:val="cs-CZ"/>
        </w:rPr>
        <w:t>governed</w:t>
      </w:r>
      <w:proofErr w:type="spellEnd"/>
      <w:r>
        <w:rPr>
          <w:rFonts w:ascii="Arial" w:hAnsi="Arial"/>
          <w:color w:val="000000"/>
          <w:spacing w:val="1"/>
          <w:sz w:val="19"/>
          <w:lang w:val="cs-CZ"/>
        </w:rPr>
        <w:t xml:space="preserve"> by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Agreement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as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amended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by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this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Amendment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Agreement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No. 6. </w:t>
      </w:r>
      <w:proofErr w:type="spellStart"/>
      <w:r>
        <w:rPr>
          <w:rFonts w:ascii="Arial" w:hAnsi="Arial"/>
          <w:color w:val="000000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Parties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hereby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agree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that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CTA </w:t>
      </w:r>
      <w:proofErr w:type="spellStart"/>
      <w:r>
        <w:rPr>
          <w:rFonts w:ascii="Arial" w:hAnsi="Arial"/>
          <w:color w:val="000000"/>
          <w:sz w:val="19"/>
          <w:lang w:val="cs-CZ"/>
        </w:rPr>
        <w:t>shall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be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amended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as </w:t>
      </w:r>
      <w:proofErr w:type="spellStart"/>
      <w:r>
        <w:rPr>
          <w:rFonts w:ascii="Arial" w:hAnsi="Arial"/>
          <w:color w:val="000000"/>
          <w:sz w:val="19"/>
          <w:lang w:val="cs-CZ"/>
        </w:rPr>
        <w:t>follows</w:t>
      </w:r>
      <w:proofErr w:type="spellEnd"/>
      <w:r>
        <w:rPr>
          <w:rFonts w:ascii="Arial" w:hAnsi="Arial"/>
          <w:color w:val="000000"/>
          <w:sz w:val="19"/>
          <w:lang w:val="cs-CZ"/>
        </w:rPr>
        <w:t>:</w:t>
      </w:r>
    </w:p>
    <w:p w:rsidR="003F5216" w:rsidRDefault="003F5216" w:rsidP="003F5216">
      <w:pPr>
        <w:spacing w:line="280" w:lineRule="exact"/>
        <w:ind w:left="72" w:right="72"/>
        <w:jc w:val="both"/>
        <w:rPr>
          <w:rFonts w:ascii="Arial" w:hAnsi="Arial"/>
          <w:color w:val="000000"/>
          <w:spacing w:val="-4"/>
          <w:sz w:val="19"/>
          <w:lang w:val="cs-CZ"/>
        </w:rPr>
      </w:pPr>
      <w:r>
        <w:br w:type="column"/>
      </w:r>
      <w:r>
        <w:rPr>
          <w:rFonts w:ascii="Arial" w:hAnsi="Arial"/>
          <w:color w:val="000000"/>
          <w:spacing w:val="-4"/>
          <w:sz w:val="19"/>
          <w:lang w:val="cs-CZ"/>
        </w:rPr>
        <w:t xml:space="preserve">k tornu se Smluvní strany dohodly, že návštěvy a </w:t>
      </w:r>
      <w:r>
        <w:rPr>
          <w:rFonts w:ascii="Arial" w:hAnsi="Arial"/>
          <w:color w:val="000000"/>
          <w:spacing w:val="1"/>
          <w:sz w:val="19"/>
          <w:lang w:val="cs-CZ"/>
        </w:rPr>
        <w:t xml:space="preserve">procedury uvedené v tomto článku, uskutečněné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v období od data schválení Dodatku k protokolu verze 6 dne 1. 6. 2016 do Data účinnosti tohoto </w:t>
      </w:r>
      <w:r>
        <w:rPr>
          <w:rFonts w:ascii="Arial" w:hAnsi="Arial"/>
          <w:color w:val="000000"/>
          <w:sz w:val="19"/>
          <w:lang w:val="cs-CZ"/>
        </w:rPr>
        <w:t xml:space="preserve">Dodatku ke Smlouvě </w:t>
      </w:r>
      <w:proofErr w:type="gramStart"/>
      <w:r>
        <w:rPr>
          <w:rFonts w:ascii="Arial" w:hAnsi="Arial"/>
          <w:color w:val="000000"/>
          <w:sz w:val="19"/>
          <w:lang w:val="cs-CZ"/>
        </w:rPr>
        <w:t>č.6, se</w:t>
      </w:r>
      <w:proofErr w:type="gramEnd"/>
      <w:r>
        <w:rPr>
          <w:rFonts w:ascii="Arial" w:hAnsi="Arial"/>
          <w:color w:val="000000"/>
          <w:sz w:val="19"/>
          <w:lang w:val="cs-CZ"/>
        </w:rPr>
        <w:t xml:space="preserve"> považují za </w:t>
      </w:r>
      <w:proofErr w:type="spellStart"/>
      <w:r>
        <w:rPr>
          <w:rFonts w:ascii="Arial" w:hAnsi="Arial"/>
          <w:color w:val="000000"/>
          <w:sz w:val="19"/>
          <w:lang w:val="cs-CZ"/>
        </w:rPr>
        <w:t>pinění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r>
        <w:rPr>
          <w:rFonts w:ascii="Arial" w:hAnsi="Arial"/>
          <w:color w:val="000000"/>
          <w:spacing w:val="-1"/>
          <w:sz w:val="19"/>
          <w:lang w:val="cs-CZ"/>
        </w:rPr>
        <w:t xml:space="preserve">Smlouvy ve znění tohoto Dodatku ke Smlouvě č.6 </w:t>
      </w:r>
      <w:r>
        <w:rPr>
          <w:rFonts w:ascii="Arial" w:hAnsi="Arial"/>
          <w:color w:val="000000"/>
          <w:spacing w:val="-3"/>
          <w:sz w:val="19"/>
          <w:lang w:val="cs-CZ"/>
        </w:rPr>
        <w:t xml:space="preserve">a práva a povinnosti z něj vzniklé se řídí Smlouvou </w:t>
      </w:r>
      <w:r>
        <w:rPr>
          <w:rFonts w:ascii="Arial" w:hAnsi="Arial"/>
          <w:color w:val="000000"/>
          <w:spacing w:val="-5"/>
          <w:sz w:val="19"/>
          <w:lang w:val="cs-CZ"/>
        </w:rPr>
        <w:t xml:space="preserve">ve znění tohoto Dodatku ke Smlouvě č.6. Smluvní </w:t>
      </w:r>
      <w:r>
        <w:rPr>
          <w:rFonts w:ascii="Arial" w:hAnsi="Arial"/>
          <w:color w:val="000000"/>
          <w:sz w:val="19"/>
          <w:lang w:val="cs-CZ"/>
        </w:rPr>
        <w:t>strany tímto souhlasí, že Smlouva se mění takto:</w:t>
      </w:r>
    </w:p>
    <w:p w:rsidR="003F5216" w:rsidRDefault="003F5216" w:rsidP="003F5216">
      <w:pPr>
        <w:sectPr w:rsidR="003F5216" w:rsidSect="003F5216">
          <w:type w:val="continuous"/>
          <w:pgSz w:w="11918" w:h="16854"/>
          <w:pgMar w:top="1862" w:right="1468" w:bottom="412" w:left="1615" w:header="720" w:footer="720" w:gutter="0"/>
          <w:cols w:num="2" w:space="0" w:equalWidth="0">
            <w:col w:w="4320" w:space="135"/>
            <w:col w:w="4320" w:space="0"/>
          </w:cols>
        </w:sectPr>
      </w:pPr>
    </w:p>
    <w:p w:rsidR="003F5216" w:rsidRDefault="003F5216" w:rsidP="003F5216">
      <w:pPr>
        <w:tabs>
          <w:tab w:val="left" w:pos="1670"/>
          <w:tab w:val="right" w:pos="4925"/>
          <w:tab w:val="left" w:pos="6105"/>
          <w:tab w:val="left" w:pos="6869"/>
          <w:tab w:val="right" w:pos="8712"/>
        </w:tabs>
        <w:spacing w:before="288"/>
        <w:ind w:left="72"/>
        <w:rPr>
          <w:rFonts w:ascii="Arial" w:hAnsi="Arial"/>
          <w:color w:val="000000"/>
          <w:spacing w:val="-14"/>
          <w:sz w:val="19"/>
          <w:lang w:val="cs-CZ"/>
        </w:rPr>
      </w:pPr>
      <w:r>
        <w:rPr>
          <w:rFonts w:ascii="Arial" w:hAnsi="Arial"/>
          <w:color w:val="000000"/>
          <w:spacing w:val="-14"/>
          <w:sz w:val="19"/>
          <w:lang w:val="cs-CZ"/>
        </w:rPr>
        <w:t>3.1.1</w:t>
      </w:r>
      <w:r>
        <w:rPr>
          <w:rFonts w:ascii="Arial" w:hAnsi="Arial"/>
          <w:color w:val="000000"/>
          <w:spacing w:val="-14"/>
          <w:sz w:val="19"/>
          <w:lang w:val="cs-CZ"/>
        </w:rPr>
        <w:tab/>
      </w:r>
      <w:proofErr w:type="spellStart"/>
      <w:r>
        <w:rPr>
          <w:rFonts w:ascii="Arial" w:hAnsi="Arial"/>
          <w:color w:val="000000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z w:val="19"/>
          <w:lang w:val="cs-CZ"/>
        </w:rPr>
        <w:tab/>
        <w:t>text: 3.1.1</w:t>
      </w:r>
      <w:r>
        <w:rPr>
          <w:rFonts w:ascii="Arial" w:hAnsi="Arial"/>
          <w:color w:val="000000"/>
          <w:sz w:val="19"/>
          <w:lang w:val="cs-CZ"/>
        </w:rPr>
        <w:tab/>
      </w:r>
      <w:r>
        <w:rPr>
          <w:rFonts w:ascii="Arial" w:hAnsi="Arial"/>
          <w:color w:val="000000"/>
          <w:spacing w:val="-2"/>
          <w:sz w:val="19"/>
          <w:lang w:val="cs-CZ"/>
        </w:rPr>
        <w:t>Text</w:t>
      </w:r>
      <w:r>
        <w:rPr>
          <w:rFonts w:ascii="Arial" w:hAnsi="Arial"/>
          <w:color w:val="000000"/>
          <w:spacing w:val="-2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uvedený</w:t>
      </w:r>
      <w:r>
        <w:rPr>
          <w:rFonts w:ascii="Arial" w:hAnsi="Arial"/>
          <w:color w:val="000000"/>
          <w:sz w:val="19"/>
          <w:lang w:val="cs-CZ"/>
        </w:rPr>
        <w:tab/>
        <w:t>v prvním</w:t>
      </w:r>
    </w:p>
    <w:p w:rsidR="003F5216" w:rsidRDefault="003F5216" w:rsidP="003F5216">
      <w:pPr>
        <w:tabs>
          <w:tab w:val="left" w:pos="5925"/>
          <w:tab w:val="left" w:pos="7185"/>
          <w:tab w:val="right" w:pos="8697"/>
        </w:tabs>
        <w:spacing w:before="72"/>
        <w:ind w:left="4536"/>
        <w:rPr>
          <w:rFonts w:ascii="Arial" w:hAnsi="Arial"/>
          <w:color w:val="000000"/>
          <w:spacing w:val="-4"/>
          <w:sz w:val="19"/>
          <w:lang w:val="cs-CZ"/>
        </w:rPr>
      </w:pPr>
      <w:r>
        <w:rPr>
          <w:rFonts w:ascii="Arial" w:hAnsi="Arial"/>
          <w:color w:val="000000"/>
          <w:spacing w:val="-4"/>
          <w:sz w:val="19"/>
          <w:lang w:val="cs-CZ"/>
        </w:rPr>
        <w:t>odstavci</w:t>
      </w:r>
      <w:r>
        <w:rPr>
          <w:rFonts w:ascii="Arial" w:hAnsi="Arial"/>
          <w:color w:val="000000"/>
          <w:spacing w:val="-4"/>
          <w:sz w:val="19"/>
          <w:lang w:val="cs-CZ"/>
        </w:rPr>
        <w:tab/>
      </w:r>
      <w:r>
        <w:rPr>
          <w:rFonts w:ascii="Arial" w:hAnsi="Arial"/>
          <w:color w:val="000000"/>
          <w:spacing w:val="-6"/>
          <w:sz w:val="19"/>
          <w:lang w:val="cs-CZ"/>
        </w:rPr>
        <w:t>Přílohy</w:t>
      </w:r>
      <w:r>
        <w:rPr>
          <w:rFonts w:ascii="Arial" w:hAnsi="Arial"/>
          <w:color w:val="000000"/>
          <w:spacing w:val="-6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A</w:t>
      </w:r>
      <w:r>
        <w:rPr>
          <w:rFonts w:ascii="Arial" w:hAnsi="Arial"/>
          <w:color w:val="000000"/>
          <w:sz w:val="19"/>
          <w:lang w:val="cs-CZ"/>
        </w:rPr>
        <w:tab/>
        <w:t>„Platby":</w:t>
      </w:r>
    </w:p>
    <w:p w:rsidR="003F5216" w:rsidRDefault="003F5216" w:rsidP="003F5216">
      <w:pPr>
        <w:spacing w:before="900"/>
        <w:ind w:left="72"/>
        <w:rPr>
          <w:rFonts w:ascii="Arial" w:hAnsi="Arial"/>
          <w:color w:val="000000"/>
          <w:sz w:val="19"/>
          <w:lang w:val="cs-CZ"/>
        </w:rPr>
      </w:pPr>
      <w:proofErr w:type="spellStart"/>
      <w:r>
        <w:rPr>
          <w:rFonts w:ascii="Arial" w:hAnsi="Arial"/>
          <w:color w:val="000000"/>
          <w:sz w:val="19"/>
          <w:lang w:val="cs-CZ"/>
        </w:rPr>
        <w:t>contained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under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first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paragraph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19"/>
          <w:lang w:val="cs-CZ"/>
        </w:rPr>
        <w:t>of</w:t>
      </w:r>
      <w:proofErr w:type="spellEnd"/>
      <w:r>
        <w:rPr>
          <w:rFonts w:ascii="Arial" w:hAnsi="Arial"/>
          <w:color w:val="000000"/>
          <w:sz w:val="19"/>
          <w:lang w:val="cs-CZ"/>
        </w:rPr>
        <w:t xml:space="preserve"> Schedule A</w:t>
      </w:r>
    </w:p>
    <w:p w:rsidR="003F5216" w:rsidRDefault="003F5216" w:rsidP="003F5216">
      <w:pPr>
        <w:spacing w:before="72" w:line="304" w:lineRule="auto"/>
        <w:ind w:left="72" w:right="360"/>
        <w:rPr>
          <w:rFonts w:ascii="Arial" w:hAnsi="Arial"/>
          <w:color w:val="000000"/>
          <w:spacing w:val="-1"/>
          <w:sz w:val="19"/>
          <w:lang w:val="cs-CZ"/>
        </w:rPr>
      </w:pPr>
      <w:r>
        <w:rPr>
          <w:rFonts w:ascii="Arial" w:hAnsi="Arial"/>
          <w:color w:val="000000"/>
          <w:spacing w:val="-1"/>
          <w:sz w:val="19"/>
          <w:lang w:val="cs-CZ"/>
        </w:rPr>
        <w:t>"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Payments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"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shall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be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deleted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and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replaced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with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1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-1"/>
          <w:sz w:val="19"/>
          <w:lang w:val="cs-CZ"/>
        </w:rPr>
        <w:t xml:space="preserve"> se tímto ruší a nahrazuje následujícím textem: </w:t>
      </w:r>
      <w:proofErr w:type="spellStart"/>
      <w:r>
        <w:rPr>
          <w:rFonts w:ascii="Arial" w:hAnsi="Arial"/>
          <w:color w:val="000000"/>
          <w:sz w:val="19"/>
          <w:lang w:val="cs-CZ"/>
        </w:rPr>
        <w:t>following</w:t>
      </w:r>
      <w:proofErr w:type="spellEnd"/>
      <w:r>
        <w:rPr>
          <w:rFonts w:ascii="Arial" w:hAnsi="Arial"/>
          <w:color w:val="000000"/>
          <w:sz w:val="19"/>
          <w:lang w:val="cs-CZ"/>
        </w:rPr>
        <w:t>:</w:t>
      </w:r>
    </w:p>
    <w:p w:rsidR="003F5216" w:rsidRDefault="003F5216" w:rsidP="003F5216">
      <w:pPr>
        <w:tabs>
          <w:tab w:val="left" w:pos="1670"/>
          <w:tab w:val="right" w:pos="4925"/>
          <w:tab w:val="right" w:pos="6501"/>
        </w:tabs>
        <w:spacing w:before="1620" w:line="271" w:lineRule="auto"/>
        <w:ind w:left="72"/>
        <w:rPr>
          <w:rFonts w:ascii="Arial" w:hAnsi="Arial"/>
          <w:color w:val="000000"/>
          <w:spacing w:val="-8"/>
          <w:sz w:val="19"/>
          <w:lang w:val="cs-CZ"/>
        </w:rPr>
      </w:pPr>
      <w:r>
        <w:rPr>
          <w:rFonts w:ascii="Arial" w:hAnsi="Arial"/>
          <w:color w:val="000000"/>
          <w:spacing w:val="-8"/>
          <w:sz w:val="19"/>
          <w:lang w:val="cs-CZ"/>
        </w:rPr>
        <w:t>3.1.2</w:t>
      </w:r>
      <w:r>
        <w:rPr>
          <w:rFonts w:ascii="Arial" w:hAnsi="Arial"/>
          <w:color w:val="000000"/>
          <w:spacing w:val="-8"/>
          <w:sz w:val="19"/>
          <w:lang w:val="cs-CZ"/>
        </w:rPr>
        <w:tab/>
      </w:r>
      <w:proofErr w:type="spellStart"/>
      <w:r>
        <w:rPr>
          <w:rFonts w:ascii="Arial" w:hAnsi="Arial"/>
          <w:color w:val="000000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z w:val="19"/>
          <w:lang w:val="cs-CZ"/>
        </w:rPr>
        <w:tab/>
        <w:t>sentence: 3.1.2</w:t>
      </w:r>
      <w:r>
        <w:rPr>
          <w:rFonts w:ascii="Arial" w:hAnsi="Arial"/>
          <w:color w:val="000000"/>
          <w:sz w:val="19"/>
          <w:lang w:val="cs-CZ"/>
        </w:rPr>
        <w:tab/>
        <w:t>Věta:</w:t>
      </w:r>
    </w:p>
    <w:p w:rsidR="003F5216" w:rsidRDefault="003F5216" w:rsidP="003F5216">
      <w:pPr>
        <w:tabs>
          <w:tab w:val="right" w:pos="7135"/>
        </w:tabs>
        <w:spacing w:before="900" w:line="314" w:lineRule="auto"/>
        <w:ind w:left="72" w:right="72"/>
        <w:rPr>
          <w:rFonts w:ascii="Arial" w:hAnsi="Arial"/>
          <w:color w:val="000000"/>
          <w:spacing w:val="9"/>
          <w:sz w:val="19"/>
          <w:lang w:val="cs-CZ"/>
        </w:rPr>
      </w:pPr>
      <w:proofErr w:type="spellStart"/>
      <w:r>
        <w:rPr>
          <w:rFonts w:ascii="Arial" w:hAnsi="Arial"/>
          <w:color w:val="000000"/>
          <w:spacing w:val="9"/>
          <w:sz w:val="19"/>
          <w:lang w:val="cs-CZ"/>
        </w:rPr>
        <w:t>under</w:t>
      </w:r>
      <w:proofErr w:type="spellEnd"/>
      <w:r>
        <w:rPr>
          <w:rFonts w:ascii="Arial" w:hAnsi="Arial"/>
          <w:color w:val="000000"/>
          <w:spacing w:val="9"/>
          <w:sz w:val="19"/>
          <w:lang w:val="cs-CZ"/>
        </w:rPr>
        <w:t xml:space="preserve"> Schedule A "</w:t>
      </w:r>
      <w:proofErr w:type="spellStart"/>
      <w:r>
        <w:rPr>
          <w:rFonts w:ascii="Arial" w:hAnsi="Arial"/>
          <w:color w:val="000000"/>
          <w:spacing w:val="9"/>
          <w:sz w:val="19"/>
          <w:lang w:val="cs-CZ"/>
        </w:rPr>
        <w:t>Payments</w:t>
      </w:r>
      <w:proofErr w:type="spellEnd"/>
      <w:r>
        <w:rPr>
          <w:rFonts w:ascii="Arial" w:hAnsi="Arial"/>
          <w:color w:val="000000"/>
          <w:spacing w:val="9"/>
          <w:sz w:val="19"/>
          <w:lang w:val="cs-CZ"/>
        </w:rPr>
        <w:t xml:space="preserve">" </w:t>
      </w:r>
      <w:proofErr w:type="spellStart"/>
      <w:r>
        <w:rPr>
          <w:rFonts w:ascii="Arial" w:hAnsi="Arial"/>
          <w:color w:val="000000"/>
          <w:spacing w:val="9"/>
          <w:sz w:val="19"/>
          <w:lang w:val="cs-CZ"/>
        </w:rPr>
        <w:t>shall</w:t>
      </w:r>
      <w:proofErr w:type="spellEnd"/>
      <w:r>
        <w:rPr>
          <w:rFonts w:ascii="Arial" w:hAnsi="Arial"/>
          <w:color w:val="000000"/>
          <w:spacing w:val="9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9"/>
          <w:sz w:val="19"/>
          <w:lang w:val="cs-CZ"/>
        </w:rPr>
        <w:t>be</w:t>
      </w:r>
      <w:proofErr w:type="spellEnd"/>
      <w:r>
        <w:rPr>
          <w:rFonts w:ascii="Arial" w:hAnsi="Arial"/>
          <w:color w:val="000000"/>
          <w:spacing w:val="9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9"/>
          <w:sz w:val="19"/>
          <w:lang w:val="cs-CZ"/>
        </w:rPr>
        <w:t>deleted</w:t>
      </w:r>
      <w:proofErr w:type="spellEnd"/>
      <w:r>
        <w:rPr>
          <w:rFonts w:ascii="Arial" w:hAnsi="Arial"/>
          <w:color w:val="000000"/>
          <w:spacing w:val="9"/>
          <w:sz w:val="19"/>
          <w:lang w:val="cs-CZ"/>
        </w:rPr>
        <w:t xml:space="preserve"> uvedená v Příloze A „Platby" se tímto ruší a </w:t>
      </w:r>
      <w:r>
        <w:rPr>
          <w:rFonts w:ascii="Arial" w:hAnsi="Arial"/>
          <w:color w:val="000000"/>
          <w:spacing w:val="-2"/>
          <w:sz w:val="19"/>
          <w:lang w:val="cs-CZ"/>
        </w:rPr>
        <w:t xml:space="preserve">and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replaced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with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following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text:</w:t>
      </w:r>
      <w:r>
        <w:rPr>
          <w:rFonts w:ascii="Arial" w:hAnsi="Arial"/>
          <w:color w:val="000000"/>
          <w:spacing w:val="-2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nahrazuje následujícím textem:</w:t>
      </w:r>
    </w:p>
    <w:p w:rsidR="003F5216" w:rsidRDefault="003F5216" w:rsidP="003F5216">
      <w:pPr>
        <w:tabs>
          <w:tab w:val="left" w:pos="1670"/>
          <w:tab w:val="right" w:pos="8676"/>
        </w:tabs>
        <w:spacing w:before="1008" w:line="307" w:lineRule="auto"/>
        <w:ind w:left="72"/>
        <w:rPr>
          <w:rFonts w:ascii="Arial" w:hAnsi="Arial"/>
          <w:color w:val="000000"/>
          <w:spacing w:val="-8"/>
          <w:sz w:val="19"/>
          <w:lang w:val="cs-CZ"/>
        </w:rPr>
      </w:pPr>
      <w:r>
        <w:rPr>
          <w:rFonts w:ascii="Arial" w:hAnsi="Arial"/>
          <w:color w:val="000000"/>
          <w:spacing w:val="-8"/>
          <w:sz w:val="19"/>
          <w:lang w:val="cs-CZ"/>
        </w:rPr>
        <w:t>3.1.3</w:t>
      </w:r>
      <w:r>
        <w:rPr>
          <w:rFonts w:ascii="Arial" w:hAnsi="Arial"/>
          <w:color w:val="000000"/>
          <w:spacing w:val="-8"/>
          <w:sz w:val="19"/>
          <w:lang w:val="cs-CZ"/>
        </w:rPr>
        <w:tab/>
      </w:r>
      <w:proofErr w:type="spellStart"/>
      <w:r>
        <w:rPr>
          <w:rFonts w:ascii="Arial" w:hAnsi="Arial"/>
          <w:color w:val="000000"/>
          <w:spacing w:val="8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8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8"/>
          <w:sz w:val="19"/>
          <w:lang w:val="cs-CZ"/>
        </w:rPr>
        <w:t>payment</w:t>
      </w:r>
      <w:proofErr w:type="spellEnd"/>
      <w:r>
        <w:rPr>
          <w:rFonts w:ascii="Arial" w:hAnsi="Arial"/>
          <w:color w:val="000000"/>
          <w:spacing w:val="8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8"/>
          <w:sz w:val="19"/>
          <w:lang w:val="cs-CZ"/>
        </w:rPr>
        <w:t>schedule</w:t>
      </w:r>
      <w:proofErr w:type="spellEnd"/>
      <w:r>
        <w:rPr>
          <w:rFonts w:ascii="Arial" w:hAnsi="Arial"/>
          <w:color w:val="000000"/>
          <w:spacing w:val="8"/>
          <w:sz w:val="19"/>
          <w:lang w:val="cs-CZ"/>
        </w:rPr>
        <w:t xml:space="preserve"> table 3.1.3</w:t>
      </w:r>
      <w:r>
        <w:rPr>
          <w:rFonts w:ascii="Arial" w:hAnsi="Arial"/>
          <w:color w:val="000000"/>
          <w:spacing w:val="8"/>
          <w:sz w:val="19"/>
          <w:lang w:val="cs-CZ"/>
        </w:rPr>
        <w:tab/>
      </w:r>
      <w:r>
        <w:rPr>
          <w:rFonts w:ascii="Arial" w:hAnsi="Arial"/>
          <w:color w:val="000000"/>
          <w:spacing w:val="10"/>
          <w:sz w:val="19"/>
          <w:lang w:val="cs-CZ"/>
        </w:rPr>
        <w:t>Tabulka s přehledem plateb</w:t>
      </w:r>
    </w:p>
    <w:p w:rsidR="003F5216" w:rsidRDefault="003F5216" w:rsidP="003F5216">
      <w:pPr>
        <w:tabs>
          <w:tab w:val="right" w:pos="7178"/>
        </w:tabs>
        <w:spacing w:line="316" w:lineRule="auto"/>
        <w:ind w:left="72" w:right="72"/>
        <w:rPr>
          <w:rFonts w:ascii="Arial" w:hAnsi="Arial"/>
          <w:color w:val="000000"/>
          <w:spacing w:val="5"/>
          <w:sz w:val="19"/>
          <w:lang w:val="cs-CZ"/>
        </w:rPr>
      </w:pP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under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Schedule A —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Payments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shall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be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5"/>
          <w:sz w:val="19"/>
          <w:lang w:val="cs-CZ"/>
        </w:rPr>
        <w:t>deleted</w:t>
      </w:r>
      <w:proofErr w:type="spellEnd"/>
      <w:r>
        <w:rPr>
          <w:rFonts w:ascii="Arial" w:hAnsi="Arial"/>
          <w:color w:val="000000"/>
          <w:spacing w:val="5"/>
          <w:sz w:val="19"/>
          <w:lang w:val="cs-CZ"/>
        </w:rPr>
        <w:t xml:space="preserve"> v Příloze A — Platby se celá vymaže a bude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entirely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and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replaced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with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the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pacing w:val="-2"/>
          <w:sz w:val="19"/>
          <w:lang w:val="cs-CZ"/>
        </w:rPr>
        <w:t>following</w:t>
      </w:r>
      <w:proofErr w:type="spellEnd"/>
      <w:r>
        <w:rPr>
          <w:rFonts w:ascii="Arial" w:hAnsi="Arial"/>
          <w:color w:val="000000"/>
          <w:spacing w:val="-2"/>
          <w:sz w:val="19"/>
          <w:lang w:val="cs-CZ"/>
        </w:rPr>
        <w:t xml:space="preserve"> table:</w:t>
      </w:r>
      <w:r>
        <w:rPr>
          <w:rFonts w:ascii="Arial" w:hAnsi="Arial"/>
          <w:color w:val="000000"/>
          <w:spacing w:val="-2"/>
          <w:sz w:val="19"/>
          <w:lang w:val="cs-CZ"/>
        </w:rPr>
        <w:tab/>
      </w:r>
      <w:r>
        <w:rPr>
          <w:rFonts w:ascii="Arial" w:hAnsi="Arial"/>
          <w:color w:val="000000"/>
          <w:sz w:val="19"/>
          <w:lang w:val="cs-CZ"/>
        </w:rPr>
        <w:t>nahrazena následující tabulkou:</w:t>
      </w:r>
    </w:p>
    <w:p w:rsidR="003F5216" w:rsidRDefault="003F5216" w:rsidP="003F5216">
      <w:pPr>
        <w:spacing w:before="2592" w:line="297" w:lineRule="auto"/>
        <w:ind w:right="2304"/>
        <w:rPr>
          <w:rFonts w:ascii="Verdana" w:hAnsi="Verdana"/>
          <w:color w:val="000000"/>
          <w:spacing w:val="-4"/>
          <w:sz w:val="14"/>
          <w:lang w:val="cs-CZ"/>
        </w:rPr>
      </w:pPr>
      <w:proofErr w:type="spellStart"/>
      <w:r>
        <w:rPr>
          <w:rFonts w:ascii="Verdana" w:hAnsi="Verdana"/>
          <w:color w:val="000000"/>
          <w:spacing w:val="-4"/>
          <w:sz w:val="14"/>
          <w:lang w:val="cs-CZ"/>
        </w:rPr>
        <w:t>Amendment</w:t>
      </w:r>
      <w:proofErr w:type="spellEnd"/>
      <w:r>
        <w:rPr>
          <w:rFonts w:ascii="Verdana" w:hAnsi="Verdana"/>
          <w:color w:val="000000"/>
          <w:spacing w:val="-4"/>
          <w:sz w:val="14"/>
          <w:lang w:val="cs-CZ"/>
        </w:rPr>
        <w:t xml:space="preserve"> No, 6 to </w:t>
      </w:r>
      <w:proofErr w:type="spellStart"/>
      <w:r>
        <w:rPr>
          <w:rFonts w:ascii="Verdana" w:hAnsi="Verdana"/>
          <w:color w:val="000000"/>
          <w:spacing w:val="-4"/>
          <w:sz w:val="14"/>
          <w:lang w:val="cs-CZ"/>
        </w:rPr>
        <w:t>Clinical</w:t>
      </w:r>
      <w:proofErr w:type="spellEnd"/>
      <w:r>
        <w:rPr>
          <w:rFonts w:ascii="Verdana" w:hAnsi="Verdana"/>
          <w:color w:val="000000"/>
          <w:spacing w:val="-4"/>
          <w:sz w:val="14"/>
          <w:lang w:val="cs-CZ"/>
        </w:rPr>
        <w:t xml:space="preserve"> Trial </w:t>
      </w:r>
      <w:proofErr w:type="spellStart"/>
      <w:r>
        <w:rPr>
          <w:rFonts w:ascii="Verdana" w:hAnsi="Verdana"/>
          <w:color w:val="000000"/>
          <w:spacing w:val="-4"/>
          <w:sz w:val="14"/>
          <w:lang w:val="cs-CZ"/>
        </w:rPr>
        <w:t>Agreement</w:t>
      </w:r>
      <w:proofErr w:type="spellEnd"/>
      <w:r>
        <w:rPr>
          <w:rFonts w:ascii="Verdana" w:hAnsi="Verdana"/>
          <w:color w:val="000000"/>
          <w:spacing w:val="-4"/>
          <w:sz w:val="14"/>
          <w:lang w:val="cs-CZ"/>
        </w:rPr>
        <w:t xml:space="preserve"> / Dodatek č. 6 ke smlouvě o klinickém hodnoceni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Biogen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ldec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Research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Ltd,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Prot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. No. /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Prot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>. Č. 109MS303</w:t>
      </w:r>
    </w:p>
    <w:p w:rsidR="003F5216" w:rsidRDefault="003F5216" w:rsidP="003F5216">
      <w:pPr>
        <w:spacing w:before="36"/>
        <w:rPr>
          <w:rFonts w:ascii="Verdana" w:hAnsi="Verdana"/>
          <w:color w:val="000000"/>
          <w:spacing w:val="-1"/>
          <w:sz w:val="14"/>
          <w:lang w:val="cs-CZ"/>
        </w:rPr>
      </w:pPr>
      <w:r>
        <w:rPr>
          <w:rFonts w:ascii="Verdana" w:hAnsi="Verdana"/>
          <w:color w:val="000000"/>
          <w:spacing w:val="-1"/>
          <w:sz w:val="14"/>
          <w:lang w:val="cs-CZ"/>
        </w:rPr>
        <w:t>Slezská nemocnice v Opavě, příspěvková organizace</w:t>
      </w:r>
    </w:p>
    <w:p w:rsidR="003F5216" w:rsidRDefault="003F5216" w:rsidP="003F5216">
      <w:pPr>
        <w:spacing w:before="72" w:line="213" w:lineRule="auto"/>
        <w:rPr>
          <w:rFonts w:ascii="Verdana" w:hAnsi="Verdana"/>
          <w:color w:val="000000"/>
          <w:spacing w:val="-2"/>
          <w:sz w:val="14"/>
          <w:lang w:val="cs-CZ"/>
        </w:rPr>
      </w:pP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Version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/ Verze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Redacted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, </w:t>
      </w:r>
      <w:proofErr w:type="gramStart"/>
      <w:r>
        <w:rPr>
          <w:rFonts w:ascii="Verdana" w:hAnsi="Verdana"/>
          <w:color w:val="000000"/>
          <w:spacing w:val="-2"/>
          <w:sz w:val="14"/>
          <w:lang w:val="cs-CZ"/>
        </w:rPr>
        <w:t>26.02.2018</w:t>
      </w:r>
      <w:proofErr w:type="gramEnd"/>
    </w:p>
    <w:p w:rsidR="009D5E87" w:rsidRDefault="009D5E87" w:rsidP="009D5E87">
      <w:pPr>
        <w:spacing w:line="297" w:lineRule="auto"/>
        <w:rPr>
          <w:rFonts w:ascii="Verdana" w:hAnsi="Verdana"/>
          <w:color w:val="000000"/>
          <w:spacing w:val="-3"/>
          <w:sz w:val="1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A41523" wp14:editId="1BCBCCD0">
                <wp:simplePos x="0" y="0"/>
                <wp:positionH relativeFrom="page">
                  <wp:posOffset>4024630</wp:posOffset>
                </wp:positionH>
                <wp:positionV relativeFrom="page">
                  <wp:posOffset>1121410</wp:posOffset>
                </wp:positionV>
                <wp:extent cx="2628900" cy="8583930"/>
                <wp:effectExtent l="0" t="0" r="4445" b="63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583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E87" w:rsidRDefault="009D5E87" w:rsidP="009D5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16.9pt;margin-top:88.3pt;width:207pt;height:675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" fillcolor="black" stroked="f">
                <v:textbox inset="0,0,0,0">
                  <w:txbxContent>
                    <w:p w:rsidR="009D5E87" w:rsidRDefault="009D5E87" w:rsidP="009D5E87"/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>
        <w:rPr>
          <w:rFonts w:ascii="Verdana" w:hAnsi="Verdana"/>
          <w:color w:val="000000"/>
          <w:spacing w:val="-3"/>
          <w:sz w:val="14"/>
          <w:lang w:val="cs-CZ"/>
        </w:rPr>
        <w:t>Amendment</w:t>
      </w:r>
      <w:proofErr w:type="spellEnd"/>
      <w:r>
        <w:rPr>
          <w:rFonts w:ascii="Verdana" w:hAnsi="Verdana"/>
          <w:color w:val="000000"/>
          <w:spacing w:val="-3"/>
          <w:sz w:val="14"/>
          <w:lang w:val="cs-CZ"/>
        </w:rPr>
        <w:t xml:space="preserve"> No. 6 to </w:t>
      </w:r>
      <w:proofErr w:type="spellStart"/>
      <w:r>
        <w:rPr>
          <w:rFonts w:ascii="Verdana" w:hAnsi="Verdana"/>
          <w:color w:val="000000"/>
          <w:spacing w:val="-3"/>
          <w:sz w:val="14"/>
          <w:lang w:val="cs-CZ"/>
        </w:rPr>
        <w:t>Clinical</w:t>
      </w:r>
      <w:proofErr w:type="spellEnd"/>
      <w:r>
        <w:rPr>
          <w:rFonts w:ascii="Verdana" w:hAnsi="Verdana"/>
          <w:color w:val="000000"/>
          <w:spacing w:val="-3"/>
          <w:sz w:val="14"/>
          <w:lang w:val="cs-CZ"/>
        </w:rPr>
        <w:t xml:space="preserve"> Trial </w:t>
      </w:r>
      <w:proofErr w:type="spellStart"/>
      <w:r>
        <w:rPr>
          <w:rFonts w:ascii="Verdana" w:hAnsi="Verdana"/>
          <w:color w:val="000000"/>
          <w:spacing w:val="-3"/>
          <w:sz w:val="14"/>
          <w:lang w:val="cs-CZ"/>
        </w:rPr>
        <w:t>Agreement</w:t>
      </w:r>
      <w:proofErr w:type="spellEnd"/>
      <w:r>
        <w:rPr>
          <w:rFonts w:ascii="Verdana" w:hAnsi="Verdana"/>
          <w:color w:val="000000"/>
          <w:spacing w:val="-3"/>
          <w:sz w:val="14"/>
          <w:lang w:val="cs-CZ"/>
        </w:rPr>
        <w:t xml:space="preserve"> / Dodatek č. 6 ke smlouvě ❑ klinickém hodnocení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Biogen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ldec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Research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 Ltd,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Prot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. No. /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Prot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>. Č. 109MS303</w:t>
      </w:r>
    </w:p>
    <w:p w:rsidR="009D5E87" w:rsidRDefault="009D5E87" w:rsidP="009D5E87">
      <w:pPr>
        <w:rPr>
          <w:rFonts w:ascii="Verdana" w:hAnsi="Verdana"/>
          <w:color w:val="000000"/>
          <w:spacing w:val="-1"/>
          <w:sz w:val="14"/>
          <w:lang w:val="cs-CZ"/>
        </w:rPr>
      </w:pPr>
      <w:r>
        <w:rPr>
          <w:rFonts w:ascii="Verdana" w:hAnsi="Verdana"/>
          <w:color w:val="000000"/>
          <w:spacing w:val="-1"/>
          <w:sz w:val="14"/>
          <w:lang w:val="cs-CZ"/>
        </w:rPr>
        <w:t xml:space="preserve">Slezská nemocnice v Opavě, </w:t>
      </w:r>
      <w:proofErr w:type="spellStart"/>
      <w:r>
        <w:rPr>
          <w:rFonts w:ascii="Verdana" w:hAnsi="Verdana"/>
          <w:color w:val="000000"/>
          <w:spacing w:val="-1"/>
          <w:sz w:val="14"/>
          <w:lang w:val="cs-CZ"/>
        </w:rPr>
        <w:t>přispěvková</w:t>
      </w:r>
      <w:proofErr w:type="spellEnd"/>
      <w:r>
        <w:rPr>
          <w:rFonts w:ascii="Verdana" w:hAnsi="Verdana"/>
          <w:color w:val="000000"/>
          <w:spacing w:val="-1"/>
          <w:sz w:val="14"/>
          <w:lang w:val="cs-CZ"/>
        </w:rPr>
        <w:t xml:space="preserve"> organizace</w:t>
      </w:r>
    </w:p>
    <w:p w:rsidR="009D5E87" w:rsidRDefault="009D5E87" w:rsidP="009D5E87">
      <w:pPr>
        <w:rPr>
          <w:rFonts w:ascii="Verdana" w:hAnsi="Verdana"/>
          <w:color w:val="000000"/>
          <w:spacing w:val="-2"/>
          <w:sz w:val="14"/>
          <w:lang w:val="cs-CZ"/>
        </w:rPr>
      </w:pP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Version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/ Verze </w:t>
      </w:r>
      <w:proofErr w:type="spellStart"/>
      <w:r>
        <w:rPr>
          <w:rFonts w:ascii="Verdana" w:hAnsi="Verdana"/>
          <w:color w:val="000000"/>
          <w:spacing w:val="-2"/>
          <w:sz w:val="14"/>
          <w:lang w:val="cs-CZ"/>
        </w:rPr>
        <w:t>Redacted</w:t>
      </w:r>
      <w:proofErr w:type="spellEnd"/>
      <w:r>
        <w:rPr>
          <w:rFonts w:ascii="Verdana" w:hAnsi="Verdana"/>
          <w:color w:val="000000"/>
          <w:spacing w:val="-2"/>
          <w:sz w:val="14"/>
          <w:lang w:val="cs-CZ"/>
        </w:rPr>
        <w:t xml:space="preserve">, </w:t>
      </w:r>
      <w:proofErr w:type="gramStart"/>
      <w:r>
        <w:rPr>
          <w:rFonts w:ascii="Verdana" w:hAnsi="Verdana"/>
          <w:color w:val="000000"/>
          <w:spacing w:val="-2"/>
          <w:sz w:val="14"/>
          <w:lang w:val="cs-CZ"/>
        </w:rPr>
        <w:t>26.02.2018</w:t>
      </w:r>
      <w:proofErr w:type="gramEnd"/>
    </w:p>
    <w:p w:rsidR="004D56E8" w:rsidRDefault="005A5D5F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Default="004B1F28"/>
    <w:p w:rsidR="004B1F28" w:rsidRPr="004B1F28" w:rsidRDefault="004B1F28" w:rsidP="004B1F28">
      <w:pPr>
        <w:tabs>
          <w:tab w:val="left" w:pos="1569"/>
          <w:tab w:val="right" w:pos="8388"/>
        </w:tabs>
        <w:rPr>
          <w:rFonts w:ascii="Arial" w:hAnsi="Arial"/>
          <w:color w:val="000000"/>
          <w:spacing w:val="-8"/>
          <w:sz w:val="19"/>
          <w:lang w:val="cs-CZ"/>
        </w:rPr>
      </w:pPr>
      <w:r w:rsidRPr="004B1F28">
        <w:rPr>
          <w:rFonts w:ascii="Arial" w:hAnsi="Arial"/>
          <w:color w:val="000000"/>
          <w:spacing w:val="-8"/>
          <w:sz w:val="19"/>
          <w:lang w:val="cs-CZ"/>
        </w:rPr>
        <w:tab/>
      </w:r>
      <w:proofErr w:type="spellStart"/>
      <w:r w:rsidRPr="004B1F28">
        <w:rPr>
          <w:rFonts w:ascii="Arial" w:hAnsi="Arial"/>
          <w:color w:val="000000"/>
          <w:spacing w:val="12"/>
          <w:sz w:val="19"/>
          <w:lang w:val="cs-CZ"/>
        </w:rPr>
        <w:t>The</w:t>
      </w:r>
      <w:proofErr w:type="spellEnd"/>
      <w:r w:rsidRPr="004B1F28">
        <w:rPr>
          <w:rFonts w:ascii="Arial" w:hAnsi="Arial"/>
          <w:color w:val="000000"/>
          <w:spacing w:val="12"/>
          <w:sz w:val="19"/>
          <w:lang w:val="cs-CZ"/>
        </w:rPr>
        <w:t xml:space="preserve"> </w:t>
      </w:r>
      <w:proofErr w:type="spellStart"/>
      <w:r w:rsidRPr="004B1F28">
        <w:rPr>
          <w:rFonts w:ascii="Arial" w:hAnsi="Arial"/>
          <w:color w:val="000000"/>
          <w:spacing w:val="12"/>
          <w:sz w:val="19"/>
          <w:lang w:val="cs-CZ"/>
        </w:rPr>
        <w:t>Additional</w:t>
      </w:r>
      <w:proofErr w:type="spellEnd"/>
      <w:r w:rsidRPr="004B1F28">
        <w:rPr>
          <w:rFonts w:ascii="Arial" w:hAnsi="Arial"/>
          <w:color w:val="000000"/>
          <w:spacing w:val="12"/>
          <w:sz w:val="19"/>
          <w:lang w:val="cs-CZ"/>
        </w:rPr>
        <w:t xml:space="preserve"> </w:t>
      </w:r>
      <w:proofErr w:type="spellStart"/>
      <w:r w:rsidRPr="004B1F28">
        <w:rPr>
          <w:rFonts w:ascii="Arial" w:hAnsi="Arial"/>
          <w:color w:val="000000"/>
          <w:spacing w:val="12"/>
          <w:sz w:val="19"/>
          <w:lang w:val="cs-CZ"/>
        </w:rPr>
        <w:t>Units</w:t>
      </w:r>
      <w:proofErr w:type="spellEnd"/>
      <w:r w:rsidRPr="004B1F28">
        <w:rPr>
          <w:rFonts w:ascii="Arial" w:hAnsi="Arial"/>
          <w:color w:val="000000"/>
          <w:spacing w:val="12"/>
          <w:sz w:val="19"/>
          <w:lang w:val="cs-CZ"/>
        </w:rPr>
        <w:t xml:space="preserve"> </w:t>
      </w:r>
      <w:proofErr w:type="spellStart"/>
      <w:r w:rsidRPr="004B1F28">
        <w:rPr>
          <w:rFonts w:ascii="Arial" w:hAnsi="Arial"/>
          <w:color w:val="000000"/>
          <w:spacing w:val="12"/>
          <w:sz w:val="19"/>
          <w:lang w:val="cs-CZ"/>
        </w:rPr>
        <w:t>Costs</w:t>
      </w:r>
      <w:proofErr w:type="spellEnd"/>
      <w:r w:rsidRPr="004B1F28">
        <w:rPr>
          <w:rFonts w:ascii="Arial" w:hAnsi="Arial"/>
          <w:color w:val="000000"/>
          <w:spacing w:val="12"/>
          <w:sz w:val="19"/>
          <w:lang w:val="cs-CZ"/>
        </w:rPr>
        <w:t xml:space="preserve"> 3.1.4</w:t>
      </w:r>
      <w:r w:rsidRPr="004B1F28">
        <w:rPr>
          <w:rFonts w:ascii="Arial" w:hAnsi="Arial"/>
          <w:color w:val="000000"/>
          <w:spacing w:val="12"/>
          <w:sz w:val="19"/>
          <w:lang w:val="cs-CZ"/>
        </w:rPr>
        <w:tab/>
      </w:r>
      <w:r w:rsidRPr="004B1F28">
        <w:rPr>
          <w:rFonts w:ascii="Arial" w:hAnsi="Arial"/>
          <w:color w:val="000000"/>
          <w:sz w:val="19"/>
          <w:lang w:val="cs-CZ"/>
        </w:rPr>
        <w:t>Tabulka Další platby v Příloze A —</w:t>
      </w:r>
    </w:p>
    <w:p w:rsidR="004B1F28" w:rsidRPr="004B1F28" w:rsidRDefault="004B1F28" w:rsidP="004B1F28">
      <w:pPr>
        <w:tabs>
          <w:tab w:val="right" w:pos="6444"/>
        </w:tabs>
        <w:spacing w:before="36" w:after="12528" w:line="316" w:lineRule="auto"/>
        <w:ind w:right="72"/>
        <w:rPr>
          <w:rFonts w:ascii="Arial" w:hAnsi="Arial"/>
          <w:color w:val="000000"/>
          <w:spacing w:val="13"/>
          <w:sz w:val="19"/>
          <w:lang w:val="cs-CZ"/>
        </w:rPr>
      </w:pPr>
      <w:proofErr w:type="gramStart"/>
      <w:r w:rsidRPr="004B1F28">
        <w:rPr>
          <w:rFonts w:ascii="Arial" w:hAnsi="Arial"/>
          <w:color w:val="000000"/>
          <w:spacing w:val="13"/>
          <w:sz w:val="19"/>
          <w:lang w:val="cs-CZ"/>
        </w:rPr>
        <w:t>Table</w:t>
      </w:r>
      <w:proofErr w:type="gramEnd"/>
      <w:r w:rsidRPr="004B1F28">
        <w:rPr>
          <w:rFonts w:ascii="Arial" w:hAnsi="Arial"/>
          <w:color w:val="000000"/>
          <w:spacing w:val="13"/>
          <w:sz w:val="19"/>
          <w:lang w:val="cs-CZ"/>
        </w:rPr>
        <w:t xml:space="preserve"> </w:t>
      </w:r>
      <w:proofErr w:type="spellStart"/>
      <w:r w:rsidRPr="004B1F28">
        <w:rPr>
          <w:rFonts w:ascii="Arial" w:hAnsi="Arial"/>
          <w:color w:val="000000"/>
          <w:spacing w:val="13"/>
          <w:sz w:val="19"/>
          <w:lang w:val="cs-CZ"/>
        </w:rPr>
        <w:t>under</w:t>
      </w:r>
      <w:proofErr w:type="spellEnd"/>
      <w:r w:rsidRPr="004B1F28">
        <w:rPr>
          <w:rFonts w:ascii="Arial" w:hAnsi="Arial"/>
          <w:color w:val="000000"/>
          <w:spacing w:val="13"/>
          <w:sz w:val="19"/>
          <w:lang w:val="cs-CZ"/>
        </w:rPr>
        <w:t xml:space="preserve"> Schedule A - </w:t>
      </w:r>
      <w:proofErr w:type="spellStart"/>
      <w:r w:rsidRPr="004B1F28">
        <w:rPr>
          <w:rFonts w:ascii="Arial" w:hAnsi="Arial"/>
          <w:color w:val="000000"/>
          <w:spacing w:val="13"/>
          <w:sz w:val="19"/>
          <w:lang w:val="cs-CZ"/>
        </w:rPr>
        <w:t>Payments</w:t>
      </w:r>
      <w:proofErr w:type="spellEnd"/>
      <w:r w:rsidRPr="004B1F28">
        <w:rPr>
          <w:rFonts w:ascii="Arial" w:hAnsi="Arial"/>
          <w:color w:val="000000"/>
          <w:spacing w:val="13"/>
          <w:sz w:val="19"/>
          <w:lang w:val="cs-CZ"/>
        </w:rPr>
        <w:t xml:space="preserve"> </w:t>
      </w:r>
      <w:proofErr w:type="spellStart"/>
      <w:r w:rsidRPr="004B1F28">
        <w:rPr>
          <w:rFonts w:ascii="Arial" w:hAnsi="Arial"/>
          <w:color w:val="000000"/>
          <w:spacing w:val="13"/>
          <w:sz w:val="19"/>
          <w:lang w:val="cs-CZ"/>
        </w:rPr>
        <w:t>shall</w:t>
      </w:r>
      <w:proofErr w:type="spellEnd"/>
      <w:r w:rsidRPr="004B1F28">
        <w:rPr>
          <w:rFonts w:ascii="Arial" w:hAnsi="Arial"/>
          <w:color w:val="000000"/>
          <w:spacing w:val="13"/>
          <w:sz w:val="19"/>
          <w:lang w:val="cs-CZ"/>
        </w:rPr>
        <w:t xml:space="preserve"> </w:t>
      </w:r>
      <w:proofErr w:type="spellStart"/>
      <w:r w:rsidRPr="004B1F28">
        <w:rPr>
          <w:rFonts w:ascii="Arial" w:hAnsi="Arial"/>
          <w:color w:val="000000"/>
          <w:spacing w:val="13"/>
          <w:sz w:val="19"/>
          <w:lang w:val="cs-CZ"/>
        </w:rPr>
        <w:t>be</w:t>
      </w:r>
      <w:proofErr w:type="spellEnd"/>
      <w:r w:rsidRPr="004B1F28">
        <w:rPr>
          <w:rFonts w:ascii="Arial" w:hAnsi="Arial"/>
          <w:color w:val="000000"/>
          <w:spacing w:val="13"/>
          <w:sz w:val="19"/>
          <w:lang w:val="cs-CZ"/>
        </w:rPr>
        <w:t xml:space="preserve"> Platby se celý vymaže a bude nahrazen </w:t>
      </w:r>
      <w:proofErr w:type="spellStart"/>
      <w:r w:rsidRPr="004B1F28">
        <w:rPr>
          <w:rFonts w:ascii="Arial" w:hAnsi="Arial"/>
          <w:color w:val="000000"/>
          <w:spacing w:val="-1"/>
          <w:sz w:val="19"/>
          <w:lang w:val="cs-CZ"/>
        </w:rPr>
        <w:t>deleted</w:t>
      </w:r>
      <w:proofErr w:type="spellEnd"/>
      <w:r w:rsidRPr="004B1F28"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 w:rsidRPr="004B1F28">
        <w:rPr>
          <w:rFonts w:ascii="Arial" w:hAnsi="Arial"/>
          <w:color w:val="000000"/>
          <w:spacing w:val="-1"/>
          <w:sz w:val="19"/>
          <w:lang w:val="cs-CZ"/>
        </w:rPr>
        <w:t>entirely</w:t>
      </w:r>
      <w:proofErr w:type="spellEnd"/>
      <w:r w:rsidRPr="004B1F28">
        <w:rPr>
          <w:rFonts w:ascii="Arial" w:hAnsi="Arial"/>
          <w:color w:val="000000"/>
          <w:spacing w:val="-1"/>
          <w:sz w:val="19"/>
          <w:lang w:val="cs-CZ"/>
        </w:rPr>
        <w:t xml:space="preserve"> and </w:t>
      </w:r>
      <w:proofErr w:type="spellStart"/>
      <w:r w:rsidRPr="004B1F28">
        <w:rPr>
          <w:rFonts w:ascii="Arial" w:hAnsi="Arial"/>
          <w:color w:val="000000"/>
          <w:spacing w:val="-1"/>
          <w:sz w:val="19"/>
          <w:lang w:val="cs-CZ"/>
        </w:rPr>
        <w:t>replaced</w:t>
      </w:r>
      <w:proofErr w:type="spellEnd"/>
      <w:r w:rsidRPr="004B1F28"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 w:rsidRPr="004B1F28">
        <w:rPr>
          <w:rFonts w:ascii="Arial" w:hAnsi="Arial"/>
          <w:color w:val="000000"/>
          <w:spacing w:val="-1"/>
          <w:sz w:val="19"/>
          <w:lang w:val="cs-CZ"/>
        </w:rPr>
        <w:t>with</w:t>
      </w:r>
      <w:proofErr w:type="spellEnd"/>
      <w:r w:rsidRPr="004B1F28"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 w:rsidRPr="004B1F28">
        <w:rPr>
          <w:rFonts w:ascii="Arial" w:hAnsi="Arial"/>
          <w:color w:val="000000"/>
          <w:spacing w:val="-1"/>
          <w:sz w:val="19"/>
          <w:lang w:val="cs-CZ"/>
        </w:rPr>
        <w:t>the</w:t>
      </w:r>
      <w:proofErr w:type="spellEnd"/>
      <w:r w:rsidRPr="004B1F28">
        <w:rPr>
          <w:rFonts w:ascii="Arial" w:hAnsi="Arial"/>
          <w:color w:val="000000"/>
          <w:spacing w:val="-1"/>
          <w:sz w:val="19"/>
          <w:lang w:val="cs-CZ"/>
        </w:rPr>
        <w:t xml:space="preserve"> </w:t>
      </w:r>
      <w:proofErr w:type="spellStart"/>
      <w:r w:rsidRPr="004B1F28">
        <w:rPr>
          <w:rFonts w:ascii="Arial" w:hAnsi="Arial"/>
          <w:color w:val="000000"/>
          <w:spacing w:val="-1"/>
          <w:sz w:val="19"/>
          <w:lang w:val="cs-CZ"/>
        </w:rPr>
        <w:t>following</w:t>
      </w:r>
      <w:proofErr w:type="spellEnd"/>
      <w:r w:rsidRPr="004B1F28">
        <w:rPr>
          <w:rFonts w:ascii="Arial" w:hAnsi="Arial"/>
          <w:color w:val="000000"/>
          <w:spacing w:val="-1"/>
          <w:sz w:val="19"/>
          <w:lang w:val="cs-CZ"/>
        </w:rPr>
        <w:t>:</w:t>
      </w:r>
      <w:r w:rsidRPr="004B1F28">
        <w:rPr>
          <w:rFonts w:ascii="Arial" w:hAnsi="Arial"/>
          <w:color w:val="000000"/>
          <w:spacing w:val="-1"/>
          <w:sz w:val="19"/>
          <w:lang w:val="cs-CZ"/>
        </w:rPr>
        <w:tab/>
      </w:r>
      <w:r w:rsidRPr="004B1F28">
        <w:rPr>
          <w:rFonts w:ascii="Arial" w:hAnsi="Arial"/>
          <w:color w:val="000000"/>
          <w:sz w:val="19"/>
          <w:lang w:val="cs-CZ"/>
        </w:rPr>
        <w:t>následujícím přehledem:</w:t>
      </w:r>
    </w:p>
    <w:p w:rsidR="004B1F28" w:rsidRPr="004B1F28" w:rsidRDefault="004B1F28" w:rsidP="004B1F28">
      <w:pPr>
        <w:sectPr w:rsidR="004B1F28" w:rsidRPr="004B1F28" w:rsidSect="004B1F28">
          <w:type w:val="continuous"/>
          <w:pgSz w:w="11918" w:h="16854"/>
          <w:pgMar w:top="1850" w:right="1471" w:bottom="414" w:left="1747" w:header="720" w:footer="720" w:gutter="0"/>
          <w:cols w:space="708"/>
        </w:sectPr>
      </w:pPr>
    </w:p>
    <w:p w:rsidR="00B73A28" w:rsidRDefault="00B73A28" w:rsidP="00B73A28">
      <w:pPr>
        <w:spacing w:line="189" w:lineRule="exact"/>
        <w:ind w:left="144"/>
        <w:rPr>
          <w:rFonts w:ascii="Arial" w:hAnsi="Arial"/>
          <w:b/>
          <w:color w:val="000000"/>
          <w:spacing w:val="10"/>
          <w:w w:val="105"/>
          <w:sz w:val="18"/>
          <w:lang w:val="cs-CZ"/>
        </w:rPr>
      </w:pPr>
    </w:p>
    <w:p w:rsidR="00B73A28" w:rsidRDefault="00B73A28" w:rsidP="00B73A28">
      <w:pPr>
        <w:spacing w:line="189" w:lineRule="exact"/>
        <w:ind w:left="144"/>
        <w:rPr>
          <w:rFonts w:ascii="Arial" w:hAnsi="Arial"/>
          <w:b/>
          <w:color w:val="000000"/>
          <w:spacing w:val="10"/>
          <w:w w:val="105"/>
          <w:sz w:val="18"/>
          <w:lang w:val="cs-CZ"/>
        </w:rPr>
      </w:pPr>
    </w:p>
    <w:p w:rsidR="00B73A28" w:rsidRDefault="00B73A28" w:rsidP="00B73A28">
      <w:pPr>
        <w:spacing w:line="189" w:lineRule="exact"/>
        <w:ind w:left="144"/>
        <w:rPr>
          <w:rFonts w:ascii="Arial" w:hAnsi="Arial"/>
          <w:b/>
          <w:color w:val="000000"/>
          <w:spacing w:val="10"/>
          <w:w w:val="105"/>
          <w:sz w:val="18"/>
          <w:lang w:val="cs-CZ"/>
        </w:rPr>
      </w:pPr>
    </w:p>
    <w:p w:rsidR="00B73A28" w:rsidRDefault="00B73A28" w:rsidP="00B73A28">
      <w:pPr>
        <w:spacing w:line="189" w:lineRule="exact"/>
        <w:ind w:left="144"/>
        <w:rPr>
          <w:rFonts w:ascii="Arial" w:hAnsi="Arial"/>
          <w:b/>
          <w:color w:val="000000"/>
          <w:spacing w:val="10"/>
          <w:w w:val="105"/>
          <w:sz w:val="18"/>
          <w:lang w:val="cs-CZ"/>
        </w:rPr>
      </w:pPr>
    </w:p>
    <w:p w:rsidR="00B73A28" w:rsidRDefault="00B73A28" w:rsidP="00B73A28">
      <w:pPr>
        <w:spacing w:line="189" w:lineRule="exact"/>
        <w:ind w:left="144"/>
        <w:rPr>
          <w:rFonts w:ascii="Arial" w:hAnsi="Arial"/>
          <w:b/>
          <w:color w:val="000000"/>
          <w:spacing w:val="10"/>
          <w:w w:val="105"/>
          <w:sz w:val="18"/>
          <w:lang w:val="cs-CZ"/>
        </w:rPr>
      </w:pPr>
    </w:p>
    <w:p w:rsidR="00B73A28" w:rsidRDefault="00B73A28" w:rsidP="00B73A28">
      <w:pPr>
        <w:spacing w:line="189" w:lineRule="exact"/>
        <w:ind w:left="144"/>
        <w:rPr>
          <w:rFonts w:ascii="Arial" w:hAnsi="Arial"/>
          <w:b/>
          <w:color w:val="000000"/>
          <w:spacing w:val="10"/>
          <w:w w:val="105"/>
          <w:sz w:val="18"/>
          <w:lang w:val="cs-CZ"/>
        </w:rPr>
      </w:pPr>
    </w:p>
    <w:p w:rsidR="00B73A28" w:rsidRDefault="00B73A28" w:rsidP="00B73A28">
      <w:pPr>
        <w:spacing w:line="189" w:lineRule="exact"/>
        <w:ind w:left="144"/>
        <w:rPr>
          <w:rFonts w:ascii="Arial" w:hAnsi="Arial"/>
          <w:b/>
          <w:color w:val="000000"/>
          <w:spacing w:val="10"/>
          <w:w w:val="105"/>
          <w:sz w:val="18"/>
          <w:lang w:val="cs-CZ"/>
        </w:rPr>
      </w:pPr>
    </w:p>
    <w:p w:rsidR="00B73A28" w:rsidRDefault="00B73A28" w:rsidP="00B73A28">
      <w:pPr>
        <w:spacing w:line="189" w:lineRule="exact"/>
        <w:ind w:left="144"/>
        <w:rPr>
          <w:rFonts w:ascii="Arial" w:hAnsi="Arial"/>
          <w:b/>
          <w:color w:val="000000"/>
          <w:spacing w:val="10"/>
          <w:w w:val="105"/>
          <w:sz w:val="18"/>
          <w:lang w:val="cs-CZ"/>
        </w:rPr>
      </w:pPr>
    </w:p>
    <w:p w:rsidR="00B73A28" w:rsidRDefault="00B73A28" w:rsidP="00B73A28">
      <w:pPr>
        <w:spacing w:line="189" w:lineRule="exact"/>
        <w:ind w:left="144"/>
        <w:rPr>
          <w:rFonts w:ascii="Arial" w:hAnsi="Arial"/>
          <w:b/>
          <w:color w:val="000000"/>
          <w:spacing w:val="10"/>
          <w:w w:val="105"/>
          <w:sz w:val="18"/>
          <w:lang w:val="cs-CZ"/>
        </w:rPr>
      </w:pPr>
    </w:p>
    <w:p w:rsidR="00B73A28" w:rsidRDefault="00B73A28" w:rsidP="00B73A28">
      <w:pPr>
        <w:spacing w:line="189" w:lineRule="exact"/>
        <w:ind w:left="144"/>
        <w:rPr>
          <w:rFonts w:ascii="Arial" w:hAnsi="Arial"/>
          <w:b/>
          <w:color w:val="000000"/>
          <w:spacing w:val="10"/>
          <w:w w:val="105"/>
          <w:sz w:val="18"/>
          <w:lang w:val="cs-CZ"/>
        </w:rPr>
      </w:pPr>
    </w:p>
    <w:p w:rsidR="00B73A28" w:rsidRPr="00B73A28" w:rsidRDefault="00B73A28" w:rsidP="00B73A28">
      <w:pPr>
        <w:spacing w:line="189" w:lineRule="exact"/>
        <w:ind w:left="144"/>
        <w:rPr>
          <w:rFonts w:ascii="Arial" w:hAnsi="Arial"/>
          <w:b/>
          <w:color w:val="000000"/>
          <w:spacing w:val="10"/>
          <w:w w:val="105"/>
          <w:sz w:val="18"/>
          <w:lang w:val="cs-CZ"/>
        </w:rPr>
      </w:pPr>
      <w:r w:rsidRPr="00B73A28">
        <w:rPr>
          <w:rFonts w:ascii="Arial" w:hAnsi="Arial"/>
          <w:b/>
          <w:color w:val="000000"/>
          <w:spacing w:val="10"/>
          <w:w w:val="105"/>
          <w:sz w:val="18"/>
          <w:lang w:val="cs-CZ"/>
        </w:rPr>
        <w:t>4. MISCELLANEOUS</w:t>
      </w:r>
    </w:p>
    <w:p w:rsidR="00B73A28" w:rsidRPr="00B73A28" w:rsidRDefault="00B73A28" w:rsidP="00B73A28">
      <w:pPr>
        <w:tabs>
          <w:tab w:val="decimal" w:pos="281"/>
          <w:tab w:val="right" w:pos="4316"/>
        </w:tabs>
        <w:spacing w:before="252" w:line="210" w:lineRule="exact"/>
        <w:ind w:left="144"/>
        <w:rPr>
          <w:rFonts w:ascii="Verdana" w:hAnsi="Verdana"/>
          <w:color w:val="000000"/>
          <w:sz w:val="18"/>
          <w:lang w:val="cs-CZ"/>
        </w:rPr>
      </w:pPr>
      <w:r w:rsidRPr="00B73A28">
        <w:rPr>
          <w:rFonts w:ascii="Verdana" w:hAnsi="Verdana"/>
          <w:color w:val="000000"/>
          <w:sz w:val="18"/>
          <w:lang w:val="cs-CZ"/>
        </w:rPr>
        <w:tab/>
      </w:r>
      <w:r w:rsidRPr="00B73A28">
        <w:rPr>
          <w:rFonts w:ascii="Verdana" w:hAnsi="Verdana"/>
          <w:color w:val="000000"/>
          <w:spacing w:val="-34"/>
          <w:sz w:val="18"/>
          <w:lang w:val="cs-CZ"/>
        </w:rPr>
        <w:t>4.1</w:t>
      </w:r>
      <w:r w:rsidRPr="00B73A28">
        <w:rPr>
          <w:rFonts w:ascii="Verdana" w:hAnsi="Verdana"/>
          <w:color w:val="000000"/>
          <w:spacing w:val="-34"/>
          <w:sz w:val="18"/>
          <w:lang w:val="cs-CZ"/>
        </w:rPr>
        <w:tab/>
      </w:r>
      <w:proofErr w:type="spellStart"/>
      <w:r w:rsidRPr="00B73A28">
        <w:rPr>
          <w:rFonts w:ascii="Verdana" w:hAnsi="Verdana"/>
          <w:color w:val="000000"/>
          <w:spacing w:val="12"/>
          <w:sz w:val="18"/>
          <w:lang w:val="cs-CZ"/>
        </w:rPr>
        <w:t>The</w:t>
      </w:r>
      <w:proofErr w:type="spellEnd"/>
      <w:r w:rsidRPr="00B73A28">
        <w:rPr>
          <w:rFonts w:ascii="Verdana" w:hAnsi="Verdana"/>
          <w:color w:val="000000"/>
          <w:spacing w:val="12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12"/>
          <w:sz w:val="18"/>
          <w:lang w:val="cs-CZ"/>
        </w:rPr>
        <w:t>Amendment</w:t>
      </w:r>
      <w:proofErr w:type="spellEnd"/>
      <w:r w:rsidRPr="00B73A28">
        <w:rPr>
          <w:rFonts w:ascii="Verdana" w:hAnsi="Verdana"/>
          <w:color w:val="000000"/>
          <w:spacing w:val="12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12"/>
          <w:sz w:val="18"/>
          <w:lang w:val="cs-CZ"/>
        </w:rPr>
        <w:t>Agreement</w:t>
      </w:r>
      <w:proofErr w:type="spellEnd"/>
      <w:r w:rsidRPr="00B73A28">
        <w:rPr>
          <w:rFonts w:ascii="Verdana" w:hAnsi="Verdana"/>
          <w:color w:val="000000"/>
          <w:spacing w:val="12"/>
          <w:sz w:val="18"/>
          <w:lang w:val="cs-CZ"/>
        </w:rPr>
        <w:t xml:space="preserve"> No. 6</w:t>
      </w:r>
    </w:p>
    <w:p w:rsidR="00B73A28" w:rsidRPr="00B73A28" w:rsidRDefault="00B73A28" w:rsidP="00B73A28">
      <w:pPr>
        <w:spacing w:before="72" w:line="276" w:lineRule="exact"/>
        <w:ind w:left="144"/>
        <w:jc w:val="both"/>
        <w:rPr>
          <w:rFonts w:ascii="Verdana" w:hAnsi="Verdana"/>
          <w:color w:val="000000"/>
          <w:spacing w:val="-10"/>
          <w:sz w:val="18"/>
          <w:lang w:val="cs-CZ"/>
        </w:rPr>
      </w:pPr>
      <w:proofErr w:type="spellStart"/>
      <w:r w:rsidRPr="00B73A28">
        <w:rPr>
          <w:rFonts w:ascii="Verdana" w:hAnsi="Verdana"/>
          <w:color w:val="000000"/>
          <w:spacing w:val="-10"/>
          <w:sz w:val="18"/>
          <w:lang w:val="cs-CZ"/>
        </w:rPr>
        <w:t>contained</w:t>
      </w:r>
      <w:proofErr w:type="spellEnd"/>
      <w:r w:rsidRPr="00B73A28">
        <w:rPr>
          <w:rFonts w:ascii="Verdana" w:hAnsi="Verdana"/>
          <w:color w:val="000000"/>
          <w:spacing w:val="-10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10"/>
          <w:sz w:val="18"/>
          <w:lang w:val="cs-CZ"/>
        </w:rPr>
        <w:t>herein</w:t>
      </w:r>
      <w:proofErr w:type="spellEnd"/>
      <w:r w:rsidRPr="00B73A28">
        <w:rPr>
          <w:rFonts w:ascii="Verdana" w:hAnsi="Verdana"/>
          <w:color w:val="000000"/>
          <w:spacing w:val="-10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10"/>
          <w:sz w:val="18"/>
          <w:lang w:val="cs-CZ"/>
        </w:rPr>
        <w:t>is</w:t>
      </w:r>
      <w:proofErr w:type="spellEnd"/>
      <w:r w:rsidRPr="00B73A28">
        <w:rPr>
          <w:rFonts w:ascii="Verdana" w:hAnsi="Verdana"/>
          <w:color w:val="000000"/>
          <w:spacing w:val="-10"/>
          <w:sz w:val="18"/>
          <w:lang w:val="cs-CZ"/>
        </w:rPr>
        <w:t xml:space="preserve"> to </w:t>
      </w:r>
      <w:proofErr w:type="spellStart"/>
      <w:r w:rsidRPr="00B73A28">
        <w:rPr>
          <w:rFonts w:ascii="Verdana" w:hAnsi="Verdana"/>
          <w:color w:val="000000"/>
          <w:spacing w:val="-10"/>
          <w:sz w:val="18"/>
          <w:lang w:val="cs-CZ"/>
        </w:rPr>
        <w:t>be</w:t>
      </w:r>
      <w:proofErr w:type="spellEnd"/>
      <w:r w:rsidRPr="00B73A28">
        <w:rPr>
          <w:rFonts w:ascii="Verdana" w:hAnsi="Verdana"/>
          <w:color w:val="000000"/>
          <w:spacing w:val="-10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10"/>
          <w:sz w:val="18"/>
          <w:lang w:val="cs-CZ"/>
        </w:rPr>
        <w:t>consídered</w:t>
      </w:r>
      <w:proofErr w:type="spellEnd"/>
      <w:r w:rsidRPr="00B73A28">
        <w:rPr>
          <w:rFonts w:ascii="Verdana" w:hAnsi="Verdana"/>
          <w:color w:val="000000"/>
          <w:spacing w:val="-10"/>
          <w:sz w:val="18"/>
          <w:lang w:val="cs-CZ"/>
        </w:rPr>
        <w:t xml:space="preserve"> as </w:t>
      </w:r>
      <w:proofErr w:type="spellStart"/>
      <w:r w:rsidRPr="00B73A28">
        <w:rPr>
          <w:rFonts w:ascii="Verdana" w:hAnsi="Verdana"/>
          <w:color w:val="000000"/>
          <w:spacing w:val="-10"/>
          <w:sz w:val="18"/>
          <w:lang w:val="cs-CZ"/>
        </w:rPr>
        <w:t>an</w:t>
      </w:r>
      <w:proofErr w:type="spellEnd"/>
      <w:r w:rsidRPr="00B73A28">
        <w:rPr>
          <w:rFonts w:ascii="Verdana" w:hAnsi="Verdana"/>
          <w:color w:val="000000"/>
          <w:spacing w:val="-10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10"/>
          <w:sz w:val="18"/>
          <w:lang w:val="cs-CZ"/>
        </w:rPr>
        <w:t>integral</w:t>
      </w:r>
      <w:proofErr w:type="spellEnd"/>
      <w:r w:rsidRPr="00B73A28">
        <w:rPr>
          <w:rFonts w:ascii="Verdana" w:hAnsi="Verdana"/>
          <w:color w:val="000000"/>
          <w:spacing w:val="-10"/>
          <w:sz w:val="18"/>
          <w:lang w:val="cs-CZ"/>
        </w:rPr>
        <w:t xml:space="preserve"> </w:t>
      </w:r>
      <w:r w:rsidRPr="00B73A28">
        <w:rPr>
          <w:rFonts w:ascii="Verdana" w:hAnsi="Verdana"/>
          <w:color w:val="000000"/>
          <w:spacing w:val="-8"/>
          <w:sz w:val="18"/>
          <w:lang w:val="cs-CZ"/>
        </w:rPr>
        <w:t xml:space="preserve">part </w:t>
      </w:r>
      <w:proofErr w:type="spellStart"/>
      <w:r w:rsidRPr="00B73A28">
        <w:rPr>
          <w:rFonts w:ascii="Verdana" w:hAnsi="Verdana"/>
          <w:color w:val="000000"/>
          <w:spacing w:val="-8"/>
          <w:sz w:val="18"/>
          <w:lang w:val="cs-CZ"/>
        </w:rPr>
        <w:t>of</w:t>
      </w:r>
      <w:proofErr w:type="spellEnd"/>
      <w:r w:rsidRPr="00B73A28">
        <w:rPr>
          <w:rFonts w:ascii="Verdana" w:hAnsi="Verdana"/>
          <w:color w:val="000000"/>
          <w:spacing w:val="-8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8"/>
          <w:sz w:val="18"/>
          <w:lang w:val="cs-CZ"/>
        </w:rPr>
        <w:t>the</w:t>
      </w:r>
      <w:proofErr w:type="spellEnd"/>
      <w:r w:rsidRPr="00B73A28">
        <w:rPr>
          <w:rFonts w:ascii="Verdana" w:hAnsi="Verdana"/>
          <w:color w:val="000000"/>
          <w:spacing w:val="-8"/>
          <w:sz w:val="18"/>
          <w:lang w:val="cs-CZ"/>
        </w:rPr>
        <w:t xml:space="preserve"> CTA. </w:t>
      </w:r>
      <w:proofErr w:type="spellStart"/>
      <w:r w:rsidRPr="00B73A28">
        <w:rPr>
          <w:rFonts w:ascii="Verdana" w:hAnsi="Verdana"/>
          <w:color w:val="000000"/>
          <w:spacing w:val="-8"/>
          <w:sz w:val="18"/>
          <w:lang w:val="cs-CZ"/>
        </w:rPr>
        <w:t>For</w:t>
      </w:r>
      <w:proofErr w:type="spellEnd"/>
      <w:r w:rsidRPr="00B73A28">
        <w:rPr>
          <w:rFonts w:ascii="Verdana" w:hAnsi="Verdana"/>
          <w:color w:val="000000"/>
          <w:spacing w:val="-8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8"/>
          <w:sz w:val="18"/>
          <w:lang w:val="cs-CZ"/>
        </w:rPr>
        <w:t>the</w:t>
      </w:r>
      <w:proofErr w:type="spellEnd"/>
      <w:r w:rsidRPr="00B73A28">
        <w:rPr>
          <w:rFonts w:ascii="Verdana" w:hAnsi="Verdana"/>
          <w:color w:val="000000"/>
          <w:spacing w:val="-8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8"/>
          <w:sz w:val="18"/>
          <w:lang w:val="cs-CZ"/>
        </w:rPr>
        <w:t>avoidance</w:t>
      </w:r>
      <w:proofErr w:type="spellEnd"/>
      <w:r w:rsidRPr="00B73A28">
        <w:rPr>
          <w:rFonts w:ascii="Verdana" w:hAnsi="Verdana"/>
          <w:color w:val="000000"/>
          <w:spacing w:val="-8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8"/>
          <w:sz w:val="18"/>
          <w:lang w:val="cs-CZ"/>
        </w:rPr>
        <w:t>of</w:t>
      </w:r>
      <w:proofErr w:type="spellEnd"/>
      <w:r w:rsidRPr="00B73A28">
        <w:rPr>
          <w:rFonts w:ascii="Verdana" w:hAnsi="Verdana"/>
          <w:color w:val="000000"/>
          <w:spacing w:val="-8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8"/>
          <w:sz w:val="18"/>
          <w:lang w:val="cs-CZ"/>
        </w:rPr>
        <w:t>doubt</w:t>
      </w:r>
      <w:proofErr w:type="spellEnd"/>
      <w:r w:rsidRPr="00B73A28">
        <w:rPr>
          <w:rFonts w:ascii="Verdana" w:hAnsi="Verdana"/>
          <w:color w:val="000000"/>
          <w:spacing w:val="-8"/>
          <w:sz w:val="18"/>
          <w:lang w:val="cs-CZ"/>
        </w:rPr>
        <w:t xml:space="preserve">, </w:t>
      </w:r>
      <w:proofErr w:type="spellStart"/>
      <w:r w:rsidRPr="00B73A28">
        <w:rPr>
          <w:rFonts w:ascii="Verdana" w:hAnsi="Verdana"/>
          <w:color w:val="000000"/>
          <w:spacing w:val="-8"/>
          <w:sz w:val="18"/>
          <w:lang w:val="cs-CZ"/>
        </w:rPr>
        <w:t>save</w:t>
      </w:r>
      <w:proofErr w:type="spellEnd"/>
      <w:r w:rsidRPr="00B73A28">
        <w:rPr>
          <w:rFonts w:ascii="Verdana" w:hAnsi="Verdana"/>
          <w:color w:val="000000"/>
          <w:spacing w:val="-8"/>
          <w:sz w:val="18"/>
          <w:lang w:val="cs-CZ"/>
        </w:rPr>
        <w:t xml:space="preserve"> </w:t>
      </w:r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as </w:t>
      </w:r>
      <w:proofErr w:type="spellStart"/>
      <w:r w:rsidRPr="00B73A28">
        <w:rPr>
          <w:rFonts w:ascii="Verdana" w:hAnsi="Verdana"/>
          <w:color w:val="000000"/>
          <w:spacing w:val="-7"/>
          <w:sz w:val="18"/>
          <w:lang w:val="cs-CZ"/>
        </w:rPr>
        <w:t>expressly</w:t>
      </w:r>
      <w:proofErr w:type="spellEnd"/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7"/>
          <w:sz w:val="18"/>
          <w:lang w:val="cs-CZ"/>
        </w:rPr>
        <w:t>varied</w:t>
      </w:r>
      <w:proofErr w:type="spellEnd"/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7"/>
          <w:sz w:val="18"/>
          <w:lang w:val="cs-CZ"/>
        </w:rPr>
        <w:t>herein</w:t>
      </w:r>
      <w:proofErr w:type="spellEnd"/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, </w:t>
      </w:r>
      <w:proofErr w:type="spellStart"/>
      <w:r w:rsidRPr="00B73A28">
        <w:rPr>
          <w:rFonts w:ascii="Verdana" w:hAnsi="Verdana"/>
          <w:color w:val="000000"/>
          <w:spacing w:val="-7"/>
          <w:sz w:val="18"/>
          <w:lang w:val="cs-CZ"/>
        </w:rPr>
        <w:t>the</w:t>
      </w:r>
      <w:proofErr w:type="spellEnd"/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 CTA </w:t>
      </w:r>
      <w:proofErr w:type="spellStart"/>
      <w:r w:rsidRPr="00B73A28">
        <w:rPr>
          <w:rFonts w:ascii="Verdana" w:hAnsi="Verdana"/>
          <w:color w:val="000000"/>
          <w:spacing w:val="-7"/>
          <w:sz w:val="18"/>
          <w:lang w:val="cs-CZ"/>
        </w:rPr>
        <w:t>shall</w:t>
      </w:r>
      <w:proofErr w:type="spellEnd"/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7"/>
          <w:sz w:val="18"/>
          <w:lang w:val="cs-CZ"/>
        </w:rPr>
        <w:t>continue</w:t>
      </w:r>
      <w:proofErr w:type="spellEnd"/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r w:rsidRPr="00B73A28">
        <w:rPr>
          <w:rFonts w:ascii="Verdana" w:hAnsi="Verdana"/>
          <w:color w:val="000000"/>
          <w:spacing w:val="2"/>
          <w:sz w:val="18"/>
          <w:lang w:val="cs-CZ"/>
        </w:rPr>
        <w:t xml:space="preserve">in full </w:t>
      </w:r>
      <w:proofErr w:type="spellStart"/>
      <w:r w:rsidRPr="00B73A28">
        <w:rPr>
          <w:rFonts w:ascii="Verdana" w:hAnsi="Verdana"/>
          <w:color w:val="000000"/>
          <w:spacing w:val="2"/>
          <w:sz w:val="18"/>
          <w:lang w:val="cs-CZ"/>
        </w:rPr>
        <w:t>force</w:t>
      </w:r>
      <w:proofErr w:type="spellEnd"/>
      <w:r w:rsidRPr="00B73A28">
        <w:rPr>
          <w:rFonts w:ascii="Verdana" w:hAnsi="Verdana"/>
          <w:color w:val="000000"/>
          <w:spacing w:val="2"/>
          <w:sz w:val="18"/>
          <w:lang w:val="cs-CZ"/>
        </w:rPr>
        <w:t xml:space="preserve"> and </w:t>
      </w:r>
      <w:proofErr w:type="spellStart"/>
      <w:r w:rsidRPr="00B73A28">
        <w:rPr>
          <w:rFonts w:ascii="Verdana" w:hAnsi="Verdana"/>
          <w:color w:val="000000"/>
          <w:spacing w:val="2"/>
          <w:sz w:val="18"/>
          <w:lang w:val="cs-CZ"/>
        </w:rPr>
        <w:t>effect</w:t>
      </w:r>
      <w:proofErr w:type="spellEnd"/>
      <w:r w:rsidRPr="00B73A28">
        <w:rPr>
          <w:rFonts w:ascii="Verdana" w:hAnsi="Verdana"/>
          <w:color w:val="000000"/>
          <w:spacing w:val="2"/>
          <w:sz w:val="18"/>
          <w:lang w:val="cs-CZ"/>
        </w:rPr>
        <w:t xml:space="preserve">. In </w:t>
      </w:r>
      <w:proofErr w:type="spellStart"/>
      <w:r w:rsidRPr="00B73A28">
        <w:rPr>
          <w:rFonts w:ascii="Verdana" w:hAnsi="Verdana"/>
          <w:color w:val="000000"/>
          <w:spacing w:val="2"/>
          <w:sz w:val="18"/>
          <w:lang w:val="cs-CZ"/>
        </w:rPr>
        <w:t>the</w:t>
      </w:r>
      <w:proofErr w:type="spellEnd"/>
      <w:r w:rsidRPr="00B73A28"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2"/>
          <w:sz w:val="18"/>
          <w:lang w:val="cs-CZ"/>
        </w:rPr>
        <w:t>event</w:t>
      </w:r>
      <w:proofErr w:type="spellEnd"/>
      <w:r w:rsidRPr="00B73A28"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2"/>
          <w:sz w:val="18"/>
          <w:lang w:val="cs-CZ"/>
        </w:rPr>
        <w:t>of</w:t>
      </w:r>
      <w:proofErr w:type="spellEnd"/>
      <w:r w:rsidRPr="00B73A28"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2"/>
          <w:sz w:val="18"/>
          <w:lang w:val="cs-CZ"/>
        </w:rPr>
        <w:t>any</w:t>
      </w:r>
      <w:proofErr w:type="spellEnd"/>
      <w:r w:rsidRPr="00B73A28">
        <w:rPr>
          <w:rFonts w:ascii="Verdana" w:hAnsi="Verdana"/>
          <w:color w:val="000000"/>
          <w:spacing w:val="2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z w:val="18"/>
          <w:lang w:val="cs-CZ"/>
        </w:rPr>
        <w:t>inconsistency</w:t>
      </w:r>
      <w:proofErr w:type="spellEnd"/>
      <w:r w:rsidRPr="00B73A28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z w:val="18"/>
          <w:lang w:val="cs-CZ"/>
        </w:rPr>
        <w:t>between</w:t>
      </w:r>
      <w:proofErr w:type="spellEnd"/>
      <w:r w:rsidRPr="00B73A28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z w:val="18"/>
          <w:lang w:val="cs-CZ"/>
        </w:rPr>
        <w:t>the</w:t>
      </w:r>
      <w:proofErr w:type="spellEnd"/>
      <w:r w:rsidRPr="00B73A28">
        <w:rPr>
          <w:rFonts w:ascii="Verdana" w:hAnsi="Verdana"/>
          <w:color w:val="000000"/>
          <w:sz w:val="18"/>
          <w:lang w:val="cs-CZ"/>
        </w:rPr>
        <w:t xml:space="preserve"> term s </w:t>
      </w:r>
      <w:proofErr w:type="spellStart"/>
      <w:r w:rsidRPr="00B73A28">
        <w:rPr>
          <w:rFonts w:ascii="Verdana" w:hAnsi="Verdana"/>
          <w:color w:val="000000"/>
          <w:sz w:val="18"/>
          <w:lang w:val="cs-CZ"/>
        </w:rPr>
        <w:t>of</w:t>
      </w:r>
      <w:proofErr w:type="spellEnd"/>
      <w:r w:rsidRPr="00B73A28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z w:val="18"/>
          <w:lang w:val="cs-CZ"/>
        </w:rPr>
        <w:t>this</w:t>
      </w:r>
      <w:proofErr w:type="spellEnd"/>
      <w:r w:rsidRPr="00B73A28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7"/>
          <w:sz w:val="18"/>
          <w:lang w:val="cs-CZ"/>
        </w:rPr>
        <w:t>Amendment</w:t>
      </w:r>
      <w:proofErr w:type="spellEnd"/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7"/>
          <w:sz w:val="18"/>
          <w:lang w:val="cs-CZ"/>
        </w:rPr>
        <w:t>Agreement</w:t>
      </w:r>
      <w:proofErr w:type="spellEnd"/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 No. 6 and </w:t>
      </w:r>
      <w:proofErr w:type="spellStart"/>
      <w:r w:rsidRPr="00B73A28">
        <w:rPr>
          <w:rFonts w:ascii="Verdana" w:hAnsi="Verdana"/>
          <w:color w:val="000000"/>
          <w:spacing w:val="-7"/>
          <w:sz w:val="18"/>
          <w:lang w:val="cs-CZ"/>
        </w:rPr>
        <w:t>the</w:t>
      </w:r>
      <w:proofErr w:type="spellEnd"/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 CTA, </w:t>
      </w:r>
      <w:proofErr w:type="spellStart"/>
      <w:r w:rsidRPr="00B73A28">
        <w:rPr>
          <w:rFonts w:ascii="Verdana" w:hAnsi="Verdana"/>
          <w:color w:val="000000"/>
          <w:spacing w:val="-7"/>
          <w:sz w:val="18"/>
          <w:lang w:val="cs-CZ"/>
        </w:rPr>
        <w:t>the</w:t>
      </w:r>
      <w:proofErr w:type="spellEnd"/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9"/>
          <w:sz w:val="18"/>
          <w:lang w:val="cs-CZ"/>
        </w:rPr>
        <w:t>terms</w:t>
      </w:r>
      <w:proofErr w:type="spellEnd"/>
      <w:r w:rsidRPr="00B73A28">
        <w:rPr>
          <w:rFonts w:ascii="Verdana" w:hAnsi="Verdana"/>
          <w:color w:val="000000"/>
          <w:spacing w:val="-9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9"/>
          <w:sz w:val="18"/>
          <w:lang w:val="cs-CZ"/>
        </w:rPr>
        <w:t>of</w:t>
      </w:r>
      <w:proofErr w:type="spellEnd"/>
      <w:r w:rsidRPr="00B73A28">
        <w:rPr>
          <w:rFonts w:ascii="Verdana" w:hAnsi="Verdana"/>
          <w:color w:val="000000"/>
          <w:spacing w:val="-9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9"/>
          <w:sz w:val="18"/>
          <w:lang w:val="cs-CZ"/>
        </w:rPr>
        <w:t>this</w:t>
      </w:r>
      <w:proofErr w:type="spellEnd"/>
      <w:r w:rsidRPr="00B73A28">
        <w:rPr>
          <w:rFonts w:ascii="Verdana" w:hAnsi="Verdana"/>
          <w:color w:val="000000"/>
          <w:spacing w:val="-9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9"/>
          <w:sz w:val="18"/>
          <w:lang w:val="cs-CZ"/>
        </w:rPr>
        <w:t>Amendment</w:t>
      </w:r>
      <w:proofErr w:type="spellEnd"/>
      <w:r w:rsidRPr="00B73A28">
        <w:rPr>
          <w:rFonts w:ascii="Verdana" w:hAnsi="Verdana"/>
          <w:color w:val="000000"/>
          <w:spacing w:val="-9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9"/>
          <w:sz w:val="18"/>
          <w:lang w:val="cs-CZ"/>
        </w:rPr>
        <w:t>Agreement</w:t>
      </w:r>
      <w:proofErr w:type="spellEnd"/>
      <w:r w:rsidRPr="00B73A28">
        <w:rPr>
          <w:rFonts w:ascii="Verdana" w:hAnsi="Verdana"/>
          <w:color w:val="000000"/>
          <w:spacing w:val="-9"/>
          <w:sz w:val="18"/>
          <w:lang w:val="cs-CZ"/>
        </w:rPr>
        <w:t xml:space="preserve"> No. 6 </w:t>
      </w:r>
      <w:proofErr w:type="spellStart"/>
      <w:r w:rsidRPr="00B73A28">
        <w:rPr>
          <w:rFonts w:ascii="Verdana" w:hAnsi="Verdana"/>
          <w:color w:val="000000"/>
          <w:spacing w:val="-9"/>
          <w:sz w:val="18"/>
          <w:lang w:val="cs-CZ"/>
        </w:rPr>
        <w:t>shall</w:t>
      </w:r>
      <w:proofErr w:type="spellEnd"/>
      <w:r w:rsidRPr="00B73A28">
        <w:rPr>
          <w:rFonts w:ascii="Verdana" w:hAnsi="Verdana"/>
          <w:color w:val="000000"/>
          <w:spacing w:val="-9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10"/>
          <w:sz w:val="18"/>
          <w:lang w:val="cs-CZ"/>
        </w:rPr>
        <w:t>prevail</w:t>
      </w:r>
      <w:proofErr w:type="spellEnd"/>
      <w:r w:rsidRPr="00B73A28">
        <w:rPr>
          <w:rFonts w:ascii="Verdana" w:hAnsi="Verdana"/>
          <w:color w:val="000000"/>
          <w:spacing w:val="-10"/>
          <w:sz w:val="18"/>
          <w:lang w:val="cs-CZ"/>
        </w:rPr>
        <w:t>.</w:t>
      </w:r>
    </w:p>
    <w:p w:rsidR="00B73A28" w:rsidRPr="00B73A28" w:rsidRDefault="00B73A28" w:rsidP="00B73A28">
      <w:pPr>
        <w:tabs>
          <w:tab w:val="decimal" w:pos="281"/>
          <w:tab w:val="right" w:pos="4302"/>
        </w:tabs>
        <w:spacing w:before="360" w:line="217" w:lineRule="exact"/>
        <w:ind w:left="144"/>
        <w:rPr>
          <w:rFonts w:ascii="Verdana" w:hAnsi="Verdana"/>
          <w:color w:val="000000"/>
          <w:sz w:val="18"/>
          <w:lang w:val="cs-CZ"/>
        </w:rPr>
      </w:pPr>
      <w:r w:rsidRPr="00B73A28">
        <w:rPr>
          <w:rFonts w:ascii="Verdana" w:hAnsi="Verdana"/>
          <w:color w:val="000000"/>
          <w:sz w:val="18"/>
          <w:lang w:val="cs-CZ"/>
        </w:rPr>
        <w:tab/>
      </w:r>
      <w:r w:rsidRPr="00B73A28">
        <w:rPr>
          <w:rFonts w:ascii="Verdana" w:hAnsi="Verdana"/>
          <w:color w:val="000000"/>
          <w:spacing w:val="-24"/>
          <w:sz w:val="18"/>
          <w:lang w:val="cs-CZ"/>
        </w:rPr>
        <w:t>4.2</w:t>
      </w:r>
      <w:r w:rsidRPr="00B73A28">
        <w:rPr>
          <w:rFonts w:ascii="Verdana" w:hAnsi="Verdana"/>
          <w:color w:val="000000"/>
          <w:spacing w:val="-24"/>
          <w:sz w:val="18"/>
          <w:lang w:val="cs-CZ"/>
        </w:rPr>
        <w:tab/>
      </w:r>
      <w:r w:rsidRPr="00B73A28">
        <w:rPr>
          <w:rFonts w:ascii="Verdana" w:hAnsi="Verdana"/>
          <w:color w:val="000000"/>
          <w:spacing w:val="18"/>
          <w:sz w:val="18"/>
          <w:lang w:val="cs-CZ"/>
        </w:rPr>
        <w:t xml:space="preserve">Na </w:t>
      </w:r>
      <w:proofErr w:type="spellStart"/>
      <w:r w:rsidRPr="00B73A28">
        <w:rPr>
          <w:rFonts w:ascii="Verdana" w:hAnsi="Verdana"/>
          <w:color w:val="000000"/>
          <w:spacing w:val="18"/>
          <w:sz w:val="18"/>
          <w:lang w:val="cs-CZ"/>
        </w:rPr>
        <w:t>provision</w:t>
      </w:r>
      <w:proofErr w:type="spellEnd"/>
      <w:r w:rsidRPr="00B73A28">
        <w:rPr>
          <w:rFonts w:ascii="Verdana" w:hAnsi="Verdana"/>
          <w:color w:val="000000"/>
          <w:spacing w:val="18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18"/>
          <w:sz w:val="18"/>
          <w:lang w:val="cs-CZ"/>
        </w:rPr>
        <w:t>of</w:t>
      </w:r>
      <w:proofErr w:type="spellEnd"/>
      <w:r w:rsidRPr="00B73A28">
        <w:rPr>
          <w:rFonts w:ascii="Verdana" w:hAnsi="Verdana"/>
          <w:color w:val="000000"/>
          <w:spacing w:val="18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18"/>
          <w:sz w:val="18"/>
          <w:lang w:val="cs-CZ"/>
        </w:rPr>
        <w:t>this</w:t>
      </w:r>
      <w:proofErr w:type="spellEnd"/>
      <w:r w:rsidRPr="00B73A28">
        <w:rPr>
          <w:rFonts w:ascii="Verdana" w:hAnsi="Verdana"/>
          <w:color w:val="000000"/>
          <w:spacing w:val="18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18"/>
          <w:sz w:val="18"/>
          <w:lang w:val="cs-CZ"/>
        </w:rPr>
        <w:t>Amendment</w:t>
      </w:r>
      <w:proofErr w:type="spellEnd"/>
    </w:p>
    <w:p w:rsidR="00B73A28" w:rsidRPr="00B73A28" w:rsidRDefault="00B73A28" w:rsidP="00B73A28">
      <w:pPr>
        <w:spacing w:before="72" w:line="272" w:lineRule="exact"/>
        <w:ind w:left="144"/>
        <w:jc w:val="both"/>
        <w:rPr>
          <w:rFonts w:ascii="Verdana" w:hAnsi="Verdana"/>
          <w:color w:val="000000"/>
          <w:spacing w:val="-11"/>
          <w:sz w:val="18"/>
          <w:lang w:val="cs-CZ"/>
        </w:rPr>
      </w:pPr>
      <w:proofErr w:type="spellStart"/>
      <w:r w:rsidRPr="00B73A28">
        <w:rPr>
          <w:rFonts w:ascii="Verdana" w:hAnsi="Verdana"/>
          <w:color w:val="000000"/>
          <w:spacing w:val="-11"/>
          <w:sz w:val="18"/>
          <w:lang w:val="cs-CZ"/>
        </w:rPr>
        <w:t>Agreement</w:t>
      </w:r>
      <w:proofErr w:type="spellEnd"/>
      <w:r w:rsidRPr="00B73A28">
        <w:rPr>
          <w:rFonts w:ascii="Verdana" w:hAnsi="Verdana"/>
          <w:color w:val="000000"/>
          <w:spacing w:val="-11"/>
          <w:sz w:val="18"/>
          <w:lang w:val="cs-CZ"/>
        </w:rPr>
        <w:t xml:space="preserve"> No. 6 </w:t>
      </w:r>
      <w:proofErr w:type="spellStart"/>
      <w:r w:rsidRPr="00B73A28">
        <w:rPr>
          <w:rFonts w:ascii="Verdana" w:hAnsi="Verdana"/>
          <w:color w:val="000000"/>
          <w:spacing w:val="-11"/>
          <w:sz w:val="18"/>
          <w:lang w:val="cs-CZ"/>
        </w:rPr>
        <w:t>will</w:t>
      </w:r>
      <w:proofErr w:type="spellEnd"/>
      <w:r w:rsidRPr="00B73A28">
        <w:rPr>
          <w:rFonts w:ascii="Verdana" w:hAnsi="Verdana"/>
          <w:color w:val="000000"/>
          <w:spacing w:val="-11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11"/>
          <w:sz w:val="18"/>
          <w:lang w:val="cs-CZ"/>
        </w:rPr>
        <w:t>be</w:t>
      </w:r>
      <w:proofErr w:type="spellEnd"/>
      <w:r w:rsidRPr="00B73A28">
        <w:rPr>
          <w:rFonts w:ascii="Verdana" w:hAnsi="Verdana"/>
          <w:color w:val="000000"/>
          <w:spacing w:val="-11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11"/>
          <w:sz w:val="18"/>
          <w:lang w:val="cs-CZ"/>
        </w:rPr>
        <w:t>modified</w:t>
      </w:r>
      <w:proofErr w:type="spellEnd"/>
      <w:r w:rsidRPr="00B73A28">
        <w:rPr>
          <w:rFonts w:ascii="Verdana" w:hAnsi="Verdana"/>
          <w:color w:val="000000"/>
          <w:spacing w:val="-11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11"/>
          <w:sz w:val="18"/>
          <w:lang w:val="cs-CZ"/>
        </w:rPr>
        <w:t>or</w:t>
      </w:r>
      <w:proofErr w:type="spellEnd"/>
      <w:r w:rsidRPr="00B73A28">
        <w:rPr>
          <w:rFonts w:ascii="Verdana" w:hAnsi="Verdana"/>
          <w:color w:val="000000"/>
          <w:spacing w:val="-11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11"/>
          <w:sz w:val="18"/>
          <w:lang w:val="cs-CZ"/>
        </w:rPr>
        <w:t>varied</w:t>
      </w:r>
      <w:proofErr w:type="spellEnd"/>
      <w:r w:rsidRPr="00B73A28">
        <w:rPr>
          <w:rFonts w:ascii="Verdana" w:hAnsi="Verdana"/>
          <w:color w:val="000000"/>
          <w:spacing w:val="-11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11"/>
          <w:sz w:val="18"/>
          <w:lang w:val="cs-CZ"/>
        </w:rPr>
        <w:t>without</w:t>
      </w:r>
      <w:proofErr w:type="spellEnd"/>
      <w:r w:rsidRPr="00B73A28">
        <w:rPr>
          <w:rFonts w:ascii="Verdana" w:hAnsi="Verdana"/>
          <w:color w:val="000000"/>
          <w:spacing w:val="-11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5"/>
          <w:sz w:val="18"/>
          <w:lang w:val="cs-CZ"/>
        </w:rPr>
        <w:t>the</w:t>
      </w:r>
      <w:proofErr w:type="spellEnd"/>
      <w:r w:rsidRPr="00B73A28"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5"/>
          <w:sz w:val="18"/>
          <w:lang w:val="cs-CZ"/>
        </w:rPr>
        <w:t>written</w:t>
      </w:r>
      <w:proofErr w:type="spellEnd"/>
      <w:r w:rsidRPr="00B73A28"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5"/>
          <w:sz w:val="18"/>
          <w:lang w:val="cs-CZ"/>
        </w:rPr>
        <w:t>consent</w:t>
      </w:r>
      <w:proofErr w:type="spellEnd"/>
      <w:r w:rsidRPr="00B73A28">
        <w:rPr>
          <w:rFonts w:ascii="Verdana" w:hAnsi="Verdana"/>
          <w:color w:val="000000"/>
          <w:spacing w:val="-5"/>
          <w:sz w:val="18"/>
          <w:lang w:val="cs-CZ"/>
        </w:rPr>
        <w:t xml:space="preserve">, </w:t>
      </w:r>
      <w:proofErr w:type="spellStart"/>
      <w:r w:rsidRPr="00B73A28">
        <w:rPr>
          <w:rFonts w:ascii="Verdana" w:hAnsi="Verdana"/>
          <w:color w:val="000000"/>
          <w:spacing w:val="-5"/>
          <w:sz w:val="18"/>
          <w:lang w:val="cs-CZ"/>
        </w:rPr>
        <w:t>properly</w:t>
      </w:r>
      <w:proofErr w:type="spellEnd"/>
      <w:r w:rsidRPr="00B73A28"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5"/>
          <w:sz w:val="18"/>
          <w:lang w:val="cs-CZ"/>
        </w:rPr>
        <w:t>executed</w:t>
      </w:r>
      <w:proofErr w:type="spellEnd"/>
      <w:r w:rsidRPr="00B73A28">
        <w:rPr>
          <w:rFonts w:ascii="Verdana" w:hAnsi="Verdana"/>
          <w:color w:val="000000"/>
          <w:spacing w:val="-5"/>
          <w:sz w:val="18"/>
          <w:lang w:val="cs-CZ"/>
        </w:rPr>
        <w:t xml:space="preserve">, </w:t>
      </w:r>
      <w:proofErr w:type="spellStart"/>
      <w:r w:rsidRPr="00B73A28">
        <w:rPr>
          <w:rFonts w:ascii="Verdana" w:hAnsi="Verdana"/>
          <w:color w:val="000000"/>
          <w:spacing w:val="-5"/>
          <w:sz w:val="18"/>
          <w:lang w:val="cs-CZ"/>
        </w:rPr>
        <w:t>of</w:t>
      </w:r>
      <w:proofErr w:type="spellEnd"/>
      <w:r w:rsidRPr="00B73A28"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5"/>
          <w:sz w:val="18"/>
          <w:lang w:val="cs-CZ"/>
        </w:rPr>
        <w:t>the</w:t>
      </w:r>
      <w:proofErr w:type="spellEnd"/>
      <w:r w:rsidRPr="00B73A28"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z w:val="18"/>
          <w:lang w:val="cs-CZ"/>
        </w:rPr>
        <w:t>Parties</w:t>
      </w:r>
      <w:proofErr w:type="spellEnd"/>
      <w:r w:rsidRPr="00B73A28">
        <w:rPr>
          <w:rFonts w:ascii="Verdana" w:hAnsi="Verdana"/>
          <w:color w:val="000000"/>
          <w:sz w:val="18"/>
          <w:lang w:val="cs-CZ"/>
        </w:rPr>
        <w:t xml:space="preserve">. </w:t>
      </w:r>
      <w:proofErr w:type="spellStart"/>
      <w:r w:rsidRPr="00B73A28">
        <w:rPr>
          <w:rFonts w:ascii="Verdana" w:hAnsi="Verdana"/>
          <w:color w:val="000000"/>
          <w:sz w:val="18"/>
          <w:lang w:val="cs-CZ"/>
        </w:rPr>
        <w:t>For</w:t>
      </w:r>
      <w:proofErr w:type="spellEnd"/>
      <w:r w:rsidRPr="00B73A28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z w:val="18"/>
          <w:lang w:val="cs-CZ"/>
        </w:rPr>
        <w:t>the</w:t>
      </w:r>
      <w:proofErr w:type="spellEnd"/>
      <w:r w:rsidRPr="00B73A28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z w:val="18"/>
          <w:lang w:val="cs-CZ"/>
        </w:rPr>
        <w:t>avoidance</w:t>
      </w:r>
      <w:proofErr w:type="spellEnd"/>
      <w:r w:rsidRPr="00B73A28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z w:val="18"/>
          <w:lang w:val="cs-CZ"/>
        </w:rPr>
        <w:t>of</w:t>
      </w:r>
      <w:proofErr w:type="spellEnd"/>
      <w:r w:rsidRPr="00B73A28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z w:val="18"/>
          <w:lang w:val="cs-CZ"/>
        </w:rPr>
        <w:t>doubt</w:t>
      </w:r>
      <w:proofErr w:type="spellEnd"/>
      <w:r w:rsidRPr="00B73A28">
        <w:rPr>
          <w:rFonts w:ascii="Verdana" w:hAnsi="Verdana"/>
          <w:color w:val="000000"/>
          <w:sz w:val="18"/>
          <w:lang w:val="cs-CZ"/>
        </w:rPr>
        <w:t xml:space="preserve">, no </w:t>
      </w:r>
      <w:proofErr w:type="spellStart"/>
      <w:r w:rsidRPr="00B73A28">
        <w:rPr>
          <w:rFonts w:ascii="Verdana" w:hAnsi="Verdana"/>
          <w:color w:val="000000"/>
          <w:spacing w:val="-1"/>
          <w:sz w:val="18"/>
          <w:lang w:val="cs-CZ"/>
        </w:rPr>
        <w:t>modification</w:t>
      </w:r>
      <w:proofErr w:type="spellEnd"/>
      <w:r w:rsidRPr="00B73A28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1"/>
          <w:sz w:val="18"/>
          <w:lang w:val="cs-CZ"/>
        </w:rPr>
        <w:t>or</w:t>
      </w:r>
      <w:proofErr w:type="spellEnd"/>
      <w:r w:rsidRPr="00B73A28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1"/>
          <w:sz w:val="18"/>
          <w:lang w:val="cs-CZ"/>
        </w:rPr>
        <w:t>variation</w:t>
      </w:r>
      <w:proofErr w:type="spellEnd"/>
      <w:r w:rsidRPr="00B73A28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1"/>
          <w:sz w:val="18"/>
          <w:lang w:val="cs-CZ"/>
        </w:rPr>
        <w:t>of</w:t>
      </w:r>
      <w:proofErr w:type="spellEnd"/>
      <w:r w:rsidRPr="00B73A28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1"/>
          <w:sz w:val="18"/>
          <w:lang w:val="cs-CZ"/>
        </w:rPr>
        <w:t>this</w:t>
      </w:r>
      <w:proofErr w:type="spellEnd"/>
      <w:r w:rsidRPr="00B73A28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1"/>
          <w:sz w:val="18"/>
          <w:lang w:val="cs-CZ"/>
        </w:rPr>
        <w:t>Amendment</w:t>
      </w:r>
      <w:proofErr w:type="spellEnd"/>
      <w:r w:rsidRPr="00B73A28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7"/>
          <w:sz w:val="18"/>
          <w:lang w:val="cs-CZ"/>
        </w:rPr>
        <w:t>Agreement</w:t>
      </w:r>
      <w:proofErr w:type="spellEnd"/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 No. 6 </w:t>
      </w:r>
      <w:proofErr w:type="spellStart"/>
      <w:r w:rsidRPr="00B73A28">
        <w:rPr>
          <w:rFonts w:ascii="Verdana" w:hAnsi="Verdana"/>
          <w:color w:val="000000"/>
          <w:spacing w:val="-7"/>
          <w:sz w:val="18"/>
          <w:lang w:val="cs-CZ"/>
        </w:rPr>
        <w:t>will</w:t>
      </w:r>
      <w:proofErr w:type="spellEnd"/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7"/>
          <w:sz w:val="18"/>
          <w:lang w:val="cs-CZ"/>
        </w:rPr>
        <w:t>be</w:t>
      </w:r>
      <w:proofErr w:type="spellEnd"/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7"/>
          <w:sz w:val="18"/>
          <w:lang w:val="cs-CZ"/>
        </w:rPr>
        <w:t>valid</w:t>
      </w:r>
      <w:proofErr w:type="spellEnd"/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7"/>
          <w:sz w:val="18"/>
          <w:lang w:val="cs-CZ"/>
        </w:rPr>
        <w:t>if</w:t>
      </w:r>
      <w:proofErr w:type="spellEnd"/>
      <w:r w:rsidRPr="00B73A28">
        <w:rPr>
          <w:rFonts w:ascii="Verdana" w:hAnsi="Verdana"/>
          <w:color w:val="000000"/>
          <w:spacing w:val="-7"/>
          <w:sz w:val="18"/>
          <w:lang w:val="cs-CZ"/>
        </w:rPr>
        <w:t xml:space="preserve"> made by email.</w:t>
      </w:r>
    </w:p>
    <w:p w:rsidR="00B73A28" w:rsidRPr="00B73A28" w:rsidRDefault="00B73A28" w:rsidP="00B73A28">
      <w:pPr>
        <w:spacing w:line="225" w:lineRule="exact"/>
        <w:ind w:left="72"/>
        <w:rPr>
          <w:rFonts w:ascii="Arial" w:hAnsi="Arial"/>
          <w:b/>
          <w:color w:val="000000"/>
          <w:w w:val="105"/>
          <w:sz w:val="18"/>
          <w:lang w:val="cs-CZ"/>
        </w:rPr>
      </w:pPr>
      <w:r w:rsidRPr="00B73A28">
        <w:br w:type="column"/>
      </w:r>
      <w:r w:rsidRPr="00B73A28">
        <w:rPr>
          <w:rFonts w:ascii="Arial" w:hAnsi="Arial"/>
          <w:b/>
          <w:color w:val="000000"/>
          <w:w w:val="105"/>
          <w:sz w:val="18"/>
          <w:lang w:val="cs-CZ"/>
        </w:rPr>
        <w:t>4. RŮZNÉ</w:t>
      </w:r>
    </w:p>
    <w:p w:rsidR="00B73A28" w:rsidRPr="00B73A28" w:rsidRDefault="00B73A28" w:rsidP="00B73A28">
      <w:pPr>
        <w:tabs>
          <w:tab w:val="right" w:pos="4253"/>
        </w:tabs>
        <w:spacing w:before="216" w:line="217" w:lineRule="exact"/>
        <w:ind w:left="72"/>
        <w:rPr>
          <w:rFonts w:ascii="Verdana" w:hAnsi="Verdana"/>
          <w:color w:val="000000"/>
          <w:spacing w:val="-40"/>
          <w:sz w:val="18"/>
          <w:lang w:val="cs-CZ"/>
        </w:rPr>
      </w:pPr>
      <w:r w:rsidRPr="00B73A28">
        <w:rPr>
          <w:rFonts w:ascii="Verdana" w:hAnsi="Verdana"/>
          <w:color w:val="000000"/>
          <w:spacing w:val="-40"/>
          <w:sz w:val="18"/>
          <w:lang w:val="cs-CZ"/>
        </w:rPr>
        <w:t>4.1</w:t>
      </w:r>
      <w:r w:rsidRPr="00B73A28">
        <w:rPr>
          <w:rFonts w:ascii="Verdana" w:hAnsi="Verdana"/>
          <w:color w:val="000000"/>
          <w:spacing w:val="-40"/>
          <w:sz w:val="18"/>
          <w:lang w:val="cs-CZ"/>
        </w:rPr>
        <w:tab/>
      </w:r>
      <w:r w:rsidRPr="00B73A28">
        <w:rPr>
          <w:rFonts w:ascii="Verdana" w:hAnsi="Verdana"/>
          <w:color w:val="000000"/>
          <w:spacing w:val="8"/>
          <w:sz w:val="18"/>
          <w:lang w:val="cs-CZ"/>
        </w:rPr>
        <w:t>Dodatek ke Smlouvě č. 6 obsažený</w:t>
      </w:r>
    </w:p>
    <w:p w:rsidR="00B73A28" w:rsidRPr="00B73A28" w:rsidRDefault="00B73A28" w:rsidP="00B73A28">
      <w:pPr>
        <w:spacing w:before="72" w:line="274" w:lineRule="exact"/>
        <w:ind w:left="72" w:right="72"/>
        <w:jc w:val="both"/>
        <w:rPr>
          <w:rFonts w:ascii="Verdana" w:hAnsi="Verdana"/>
          <w:color w:val="000000"/>
          <w:spacing w:val="1"/>
          <w:sz w:val="18"/>
          <w:lang w:val="cs-CZ"/>
        </w:rPr>
      </w:pPr>
      <w:r w:rsidRPr="00B73A28">
        <w:rPr>
          <w:rFonts w:ascii="Verdana" w:hAnsi="Verdana"/>
          <w:color w:val="000000"/>
          <w:spacing w:val="1"/>
          <w:sz w:val="18"/>
          <w:lang w:val="cs-CZ"/>
        </w:rPr>
        <w:t xml:space="preserve">v tomto ujednání je považován za nedílnou </w:t>
      </w:r>
      <w:r w:rsidRPr="00B73A28">
        <w:rPr>
          <w:rFonts w:ascii="Verdana" w:hAnsi="Verdana"/>
          <w:color w:val="000000"/>
          <w:spacing w:val="29"/>
          <w:sz w:val="18"/>
          <w:lang w:val="cs-CZ"/>
        </w:rPr>
        <w:t xml:space="preserve">součást Smlouvy. Aby se předešlo </w:t>
      </w:r>
      <w:r w:rsidRPr="00B73A28">
        <w:rPr>
          <w:rFonts w:ascii="Verdana" w:hAnsi="Verdana"/>
          <w:color w:val="000000"/>
          <w:spacing w:val="9"/>
          <w:sz w:val="18"/>
          <w:lang w:val="cs-CZ"/>
        </w:rPr>
        <w:t xml:space="preserve">pochybnostem, zůstává Smlouva i nadále </w:t>
      </w:r>
      <w:r w:rsidRPr="00B73A28">
        <w:rPr>
          <w:rFonts w:ascii="Verdana" w:hAnsi="Verdana"/>
          <w:color w:val="000000"/>
          <w:spacing w:val="-1"/>
          <w:sz w:val="18"/>
          <w:lang w:val="cs-CZ"/>
        </w:rPr>
        <w:t xml:space="preserve">v </w:t>
      </w:r>
      <w:proofErr w:type="spellStart"/>
      <w:r w:rsidRPr="00B73A28">
        <w:rPr>
          <w:rFonts w:ascii="Verdana" w:hAnsi="Verdana"/>
          <w:color w:val="000000"/>
          <w:spacing w:val="-1"/>
          <w:sz w:val="18"/>
          <w:lang w:val="cs-CZ"/>
        </w:rPr>
        <w:t>piném</w:t>
      </w:r>
      <w:proofErr w:type="spellEnd"/>
      <w:r w:rsidRPr="00B73A28">
        <w:rPr>
          <w:rFonts w:ascii="Verdana" w:hAnsi="Verdana"/>
          <w:color w:val="000000"/>
          <w:spacing w:val="-1"/>
          <w:sz w:val="18"/>
          <w:lang w:val="cs-CZ"/>
        </w:rPr>
        <w:t xml:space="preserve"> rozsahu platná a účinná s výjimkou </w:t>
      </w:r>
      <w:r w:rsidRPr="00B73A28">
        <w:rPr>
          <w:rFonts w:ascii="Verdana" w:hAnsi="Verdana"/>
          <w:color w:val="000000"/>
          <w:spacing w:val="-3"/>
          <w:sz w:val="18"/>
          <w:lang w:val="cs-CZ"/>
        </w:rPr>
        <w:t xml:space="preserve">případů výslovně změněných v tomto Dodatku. </w:t>
      </w:r>
      <w:r w:rsidRPr="00B73A28">
        <w:rPr>
          <w:rFonts w:ascii="Verdana" w:hAnsi="Verdana"/>
          <w:color w:val="000000"/>
          <w:spacing w:val="1"/>
          <w:sz w:val="18"/>
          <w:lang w:val="cs-CZ"/>
        </w:rPr>
        <w:t xml:space="preserve">V případě rozporu mezi podmínkami tohoto </w:t>
      </w:r>
      <w:r w:rsidRPr="00B73A28">
        <w:rPr>
          <w:rFonts w:ascii="Verdana" w:hAnsi="Verdana"/>
          <w:color w:val="000000"/>
          <w:spacing w:val="2"/>
          <w:sz w:val="18"/>
          <w:lang w:val="cs-CZ"/>
        </w:rPr>
        <w:t xml:space="preserve">Dodatku ke Smlouvě č. 6 a Smlouvou mají </w:t>
      </w:r>
      <w:r w:rsidRPr="00B73A28">
        <w:rPr>
          <w:rFonts w:ascii="Verdana" w:hAnsi="Verdana"/>
          <w:color w:val="000000"/>
          <w:spacing w:val="-5"/>
          <w:sz w:val="18"/>
          <w:lang w:val="cs-CZ"/>
        </w:rPr>
        <w:t xml:space="preserve">přednost podmínky tohoto Dodatku ke Smlouvě </w:t>
      </w:r>
      <w:r w:rsidRPr="00B73A28">
        <w:rPr>
          <w:rFonts w:ascii="Verdana" w:hAnsi="Verdana"/>
          <w:color w:val="000000"/>
          <w:spacing w:val="-4"/>
          <w:sz w:val="18"/>
          <w:lang w:val="cs-CZ"/>
        </w:rPr>
        <w:t>Č. 6.</w:t>
      </w:r>
    </w:p>
    <w:p w:rsidR="00B73A28" w:rsidRPr="00B73A28" w:rsidRDefault="00B73A28" w:rsidP="00B73A28">
      <w:pPr>
        <w:tabs>
          <w:tab w:val="right" w:pos="4253"/>
        </w:tabs>
        <w:spacing w:before="216" w:line="181" w:lineRule="exact"/>
        <w:ind w:left="72"/>
        <w:rPr>
          <w:rFonts w:ascii="Verdana" w:hAnsi="Verdana"/>
          <w:color w:val="000000"/>
          <w:spacing w:val="-24"/>
          <w:sz w:val="18"/>
          <w:lang w:val="cs-CZ"/>
        </w:rPr>
      </w:pPr>
      <w:r w:rsidRPr="00B73A28">
        <w:rPr>
          <w:rFonts w:ascii="Verdana" w:hAnsi="Verdana"/>
          <w:color w:val="000000"/>
          <w:spacing w:val="-24"/>
          <w:sz w:val="18"/>
          <w:lang w:val="cs-CZ"/>
        </w:rPr>
        <w:t>4.2</w:t>
      </w:r>
      <w:r w:rsidRPr="00B73A28">
        <w:rPr>
          <w:rFonts w:ascii="Verdana" w:hAnsi="Verdana"/>
          <w:color w:val="000000"/>
          <w:spacing w:val="-24"/>
          <w:sz w:val="18"/>
          <w:lang w:val="cs-CZ"/>
        </w:rPr>
        <w:tab/>
      </w:r>
      <w:r w:rsidRPr="00B73A28">
        <w:rPr>
          <w:rFonts w:ascii="Verdana" w:hAnsi="Verdana"/>
          <w:color w:val="000000"/>
          <w:spacing w:val="-3"/>
          <w:sz w:val="18"/>
          <w:lang w:val="cs-CZ"/>
        </w:rPr>
        <w:t>Ustanovení tohoto Dodatku ke Smlouvě</w:t>
      </w:r>
    </w:p>
    <w:p w:rsidR="00B73A28" w:rsidRPr="00B73A28" w:rsidRDefault="00B73A28" w:rsidP="00B73A28">
      <w:pPr>
        <w:spacing w:before="72" w:after="180" w:line="273" w:lineRule="exact"/>
        <w:ind w:left="72" w:right="72"/>
        <w:jc w:val="both"/>
        <w:rPr>
          <w:rFonts w:ascii="Verdana" w:hAnsi="Verdana"/>
          <w:color w:val="000000"/>
          <w:spacing w:val="-2"/>
          <w:sz w:val="18"/>
          <w:lang w:val="cs-CZ"/>
        </w:rPr>
      </w:pPr>
      <w:r w:rsidRPr="00B73A28">
        <w:rPr>
          <w:rFonts w:ascii="Verdana" w:hAnsi="Verdana"/>
          <w:color w:val="000000"/>
          <w:spacing w:val="-2"/>
          <w:sz w:val="18"/>
          <w:lang w:val="cs-CZ"/>
        </w:rPr>
        <w:t xml:space="preserve">č. 6 lze měnit nebo upravovat pouze s řádně </w:t>
      </w:r>
      <w:r w:rsidRPr="00B73A28">
        <w:rPr>
          <w:rFonts w:ascii="Verdana" w:hAnsi="Verdana"/>
          <w:color w:val="000000"/>
          <w:spacing w:val="-5"/>
          <w:sz w:val="18"/>
          <w:lang w:val="cs-CZ"/>
        </w:rPr>
        <w:t xml:space="preserve">podepsaným písemným souhlasem Smluvních </w:t>
      </w:r>
      <w:r w:rsidRPr="00B73A28">
        <w:rPr>
          <w:rFonts w:ascii="Verdana" w:hAnsi="Verdana"/>
          <w:color w:val="000000"/>
          <w:spacing w:val="-4"/>
          <w:sz w:val="18"/>
          <w:lang w:val="cs-CZ"/>
        </w:rPr>
        <w:t xml:space="preserve">stran. Aby se předešlo pochybnostem, změna </w:t>
      </w:r>
      <w:r w:rsidRPr="00B73A28">
        <w:rPr>
          <w:rFonts w:ascii="Verdana" w:hAnsi="Verdana"/>
          <w:color w:val="000000"/>
          <w:spacing w:val="-2"/>
          <w:sz w:val="18"/>
          <w:lang w:val="cs-CZ"/>
        </w:rPr>
        <w:t xml:space="preserve">nebo úprava tohoto Dodatku ke Smlouvě </w:t>
      </w:r>
      <w:proofErr w:type="gramStart"/>
      <w:r w:rsidRPr="00B73A28">
        <w:rPr>
          <w:rFonts w:ascii="Verdana" w:hAnsi="Verdana"/>
          <w:color w:val="000000"/>
          <w:spacing w:val="-2"/>
          <w:sz w:val="18"/>
          <w:lang w:val="cs-CZ"/>
        </w:rPr>
        <w:t xml:space="preserve">č.6 </w:t>
      </w:r>
      <w:r w:rsidRPr="00B73A28">
        <w:rPr>
          <w:rFonts w:ascii="Verdana" w:hAnsi="Verdana"/>
          <w:color w:val="000000"/>
          <w:spacing w:val="-1"/>
          <w:sz w:val="18"/>
          <w:lang w:val="cs-CZ"/>
        </w:rPr>
        <w:t>provedená</w:t>
      </w:r>
      <w:proofErr w:type="gramEnd"/>
      <w:r w:rsidRPr="00B73A28">
        <w:rPr>
          <w:rFonts w:ascii="Verdana" w:hAnsi="Verdana"/>
          <w:color w:val="000000"/>
          <w:spacing w:val="-1"/>
          <w:sz w:val="18"/>
          <w:lang w:val="cs-CZ"/>
        </w:rPr>
        <w:t xml:space="preserve"> e-mailem nebude považována za </w:t>
      </w:r>
      <w:r w:rsidRPr="00B73A28">
        <w:rPr>
          <w:rFonts w:ascii="Verdana" w:hAnsi="Verdana"/>
          <w:color w:val="000000"/>
          <w:spacing w:val="-10"/>
          <w:sz w:val="18"/>
          <w:lang w:val="cs-CZ"/>
        </w:rPr>
        <w:t>platnou.</w:t>
      </w:r>
    </w:p>
    <w:p w:rsidR="00B73A28" w:rsidRPr="00B73A28" w:rsidRDefault="00B73A28" w:rsidP="00B73A28">
      <w:pPr>
        <w:sectPr w:rsidR="00B73A28" w:rsidRPr="00B73A28" w:rsidSect="00B73A28">
          <w:type w:val="continuous"/>
          <w:pgSz w:w="11918" w:h="16854"/>
          <w:pgMar w:top="8905" w:right="1498" w:bottom="414" w:left="1585" w:header="720" w:footer="720" w:gutter="0"/>
          <w:cols w:num="2" w:space="0" w:equalWidth="0">
            <w:col w:w="4320" w:space="135"/>
            <w:col w:w="4320" w:space="0"/>
          </w:cols>
        </w:sectPr>
      </w:pPr>
    </w:p>
    <w:p w:rsidR="00B73A28" w:rsidRPr="00B73A28" w:rsidRDefault="00B73A28" w:rsidP="00B73A28">
      <w:pPr>
        <w:tabs>
          <w:tab w:val="left" w:pos="828"/>
          <w:tab w:val="right" w:pos="8687"/>
        </w:tabs>
        <w:spacing w:before="252"/>
        <w:ind w:left="144"/>
        <w:rPr>
          <w:rFonts w:ascii="Verdana" w:hAnsi="Verdana"/>
          <w:color w:val="000000"/>
          <w:spacing w:val="-26"/>
          <w:sz w:val="18"/>
          <w:lang w:val="cs-CZ"/>
        </w:rPr>
      </w:pPr>
      <w:r w:rsidRPr="00B73A28">
        <w:rPr>
          <w:rFonts w:ascii="Verdana" w:hAnsi="Verdana"/>
          <w:color w:val="000000"/>
          <w:spacing w:val="-26"/>
          <w:sz w:val="18"/>
          <w:lang w:val="cs-CZ"/>
        </w:rPr>
        <w:t>4.3</w:t>
      </w:r>
      <w:r w:rsidRPr="00B73A28">
        <w:rPr>
          <w:rFonts w:ascii="Verdana" w:hAnsi="Verdana"/>
          <w:color w:val="000000"/>
          <w:spacing w:val="-26"/>
          <w:sz w:val="18"/>
          <w:lang w:val="cs-CZ"/>
        </w:rPr>
        <w:tab/>
      </w:r>
      <w:proofErr w:type="spellStart"/>
      <w:r w:rsidRPr="00B73A28">
        <w:rPr>
          <w:rFonts w:ascii="Verdana" w:hAnsi="Verdana"/>
          <w:color w:val="000000"/>
          <w:spacing w:val="-3"/>
          <w:sz w:val="18"/>
          <w:lang w:val="cs-CZ"/>
        </w:rPr>
        <w:t>This</w:t>
      </w:r>
      <w:proofErr w:type="spellEnd"/>
      <w:r w:rsidRPr="00B73A28"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3"/>
          <w:sz w:val="18"/>
          <w:lang w:val="cs-CZ"/>
        </w:rPr>
        <w:t>Amendment</w:t>
      </w:r>
      <w:proofErr w:type="spellEnd"/>
      <w:r w:rsidRPr="00B73A28"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3"/>
          <w:sz w:val="18"/>
          <w:lang w:val="cs-CZ"/>
        </w:rPr>
        <w:t>Agreement</w:t>
      </w:r>
      <w:proofErr w:type="spellEnd"/>
      <w:r w:rsidRPr="00B73A28">
        <w:rPr>
          <w:rFonts w:ascii="Verdana" w:hAnsi="Verdana"/>
          <w:color w:val="000000"/>
          <w:spacing w:val="-3"/>
          <w:sz w:val="18"/>
          <w:lang w:val="cs-CZ"/>
        </w:rPr>
        <w:t xml:space="preserve"> No. 6 </w:t>
      </w:r>
      <w:proofErr w:type="spellStart"/>
      <w:r w:rsidRPr="00B73A28">
        <w:rPr>
          <w:rFonts w:ascii="Verdana" w:hAnsi="Verdana"/>
          <w:color w:val="000000"/>
          <w:spacing w:val="-3"/>
          <w:sz w:val="18"/>
          <w:lang w:val="cs-CZ"/>
        </w:rPr>
        <w:t>may</w:t>
      </w:r>
      <w:proofErr w:type="spellEnd"/>
      <w:r w:rsidRPr="00B73A28"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r w:rsidR="00960C25">
        <w:rPr>
          <w:rFonts w:ascii="Verdana" w:hAnsi="Verdana"/>
          <w:color w:val="000000"/>
          <w:spacing w:val="-3"/>
          <w:sz w:val="18"/>
          <w:lang w:val="cs-CZ"/>
        </w:rPr>
        <w:t xml:space="preserve">   </w:t>
      </w:r>
      <w:r w:rsidRPr="00B73A28">
        <w:rPr>
          <w:rFonts w:ascii="Verdana" w:hAnsi="Verdana"/>
          <w:color w:val="000000"/>
          <w:spacing w:val="-3"/>
          <w:sz w:val="18"/>
          <w:lang w:val="cs-CZ"/>
        </w:rPr>
        <w:t>4.3</w:t>
      </w:r>
      <w:r w:rsidRPr="00B73A28">
        <w:rPr>
          <w:rFonts w:ascii="Verdana" w:hAnsi="Verdana"/>
          <w:color w:val="000000"/>
          <w:spacing w:val="-3"/>
          <w:sz w:val="18"/>
          <w:lang w:val="cs-CZ"/>
        </w:rPr>
        <w:tab/>
      </w:r>
      <w:r w:rsidRPr="00B73A28">
        <w:rPr>
          <w:rFonts w:ascii="Verdana" w:hAnsi="Verdana"/>
          <w:color w:val="000000"/>
          <w:spacing w:val="8"/>
          <w:sz w:val="18"/>
          <w:lang w:val="cs-CZ"/>
        </w:rPr>
        <w:t>Tento Dodatek ke Smlouvě č. 6 lze</w:t>
      </w:r>
    </w:p>
    <w:p w:rsidR="00B73A28" w:rsidRPr="00B73A28" w:rsidRDefault="00B73A28" w:rsidP="00B73A28">
      <w:pPr>
        <w:spacing w:before="72"/>
        <w:rPr>
          <w:rFonts w:ascii="Verdana" w:hAnsi="Verdana"/>
          <w:color w:val="000000"/>
          <w:spacing w:val="-2"/>
          <w:sz w:val="18"/>
          <w:lang w:val="cs-CZ"/>
        </w:rPr>
      </w:pPr>
      <w:proofErr w:type="spellStart"/>
      <w:r w:rsidRPr="00B73A28">
        <w:rPr>
          <w:rFonts w:ascii="Verdana" w:hAnsi="Verdana"/>
          <w:color w:val="000000"/>
          <w:spacing w:val="-2"/>
          <w:sz w:val="18"/>
          <w:lang w:val="cs-CZ"/>
        </w:rPr>
        <w:t>be</w:t>
      </w:r>
      <w:proofErr w:type="spellEnd"/>
      <w:r w:rsidRPr="00B73A28"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2"/>
          <w:sz w:val="18"/>
          <w:lang w:val="cs-CZ"/>
        </w:rPr>
        <w:t>executed</w:t>
      </w:r>
      <w:proofErr w:type="spellEnd"/>
      <w:r w:rsidRPr="00B73A28">
        <w:rPr>
          <w:rFonts w:ascii="Verdana" w:hAnsi="Verdana"/>
          <w:color w:val="000000"/>
          <w:spacing w:val="-2"/>
          <w:sz w:val="18"/>
          <w:lang w:val="cs-CZ"/>
        </w:rPr>
        <w:t xml:space="preserve"> in </w:t>
      </w:r>
      <w:proofErr w:type="spellStart"/>
      <w:r w:rsidRPr="00B73A28">
        <w:rPr>
          <w:rFonts w:ascii="Verdana" w:hAnsi="Verdana"/>
          <w:color w:val="000000"/>
          <w:spacing w:val="-2"/>
          <w:sz w:val="18"/>
          <w:lang w:val="cs-CZ"/>
        </w:rPr>
        <w:t>any</w:t>
      </w:r>
      <w:proofErr w:type="spellEnd"/>
      <w:r w:rsidRPr="00B73A28"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2"/>
          <w:sz w:val="18"/>
          <w:lang w:val="cs-CZ"/>
        </w:rPr>
        <w:t>number</w:t>
      </w:r>
      <w:proofErr w:type="spellEnd"/>
      <w:r w:rsidRPr="00B73A28"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2"/>
          <w:sz w:val="18"/>
          <w:lang w:val="cs-CZ"/>
        </w:rPr>
        <w:t>of</w:t>
      </w:r>
      <w:proofErr w:type="spellEnd"/>
      <w:r w:rsidRPr="00B73A28"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2"/>
          <w:sz w:val="18"/>
          <w:lang w:val="cs-CZ"/>
        </w:rPr>
        <w:t>counterparts</w:t>
      </w:r>
      <w:proofErr w:type="spellEnd"/>
      <w:r w:rsidRPr="00B73A28"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 w:rsidRPr="00B73A28">
        <w:rPr>
          <w:rFonts w:ascii="Verdana" w:hAnsi="Verdana"/>
          <w:color w:val="000000"/>
          <w:spacing w:val="-2"/>
          <w:sz w:val="18"/>
          <w:lang w:val="cs-CZ"/>
        </w:rPr>
        <w:t>each</w:t>
      </w:r>
      <w:proofErr w:type="spellEnd"/>
      <w:r w:rsidRPr="00B73A28">
        <w:rPr>
          <w:rFonts w:ascii="Verdana" w:hAnsi="Verdana"/>
          <w:color w:val="000000"/>
          <w:spacing w:val="-2"/>
          <w:sz w:val="18"/>
          <w:lang w:val="cs-CZ"/>
        </w:rPr>
        <w:t xml:space="preserve"> vyhotovit v libovolném </w:t>
      </w:r>
      <w:proofErr w:type="gramStart"/>
      <w:r w:rsidRPr="00B73A28">
        <w:rPr>
          <w:rFonts w:ascii="Verdana" w:hAnsi="Verdana"/>
          <w:color w:val="000000"/>
          <w:spacing w:val="-2"/>
          <w:sz w:val="18"/>
          <w:lang w:val="cs-CZ"/>
        </w:rPr>
        <w:t>po</w:t>
      </w:r>
      <w:r w:rsidRPr="00B73A28">
        <w:rPr>
          <w:rFonts w:ascii="Verdana" w:hAnsi="Verdana"/>
          <w:color w:val="000000"/>
          <w:spacing w:val="-2"/>
          <w:sz w:val="18"/>
          <w:lang w:val="cs-CZ"/>
        </w:rPr>
        <w:br/>
        <w:t>čtu</w:t>
      </w:r>
      <w:proofErr w:type="gramEnd"/>
      <w:r w:rsidRPr="00B73A28">
        <w:rPr>
          <w:rFonts w:ascii="Verdana" w:hAnsi="Verdana"/>
          <w:color w:val="000000"/>
          <w:spacing w:val="-2"/>
          <w:sz w:val="18"/>
          <w:lang w:val="cs-CZ"/>
        </w:rPr>
        <w:t xml:space="preserve"> stejnopisů, z nichž </w:t>
      </w:r>
      <w:r w:rsidRPr="00B73A28">
        <w:rPr>
          <w:rFonts w:ascii="Verdana" w:hAnsi="Verdana"/>
          <w:color w:val="000000"/>
          <w:spacing w:val="-2"/>
          <w:sz w:val="18"/>
          <w:lang w:val="cs-CZ"/>
        </w:rPr>
        <w:br/>
      </w:r>
      <w:proofErr w:type="spellStart"/>
      <w:r w:rsidRPr="00B73A28">
        <w:rPr>
          <w:rFonts w:ascii="Verdana" w:hAnsi="Verdana"/>
          <w:color w:val="000000"/>
          <w:spacing w:val="3"/>
          <w:sz w:val="14"/>
          <w:lang w:val="cs-CZ"/>
        </w:rPr>
        <w:t>Amendment</w:t>
      </w:r>
      <w:proofErr w:type="spellEnd"/>
      <w:r w:rsidRPr="00B73A28">
        <w:rPr>
          <w:rFonts w:ascii="Verdana" w:hAnsi="Verdana"/>
          <w:color w:val="000000"/>
          <w:spacing w:val="3"/>
          <w:sz w:val="14"/>
          <w:lang w:val="cs-CZ"/>
        </w:rPr>
        <w:t xml:space="preserve"> No. 6 to </w:t>
      </w:r>
      <w:proofErr w:type="spellStart"/>
      <w:r w:rsidRPr="00B73A28">
        <w:rPr>
          <w:rFonts w:ascii="Verdana" w:hAnsi="Verdana"/>
          <w:color w:val="000000"/>
          <w:spacing w:val="3"/>
          <w:sz w:val="14"/>
          <w:lang w:val="cs-CZ"/>
        </w:rPr>
        <w:t>Clinical</w:t>
      </w:r>
      <w:proofErr w:type="spellEnd"/>
      <w:r w:rsidRPr="00B73A28">
        <w:rPr>
          <w:rFonts w:ascii="Verdana" w:hAnsi="Verdana"/>
          <w:color w:val="000000"/>
          <w:spacing w:val="3"/>
          <w:sz w:val="14"/>
          <w:lang w:val="cs-CZ"/>
        </w:rPr>
        <w:t xml:space="preserve"> Trial </w:t>
      </w:r>
      <w:proofErr w:type="spellStart"/>
      <w:r w:rsidRPr="00B73A28">
        <w:rPr>
          <w:rFonts w:ascii="Verdana" w:hAnsi="Verdana"/>
          <w:color w:val="000000"/>
          <w:spacing w:val="3"/>
          <w:sz w:val="14"/>
          <w:lang w:val="cs-CZ"/>
        </w:rPr>
        <w:t>Agreement</w:t>
      </w:r>
      <w:proofErr w:type="spellEnd"/>
      <w:r w:rsidRPr="00B73A28">
        <w:rPr>
          <w:rFonts w:ascii="Verdana" w:hAnsi="Verdana"/>
          <w:color w:val="000000"/>
          <w:spacing w:val="3"/>
          <w:sz w:val="14"/>
          <w:lang w:val="cs-CZ"/>
        </w:rPr>
        <w:t xml:space="preserve"> / Dodatek č. 6 ke smlouvě o klinickém hodnoceni </w:t>
      </w:r>
      <w:proofErr w:type="spellStart"/>
      <w:r w:rsidRPr="00B73A28">
        <w:rPr>
          <w:rFonts w:ascii="Verdana" w:hAnsi="Verdana"/>
          <w:color w:val="000000"/>
          <w:spacing w:val="-2"/>
          <w:sz w:val="14"/>
          <w:lang w:val="cs-CZ"/>
        </w:rPr>
        <w:t>Biogen</w:t>
      </w:r>
      <w:proofErr w:type="spellEnd"/>
      <w:r w:rsidRPr="00B73A28">
        <w:rPr>
          <w:rFonts w:ascii="Verdana" w:hAnsi="Verdana"/>
          <w:color w:val="000000"/>
          <w:spacing w:val="-2"/>
          <w:sz w:val="14"/>
          <w:lang w:val="cs-CZ"/>
        </w:rPr>
        <w:t xml:space="preserve"> Ideo </w:t>
      </w:r>
      <w:proofErr w:type="spellStart"/>
      <w:r w:rsidRPr="00B73A28">
        <w:rPr>
          <w:rFonts w:ascii="Verdana" w:hAnsi="Verdana"/>
          <w:color w:val="000000"/>
          <w:spacing w:val="-2"/>
          <w:sz w:val="14"/>
          <w:lang w:val="cs-CZ"/>
        </w:rPr>
        <w:t>Research</w:t>
      </w:r>
      <w:proofErr w:type="spellEnd"/>
      <w:r w:rsidRPr="00B73A28">
        <w:rPr>
          <w:rFonts w:ascii="Verdana" w:hAnsi="Verdana"/>
          <w:color w:val="000000"/>
          <w:spacing w:val="-2"/>
          <w:sz w:val="14"/>
          <w:lang w:val="cs-CZ"/>
        </w:rPr>
        <w:t xml:space="preserve"> Ltd, </w:t>
      </w:r>
      <w:proofErr w:type="spellStart"/>
      <w:r w:rsidRPr="00B73A28">
        <w:rPr>
          <w:rFonts w:ascii="Verdana" w:hAnsi="Verdana"/>
          <w:color w:val="000000"/>
          <w:spacing w:val="-2"/>
          <w:sz w:val="14"/>
          <w:lang w:val="cs-CZ"/>
        </w:rPr>
        <w:t>Prot</w:t>
      </w:r>
      <w:proofErr w:type="spellEnd"/>
      <w:r w:rsidRPr="00B73A28">
        <w:rPr>
          <w:rFonts w:ascii="Verdana" w:hAnsi="Verdana"/>
          <w:color w:val="000000"/>
          <w:spacing w:val="-2"/>
          <w:sz w:val="14"/>
          <w:lang w:val="cs-CZ"/>
        </w:rPr>
        <w:t xml:space="preserve">. No. / </w:t>
      </w:r>
      <w:proofErr w:type="spellStart"/>
      <w:r w:rsidRPr="00B73A28">
        <w:rPr>
          <w:rFonts w:ascii="Verdana" w:hAnsi="Verdana"/>
          <w:color w:val="000000"/>
          <w:spacing w:val="-2"/>
          <w:sz w:val="14"/>
          <w:lang w:val="cs-CZ"/>
        </w:rPr>
        <w:t>Prot</w:t>
      </w:r>
      <w:proofErr w:type="spellEnd"/>
      <w:r w:rsidRPr="00B73A28">
        <w:rPr>
          <w:rFonts w:ascii="Verdana" w:hAnsi="Verdana"/>
          <w:color w:val="000000"/>
          <w:spacing w:val="-2"/>
          <w:sz w:val="14"/>
          <w:lang w:val="cs-CZ"/>
        </w:rPr>
        <w:t>. Č. 109MS303</w:t>
      </w:r>
    </w:p>
    <w:p w:rsidR="00B73A28" w:rsidRPr="00B73A28" w:rsidRDefault="00B73A28" w:rsidP="00B73A28">
      <w:pPr>
        <w:rPr>
          <w:rFonts w:ascii="Verdana" w:hAnsi="Verdana"/>
          <w:color w:val="000000"/>
          <w:spacing w:val="-1"/>
          <w:sz w:val="14"/>
          <w:lang w:val="cs-CZ"/>
        </w:rPr>
      </w:pPr>
      <w:r w:rsidRPr="00B73A28">
        <w:rPr>
          <w:rFonts w:ascii="Verdana" w:hAnsi="Verdana"/>
          <w:color w:val="000000"/>
          <w:spacing w:val="-1"/>
          <w:sz w:val="14"/>
          <w:lang w:val="cs-CZ"/>
        </w:rPr>
        <w:t>Slezská nemocnice v Opavě, příspěvková organizace</w:t>
      </w:r>
    </w:p>
    <w:p w:rsidR="00B73A28" w:rsidRPr="00B73A28" w:rsidRDefault="00B73A28" w:rsidP="00B73A28">
      <w:pPr>
        <w:spacing w:before="36"/>
        <w:rPr>
          <w:rFonts w:ascii="Verdana" w:hAnsi="Verdana"/>
          <w:color w:val="000000"/>
          <w:spacing w:val="-2"/>
          <w:sz w:val="14"/>
          <w:lang w:val="cs-CZ"/>
        </w:rPr>
      </w:pPr>
      <w:proofErr w:type="spellStart"/>
      <w:r w:rsidRPr="00B73A28">
        <w:rPr>
          <w:rFonts w:ascii="Verdana" w:hAnsi="Verdana"/>
          <w:color w:val="000000"/>
          <w:spacing w:val="-2"/>
          <w:sz w:val="14"/>
          <w:lang w:val="cs-CZ"/>
        </w:rPr>
        <w:t>Version</w:t>
      </w:r>
      <w:proofErr w:type="spellEnd"/>
      <w:r w:rsidRPr="00B73A28">
        <w:rPr>
          <w:rFonts w:ascii="Verdana" w:hAnsi="Verdana"/>
          <w:color w:val="000000"/>
          <w:spacing w:val="-2"/>
          <w:sz w:val="14"/>
          <w:lang w:val="cs-CZ"/>
        </w:rPr>
        <w:t xml:space="preserve">/ Verze </w:t>
      </w:r>
      <w:proofErr w:type="spellStart"/>
      <w:r w:rsidRPr="00B73A28">
        <w:rPr>
          <w:rFonts w:ascii="Verdana" w:hAnsi="Verdana"/>
          <w:color w:val="000000"/>
          <w:spacing w:val="-2"/>
          <w:sz w:val="14"/>
          <w:lang w:val="cs-CZ"/>
        </w:rPr>
        <w:t>Redacted</w:t>
      </w:r>
      <w:proofErr w:type="spellEnd"/>
      <w:r w:rsidRPr="00B73A28">
        <w:rPr>
          <w:rFonts w:ascii="Verdana" w:hAnsi="Verdana"/>
          <w:color w:val="000000"/>
          <w:spacing w:val="-2"/>
          <w:sz w:val="14"/>
          <w:lang w:val="cs-CZ"/>
        </w:rPr>
        <w:t xml:space="preserve">, </w:t>
      </w:r>
      <w:proofErr w:type="gramStart"/>
      <w:r w:rsidRPr="00B73A28">
        <w:rPr>
          <w:rFonts w:ascii="Verdana" w:hAnsi="Verdana"/>
          <w:color w:val="000000"/>
          <w:spacing w:val="-2"/>
          <w:sz w:val="14"/>
          <w:lang w:val="cs-CZ"/>
        </w:rPr>
        <w:t>26.02.2018</w:t>
      </w:r>
      <w:proofErr w:type="gramEnd"/>
    </w:p>
    <w:p w:rsidR="00B73A28" w:rsidRDefault="00B73A28" w:rsidP="004B1F28">
      <w:pPr>
        <w:spacing w:before="36"/>
        <w:rPr>
          <w:rFonts w:ascii="Verdana" w:hAnsi="Verdana"/>
          <w:color w:val="000000"/>
          <w:spacing w:val="-2"/>
          <w:sz w:val="14"/>
          <w:lang w:val="cs-CZ"/>
        </w:rPr>
      </w:pPr>
    </w:p>
    <w:p w:rsidR="00B73A28" w:rsidRPr="004B1F28" w:rsidRDefault="00B73A28" w:rsidP="004B1F28">
      <w:pPr>
        <w:spacing w:before="36"/>
        <w:rPr>
          <w:rFonts w:ascii="Verdana" w:hAnsi="Verdana"/>
          <w:color w:val="000000"/>
          <w:spacing w:val="-2"/>
          <w:sz w:val="14"/>
          <w:lang w:val="cs-CZ"/>
        </w:rPr>
      </w:pPr>
    </w:p>
    <w:p w:rsidR="00B73A28" w:rsidRDefault="00B73A28" w:rsidP="007A4218">
      <w:pPr>
        <w:tabs>
          <w:tab w:val="right" w:pos="4302"/>
        </w:tabs>
        <w:ind w:left="144"/>
        <w:rPr>
          <w:rFonts w:ascii="Verdana" w:hAnsi="Verdana"/>
          <w:color w:val="000000"/>
          <w:spacing w:val="-26"/>
          <w:sz w:val="18"/>
          <w:lang w:val="cs-CZ"/>
        </w:rPr>
      </w:pPr>
    </w:p>
    <w:p w:rsidR="00B73A28" w:rsidRDefault="00B73A28" w:rsidP="007A4218">
      <w:pPr>
        <w:tabs>
          <w:tab w:val="right" w:pos="4302"/>
        </w:tabs>
        <w:ind w:left="144"/>
        <w:rPr>
          <w:rFonts w:ascii="Verdana" w:hAnsi="Verdana"/>
          <w:color w:val="000000"/>
          <w:spacing w:val="-26"/>
          <w:sz w:val="18"/>
          <w:lang w:val="cs-CZ"/>
        </w:rPr>
      </w:pPr>
    </w:p>
    <w:p w:rsidR="00B73A28" w:rsidRDefault="00B73A28" w:rsidP="007A4218">
      <w:pPr>
        <w:tabs>
          <w:tab w:val="right" w:pos="4302"/>
        </w:tabs>
        <w:ind w:left="144"/>
        <w:rPr>
          <w:rFonts w:ascii="Verdana" w:hAnsi="Verdana"/>
          <w:color w:val="000000"/>
          <w:spacing w:val="-26"/>
          <w:sz w:val="18"/>
          <w:lang w:val="cs-CZ"/>
        </w:rPr>
      </w:pPr>
    </w:p>
    <w:p w:rsidR="00B73A28" w:rsidRDefault="00B73A28" w:rsidP="007A4218">
      <w:pPr>
        <w:tabs>
          <w:tab w:val="right" w:pos="4302"/>
        </w:tabs>
        <w:ind w:left="144"/>
        <w:rPr>
          <w:rFonts w:ascii="Verdana" w:hAnsi="Verdana"/>
          <w:color w:val="000000"/>
          <w:spacing w:val="-26"/>
          <w:sz w:val="18"/>
          <w:lang w:val="cs-CZ"/>
        </w:rPr>
      </w:pPr>
    </w:p>
    <w:p w:rsidR="00B73A28" w:rsidRDefault="00B73A28" w:rsidP="007A4218">
      <w:pPr>
        <w:tabs>
          <w:tab w:val="right" w:pos="4302"/>
        </w:tabs>
        <w:ind w:left="144"/>
        <w:rPr>
          <w:rFonts w:ascii="Verdana" w:hAnsi="Verdana"/>
          <w:color w:val="000000"/>
          <w:spacing w:val="-26"/>
          <w:sz w:val="18"/>
          <w:lang w:val="cs-CZ"/>
        </w:rPr>
      </w:pPr>
    </w:p>
    <w:p w:rsidR="007A4218" w:rsidRPr="007A4218" w:rsidRDefault="007A4218" w:rsidP="007A4218">
      <w:pPr>
        <w:tabs>
          <w:tab w:val="right" w:pos="4302"/>
        </w:tabs>
        <w:ind w:left="144"/>
        <w:rPr>
          <w:rFonts w:ascii="Verdana" w:hAnsi="Verdana"/>
          <w:color w:val="000000"/>
          <w:spacing w:val="-26"/>
          <w:sz w:val="18"/>
          <w:lang w:val="cs-CZ"/>
        </w:rPr>
      </w:pPr>
      <w:r w:rsidRPr="007A4218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0C1425" wp14:editId="506D920D">
                <wp:simplePos x="0" y="0"/>
                <wp:positionH relativeFrom="page">
                  <wp:posOffset>1025525</wp:posOffset>
                </wp:positionH>
                <wp:positionV relativeFrom="page">
                  <wp:posOffset>1180465</wp:posOffset>
                </wp:positionV>
                <wp:extent cx="2747645" cy="503555"/>
                <wp:effectExtent l="0" t="0" r="0" b="190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218" w:rsidRDefault="007A4218" w:rsidP="007A4218">
                            <w:pPr>
                              <w:spacing w:line="264" w:lineRule="exact"/>
                              <w:ind w:left="144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>shall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>original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 xml:space="preserve"> but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together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shall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constitute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>Amendment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Agreement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0.75pt;margin-top:92.95pt;width:216.35pt;height:39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" filled="f" stroked="f">
                <v:textbox inset="0,0,0,0">
                  <w:txbxContent>
                    <w:p w:rsidR="007A4218" w:rsidRDefault="007A4218" w:rsidP="007A4218">
                      <w:pPr>
                        <w:spacing w:line="264" w:lineRule="exact"/>
                        <w:ind w:left="144"/>
                        <w:jc w:val="both"/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>of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>which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>shall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>be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>an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>original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 xml:space="preserve"> but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>all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>of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>which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  <w:t>together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  <w:t>shall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  <w:t>constitute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  <w:t>one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  <w:t>Amendment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z w:val="18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000000"/>
                          <w:spacing w:val="-8"/>
                          <w:sz w:val="18"/>
                          <w:lang w:val="cs-CZ"/>
                        </w:rPr>
                        <w:t>Agreement</w:t>
                      </w:r>
                      <w:proofErr w:type="spellEnd"/>
                      <w:r>
                        <w:rPr>
                          <w:rFonts w:ascii="Verdana" w:hAnsi="Verdana"/>
                          <w:color w:val="000000"/>
                          <w:spacing w:val="-8"/>
                          <w:sz w:val="18"/>
                          <w:lang w:val="cs-CZ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A4218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88E8EC" wp14:editId="1D5C644D">
                <wp:simplePos x="0" y="0"/>
                <wp:positionH relativeFrom="page">
                  <wp:posOffset>3850005</wp:posOffset>
                </wp:positionH>
                <wp:positionV relativeFrom="page">
                  <wp:posOffset>1184910</wp:posOffset>
                </wp:positionV>
                <wp:extent cx="2720975" cy="480695"/>
                <wp:effectExtent l="1905" t="3810" r="127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218" w:rsidRDefault="007A4218" w:rsidP="007A4218">
                            <w:pPr>
                              <w:spacing w:line="252" w:lineRule="exact"/>
                              <w:ind w:left="72"/>
                              <w:jc w:val="both"/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1"/>
                                <w:sz w:val="18"/>
                                <w:lang w:val="cs-CZ"/>
                              </w:rPr>
                              <w:t xml:space="preserve">každý bude považován za originál a všechny společně budou představovat jeden a tentýž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pacing w:val="-8"/>
                                <w:sz w:val="18"/>
                                <w:lang w:val="cs-CZ"/>
                              </w:rPr>
                              <w:t>Dodatek ke Smlouvě.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03.15pt;margin-top:93.3pt;width:214.25pt;height:37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JUrw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" filled="f" stroked="f">
                <v:textbox inset="0,0,0,0">
                  <w:txbxContent>
                    <w:p w:rsidR="007A4218" w:rsidRDefault="007A4218" w:rsidP="007A4218">
                      <w:pPr>
                        <w:spacing w:line="252" w:lineRule="exact"/>
                        <w:ind w:left="72"/>
                        <w:jc w:val="both"/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1"/>
                          <w:sz w:val="18"/>
                          <w:lang w:val="cs-CZ"/>
                        </w:rPr>
                        <w:t xml:space="preserve">každý bude považován za originál a všechny společně budou představovat jeden a tentýž </w:t>
                      </w:r>
                      <w:r>
                        <w:rPr>
                          <w:rFonts w:ascii="Verdana" w:hAnsi="Verdana"/>
                          <w:color w:val="000000"/>
                          <w:spacing w:val="-8"/>
                          <w:sz w:val="18"/>
                          <w:lang w:val="cs-CZ"/>
                        </w:rPr>
                        <w:t>Dodatek ke Smlouvě.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A4218">
        <w:rPr>
          <w:rFonts w:ascii="Verdana" w:hAnsi="Verdana"/>
          <w:color w:val="000000"/>
          <w:spacing w:val="-26"/>
          <w:sz w:val="18"/>
          <w:lang w:val="cs-CZ"/>
        </w:rPr>
        <w:t>4.4</w:t>
      </w:r>
      <w:r w:rsidRPr="007A4218">
        <w:rPr>
          <w:rFonts w:ascii="Verdana" w:hAnsi="Verdana"/>
          <w:color w:val="000000"/>
          <w:spacing w:val="-26"/>
          <w:sz w:val="18"/>
          <w:lang w:val="cs-CZ"/>
        </w:rPr>
        <w:tab/>
      </w:r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No Party has </w:t>
      </w:r>
      <w:proofErr w:type="spellStart"/>
      <w:r w:rsidRPr="007A4218">
        <w:rPr>
          <w:rFonts w:ascii="Verdana" w:hAnsi="Verdana"/>
          <w:color w:val="000000"/>
          <w:spacing w:val="-4"/>
          <w:sz w:val="18"/>
          <w:lang w:val="cs-CZ"/>
        </w:rPr>
        <w:t>relied</w:t>
      </w:r>
      <w:proofErr w:type="spellEnd"/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4"/>
          <w:sz w:val="18"/>
          <w:lang w:val="cs-CZ"/>
        </w:rPr>
        <w:t>upon</w:t>
      </w:r>
      <w:proofErr w:type="spellEnd"/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4"/>
          <w:sz w:val="18"/>
          <w:lang w:val="cs-CZ"/>
        </w:rPr>
        <w:t>any</w:t>
      </w:r>
      <w:proofErr w:type="spellEnd"/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4"/>
          <w:sz w:val="18"/>
          <w:lang w:val="cs-CZ"/>
        </w:rPr>
        <w:t>stat</w:t>
      </w:r>
      <w:r w:rsidRPr="007A4218">
        <w:rPr>
          <w:rFonts w:ascii="Verdana" w:hAnsi="Verdana"/>
          <w:i/>
          <w:color w:val="000000"/>
          <w:spacing w:val="-4"/>
          <w:sz w:val="18"/>
          <w:lang w:val="cs-CZ"/>
        </w:rPr>
        <w:t>e</w:t>
      </w:r>
      <w:r w:rsidRPr="007A4218">
        <w:rPr>
          <w:rFonts w:ascii="Verdana" w:hAnsi="Verdana"/>
          <w:color w:val="000000"/>
          <w:spacing w:val="-4"/>
          <w:sz w:val="18"/>
          <w:lang w:val="cs-CZ"/>
        </w:rPr>
        <w:t>ment</w:t>
      </w:r>
      <w:proofErr w:type="spellEnd"/>
      <w:r w:rsidRPr="007A4218">
        <w:rPr>
          <w:rFonts w:ascii="Verdana" w:hAnsi="Verdana"/>
          <w:color w:val="000000"/>
          <w:spacing w:val="-4"/>
          <w:sz w:val="18"/>
          <w:lang w:val="cs-CZ"/>
        </w:rPr>
        <w:t>,</w:t>
      </w:r>
    </w:p>
    <w:p w:rsidR="007A4218" w:rsidRPr="007A4218" w:rsidRDefault="007A4218" w:rsidP="007A4218">
      <w:pPr>
        <w:spacing w:before="36" w:line="316" w:lineRule="auto"/>
        <w:ind w:left="144"/>
        <w:jc w:val="both"/>
        <w:rPr>
          <w:rFonts w:ascii="Verdana" w:hAnsi="Verdana"/>
          <w:color w:val="000000"/>
          <w:sz w:val="18"/>
          <w:lang w:val="cs-CZ"/>
        </w:rPr>
      </w:pPr>
      <w:proofErr w:type="spellStart"/>
      <w:r w:rsidRPr="007A4218">
        <w:rPr>
          <w:rFonts w:ascii="Verdana" w:hAnsi="Verdana"/>
          <w:color w:val="000000"/>
          <w:sz w:val="18"/>
          <w:lang w:val="cs-CZ"/>
        </w:rPr>
        <w:t>representation</w:t>
      </w:r>
      <w:proofErr w:type="spellEnd"/>
      <w:r w:rsidRPr="007A4218">
        <w:rPr>
          <w:rFonts w:ascii="Verdana" w:hAnsi="Verdana"/>
          <w:color w:val="000000"/>
          <w:sz w:val="18"/>
          <w:lang w:val="cs-CZ"/>
        </w:rPr>
        <w:t xml:space="preserve">, </w:t>
      </w:r>
      <w:proofErr w:type="spellStart"/>
      <w:r w:rsidRPr="007A4218">
        <w:rPr>
          <w:rFonts w:ascii="Verdana" w:hAnsi="Verdana"/>
          <w:color w:val="000000"/>
          <w:sz w:val="18"/>
          <w:lang w:val="cs-CZ"/>
        </w:rPr>
        <w:t>warranty</w:t>
      </w:r>
      <w:proofErr w:type="spellEnd"/>
      <w:r w:rsidRPr="007A4218">
        <w:rPr>
          <w:rFonts w:ascii="Verdana" w:hAnsi="Verdana"/>
          <w:color w:val="000000"/>
          <w:sz w:val="18"/>
          <w:lang w:val="cs-CZ"/>
        </w:rPr>
        <w:t xml:space="preserve">, </w:t>
      </w:r>
      <w:proofErr w:type="spellStart"/>
      <w:r w:rsidRPr="007A4218">
        <w:rPr>
          <w:rFonts w:ascii="Verdana" w:hAnsi="Verdana"/>
          <w:color w:val="000000"/>
          <w:sz w:val="18"/>
          <w:lang w:val="cs-CZ"/>
        </w:rPr>
        <w:t>understanding</w:t>
      </w:r>
      <w:proofErr w:type="spellEnd"/>
      <w:r w:rsidRPr="007A4218">
        <w:rPr>
          <w:rFonts w:ascii="Verdana" w:hAnsi="Verdana"/>
          <w:color w:val="000000"/>
          <w:sz w:val="18"/>
          <w:lang w:val="cs-CZ"/>
        </w:rPr>
        <w:t xml:space="preserve">, </w:t>
      </w:r>
      <w:proofErr w:type="spellStart"/>
      <w:r w:rsidRPr="007A4218">
        <w:rPr>
          <w:rFonts w:ascii="Verdana" w:hAnsi="Verdana"/>
          <w:color w:val="000000"/>
          <w:spacing w:val="-11"/>
          <w:sz w:val="18"/>
          <w:lang w:val="cs-CZ"/>
        </w:rPr>
        <w:t>undertaking</w:t>
      </w:r>
      <w:proofErr w:type="spellEnd"/>
      <w:r w:rsidRPr="007A4218">
        <w:rPr>
          <w:rFonts w:ascii="Verdana" w:hAnsi="Verdana"/>
          <w:color w:val="000000"/>
          <w:spacing w:val="-11"/>
          <w:sz w:val="18"/>
          <w:lang w:val="cs-CZ"/>
        </w:rPr>
        <w:t xml:space="preserve">, </w:t>
      </w:r>
      <w:proofErr w:type="spellStart"/>
      <w:r w:rsidRPr="007A4218">
        <w:rPr>
          <w:rFonts w:ascii="Verdana" w:hAnsi="Verdana"/>
          <w:color w:val="000000"/>
          <w:spacing w:val="-11"/>
          <w:sz w:val="18"/>
          <w:lang w:val="cs-CZ"/>
        </w:rPr>
        <w:t>promise</w:t>
      </w:r>
      <w:proofErr w:type="spellEnd"/>
      <w:r w:rsidRPr="007A4218">
        <w:rPr>
          <w:rFonts w:ascii="Verdana" w:hAnsi="Verdana"/>
          <w:color w:val="000000"/>
          <w:spacing w:val="-11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1"/>
          <w:sz w:val="18"/>
          <w:lang w:val="cs-CZ"/>
        </w:rPr>
        <w:t>or</w:t>
      </w:r>
      <w:proofErr w:type="spellEnd"/>
      <w:r w:rsidRPr="007A4218">
        <w:rPr>
          <w:rFonts w:ascii="Verdana" w:hAnsi="Verdana"/>
          <w:color w:val="000000"/>
          <w:spacing w:val="-11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1"/>
          <w:sz w:val="18"/>
          <w:lang w:val="cs-CZ"/>
        </w:rPr>
        <w:t>assurance</w:t>
      </w:r>
      <w:proofErr w:type="spellEnd"/>
      <w:r w:rsidRPr="007A4218">
        <w:rPr>
          <w:rFonts w:ascii="Verdana" w:hAnsi="Verdana"/>
          <w:color w:val="000000"/>
          <w:spacing w:val="-11"/>
          <w:sz w:val="18"/>
          <w:lang w:val="cs-CZ"/>
        </w:rPr>
        <w:t xml:space="preserve"> in </w:t>
      </w:r>
      <w:proofErr w:type="spellStart"/>
      <w:r w:rsidRPr="007A4218">
        <w:rPr>
          <w:rFonts w:ascii="Verdana" w:hAnsi="Verdana"/>
          <w:color w:val="000000"/>
          <w:spacing w:val="-11"/>
          <w:sz w:val="18"/>
          <w:lang w:val="cs-CZ"/>
        </w:rPr>
        <w:t>entering</w:t>
      </w:r>
      <w:proofErr w:type="spellEnd"/>
      <w:r w:rsidRPr="007A4218">
        <w:rPr>
          <w:rFonts w:ascii="Verdana" w:hAnsi="Verdana"/>
          <w:color w:val="000000"/>
          <w:spacing w:val="-11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1"/>
          <w:sz w:val="18"/>
          <w:lang w:val="cs-CZ"/>
        </w:rPr>
        <w:t>into</w:t>
      </w:r>
      <w:proofErr w:type="spellEnd"/>
      <w:r w:rsidRPr="007A4218">
        <w:rPr>
          <w:rFonts w:ascii="Verdana" w:hAnsi="Verdana"/>
          <w:color w:val="000000"/>
          <w:spacing w:val="-11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5"/>
          <w:sz w:val="18"/>
          <w:lang w:val="cs-CZ"/>
        </w:rPr>
        <w:t>this</w:t>
      </w:r>
      <w:proofErr w:type="spellEnd"/>
      <w:r w:rsidRPr="007A4218">
        <w:rPr>
          <w:rFonts w:ascii="Verdana" w:hAnsi="Verdana"/>
          <w:color w:val="000000"/>
          <w:spacing w:val="5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5"/>
          <w:sz w:val="18"/>
          <w:lang w:val="cs-CZ"/>
        </w:rPr>
        <w:t>Amendment</w:t>
      </w:r>
      <w:proofErr w:type="spellEnd"/>
      <w:r w:rsidRPr="007A4218">
        <w:rPr>
          <w:rFonts w:ascii="Verdana" w:hAnsi="Verdana"/>
          <w:color w:val="000000"/>
          <w:spacing w:val="5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5"/>
          <w:sz w:val="18"/>
          <w:lang w:val="cs-CZ"/>
        </w:rPr>
        <w:t>Agreement</w:t>
      </w:r>
      <w:proofErr w:type="spellEnd"/>
      <w:r w:rsidRPr="007A4218">
        <w:rPr>
          <w:rFonts w:ascii="Verdana" w:hAnsi="Verdana"/>
          <w:color w:val="000000"/>
          <w:spacing w:val="5"/>
          <w:sz w:val="18"/>
          <w:lang w:val="cs-CZ"/>
        </w:rPr>
        <w:t xml:space="preserve"> No. 6 and no </w:t>
      </w:r>
      <w:proofErr w:type="spellStart"/>
      <w:r w:rsidRPr="007A4218">
        <w:rPr>
          <w:rFonts w:ascii="Verdana" w:hAnsi="Verdana"/>
          <w:color w:val="000000"/>
          <w:spacing w:val="4"/>
          <w:sz w:val="18"/>
          <w:lang w:val="cs-CZ"/>
        </w:rPr>
        <w:t>warranties</w:t>
      </w:r>
      <w:proofErr w:type="spellEnd"/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, </w:t>
      </w:r>
      <w:proofErr w:type="spellStart"/>
      <w:r w:rsidRPr="007A4218">
        <w:rPr>
          <w:rFonts w:ascii="Verdana" w:hAnsi="Verdana"/>
          <w:color w:val="000000"/>
          <w:spacing w:val="4"/>
          <w:sz w:val="18"/>
          <w:lang w:val="cs-CZ"/>
        </w:rPr>
        <w:t>representations</w:t>
      </w:r>
      <w:proofErr w:type="spellEnd"/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, </w:t>
      </w:r>
      <w:proofErr w:type="spellStart"/>
      <w:r w:rsidRPr="007A4218">
        <w:rPr>
          <w:rFonts w:ascii="Verdana" w:hAnsi="Verdana"/>
          <w:color w:val="000000"/>
          <w:spacing w:val="4"/>
          <w:sz w:val="18"/>
          <w:lang w:val="cs-CZ"/>
        </w:rPr>
        <w:t>covenants</w:t>
      </w:r>
      <w:proofErr w:type="spellEnd"/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4"/>
          <w:sz w:val="18"/>
          <w:lang w:val="cs-CZ"/>
        </w:rPr>
        <w:t>or</w:t>
      </w:r>
      <w:proofErr w:type="spellEnd"/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guarantees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 express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or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implied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 are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given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, made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or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4"/>
          <w:sz w:val="18"/>
          <w:lang w:val="cs-CZ"/>
        </w:rPr>
        <w:t>renewed</w:t>
      </w:r>
      <w:proofErr w:type="spellEnd"/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 by </w:t>
      </w:r>
      <w:proofErr w:type="spellStart"/>
      <w:r w:rsidRPr="007A4218">
        <w:rPr>
          <w:rFonts w:ascii="Verdana" w:hAnsi="Verdana"/>
          <w:color w:val="000000"/>
          <w:spacing w:val="4"/>
          <w:sz w:val="18"/>
          <w:lang w:val="cs-CZ"/>
        </w:rPr>
        <w:t>entering</w:t>
      </w:r>
      <w:proofErr w:type="spellEnd"/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4"/>
          <w:sz w:val="18"/>
          <w:lang w:val="cs-CZ"/>
        </w:rPr>
        <w:t>into</w:t>
      </w:r>
      <w:proofErr w:type="spellEnd"/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4"/>
          <w:sz w:val="18"/>
          <w:lang w:val="cs-CZ"/>
        </w:rPr>
        <w:t>this</w:t>
      </w:r>
      <w:proofErr w:type="spellEnd"/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4"/>
          <w:sz w:val="18"/>
          <w:lang w:val="cs-CZ"/>
        </w:rPr>
        <w:t>Amendment</w:t>
      </w:r>
      <w:proofErr w:type="spellEnd"/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8"/>
          <w:sz w:val="18"/>
          <w:lang w:val="cs-CZ"/>
        </w:rPr>
        <w:t>Agreement</w:t>
      </w:r>
      <w:proofErr w:type="spellEnd"/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 6.</w:t>
      </w:r>
    </w:p>
    <w:p w:rsidR="007A4218" w:rsidRPr="007A4218" w:rsidRDefault="007A4218" w:rsidP="007A4218">
      <w:pPr>
        <w:numPr>
          <w:ilvl w:val="0"/>
          <w:numId w:val="1"/>
        </w:numPr>
        <w:tabs>
          <w:tab w:val="clear" w:pos="360"/>
          <w:tab w:val="decimal" w:pos="576"/>
        </w:tabs>
        <w:spacing w:before="252" w:line="199" w:lineRule="auto"/>
        <w:ind w:left="216"/>
        <w:rPr>
          <w:rFonts w:ascii="Tahoma" w:hAnsi="Tahoma"/>
          <w:b/>
          <w:color w:val="000000"/>
          <w:spacing w:val="5"/>
          <w:sz w:val="18"/>
          <w:lang w:val="cs-CZ"/>
        </w:rPr>
      </w:pPr>
      <w:r w:rsidRPr="007A4218">
        <w:rPr>
          <w:rFonts w:ascii="Tahoma" w:hAnsi="Tahoma"/>
          <w:b/>
          <w:color w:val="000000"/>
          <w:spacing w:val="5"/>
          <w:sz w:val="18"/>
          <w:lang w:val="cs-CZ"/>
        </w:rPr>
        <w:t>GOVERNING LAW AND JURISDICTION</w:t>
      </w:r>
    </w:p>
    <w:p w:rsidR="007A4218" w:rsidRPr="007A4218" w:rsidRDefault="007A4218" w:rsidP="007A4218">
      <w:pPr>
        <w:spacing w:before="576" w:line="314" w:lineRule="auto"/>
        <w:ind w:left="144"/>
        <w:jc w:val="both"/>
        <w:rPr>
          <w:rFonts w:ascii="Verdana" w:hAnsi="Verdana"/>
          <w:color w:val="000000"/>
          <w:spacing w:val="3"/>
          <w:sz w:val="18"/>
          <w:lang w:val="cs-CZ"/>
        </w:rPr>
      </w:pPr>
      <w:proofErr w:type="spellStart"/>
      <w:r w:rsidRPr="007A4218">
        <w:rPr>
          <w:rFonts w:ascii="Verdana" w:hAnsi="Verdana"/>
          <w:color w:val="000000"/>
          <w:spacing w:val="3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3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3"/>
          <w:sz w:val="18"/>
          <w:lang w:val="cs-CZ"/>
        </w:rPr>
        <w:t>Amendment</w:t>
      </w:r>
      <w:proofErr w:type="spellEnd"/>
      <w:r w:rsidRPr="007A4218">
        <w:rPr>
          <w:rFonts w:ascii="Verdana" w:hAnsi="Verdana"/>
          <w:color w:val="000000"/>
          <w:spacing w:val="3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3"/>
          <w:sz w:val="18"/>
          <w:lang w:val="cs-CZ"/>
        </w:rPr>
        <w:t>Agreement</w:t>
      </w:r>
      <w:proofErr w:type="spellEnd"/>
      <w:r w:rsidRPr="007A4218">
        <w:rPr>
          <w:rFonts w:ascii="Verdana" w:hAnsi="Verdana"/>
          <w:color w:val="000000"/>
          <w:spacing w:val="3"/>
          <w:sz w:val="18"/>
          <w:lang w:val="cs-CZ"/>
        </w:rPr>
        <w:t xml:space="preserve"> No. 6 </w:t>
      </w:r>
      <w:proofErr w:type="spellStart"/>
      <w:r w:rsidRPr="007A4218">
        <w:rPr>
          <w:rFonts w:ascii="Verdana" w:hAnsi="Verdana"/>
          <w:color w:val="000000"/>
          <w:spacing w:val="3"/>
          <w:sz w:val="18"/>
          <w:lang w:val="cs-CZ"/>
        </w:rPr>
        <w:t>shall</w:t>
      </w:r>
      <w:proofErr w:type="spellEnd"/>
      <w:r w:rsidRPr="007A4218">
        <w:rPr>
          <w:rFonts w:ascii="Verdana" w:hAnsi="Verdana"/>
          <w:color w:val="000000"/>
          <w:spacing w:val="3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3"/>
          <w:sz w:val="18"/>
          <w:lang w:val="cs-CZ"/>
        </w:rPr>
        <w:t>be</w:t>
      </w:r>
      <w:proofErr w:type="spellEnd"/>
      <w:r w:rsidRPr="007A4218">
        <w:rPr>
          <w:rFonts w:ascii="Verdana" w:hAnsi="Verdana"/>
          <w:color w:val="000000"/>
          <w:spacing w:val="3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governed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and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construed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in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accordance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with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4"/>
          <w:sz w:val="18"/>
          <w:lang w:val="cs-CZ"/>
        </w:rPr>
        <w:t>laws</w:t>
      </w:r>
      <w:proofErr w:type="spellEnd"/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4"/>
          <w:sz w:val="18"/>
          <w:lang w:val="cs-CZ"/>
        </w:rPr>
        <w:t>of</w:t>
      </w:r>
      <w:proofErr w:type="spellEnd"/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4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 Czech Republic.</w:t>
      </w:r>
    </w:p>
    <w:p w:rsidR="007A4218" w:rsidRPr="007A4218" w:rsidRDefault="007A4218" w:rsidP="007A4218">
      <w:pPr>
        <w:numPr>
          <w:ilvl w:val="0"/>
          <w:numId w:val="1"/>
        </w:numPr>
        <w:tabs>
          <w:tab w:val="clear" w:pos="360"/>
          <w:tab w:val="decimal" w:pos="576"/>
        </w:tabs>
        <w:spacing w:before="216" w:after="72" w:line="199" w:lineRule="auto"/>
        <w:ind w:left="216"/>
        <w:rPr>
          <w:rFonts w:ascii="Tahoma" w:hAnsi="Tahoma"/>
          <w:b/>
          <w:color w:val="000000"/>
          <w:spacing w:val="26"/>
          <w:sz w:val="18"/>
          <w:lang w:val="cs-CZ"/>
        </w:rPr>
      </w:pPr>
      <w:r w:rsidRPr="007A4218">
        <w:rPr>
          <w:rFonts w:ascii="Tahoma" w:hAnsi="Tahoma"/>
          <w:b/>
          <w:color w:val="000000"/>
          <w:spacing w:val="26"/>
          <w:sz w:val="18"/>
          <w:lang w:val="cs-CZ"/>
        </w:rPr>
        <w:t xml:space="preserve">LANGUAGE </w:t>
      </w:r>
      <w:r w:rsidRPr="007A4218">
        <w:rPr>
          <w:rFonts w:ascii="Verdana" w:hAnsi="Verdana"/>
          <w:color w:val="000000"/>
          <w:sz w:val="18"/>
          <w:lang w:val="cs-CZ"/>
        </w:rPr>
        <w:t>4.4</w:t>
      </w:r>
      <w:r w:rsidRPr="007A4218">
        <w:rPr>
          <w:rFonts w:ascii="Verdana" w:hAnsi="Verdana"/>
          <w:color w:val="000000"/>
          <w:sz w:val="18"/>
          <w:lang w:val="cs-CZ"/>
        </w:rPr>
        <w:tab/>
      </w:r>
      <w:r w:rsidRPr="007A4218">
        <w:rPr>
          <w:rFonts w:ascii="Verdana" w:hAnsi="Verdana"/>
          <w:color w:val="000000"/>
          <w:spacing w:val="-5"/>
          <w:sz w:val="18"/>
          <w:lang w:val="cs-CZ"/>
        </w:rPr>
        <w:t>Při uzavírání tohoto Dodatku ke Smlouvě</w:t>
      </w:r>
    </w:p>
    <w:p w:rsidR="007A4218" w:rsidRPr="007A4218" w:rsidRDefault="007A4218" w:rsidP="007A4218">
      <w:pPr>
        <w:spacing w:before="72" w:line="316" w:lineRule="auto"/>
        <w:ind w:left="72" w:right="72"/>
        <w:jc w:val="both"/>
        <w:rPr>
          <w:rFonts w:ascii="Verdana" w:hAnsi="Verdana"/>
          <w:color w:val="000000"/>
          <w:spacing w:val="-3"/>
          <w:sz w:val="18"/>
          <w:lang w:val="cs-CZ"/>
        </w:rPr>
      </w:pPr>
      <w:r w:rsidRPr="007A4218">
        <w:rPr>
          <w:rFonts w:ascii="Verdana" w:hAnsi="Verdana"/>
          <w:color w:val="000000"/>
          <w:spacing w:val="-3"/>
          <w:sz w:val="18"/>
          <w:lang w:val="cs-CZ"/>
        </w:rPr>
        <w:t xml:space="preserve">Č. 6 se Smluvní strany nespoléhaly na žádná </w:t>
      </w:r>
      <w:r w:rsidRPr="007A4218">
        <w:rPr>
          <w:rFonts w:ascii="Verdana" w:hAnsi="Verdana"/>
          <w:color w:val="000000"/>
          <w:spacing w:val="-9"/>
          <w:sz w:val="18"/>
          <w:lang w:val="cs-CZ"/>
        </w:rPr>
        <w:t xml:space="preserve">prohlášení, vyjádření, ujištění, dohody, závazky, </w:t>
      </w:r>
      <w:r w:rsidRPr="007A4218">
        <w:rPr>
          <w:rFonts w:ascii="Verdana" w:hAnsi="Verdana"/>
          <w:color w:val="000000"/>
          <w:spacing w:val="-10"/>
          <w:sz w:val="18"/>
          <w:lang w:val="cs-CZ"/>
        </w:rPr>
        <w:t xml:space="preserve">přísliby či záruky a uzavřením tohoto Dodatku ke </w:t>
      </w:r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Smlouvě č. 6 nejsou poskytována, činěna ani </w:t>
      </w:r>
      <w:r w:rsidRPr="007A4218">
        <w:rPr>
          <w:rFonts w:ascii="Verdana" w:hAnsi="Verdana"/>
          <w:color w:val="000000"/>
          <w:spacing w:val="-7"/>
          <w:sz w:val="18"/>
          <w:lang w:val="cs-CZ"/>
        </w:rPr>
        <w:t xml:space="preserve">obnovována žádná ujištění, prohlášení, závazky </w:t>
      </w:r>
      <w:r w:rsidRPr="007A4218">
        <w:rPr>
          <w:rFonts w:ascii="Verdana" w:hAnsi="Verdana"/>
          <w:color w:val="000000"/>
          <w:spacing w:val="15"/>
          <w:sz w:val="18"/>
          <w:lang w:val="cs-CZ"/>
        </w:rPr>
        <w:t xml:space="preserve">nebo záruky, ať už výslovné, či mlčky </w:t>
      </w:r>
      <w:r w:rsidRPr="007A4218">
        <w:rPr>
          <w:rFonts w:ascii="Verdana" w:hAnsi="Verdana"/>
          <w:color w:val="000000"/>
          <w:spacing w:val="-8"/>
          <w:sz w:val="18"/>
          <w:lang w:val="cs-CZ"/>
        </w:rPr>
        <w:t>předpokládané.</w:t>
      </w:r>
    </w:p>
    <w:p w:rsidR="007A4218" w:rsidRPr="007A4218" w:rsidRDefault="007A4218" w:rsidP="007A4218">
      <w:pPr>
        <w:numPr>
          <w:ilvl w:val="0"/>
          <w:numId w:val="2"/>
        </w:numPr>
        <w:tabs>
          <w:tab w:val="decimal" w:pos="720"/>
          <w:tab w:val="left" w:pos="2201"/>
          <w:tab w:val="right" w:pos="4246"/>
        </w:tabs>
        <w:spacing w:before="216" w:line="309" w:lineRule="auto"/>
        <w:ind w:left="72" w:right="72" w:firstLine="72"/>
        <w:rPr>
          <w:rFonts w:ascii="Tahoma" w:hAnsi="Tahoma"/>
          <w:b/>
          <w:color w:val="000000"/>
          <w:spacing w:val="21"/>
          <w:sz w:val="18"/>
          <w:lang w:val="cs-CZ"/>
        </w:rPr>
      </w:pPr>
      <w:r w:rsidRPr="007A4218">
        <w:rPr>
          <w:rFonts w:ascii="Tahoma" w:hAnsi="Tahoma"/>
          <w:b/>
          <w:color w:val="000000"/>
          <w:spacing w:val="21"/>
          <w:sz w:val="18"/>
          <w:lang w:val="cs-CZ"/>
        </w:rPr>
        <w:t>ROZHODNÉ</w:t>
      </w:r>
      <w:r w:rsidRPr="007A4218">
        <w:rPr>
          <w:rFonts w:ascii="Tahoma" w:hAnsi="Tahoma"/>
          <w:b/>
          <w:color w:val="000000"/>
          <w:spacing w:val="21"/>
          <w:sz w:val="18"/>
          <w:lang w:val="cs-CZ"/>
        </w:rPr>
        <w:tab/>
      </w:r>
      <w:r w:rsidRPr="007A4218">
        <w:rPr>
          <w:rFonts w:ascii="Tahoma" w:hAnsi="Tahoma"/>
          <w:b/>
          <w:color w:val="000000"/>
          <w:sz w:val="18"/>
          <w:lang w:val="cs-CZ"/>
        </w:rPr>
        <w:t>PRÁVO</w:t>
      </w:r>
      <w:r w:rsidRPr="007A4218">
        <w:rPr>
          <w:rFonts w:ascii="Tahoma" w:hAnsi="Tahoma"/>
          <w:b/>
          <w:color w:val="000000"/>
          <w:sz w:val="18"/>
          <w:lang w:val="cs-CZ"/>
        </w:rPr>
        <w:tab/>
        <w:t xml:space="preserve">A SOUDNÍ </w:t>
      </w:r>
      <w:r w:rsidRPr="007A4218">
        <w:rPr>
          <w:rFonts w:ascii="Tahoma" w:hAnsi="Tahoma"/>
          <w:b/>
          <w:color w:val="000000"/>
          <w:sz w:val="18"/>
          <w:lang w:val="cs-CZ"/>
        </w:rPr>
        <w:br/>
        <w:t>PŘÍSLUŠNOST</w:t>
      </w:r>
    </w:p>
    <w:p w:rsidR="007A4218" w:rsidRPr="007A4218" w:rsidRDefault="007A4218" w:rsidP="007A4218">
      <w:pPr>
        <w:spacing w:before="252" w:line="316" w:lineRule="auto"/>
        <w:ind w:left="72" w:right="72"/>
        <w:rPr>
          <w:rFonts w:ascii="Verdana" w:hAnsi="Verdana"/>
          <w:color w:val="000000"/>
          <w:spacing w:val="-5"/>
          <w:sz w:val="18"/>
          <w:lang w:val="cs-CZ"/>
        </w:rPr>
      </w:pPr>
      <w:r w:rsidRPr="007A4218">
        <w:rPr>
          <w:rFonts w:ascii="Verdana" w:hAnsi="Verdana"/>
          <w:color w:val="000000"/>
          <w:spacing w:val="-5"/>
          <w:sz w:val="18"/>
          <w:lang w:val="cs-CZ"/>
        </w:rPr>
        <w:t xml:space="preserve">Tento Dodatek ke Smlouvě č. 6 se řídí zákony </w:t>
      </w:r>
      <w:r w:rsidRPr="007A4218">
        <w:rPr>
          <w:rFonts w:ascii="Verdana" w:hAnsi="Verdana"/>
          <w:color w:val="000000"/>
          <w:spacing w:val="-6"/>
          <w:sz w:val="18"/>
          <w:lang w:val="cs-CZ"/>
        </w:rPr>
        <w:t>České republiky a je vykládán podle nich.</w:t>
      </w:r>
    </w:p>
    <w:p w:rsidR="007A4218" w:rsidRPr="007A4218" w:rsidRDefault="007A4218" w:rsidP="007A4218">
      <w:pPr>
        <w:numPr>
          <w:ilvl w:val="0"/>
          <w:numId w:val="2"/>
        </w:numPr>
        <w:tabs>
          <w:tab w:val="decimal" w:pos="432"/>
        </w:tabs>
        <w:spacing w:before="432" w:after="108" w:line="192" w:lineRule="auto"/>
        <w:ind w:left="72" w:firstLine="72"/>
        <w:rPr>
          <w:rFonts w:ascii="Tahoma" w:hAnsi="Tahoma"/>
          <w:b/>
          <w:color w:val="000000"/>
          <w:spacing w:val="34"/>
          <w:sz w:val="18"/>
          <w:lang w:val="cs-CZ"/>
        </w:rPr>
      </w:pPr>
      <w:r w:rsidRPr="007A4218">
        <w:rPr>
          <w:rFonts w:ascii="Tahoma" w:hAnsi="Tahoma"/>
          <w:b/>
          <w:color w:val="000000"/>
          <w:spacing w:val="34"/>
          <w:sz w:val="18"/>
          <w:lang w:val="cs-CZ"/>
        </w:rPr>
        <w:t>JAZYK</w:t>
      </w:r>
    </w:p>
    <w:p w:rsidR="007A4218" w:rsidRPr="007A4218" w:rsidRDefault="007A4218" w:rsidP="007A4218">
      <w:pPr>
        <w:sectPr w:rsidR="007A4218" w:rsidRPr="007A4218" w:rsidSect="007A4218">
          <w:type w:val="continuous"/>
          <w:pgSz w:w="11918" w:h="16854"/>
          <w:pgMar w:top="2950" w:right="1475" w:bottom="414" w:left="1615" w:header="720" w:footer="720" w:gutter="0"/>
          <w:cols w:num="2" w:space="0" w:equalWidth="0">
            <w:col w:w="4320" w:space="128"/>
            <w:col w:w="4320" w:space="0"/>
          </w:cols>
        </w:sectPr>
      </w:pPr>
    </w:p>
    <w:p w:rsidR="007A4218" w:rsidRPr="007A4218" w:rsidRDefault="007A4218" w:rsidP="007A4218">
      <w:pPr>
        <w:spacing w:before="288" w:after="144" w:line="316" w:lineRule="auto"/>
        <w:ind w:left="144"/>
        <w:jc w:val="both"/>
        <w:rPr>
          <w:rFonts w:ascii="Verdana" w:hAnsi="Verdana"/>
          <w:color w:val="000000"/>
          <w:spacing w:val="3"/>
          <w:sz w:val="18"/>
          <w:lang w:val="cs-CZ"/>
        </w:rPr>
      </w:pPr>
      <w:r w:rsidRPr="007A4218">
        <w:rPr>
          <w:rFonts w:ascii="Verdana" w:hAnsi="Verdana"/>
          <w:color w:val="000000"/>
          <w:spacing w:val="3"/>
          <w:sz w:val="18"/>
          <w:lang w:val="cs-CZ"/>
        </w:rPr>
        <w:t xml:space="preserve">In case </w:t>
      </w:r>
      <w:proofErr w:type="spellStart"/>
      <w:r w:rsidRPr="007A4218">
        <w:rPr>
          <w:rFonts w:ascii="Verdana" w:hAnsi="Verdana"/>
          <w:color w:val="000000"/>
          <w:spacing w:val="3"/>
          <w:sz w:val="18"/>
          <w:lang w:val="cs-CZ"/>
        </w:rPr>
        <w:t>of</w:t>
      </w:r>
      <w:proofErr w:type="spellEnd"/>
      <w:r w:rsidRPr="007A4218">
        <w:rPr>
          <w:rFonts w:ascii="Verdana" w:hAnsi="Verdana"/>
          <w:color w:val="000000"/>
          <w:spacing w:val="3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3"/>
          <w:sz w:val="18"/>
          <w:lang w:val="cs-CZ"/>
        </w:rPr>
        <w:t>any</w:t>
      </w:r>
      <w:proofErr w:type="spellEnd"/>
      <w:r w:rsidRPr="007A4218">
        <w:rPr>
          <w:rFonts w:ascii="Verdana" w:hAnsi="Verdana"/>
          <w:color w:val="000000"/>
          <w:spacing w:val="3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3"/>
          <w:sz w:val="18"/>
          <w:lang w:val="cs-CZ"/>
        </w:rPr>
        <w:t>discrepancy</w:t>
      </w:r>
      <w:proofErr w:type="spellEnd"/>
      <w:r w:rsidRPr="007A4218">
        <w:rPr>
          <w:rFonts w:ascii="Verdana" w:hAnsi="Verdana"/>
          <w:color w:val="000000"/>
          <w:spacing w:val="3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3"/>
          <w:sz w:val="18"/>
          <w:lang w:val="cs-CZ"/>
        </w:rPr>
        <w:t>between</w:t>
      </w:r>
      <w:proofErr w:type="spellEnd"/>
      <w:r w:rsidRPr="007A4218">
        <w:rPr>
          <w:rFonts w:ascii="Verdana" w:hAnsi="Verdana"/>
          <w:color w:val="000000"/>
          <w:spacing w:val="3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3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3"/>
          <w:sz w:val="18"/>
          <w:lang w:val="cs-CZ"/>
        </w:rPr>
        <w:t xml:space="preserve"> Czech V případě jakýchkoli rozporů mezi českou a </w:t>
      </w:r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and </w:t>
      </w:r>
      <w:proofErr w:type="spellStart"/>
      <w:r w:rsidRPr="007A4218">
        <w:rPr>
          <w:rFonts w:ascii="Verdana" w:hAnsi="Verdana"/>
          <w:color w:val="000000"/>
          <w:spacing w:val="-4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4"/>
          <w:sz w:val="18"/>
          <w:lang w:val="cs-CZ"/>
        </w:rPr>
        <w:t>English</w:t>
      </w:r>
      <w:proofErr w:type="spellEnd"/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4"/>
          <w:sz w:val="18"/>
          <w:lang w:val="cs-CZ"/>
        </w:rPr>
        <w:t>version</w:t>
      </w:r>
      <w:proofErr w:type="spellEnd"/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4"/>
          <w:sz w:val="18"/>
          <w:lang w:val="cs-CZ"/>
        </w:rPr>
        <w:t>of</w:t>
      </w:r>
      <w:proofErr w:type="spellEnd"/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4"/>
          <w:sz w:val="18"/>
          <w:lang w:val="cs-CZ"/>
        </w:rPr>
        <w:t>this</w:t>
      </w:r>
      <w:proofErr w:type="spellEnd"/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4"/>
          <w:sz w:val="18"/>
          <w:lang w:val="cs-CZ"/>
        </w:rPr>
        <w:t>Amendment</w:t>
      </w:r>
      <w:proofErr w:type="spellEnd"/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 No. 6, anglickou verzí tohoto Dodatku č. 6 má přednost </w:t>
      </w:r>
      <w:proofErr w:type="spellStart"/>
      <w:r w:rsidRPr="007A4218">
        <w:rPr>
          <w:rFonts w:ascii="Verdana" w:hAnsi="Verdana"/>
          <w:color w:val="000000"/>
          <w:spacing w:val="30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30"/>
          <w:sz w:val="18"/>
          <w:lang w:val="cs-CZ"/>
        </w:rPr>
        <w:t xml:space="preserve"> Czech </w:t>
      </w:r>
      <w:proofErr w:type="spellStart"/>
      <w:r w:rsidRPr="007A4218">
        <w:rPr>
          <w:rFonts w:ascii="Verdana" w:hAnsi="Verdana"/>
          <w:color w:val="000000"/>
          <w:spacing w:val="30"/>
          <w:sz w:val="18"/>
          <w:lang w:val="cs-CZ"/>
        </w:rPr>
        <w:t>version</w:t>
      </w:r>
      <w:proofErr w:type="spellEnd"/>
      <w:r w:rsidRPr="007A4218">
        <w:rPr>
          <w:rFonts w:ascii="Verdana" w:hAnsi="Verdana"/>
          <w:color w:val="000000"/>
          <w:spacing w:val="30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30"/>
          <w:sz w:val="18"/>
          <w:lang w:val="cs-CZ"/>
        </w:rPr>
        <w:t>shall</w:t>
      </w:r>
      <w:proofErr w:type="spellEnd"/>
      <w:r w:rsidRPr="007A4218">
        <w:rPr>
          <w:rFonts w:ascii="Verdana" w:hAnsi="Verdana"/>
          <w:color w:val="000000"/>
          <w:spacing w:val="30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30"/>
          <w:sz w:val="18"/>
          <w:lang w:val="cs-CZ"/>
        </w:rPr>
        <w:t>prevail</w:t>
      </w:r>
      <w:proofErr w:type="spellEnd"/>
      <w:r w:rsidRPr="007A4218">
        <w:rPr>
          <w:rFonts w:ascii="Verdana" w:hAnsi="Verdana"/>
          <w:color w:val="000000"/>
          <w:spacing w:val="30"/>
          <w:sz w:val="18"/>
          <w:lang w:val="cs-CZ"/>
        </w:rPr>
        <w:t>. česká verze.</w:t>
      </w:r>
    </w:p>
    <w:p w:rsidR="007A4218" w:rsidRPr="007A4218" w:rsidRDefault="007A4218" w:rsidP="007A4218">
      <w:pPr>
        <w:sectPr w:rsidR="007A4218" w:rsidRPr="007A4218">
          <w:type w:val="continuous"/>
          <w:pgSz w:w="11918" w:h="16854"/>
          <w:pgMar w:top="2950" w:right="1510" w:bottom="414" w:left="1572" w:header="720" w:footer="720" w:gutter="0"/>
          <w:cols w:space="708"/>
        </w:sectPr>
      </w:pPr>
    </w:p>
    <w:p w:rsidR="007A4218" w:rsidRPr="007A4218" w:rsidRDefault="007A4218" w:rsidP="007A4218">
      <w:pPr>
        <w:spacing w:line="199" w:lineRule="auto"/>
        <w:ind w:left="144"/>
        <w:rPr>
          <w:rFonts w:ascii="Tahoma" w:hAnsi="Tahoma"/>
          <w:b/>
          <w:color w:val="000000"/>
          <w:spacing w:val="10"/>
          <w:sz w:val="18"/>
          <w:lang w:val="cs-CZ"/>
        </w:rPr>
      </w:pPr>
      <w:r w:rsidRPr="007A4218">
        <w:rPr>
          <w:rFonts w:ascii="Tahoma" w:hAnsi="Tahoma"/>
          <w:b/>
          <w:color w:val="000000"/>
          <w:spacing w:val="10"/>
          <w:sz w:val="18"/>
          <w:lang w:val="cs-CZ"/>
        </w:rPr>
        <w:t>7. PUBLICATION</w:t>
      </w:r>
    </w:p>
    <w:p w:rsidR="00071562" w:rsidRPr="00071562" w:rsidRDefault="007A4218" w:rsidP="00071562">
      <w:pPr>
        <w:spacing w:line="282" w:lineRule="exact"/>
        <w:ind w:left="144"/>
        <w:jc w:val="both"/>
        <w:rPr>
          <w:rFonts w:ascii="Verdana" w:hAnsi="Verdana"/>
          <w:color w:val="000000"/>
          <w:spacing w:val="-10"/>
          <w:sz w:val="18"/>
          <w:lang w:val="cs-CZ"/>
        </w:rPr>
      </w:pPr>
      <w:proofErr w:type="spellStart"/>
      <w:r w:rsidRPr="007A4218">
        <w:rPr>
          <w:rFonts w:ascii="Verdana" w:hAnsi="Verdana"/>
          <w:color w:val="000000"/>
          <w:spacing w:val="-8"/>
          <w:sz w:val="18"/>
          <w:lang w:val="cs-CZ"/>
        </w:rPr>
        <w:t>Notwithstanding</w:t>
      </w:r>
      <w:proofErr w:type="spellEnd"/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8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8"/>
          <w:sz w:val="18"/>
          <w:lang w:val="cs-CZ"/>
        </w:rPr>
        <w:t>foregoing</w:t>
      </w:r>
      <w:proofErr w:type="spellEnd"/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, </w:t>
      </w:r>
      <w:proofErr w:type="spellStart"/>
      <w:r w:rsidRPr="007A4218">
        <w:rPr>
          <w:rFonts w:ascii="Verdana" w:hAnsi="Verdana"/>
          <w:color w:val="000000"/>
          <w:spacing w:val="-8"/>
          <w:sz w:val="18"/>
          <w:lang w:val="cs-CZ"/>
        </w:rPr>
        <w:t>Biogen</w:t>
      </w:r>
      <w:proofErr w:type="spellEnd"/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 and CRO </w:t>
      </w:r>
      <w:proofErr w:type="spellStart"/>
      <w:r w:rsidRPr="007A4218">
        <w:rPr>
          <w:rFonts w:ascii="Verdana" w:hAnsi="Verdana"/>
          <w:color w:val="000000"/>
          <w:spacing w:val="-8"/>
          <w:sz w:val="18"/>
          <w:lang w:val="cs-CZ"/>
        </w:rPr>
        <w:t>hereby</w:t>
      </w:r>
      <w:proofErr w:type="spellEnd"/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8"/>
          <w:sz w:val="18"/>
          <w:lang w:val="cs-CZ"/>
        </w:rPr>
        <w:t>acknowledge</w:t>
      </w:r>
      <w:proofErr w:type="spellEnd"/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8"/>
          <w:sz w:val="18"/>
          <w:lang w:val="cs-CZ"/>
        </w:rPr>
        <w:t>that</w:t>
      </w:r>
      <w:proofErr w:type="spellEnd"/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8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8"/>
          <w:sz w:val="18"/>
          <w:lang w:val="cs-CZ"/>
        </w:rPr>
        <w:t>Institution</w:t>
      </w:r>
      <w:proofErr w:type="spellEnd"/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8"/>
          <w:sz w:val="18"/>
          <w:lang w:val="cs-CZ"/>
        </w:rPr>
        <w:t>is</w:t>
      </w:r>
      <w:proofErr w:type="spellEnd"/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8"/>
          <w:sz w:val="18"/>
          <w:lang w:val="cs-CZ"/>
        </w:rPr>
        <w:t>obliged</w:t>
      </w:r>
      <w:proofErr w:type="spellEnd"/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 </w:t>
      </w:r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to </w:t>
      </w:r>
      <w:proofErr w:type="spellStart"/>
      <w:r w:rsidRPr="007A4218">
        <w:rPr>
          <w:rFonts w:ascii="Verdana" w:hAnsi="Verdana"/>
          <w:color w:val="000000"/>
          <w:spacing w:val="4"/>
          <w:sz w:val="18"/>
          <w:lang w:val="cs-CZ"/>
        </w:rPr>
        <w:t>publish</w:t>
      </w:r>
      <w:proofErr w:type="spellEnd"/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4"/>
          <w:sz w:val="18"/>
          <w:lang w:val="cs-CZ"/>
        </w:rPr>
        <w:t>this</w:t>
      </w:r>
      <w:proofErr w:type="spellEnd"/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4"/>
          <w:sz w:val="18"/>
          <w:lang w:val="cs-CZ"/>
        </w:rPr>
        <w:t>Amendment</w:t>
      </w:r>
      <w:proofErr w:type="spellEnd"/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4"/>
          <w:sz w:val="18"/>
          <w:lang w:val="cs-CZ"/>
        </w:rPr>
        <w:t>along</w:t>
      </w:r>
      <w:proofErr w:type="spellEnd"/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4"/>
          <w:sz w:val="18"/>
          <w:lang w:val="cs-CZ"/>
        </w:rPr>
        <w:t>with</w:t>
      </w:r>
      <w:proofErr w:type="spellEnd"/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4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4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3"/>
          <w:sz w:val="18"/>
          <w:lang w:val="cs-CZ"/>
        </w:rPr>
        <w:t>Agreement</w:t>
      </w:r>
      <w:proofErr w:type="spellEnd"/>
      <w:r w:rsidRPr="007A4218">
        <w:rPr>
          <w:rFonts w:ascii="Verdana" w:hAnsi="Verdana"/>
          <w:color w:val="000000"/>
          <w:spacing w:val="-13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3"/>
          <w:sz w:val="18"/>
          <w:lang w:val="cs-CZ"/>
        </w:rPr>
        <w:t>pursuant</w:t>
      </w:r>
      <w:proofErr w:type="spellEnd"/>
      <w:r w:rsidRPr="007A4218">
        <w:rPr>
          <w:rFonts w:ascii="Verdana" w:hAnsi="Verdana"/>
          <w:color w:val="000000"/>
          <w:spacing w:val="-13"/>
          <w:sz w:val="18"/>
          <w:lang w:val="cs-CZ"/>
        </w:rPr>
        <w:t xml:space="preserve"> to </w:t>
      </w:r>
      <w:proofErr w:type="spellStart"/>
      <w:r w:rsidRPr="007A4218">
        <w:rPr>
          <w:rFonts w:ascii="Verdana" w:hAnsi="Verdana"/>
          <w:color w:val="000000"/>
          <w:spacing w:val="-13"/>
          <w:sz w:val="18"/>
          <w:lang w:val="cs-CZ"/>
        </w:rPr>
        <w:t>Act</w:t>
      </w:r>
      <w:proofErr w:type="spellEnd"/>
      <w:r w:rsidRPr="007A4218">
        <w:rPr>
          <w:rFonts w:ascii="Verdana" w:hAnsi="Verdana"/>
          <w:color w:val="000000"/>
          <w:spacing w:val="-13"/>
          <w:sz w:val="18"/>
          <w:lang w:val="cs-CZ"/>
        </w:rPr>
        <w:t xml:space="preserve"> No. 340/2015 </w:t>
      </w:r>
      <w:proofErr w:type="spellStart"/>
      <w:r w:rsidRPr="007A4218">
        <w:rPr>
          <w:rFonts w:ascii="Verdana" w:hAnsi="Verdana"/>
          <w:color w:val="000000"/>
          <w:spacing w:val="-13"/>
          <w:sz w:val="18"/>
          <w:lang w:val="cs-CZ"/>
        </w:rPr>
        <w:t>Coll</w:t>
      </w:r>
      <w:proofErr w:type="spellEnd"/>
      <w:r w:rsidRPr="007A4218">
        <w:rPr>
          <w:rFonts w:ascii="Verdana" w:hAnsi="Verdana"/>
          <w:color w:val="000000"/>
          <w:spacing w:val="-13"/>
          <w:sz w:val="18"/>
          <w:lang w:val="cs-CZ"/>
        </w:rPr>
        <w:t xml:space="preserve">., on </w:t>
      </w:r>
      <w:proofErr w:type="spellStart"/>
      <w:r w:rsidRPr="007A4218">
        <w:rPr>
          <w:rFonts w:ascii="Verdana" w:hAnsi="Verdana"/>
          <w:color w:val="000000"/>
          <w:spacing w:val="-2"/>
          <w:sz w:val="18"/>
          <w:lang w:val="cs-CZ"/>
        </w:rPr>
        <w:t>Agreements</w:t>
      </w:r>
      <w:proofErr w:type="spellEnd"/>
      <w:r w:rsidRPr="007A4218"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2"/>
          <w:sz w:val="18"/>
          <w:lang w:val="cs-CZ"/>
        </w:rPr>
        <w:t>Register</w:t>
      </w:r>
      <w:proofErr w:type="spellEnd"/>
      <w:r w:rsidRPr="007A4218">
        <w:rPr>
          <w:rFonts w:ascii="Verdana" w:hAnsi="Verdana"/>
          <w:color w:val="000000"/>
          <w:spacing w:val="-2"/>
          <w:sz w:val="18"/>
          <w:lang w:val="cs-CZ"/>
        </w:rPr>
        <w:t xml:space="preserve">. </w:t>
      </w:r>
      <w:proofErr w:type="spellStart"/>
      <w:r w:rsidRPr="007A4218">
        <w:rPr>
          <w:rFonts w:ascii="Verdana" w:hAnsi="Verdana"/>
          <w:color w:val="000000"/>
          <w:spacing w:val="-2"/>
          <w:sz w:val="18"/>
          <w:lang w:val="cs-CZ"/>
        </w:rPr>
        <w:t>Any</w:t>
      </w:r>
      <w:proofErr w:type="spellEnd"/>
      <w:r w:rsidRPr="007A4218"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2"/>
          <w:sz w:val="18"/>
          <w:lang w:val="cs-CZ"/>
        </w:rPr>
        <w:t>information</w:t>
      </w:r>
      <w:proofErr w:type="spellEnd"/>
      <w:r w:rsidRPr="007A4218"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2"/>
          <w:sz w:val="18"/>
          <w:lang w:val="cs-CZ"/>
        </w:rPr>
        <w:t>which</w:t>
      </w:r>
      <w:proofErr w:type="spellEnd"/>
      <w:r w:rsidRPr="007A4218"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6"/>
          <w:sz w:val="18"/>
          <w:lang w:val="cs-CZ"/>
        </w:rPr>
        <w:t>constitutes</w:t>
      </w:r>
      <w:proofErr w:type="spellEnd"/>
      <w:r w:rsidRPr="007A4218">
        <w:rPr>
          <w:rFonts w:ascii="Verdana" w:hAnsi="Verdana"/>
          <w:color w:val="000000"/>
          <w:spacing w:val="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6"/>
          <w:sz w:val="18"/>
          <w:lang w:val="cs-CZ"/>
        </w:rPr>
        <w:t>trade</w:t>
      </w:r>
      <w:proofErr w:type="spellEnd"/>
      <w:r w:rsidRPr="007A4218">
        <w:rPr>
          <w:rFonts w:ascii="Verdana" w:hAnsi="Verdana"/>
          <w:color w:val="000000"/>
          <w:spacing w:val="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6"/>
          <w:sz w:val="18"/>
          <w:lang w:val="cs-CZ"/>
        </w:rPr>
        <w:t>secret</w:t>
      </w:r>
      <w:proofErr w:type="spellEnd"/>
      <w:r w:rsidRPr="007A4218">
        <w:rPr>
          <w:rFonts w:ascii="Verdana" w:hAnsi="Verdana"/>
          <w:color w:val="000000"/>
          <w:spacing w:val="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6"/>
          <w:sz w:val="18"/>
          <w:lang w:val="cs-CZ"/>
        </w:rPr>
        <w:t>of</w:t>
      </w:r>
      <w:proofErr w:type="spellEnd"/>
      <w:r w:rsidRPr="007A4218">
        <w:rPr>
          <w:rFonts w:ascii="Verdana" w:hAnsi="Verdana"/>
          <w:color w:val="000000"/>
          <w:spacing w:val="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6"/>
          <w:sz w:val="18"/>
          <w:lang w:val="cs-CZ"/>
        </w:rPr>
        <w:t>either</w:t>
      </w:r>
      <w:proofErr w:type="spellEnd"/>
      <w:r w:rsidRPr="007A4218">
        <w:rPr>
          <w:rFonts w:ascii="Verdana" w:hAnsi="Verdana"/>
          <w:color w:val="000000"/>
          <w:spacing w:val="6"/>
          <w:sz w:val="18"/>
          <w:lang w:val="cs-CZ"/>
        </w:rPr>
        <w:t xml:space="preserve"> Party </w:t>
      </w:r>
      <w:proofErr w:type="spellStart"/>
      <w:r w:rsidRPr="007A4218">
        <w:rPr>
          <w:rFonts w:ascii="Verdana" w:hAnsi="Verdana"/>
          <w:color w:val="000000"/>
          <w:spacing w:val="6"/>
          <w:sz w:val="18"/>
          <w:lang w:val="cs-CZ"/>
        </w:rPr>
        <w:t>is</w:t>
      </w:r>
      <w:proofErr w:type="spellEnd"/>
      <w:r w:rsidRPr="007A4218">
        <w:rPr>
          <w:rFonts w:ascii="Verdana" w:hAnsi="Verdana"/>
          <w:color w:val="000000"/>
          <w:spacing w:val="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9"/>
          <w:sz w:val="18"/>
          <w:lang w:val="cs-CZ"/>
        </w:rPr>
        <w:t>exempted</w:t>
      </w:r>
      <w:proofErr w:type="spellEnd"/>
      <w:r w:rsidRPr="007A4218">
        <w:rPr>
          <w:rFonts w:ascii="Verdana" w:hAnsi="Verdana"/>
          <w:color w:val="000000"/>
          <w:spacing w:val="-9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9"/>
          <w:sz w:val="18"/>
          <w:lang w:val="cs-CZ"/>
        </w:rPr>
        <w:t>from</w:t>
      </w:r>
      <w:proofErr w:type="spellEnd"/>
      <w:r w:rsidRPr="007A4218">
        <w:rPr>
          <w:rFonts w:ascii="Verdana" w:hAnsi="Verdana"/>
          <w:color w:val="000000"/>
          <w:spacing w:val="-9"/>
          <w:sz w:val="18"/>
          <w:lang w:val="cs-CZ"/>
        </w:rPr>
        <w:t xml:space="preserve"> such </w:t>
      </w:r>
      <w:proofErr w:type="spellStart"/>
      <w:r w:rsidRPr="007A4218">
        <w:rPr>
          <w:rFonts w:ascii="Verdana" w:hAnsi="Verdana"/>
          <w:color w:val="000000"/>
          <w:spacing w:val="-9"/>
          <w:sz w:val="18"/>
          <w:lang w:val="cs-CZ"/>
        </w:rPr>
        <w:t>publication</w:t>
      </w:r>
      <w:proofErr w:type="spellEnd"/>
      <w:r w:rsidRPr="007A4218">
        <w:rPr>
          <w:rFonts w:ascii="Verdana" w:hAnsi="Verdana"/>
          <w:color w:val="000000"/>
          <w:spacing w:val="-9"/>
          <w:sz w:val="18"/>
          <w:lang w:val="cs-CZ"/>
        </w:rPr>
        <w:t xml:space="preserve">. </w:t>
      </w:r>
      <w:proofErr w:type="spellStart"/>
      <w:r w:rsidRPr="007A4218">
        <w:rPr>
          <w:rFonts w:ascii="Verdana" w:hAnsi="Verdana"/>
          <w:color w:val="000000"/>
          <w:spacing w:val="-9"/>
          <w:sz w:val="18"/>
          <w:lang w:val="cs-CZ"/>
        </w:rPr>
        <w:t>For</w:t>
      </w:r>
      <w:proofErr w:type="spellEnd"/>
      <w:r w:rsidRPr="007A4218">
        <w:rPr>
          <w:rFonts w:ascii="Verdana" w:hAnsi="Verdana"/>
          <w:color w:val="000000"/>
          <w:spacing w:val="-9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9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-9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9"/>
          <w:sz w:val="18"/>
          <w:lang w:val="cs-CZ"/>
        </w:rPr>
        <w:t>purposes</w:t>
      </w:r>
      <w:proofErr w:type="spellEnd"/>
      <w:r w:rsidRPr="007A4218">
        <w:rPr>
          <w:rFonts w:ascii="Verdana" w:hAnsi="Verdana"/>
          <w:color w:val="000000"/>
          <w:spacing w:val="-9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of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this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Amendment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 and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Agreement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 such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trade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secrets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include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, but are not limited to,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design </w:t>
      </w:r>
      <w:proofErr w:type="spellStart"/>
      <w:r w:rsidRPr="007A4218">
        <w:rPr>
          <w:rFonts w:ascii="Verdana" w:hAnsi="Verdana"/>
          <w:color w:val="000000"/>
          <w:spacing w:val="-1"/>
          <w:sz w:val="18"/>
          <w:lang w:val="cs-CZ"/>
        </w:rPr>
        <w:t>of</w:t>
      </w:r>
      <w:proofErr w:type="spellEnd"/>
      <w:r w:rsidRPr="007A4218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"/>
          <w:sz w:val="18"/>
          <w:lang w:val="cs-CZ"/>
        </w:rPr>
        <w:t>individual</w:t>
      </w:r>
      <w:proofErr w:type="spellEnd"/>
      <w:r w:rsidRPr="007A4218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"/>
          <w:sz w:val="18"/>
          <w:lang w:val="cs-CZ"/>
        </w:rPr>
        <w:t>visits</w:t>
      </w:r>
      <w:proofErr w:type="spellEnd"/>
      <w:r w:rsidRPr="007A4218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"/>
          <w:sz w:val="18"/>
          <w:lang w:val="cs-CZ"/>
        </w:rPr>
        <w:t>described</w:t>
      </w:r>
      <w:proofErr w:type="spellEnd"/>
      <w:r w:rsidRPr="007A4218">
        <w:rPr>
          <w:rFonts w:ascii="Verdana" w:hAnsi="Verdana"/>
          <w:color w:val="000000"/>
          <w:spacing w:val="-1"/>
          <w:sz w:val="18"/>
          <w:lang w:val="cs-CZ"/>
        </w:rPr>
        <w:t xml:space="preserve"> in </w:t>
      </w:r>
      <w:proofErr w:type="spellStart"/>
      <w:r w:rsidRPr="007A4218">
        <w:rPr>
          <w:rFonts w:ascii="Verdana" w:hAnsi="Verdana"/>
          <w:color w:val="000000"/>
          <w:spacing w:val="-1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"/>
          <w:sz w:val="18"/>
          <w:lang w:val="cs-CZ"/>
        </w:rPr>
        <w:t>payment</w:t>
      </w:r>
      <w:proofErr w:type="spellEnd"/>
      <w:r w:rsidRPr="007A4218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r w:rsidRPr="007A4218">
        <w:rPr>
          <w:rFonts w:ascii="Verdana" w:hAnsi="Verdana"/>
          <w:color w:val="000000"/>
          <w:spacing w:val="-11"/>
          <w:sz w:val="18"/>
          <w:lang w:val="cs-CZ"/>
        </w:rPr>
        <w:t xml:space="preserve">table/s in </w:t>
      </w:r>
      <w:proofErr w:type="spellStart"/>
      <w:r w:rsidRPr="007A4218">
        <w:rPr>
          <w:rFonts w:ascii="Verdana" w:hAnsi="Verdana"/>
          <w:color w:val="000000"/>
          <w:spacing w:val="-11"/>
          <w:sz w:val="18"/>
          <w:lang w:val="cs-CZ"/>
        </w:rPr>
        <w:t>this</w:t>
      </w:r>
      <w:proofErr w:type="spellEnd"/>
      <w:r w:rsidRPr="007A4218">
        <w:rPr>
          <w:rFonts w:ascii="Verdana" w:hAnsi="Verdana"/>
          <w:color w:val="000000"/>
          <w:spacing w:val="-11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1"/>
          <w:sz w:val="18"/>
          <w:lang w:val="cs-CZ"/>
        </w:rPr>
        <w:t>Amendment</w:t>
      </w:r>
      <w:proofErr w:type="spellEnd"/>
      <w:r w:rsidRPr="007A4218">
        <w:rPr>
          <w:rFonts w:ascii="Verdana" w:hAnsi="Verdana"/>
          <w:color w:val="000000"/>
          <w:spacing w:val="-11"/>
          <w:sz w:val="18"/>
          <w:lang w:val="cs-CZ"/>
        </w:rPr>
        <w:t xml:space="preserve"> and in Schedule A, </w:t>
      </w:r>
      <w:proofErr w:type="spellStart"/>
      <w:r w:rsidRPr="007A4218">
        <w:rPr>
          <w:rFonts w:ascii="Verdana" w:hAnsi="Verdana"/>
          <w:color w:val="000000"/>
          <w:spacing w:val="-11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-11"/>
          <w:sz w:val="18"/>
          <w:lang w:val="cs-CZ"/>
        </w:rPr>
        <w:t xml:space="preserve"> </w:t>
      </w:r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minimum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enrolment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goal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,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expected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num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ber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of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</w:t>
      </w:r>
      <w:r w:rsidRPr="007A4218">
        <w:rPr>
          <w:rFonts w:ascii="Verdana" w:hAnsi="Verdana"/>
          <w:color w:val="000000"/>
          <w:spacing w:val="-7"/>
          <w:sz w:val="18"/>
          <w:lang w:val="cs-CZ"/>
        </w:rPr>
        <w:t xml:space="preserve">Trial </w:t>
      </w:r>
      <w:proofErr w:type="spellStart"/>
      <w:r w:rsidRPr="007A4218">
        <w:rPr>
          <w:rFonts w:ascii="Verdana" w:hAnsi="Verdana"/>
          <w:color w:val="000000"/>
          <w:spacing w:val="-7"/>
          <w:sz w:val="18"/>
          <w:lang w:val="cs-CZ"/>
        </w:rPr>
        <w:t>Subjects</w:t>
      </w:r>
      <w:proofErr w:type="spellEnd"/>
      <w:r w:rsidRPr="007A4218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7"/>
          <w:sz w:val="18"/>
          <w:lang w:val="cs-CZ"/>
        </w:rPr>
        <w:t>enrolled</w:t>
      </w:r>
      <w:proofErr w:type="spellEnd"/>
      <w:r w:rsidRPr="007A4218">
        <w:rPr>
          <w:rFonts w:ascii="Verdana" w:hAnsi="Verdana"/>
          <w:color w:val="000000"/>
          <w:spacing w:val="-7"/>
          <w:sz w:val="18"/>
          <w:lang w:val="cs-CZ"/>
        </w:rPr>
        <w:t xml:space="preserve"> and </w:t>
      </w:r>
      <w:proofErr w:type="spellStart"/>
      <w:r w:rsidRPr="007A4218">
        <w:rPr>
          <w:rFonts w:ascii="Verdana" w:hAnsi="Verdana"/>
          <w:color w:val="000000"/>
          <w:spacing w:val="-7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7"/>
          <w:sz w:val="18"/>
          <w:lang w:val="cs-CZ"/>
        </w:rPr>
        <w:t>expected</w:t>
      </w:r>
      <w:proofErr w:type="spellEnd"/>
      <w:r w:rsidRPr="007A4218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7"/>
          <w:sz w:val="18"/>
          <w:lang w:val="cs-CZ"/>
        </w:rPr>
        <w:t>duration</w:t>
      </w:r>
      <w:proofErr w:type="spellEnd"/>
      <w:r w:rsidRPr="007A4218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of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Trial and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any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other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details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related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to </w:t>
      </w:r>
      <w:proofErr w:type="spellStart"/>
      <w:r w:rsidRPr="007A4218">
        <w:rPr>
          <w:rFonts w:ascii="Verdana" w:hAnsi="Verdana"/>
          <w:color w:val="000000"/>
          <w:spacing w:val="-6"/>
          <w:sz w:val="18"/>
          <w:lang w:val="cs-CZ"/>
        </w:rPr>
        <w:t>the</w:t>
      </w:r>
      <w:proofErr w:type="spellEnd"/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10"/>
          <w:sz w:val="18"/>
          <w:lang w:val="cs-CZ"/>
        </w:rPr>
        <w:t>Protocol</w:t>
      </w:r>
      <w:proofErr w:type="spellEnd"/>
      <w:r w:rsidRPr="007A4218">
        <w:rPr>
          <w:rFonts w:ascii="Verdana" w:hAnsi="Verdana"/>
          <w:color w:val="000000"/>
          <w:spacing w:val="10"/>
          <w:sz w:val="18"/>
          <w:lang w:val="cs-CZ"/>
        </w:rPr>
        <w:t xml:space="preserve">. </w:t>
      </w:r>
      <w:proofErr w:type="spellStart"/>
      <w:r w:rsidRPr="007A4218">
        <w:rPr>
          <w:rFonts w:ascii="Verdana" w:hAnsi="Verdana"/>
          <w:color w:val="000000"/>
          <w:spacing w:val="10"/>
          <w:sz w:val="18"/>
          <w:lang w:val="cs-CZ"/>
        </w:rPr>
        <w:t>Furthermore</w:t>
      </w:r>
      <w:proofErr w:type="spellEnd"/>
      <w:r w:rsidRPr="007A4218">
        <w:rPr>
          <w:rFonts w:ascii="Verdana" w:hAnsi="Verdana"/>
          <w:color w:val="000000"/>
          <w:spacing w:val="10"/>
          <w:sz w:val="18"/>
          <w:lang w:val="cs-CZ"/>
        </w:rPr>
        <w:t xml:space="preserve">, </w:t>
      </w:r>
      <w:proofErr w:type="spellStart"/>
      <w:r w:rsidRPr="007A4218">
        <w:rPr>
          <w:rFonts w:ascii="Verdana" w:hAnsi="Verdana"/>
          <w:color w:val="000000"/>
          <w:spacing w:val="10"/>
          <w:sz w:val="18"/>
          <w:lang w:val="cs-CZ"/>
        </w:rPr>
        <w:t>personal</w:t>
      </w:r>
      <w:proofErr w:type="spellEnd"/>
      <w:r w:rsidRPr="007A4218">
        <w:rPr>
          <w:rFonts w:ascii="Verdana" w:hAnsi="Verdana"/>
          <w:color w:val="000000"/>
          <w:spacing w:val="10"/>
          <w:sz w:val="18"/>
          <w:lang w:val="cs-CZ"/>
        </w:rPr>
        <w:t xml:space="preserve"> data </w:t>
      </w:r>
      <w:proofErr w:type="spellStart"/>
      <w:r w:rsidRPr="007A4218">
        <w:rPr>
          <w:rFonts w:ascii="Verdana" w:hAnsi="Verdana"/>
          <w:color w:val="000000"/>
          <w:spacing w:val="10"/>
          <w:sz w:val="18"/>
          <w:lang w:val="cs-CZ"/>
        </w:rPr>
        <w:t>of</w:t>
      </w:r>
      <w:proofErr w:type="spellEnd"/>
      <w:r w:rsidRPr="007A4218">
        <w:rPr>
          <w:rFonts w:ascii="Verdana" w:hAnsi="Verdana"/>
          <w:color w:val="000000"/>
          <w:spacing w:val="10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individuals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 are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also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exempt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from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 such </w:t>
      </w:r>
      <w:proofErr w:type="spellStart"/>
      <w:r w:rsidRPr="007A4218">
        <w:rPr>
          <w:rFonts w:ascii="Verdana" w:hAnsi="Verdana"/>
          <w:color w:val="000000"/>
          <w:spacing w:val="-12"/>
          <w:sz w:val="18"/>
          <w:lang w:val="cs-CZ"/>
        </w:rPr>
        <w:t>publication</w:t>
      </w:r>
      <w:proofErr w:type="spellEnd"/>
      <w:r w:rsidRPr="007A4218">
        <w:rPr>
          <w:rFonts w:ascii="Verdana" w:hAnsi="Verdana"/>
          <w:color w:val="000000"/>
          <w:spacing w:val="-12"/>
          <w:sz w:val="18"/>
          <w:lang w:val="cs-CZ"/>
        </w:rPr>
        <w:t xml:space="preserve">, </w:t>
      </w:r>
      <w:proofErr w:type="spellStart"/>
      <w:r w:rsidRPr="007A4218">
        <w:rPr>
          <w:rFonts w:ascii="Verdana" w:hAnsi="Verdana"/>
          <w:color w:val="000000"/>
          <w:spacing w:val="-5"/>
          <w:sz w:val="18"/>
          <w:lang w:val="cs-CZ"/>
        </w:rPr>
        <w:t>unless</w:t>
      </w:r>
      <w:proofErr w:type="spellEnd"/>
      <w:r w:rsidRPr="007A4218"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5"/>
          <w:sz w:val="18"/>
          <w:lang w:val="cs-CZ"/>
        </w:rPr>
        <w:t>they</w:t>
      </w:r>
      <w:proofErr w:type="spellEnd"/>
      <w:r w:rsidRPr="007A4218"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5"/>
          <w:sz w:val="18"/>
          <w:lang w:val="cs-CZ"/>
        </w:rPr>
        <w:t>have</w:t>
      </w:r>
      <w:proofErr w:type="spellEnd"/>
      <w:r w:rsidRPr="007A4218"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5"/>
          <w:sz w:val="18"/>
          <w:lang w:val="cs-CZ"/>
        </w:rPr>
        <w:t>been</w:t>
      </w:r>
      <w:proofErr w:type="spellEnd"/>
      <w:r w:rsidRPr="007A4218"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5"/>
          <w:sz w:val="18"/>
          <w:lang w:val="cs-CZ"/>
        </w:rPr>
        <w:t>previously</w:t>
      </w:r>
      <w:proofErr w:type="spellEnd"/>
      <w:r w:rsidRPr="007A4218"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 w:rsidRPr="007A4218">
        <w:rPr>
          <w:rFonts w:ascii="Verdana" w:hAnsi="Verdana"/>
          <w:color w:val="000000"/>
          <w:spacing w:val="-5"/>
          <w:sz w:val="18"/>
          <w:lang w:val="cs-CZ"/>
        </w:rPr>
        <w:t>published</w:t>
      </w:r>
      <w:proofErr w:type="spellEnd"/>
      <w:r w:rsidRPr="007A4218">
        <w:rPr>
          <w:rFonts w:ascii="Verdana" w:hAnsi="Verdana"/>
          <w:color w:val="000000"/>
          <w:spacing w:val="-5"/>
          <w:sz w:val="18"/>
          <w:lang w:val="cs-CZ"/>
        </w:rPr>
        <w:t xml:space="preserve"> in </w:t>
      </w:r>
      <w:proofErr w:type="spellStart"/>
      <w:r w:rsidRPr="007A4218">
        <w:rPr>
          <w:rFonts w:ascii="Verdana" w:hAnsi="Verdana"/>
          <w:color w:val="000000"/>
          <w:spacing w:val="-8"/>
          <w:sz w:val="18"/>
          <w:lang w:val="cs-CZ"/>
        </w:rPr>
        <w:t>another</w:t>
      </w:r>
      <w:proofErr w:type="spellEnd"/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 public </w:t>
      </w:r>
      <w:proofErr w:type="spellStart"/>
      <w:r w:rsidRPr="007A4218">
        <w:rPr>
          <w:rFonts w:ascii="Verdana" w:hAnsi="Verdana"/>
          <w:color w:val="000000"/>
          <w:spacing w:val="-8"/>
          <w:sz w:val="18"/>
          <w:lang w:val="cs-CZ"/>
        </w:rPr>
        <w:t>register</w:t>
      </w:r>
      <w:proofErr w:type="spellEnd"/>
      <w:r w:rsidRPr="007A4218">
        <w:rPr>
          <w:rFonts w:ascii="Verdana" w:hAnsi="Verdana"/>
          <w:color w:val="000000"/>
          <w:spacing w:val="-8"/>
          <w:sz w:val="18"/>
          <w:lang w:val="cs-CZ"/>
        </w:rPr>
        <w:t>.</w:t>
      </w:r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 xml:space="preserve"> </w:t>
      </w:r>
      <w:proofErr w:type="gramStart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>and</w:t>
      </w:r>
      <w:proofErr w:type="gramEnd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>between</w:t>
      </w:r>
      <w:proofErr w:type="spellEnd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>the</w:t>
      </w:r>
      <w:proofErr w:type="spellEnd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>Parties</w:t>
      </w:r>
      <w:proofErr w:type="spellEnd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 xml:space="preserve">, </w:t>
      </w:r>
      <w:proofErr w:type="spellStart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>Institution</w:t>
      </w:r>
      <w:proofErr w:type="spellEnd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>agrees</w:t>
      </w:r>
      <w:proofErr w:type="spellEnd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 xml:space="preserve"> to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publish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this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Amendment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and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the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Agreement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>pursuant</w:t>
      </w:r>
      <w:proofErr w:type="spellEnd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 xml:space="preserve"> to </w:t>
      </w:r>
      <w:proofErr w:type="spellStart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>the</w:t>
      </w:r>
      <w:proofErr w:type="spellEnd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>foregoing</w:t>
      </w:r>
      <w:proofErr w:type="spellEnd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 xml:space="preserve">. </w:t>
      </w:r>
      <w:proofErr w:type="spellStart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>The</w:t>
      </w:r>
      <w:proofErr w:type="spellEnd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>version</w:t>
      </w:r>
      <w:proofErr w:type="spellEnd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>of</w:t>
      </w:r>
      <w:proofErr w:type="spellEnd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>this</w:t>
      </w:r>
      <w:proofErr w:type="spellEnd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>Amendment</w:t>
      </w:r>
      <w:proofErr w:type="spellEnd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 xml:space="preserve"> and </w:t>
      </w:r>
      <w:proofErr w:type="spellStart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>the</w:t>
      </w:r>
      <w:proofErr w:type="spellEnd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>Agreement</w:t>
      </w:r>
      <w:proofErr w:type="spellEnd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>intended</w:t>
      </w:r>
      <w:proofErr w:type="spellEnd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>for</w:t>
      </w:r>
      <w:proofErr w:type="spellEnd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>publication</w:t>
      </w:r>
      <w:proofErr w:type="spellEnd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>shall</w:t>
      </w:r>
      <w:proofErr w:type="spellEnd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>be</w:t>
      </w:r>
      <w:proofErr w:type="spellEnd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>agreed</w:t>
      </w:r>
      <w:proofErr w:type="spellEnd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>upon</w:t>
      </w:r>
      <w:proofErr w:type="spellEnd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 xml:space="preserve">, </w:t>
      </w:r>
      <w:proofErr w:type="spellStart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>prom</w:t>
      </w:r>
      <w:proofErr w:type="spellEnd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 xml:space="preserve"> pily </w:t>
      </w:r>
      <w:proofErr w:type="spellStart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>upon</w:t>
      </w:r>
      <w:proofErr w:type="spellEnd"/>
      <w:r w:rsidR="00071562" w:rsidRPr="00071562">
        <w:rPr>
          <w:rFonts w:ascii="Verdana" w:hAnsi="Verdana"/>
          <w:color w:val="000000"/>
          <w:spacing w:val="-10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7"/>
          <w:sz w:val="18"/>
          <w:lang w:val="cs-CZ"/>
        </w:rPr>
        <w:t>execution</w:t>
      </w:r>
      <w:proofErr w:type="spellEnd"/>
      <w:r w:rsidR="00071562" w:rsidRPr="00071562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7"/>
          <w:sz w:val="18"/>
          <w:lang w:val="cs-CZ"/>
        </w:rPr>
        <w:t>of</w:t>
      </w:r>
      <w:proofErr w:type="spellEnd"/>
      <w:r w:rsidR="00071562" w:rsidRPr="00071562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7"/>
          <w:sz w:val="18"/>
          <w:lang w:val="cs-CZ"/>
        </w:rPr>
        <w:t>this</w:t>
      </w:r>
      <w:proofErr w:type="spellEnd"/>
      <w:r w:rsidR="00071562" w:rsidRPr="00071562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7"/>
          <w:sz w:val="18"/>
          <w:lang w:val="cs-CZ"/>
        </w:rPr>
        <w:t>contract</w:t>
      </w:r>
      <w:proofErr w:type="spellEnd"/>
      <w:r w:rsidR="00071562" w:rsidRPr="00071562">
        <w:rPr>
          <w:rFonts w:ascii="Verdana" w:hAnsi="Verdana"/>
          <w:color w:val="000000"/>
          <w:spacing w:val="-7"/>
          <w:sz w:val="18"/>
          <w:lang w:val="cs-CZ"/>
        </w:rPr>
        <w:t xml:space="preserve">, by </w:t>
      </w:r>
      <w:proofErr w:type="spellStart"/>
      <w:r w:rsidR="00071562" w:rsidRPr="00071562">
        <w:rPr>
          <w:rFonts w:ascii="Verdana" w:hAnsi="Verdana"/>
          <w:color w:val="000000"/>
          <w:spacing w:val="-7"/>
          <w:sz w:val="18"/>
          <w:lang w:val="cs-CZ"/>
        </w:rPr>
        <w:t>the</w:t>
      </w:r>
      <w:proofErr w:type="spellEnd"/>
      <w:r w:rsidR="00071562" w:rsidRPr="00071562">
        <w:rPr>
          <w:rFonts w:ascii="Verdana" w:hAnsi="Verdana"/>
          <w:color w:val="000000"/>
          <w:spacing w:val="-7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7"/>
          <w:sz w:val="18"/>
          <w:lang w:val="cs-CZ"/>
        </w:rPr>
        <w:t>Institution</w:t>
      </w:r>
      <w:proofErr w:type="spellEnd"/>
      <w:r w:rsidR="00071562" w:rsidRPr="00071562">
        <w:rPr>
          <w:rFonts w:ascii="Verdana" w:hAnsi="Verdana"/>
          <w:color w:val="000000"/>
          <w:spacing w:val="-7"/>
          <w:sz w:val="18"/>
          <w:lang w:val="cs-CZ"/>
        </w:rPr>
        <w:t xml:space="preserve"> and </w:t>
      </w:r>
      <w:r w:rsidR="00071562" w:rsidRPr="00071562">
        <w:rPr>
          <w:rFonts w:ascii="Verdana" w:hAnsi="Verdana"/>
          <w:color w:val="000000"/>
          <w:spacing w:val="-13"/>
          <w:sz w:val="18"/>
          <w:lang w:val="cs-CZ"/>
        </w:rPr>
        <w:t xml:space="preserve">CRO and </w:t>
      </w:r>
      <w:proofErr w:type="spellStart"/>
      <w:r w:rsidR="00071562" w:rsidRPr="00071562">
        <w:rPr>
          <w:rFonts w:ascii="Verdana" w:hAnsi="Verdana"/>
          <w:color w:val="000000"/>
          <w:spacing w:val="-13"/>
          <w:sz w:val="18"/>
          <w:lang w:val="cs-CZ"/>
        </w:rPr>
        <w:t>Biogen</w:t>
      </w:r>
      <w:proofErr w:type="spellEnd"/>
      <w:r w:rsidR="00071562" w:rsidRPr="00071562">
        <w:rPr>
          <w:rFonts w:ascii="Verdana" w:hAnsi="Verdana"/>
          <w:color w:val="000000"/>
          <w:spacing w:val="-13"/>
          <w:sz w:val="18"/>
          <w:lang w:val="cs-CZ"/>
        </w:rPr>
        <w:t xml:space="preserve"> in </w:t>
      </w:r>
      <w:proofErr w:type="spellStart"/>
      <w:r w:rsidR="00071562" w:rsidRPr="00071562">
        <w:rPr>
          <w:rFonts w:ascii="Verdana" w:hAnsi="Verdana"/>
          <w:color w:val="000000"/>
          <w:spacing w:val="-13"/>
          <w:sz w:val="18"/>
          <w:lang w:val="cs-CZ"/>
        </w:rPr>
        <w:t>writing</w:t>
      </w:r>
      <w:proofErr w:type="spellEnd"/>
      <w:r w:rsidR="00071562" w:rsidRPr="00071562">
        <w:rPr>
          <w:rFonts w:ascii="Verdana" w:hAnsi="Verdana"/>
          <w:color w:val="000000"/>
          <w:spacing w:val="-13"/>
          <w:sz w:val="18"/>
          <w:lang w:val="cs-CZ"/>
        </w:rPr>
        <w:t xml:space="preserve">, but </w:t>
      </w:r>
      <w:proofErr w:type="spellStart"/>
      <w:r w:rsidR="00071562" w:rsidRPr="00071562">
        <w:rPr>
          <w:rFonts w:ascii="Verdana" w:hAnsi="Verdana"/>
          <w:color w:val="000000"/>
          <w:spacing w:val="-13"/>
          <w:sz w:val="18"/>
          <w:lang w:val="cs-CZ"/>
        </w:rPr>
        <w:t>shall</w:t>
      </w:r>
      <w:proofErr w:type="spellEnd"/>
      <w:r w:rsidR="00071562" w:rsidRPr="00071562">
        <w:rPr>
          <w:rFonts w:ascii="Verdana" w:hAnsi="Verdana"/>
          <w:color w:val="000000"/>
          <w:spacing w:val="-13"/>
          <w:sz w:val="18"/>
          <w:lang w:val="cs-CZ"/>
        </w:rPr>
        <w:t xml:space="preserve">, in </w:t>
      </w:r>
      <w:proofErr w:type="spellStart"/>
      <w:r w:rsidR="00071562" w:rsidRPr="00071562">
        <w:rPr>
          <w:rFonts w:ascii="Verdana" w:hAnsi="Verdana"/>
          <w:color w:val="000000"/>
          <w:spacing w:val="-13"/>
          <w:sz w:val="18"/>
          <w:lang w:val="cs-CZ"/>
        </w:rPr>
        <w:t>any</w:t>
      </w:r>
      <w:proofErr w:type="spellEnd"/>
      <w:r w:rsidR="00071562" w:rsidRPr="00071562">
        <w:rPr>
          <w:rFonts w:ascii="Verdana" w:hAnsi="Verdana"/>
          <w:color w:val="000000"/>
          <w:spacing w:val="-13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3"/>
          <w:sz w:val="18"/>
          <w:lang w:val="cs-CZ"/>
        </w:rPr>
        <w:t>event</w:t>
      </w:r>
      <w:proofErr w:type="spellEnd"/>
      <w:r w:rsidR="00071562" w:rsidRPr="00071562">
        <w:rPr>
          <w:rFonts w:ascii="Verdana" w:hAnsi="Verdana"/>
          <w:color w:val="000000"/>
          <w:spacing w:val="-13"/>
          <w:sz w:val="18"/>
          <w:lang w:val="cs-CZ"/>
        </w:rPr>
        <w:t xml:space="preserve">, </w:t>
      </w:r>
      <w:proofErr w:type="spellStart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>exclude</w:t>
      </w:r>
      <w:proofErr w:type="spellEnd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>all</w:t>
      </w:r>
      <w:proofErr w:type="spellEnd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>trade</w:t>
      </w:r>
      <w:proofErr w:type="spellEnd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>secrets</w:t>
      </w:r>
      <w:proofErr w:type="spellEnd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 xml:space="preserve"> and </w:t>
      </w:r>
      <w:proofErr w:type="spellStart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>personal</w:t>
      </w:r>
      <w:proofErr w:type="spellEnd"/>
      <w:r w:rsidR="00071562" w:rsidRPr="00071562">
        <w:rPr>
          <w:rFonts w:ascii="Verdana" w:hAnsi="Verdana"/>
          <w:color w:val="000000"/>
          <w:spacing w:val="-3"/>
          <w:sz w:val="18"/>
          <w:lang w:val="cs-CZ"/>
        </w:rPr>
        <w:t xml:space="preserve"> data. In </w:t>
      </w:r>
      <w:proofErr w:type="spellStart"/>
      <w:r w:rsidR="00071562" w:rsidRPr="00071562">
        <w:rPr>
          <w:rFonts w:ascii="Verdana" w:hAnsi="Verdana"/>
          <w:color w:val="000000"/>
          <w:sz w:val="18"/>
          <w:lang w:val="cs-CZ"/>
        </w:rPr>
        <w:t>the</w:t>
      </w:r>
      <w:proofErr w:type="spellEnd"/>
      <w:r w:rsidR="00071562" w:rsidRPr="00071562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z w:val="18"/>
          <w:lang w:val="cs-CZ"/>
        </w:rPr>
        <w:t>event</w:t>
      </w:r>
      <w:proofErr w:type="spellEnd"/>
      <w:r w:rsidR="00071562" w:rsidRPr="00071562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z w:val="18"/>
          <w:lang w:val="cs-CZ"/>
        </w:rPr>
        <w:t>the</w:t>
      </w:r>
      <w:proofErr w:type="spellEnd"/>
      <w:r w:rsidR="00071562" w:rsidRPr="00071562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z w:val="18"/>
          <w:lang w:val="cs-CZ"/>
        </w:rPr>
        <w:t>Institution</w:t>
      </w:r>
      <w:proofErr w:type="spellEnd"/>
      <w:r w:rsidR="00071562" w:rsidRPr="00071562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z w:val="18"/>
          <w:lang w:val="cs-CZ"/>
        </w:rPr>
        <w:t>fails</w:t>
      </w:r>
      <w:proofErr w:type="spellEnd"/>
      <w:r w:rsidR="00071562" w:rsidRPr="00071562">
        <w:rPr>
          <w:rFonts w:ascii="Verdana" w:hAnsi="Verdana"/>
          <w:color w:val="000000"/>
          <w:sz w:val="18"/>
          <w:lang w:val="cs-CZ"/>
        </w:rPr>
        <w:t xml:space="preserve"> to </w:t>
      </w:r>
      <w:proofErr w:type="spellStart"/>
      <w:r w:rsidR="00071562" w:rsidRPr="00071562">
        <w:rPr>
          <w:rFonts w:ascii="Verdana" w:hAnsi="Verdana"/>
          <w:color w:val="000000"/>
          <w:sz w:val="18"/>
          <w:lang w:val="cs-CZ"/>
        </w:rPr>
        <w:t>publish</w:t>
      </w:r>
      <w:proofErr w:type="spellEnd"/>
      <w:r w:rsidR="00071562" w:rsidRPr="00071562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z w:val="18"/>
          <w:lang w:val="cs-CZ"/>
        </w:rPr>
        <w:t>the</w:t>
      </w:r>
      <w:proofErr w:type="spellEnd"/>
      <w:r w:rsidR="00071562" w:rsidRPr="00071562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5"/>
          <w:sz w:val="18"/>
          <w:lang w:val="cs-CZ"/>
        </w:rPr>
        <w:t>Amendment</w:t>
      </w:r>
      <w:proofErr w:type="spellEnd"/>
      <w:r w:rsidR="00071562" w:rsidRPr="00071562">
        <w:rPr>
          <w:rFonts w:ascii="Verdana" w:hAnsi="Verdana"/>
          <w:color w:val="000000"/>
          <w:spacing w:val="-5"/>
          <w:sz w:val="18"/>
          <w:lang w:val="cs-CZ"/>
        </w:rPr>
        <w:t xml:space="preserve"> and </w:t>
      </w:r>
      <w:proofErr w:type="spellStart"/>
      <w:r w:rsidR="00071562" w:rsidRPr="00071562">
        <w:rPr>
          <w:rFonts w:ascii="Verdana" w:hAnsi="Verdana"/>
          <w:color w:val="000000"/>
          <w:spacing w:val="-5"/>
          <w:sz w:val="18"/>
          <w:lang w:val="cs-CZ"/>
        </w:rPr>
        <w:t>Agreement</w:t>
      </w:r>
      <w:proofErr w:type="spellEnd"/>
      <w:r w:rsidR="00071562" w:rsidRPr="00071562"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5"/>
          <w:sz w:val="18"/>
          <w:lang w:val="cs-CZ"/>
        </w:rPr>
        <w:t>terms</w:t>
      </w:r>
      <w:proofErr w:type="spellEnd"/>
      <w:r w:rsidR="00071562" w:rsidRPr="00071562">
        <w:rPr>
          <w:rFonts w:ascii="Verdana" w:hAnsi="Verdana"/>
          <w:color w:val="000000"/>
          <w:spacing w:val="-5"/>
          <w:sz w:val="18"/>
          <w:lang w:val="cs-CZ"/>
        </w:rPr>
        <w:t xml:space="preserve"> as </w:t>
      </w:r>
      <w:proofErr w:type="spellStart"/>
      <w:r w:rsidR="00071562" w:rsidRPr="00071562">
        <w:rPr>
          <w:rFonts w:ascii="Verdana" w:hAnsi="Verdana"/>
          <w:color w:val="000000"/>
          <w:spacing w:val="-5"/>
          <w:sz w:val="18"/>
          <w:lang w:val="cs-CZ"/>
        </w:rPr>
        <w:t>required</w:t>
      </w:r>
      <w:proofErr w:type="spellEnd"/>
      <w:r w:rsidR="00071562" w:rsidRPr="00071562">
        <w:rPr>
          <w:rFonts w:ascii="Verdana" w:hAnsi="Verdana"/>
          <w:color w:val="000000"/>
          <w:spacing w:val="-5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thirty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(30)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days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prior to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the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legally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required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>publication</w:t>
      </w:r>
      <w:proofErr w:type="spellEnd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>deadline</w:t>
      </w:r>
      <w:proofErr w:type="spellEnd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 xml:space="preserve"> as </w:t>
      </w:r>
      <w:proofErr w:type="spellStart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>specified</w:t>
      </w:r>
      <w:proofErr w:type="spellEnd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 xml:space="preserve"> in </w:t>
      </w:r>
      <w:proofErr w:type="spellStart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>the</w:t>
      </w:r>
      <w:proofErr w:type="spellEnd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>above</w:t>
      </w:r>
      <w:proofErr w:type="spellEnd"/>
      <w:r w:rsidR="00071562" w:rsidRPr="00071562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2"/>
          <w:sz w:val="18"/>
          <w:lang w:val="cs-CZ"/>
        </w:rPr>
        <w:t>referenced</w:t>
      </w:r>
      <w:proofErr w:type="spellEnd"/>
      <w:r w:rsidR="00071562" w:rsidRPr="00071562">
        <w:rPr>
          <w:rFonts w:ascii="Verdana" w:hAnsi="Verdana"/>
          <w:color w:val="000000"/>
          <w:spacing w:val="-12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2"/>
          <w:sz w:val="18"/>
          <w:lang w:val="cs-CZ"/>
        </w:rPr>
        <w:t>law</w:t>
      </w:r>
      <w:proofErr w:type="spellEnd"/>
      <w:r w:rsidR="00071562" w:rsidRPr="00071562">
        <w:rPr>
          <w:rFonts w:ascii="Verdana" w:hAnsi="Verdana"/>
          <w:color w:val="000000"/>
          <w:spacing w:val="-12"/>
          <w:sz w:val="18"/>
          <w:lang w:val="cs-CZ"/>
        </w:rPr>
        <w:t xml:space="preserve">, </w:t>
      </w:r>
      <w:proofErr w:type="spellStart"/>
      <w:r w:rsidR="00071562" w:rsidRPr="00071562">
        <w:rPr>
          <w:rFonts w:ascii="Verdana" w:hAnsi="Verdana"/>
          <w:color w:val="000000"/>
          <w:spacing w:val="-12"/>
          <w:sz w:val="18"/>
          <w:lang w:val="cs-CZ"/>
        </w:rPr>
        <w:t>the</w:t>
      </w:r>
      <w:proofErr w:type="spellEnd"/>
      <w:r w:rsidR="00071562" w:rsidRPr="00071562">
        <w:rPr>
          <w:rFonts w:ascii="Verdana" w:hAnsi="Verdana"/>
          <w:color w:val="000000"/>
          <w:spacing w:val="-12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2"/>
          <w:sz w:val="18"/>
          <w:lang w:val="cs-CZ"/>
        </w:rPr>
        <w:t>terms</w:t>
      </w:r>
      <w:proofErr w:type="spellEnd"/>
      <w:r w:rsidR="00071562" w:rsidRPr="00071562">
        <w:rPr>
          <w:rFonts w:ascii="Verdana" w:hAnsi="Verdana"/>
          <w:color w:val="000000"/>
          <w:spacing w:val="-12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2"/>
          <w:sz w:val="18"/>
          <w:lang w:val="cs-CZ"/>
        </w:rPr>
        <w:t>of</w:t>
      </w:r>
      <w:proofErr w:type="spellEnd"/>
      <w:r w:rsidR="00071562" w:rsidRPr="00071562">
        <w:rPr>
          <w:rFonts w:ascii="Verdana" w:hAnsi="Verdana"/>
          <w:color w:val="000000"/>
          <w:spacing w:val="-12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2"/>
          <w:sz w:val="18"/>
          <w:lang w:val="cs-CZ"/>
        </w:rPr>
        <w:t>this</w:t>
      </w:r>
      <w:proofErr w:type="spellEnd"/>
      <w:r w:rsidR="00071562" w:rsidRPr="00071562">
        <w:rPr>
          <w:rFonts w:ascii="Verdana" w:hAnsi="Verdana"/>
          <w:color w:val="000000"/>
          <w:spacing w:val="-12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2"/>
          <w:sz w:val="18"/>
          <w:lang w:val="cs-CZ"/>
        </w:rPr>
        <w:t>Amendment</w:t>
      </w:r>
      <w:proofErr w:type="spellEnd"/>
      <w:r w:rsidR="00071562" w:rsidRPr="00071562">
        <w:rPr>
          <w:rFonts w:ascii="Verdana" w:hAnsi="Verdana"/>
          <w:color w:val="000000"/>
          <w:spacing w:val="-12"/>
          <w:sz w:val="18"/>
          <w:lang w:val="cs-CZ"/>
        </w:rPr>
        <w:t xml:space="preserve"> and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Agreement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may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be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published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by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the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CRO </w:t>
      </w:r>
      <w:proofErr w:type="spellStart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>or</w:t>
      </w:r>
      <w:proofErr w:type="spellEnd"/>
      <w:r w:rsidR="00071562" w:rsidRPr="00071562">
        <w:rPr>
          <w:rFonts w:ascii="Verdana" w:hAnsi="Verdana"/>
          <w:color w:val="000000"/>
          <w:spacing w:val="-1"/>
          <w:sz w:val="18"/>
          <w:lang w:val="cs-CZ"/>
        </w:rPr>
        <w:t xml:space="preserve"> </w:t>
      </w:r>
      <w:proofErr w:type="spellStart"/>
      <w:r w:rsidR="00071562" w:rsidRPr="00071562">
        <w:rPr>
          <w:rFonts w:ascii="Verdana" w:hAnsi="Verdana"/>
          <w:color w:val="000000"/>
          <w:sz w:val="18"/>
          <w:lang w:val="cs-CZ"/>
        </w:rPr>
        <w:t>Biogen</w:t>
      </w:r>
      <w:proofErr w:type="spellEnd"/>
      <w:r w:rsidR="00071562" w:rsidRPr="00071562">
        <w:rPr>
          <w:rFonts w:ascii="Times New Roman" w:hAnsi="Times New Roman"/>
          <w:color w:val="000000"/>
          <w:sz w:val="6"/>
          <w:lang w:val="cs-CZ"/>
        </w:rPr>
        <w:t>.</w:t>
      </w:r>
    </w:p>
    <w:p w:rsidR="005A5D5F" w:rsidRPr="007A4218" w:rsidRDefault="005A5D5F" w:rsidP="005A5D5F">
      <w:pPr>
        <w:ind w:left="72"/>
        <w:rPr>
          <w:rFonts w:ascii="Tahoma" w:hAnsi="Tahoma"/>
          <w:b/>
          <w:color w:val="000000"/>
          <w:spacing w:val="14"/>
          <w:sz w:val="18"/>
          <w:lang w:val="cs-CZ"/>
        </w:rPr>
      </w:pPr>
      <w:r w:rsidRPr="007A4218">
        <w:rPr>
          <w:rFonts w:ascii="Tahoma" w:hAnsi="Tahoma"/>
          <w:b/>
          <w:color w:val="000000"/>
          <w:spacing w:val="14"/>
          <w:sz w:val="18"/>
          <w:lang w:val="cs-CZ"/>
        </w:rPr>
        <w:t>7. ZVEŘEJNĚNÍ</w:t>
      </w:r>
    </w:p>
    <w:p w:rsidR="005A5D5F" w:rsidRPr="007A4218" w:rsidRDefault="005A5D5F" w:rsidP="005A5D5F">
      <w:pPr>
        <w:spacing w:before="252" w:after="36" w:line="314" w:lineRule="auto"/>
        <w:ind w:left="72" w:right="72"/>
        <w:jc w:val="both"/>
        <w:rPr>
          <w:rFonts w:ascii="Verdana" w:hAnsi="Verdana"/>
          <w:color w:val="000000"/>
          <w:spacing w:val="-4"/>
          <w:sz w:val="18"/>
          <w:lang w:val="cs-CZ"/>
        </w:rPr>
      </w:pPr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Bez ohledu na výše uvedené, společnost </w:t>
      </w:r>
      <w:proofErr w:type="spellStart"/>
      <w:r w:rsidRPr="007A4218">
        <w:rPr>
          <w:rFonts w:ascii="Verdana" w:hAnsi="Verdana"/>
          <w:color w:val="000000"/>
          <w:spacing w:val="-4"/>
          <w:sz w:val="18"/>
          <w:lang w:val="cs-CZ"/>
        </w:rPr>
        <w:t>Biogen</w:t>
      </w:r>
      <w:proofErr w:type="spellEnd"/>
      <w:r w:rsidRPr="007A4218">
        <w:rPr>
          <w:rFonts w:ascii="Verdana" w:hAnsi="Verdana"/>
          <w:color w:val="000000"/>
          <w:spacing w:val="-4"/>
          <w:sz w:val="18"/>
          <w:lang w:val="cs-CZ"/>
        </w:rPr>
        <w:t xml:space="preserve"> </w:t>
      </w:r>
      <w:r w:rsidRPr="007A4218">
        <w:rPr>
          <w:rFonts w:ascii="Verdana" w:hAnsi="Verdana"/>
          <w:color w:val="000000"/>
          <w:spacing w:val="-6"/>
          <w:sz w:val="18"/>
          <w:lang w:val="cs-CZ"/>
        </w:rPr>
        <w:t xml:space="preserve">a CRO tímto berou na vědomí, že Zdravotnické </w:t>
      </w:r>
      <w:r w:rsidRPr="007A4218">
        <w:rPr>
          <w:rFonts w:ascii="Verdana" w:hAnsi="Verdana"/>
          <w:color w:val="000000"/>
          <w:spacing w:val="1"/>
          <w:sz w:val="18"/>
          <w:lang w:val="cs-CZ"/>
        </w:rPr>
        <w:t xml:space="preserve">zařízení je povinno zveřejnit tento Dodatek </w:t>
      </w:r>
      <w:r w:rsidRPr="007A4218">
        <w:rPr>
          <w:rFonts w:ascii="Verdana" w:hAnsi="Verdana"/>
          <w:color w:val="000000"/>
          <w:spacing w:val="-7"/>
          <w:sz w:val="18"/>
          <w:lang w:val="cs-CZ"/>
        </w:rPr>
        <w:t xml:space="preserve">společně se Smlouvu podle zákona č. 340/2015 </w:t>
      </w:r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Sb., o registru smluv. Jakékoliv informace, které </w:t>
      </w:r>
      <w:r w:rsidRPr="007A4218">
        <w:rPr>
          <w:rFonts w:ascii="Verdana" w:hAnsi="Verdana"/>
          <w:color w:val="000000"/>
          <w:sz w:val="18"/>
          <w:lang w:val="cs-CZ"/>
        </w:rPr>
        <w:t xml:space="preserve">tvoří obchodní tajemství obou stran, jsou </w:t>
      </w:r>
      <w:r w:rsidRPr="007A4218">
        <w:rPr>
          <w:rFonts w:ascii="Verdana" w:hAnsi="Verdana"/>
          <w:color w:val="000000"/>
          <w:spacing w:val="-5"/>
          <w:sz w:val="18"/>
          <w:lang w:val="cs-CZ"/>
        </w:rPr>
        <w:t xml:space="preserve">osvobozeny od takového zveřejněni. Pro účely </w:t>
      </w:r>
      <w:r w:rsidRPr="007A4218">
        <w:rPr>
          <w:rFonts w:ascii="Verdana" w:hAnsi="Verdana"/>
          <w:color w:val="000000"/>
          <w:sz w:val="18"/>
          <w:lang w:val="cs-CZ"/>
        </w:rPr>
        <w:t xml:space="preserve">tohoto Dodatku a Smlouvy taková obchodní </w:t>
      </w:r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tajemství zahrnují, zejména, plán individuálních </w:t>
      </w:r>
      <w:r w:rsidRPr="007A4218">
        <w:rPr>
          <w:rFonts w:ascii="Verdana" w:hAnsi="Verdana"/>
          <w:color w:val="000000"/>
          <w:spacing w:val="-9"/>
          <w:sz w:val="18"/>
          <w:lang w:val="cs-CZ"/>
        </w:rPr>
        <w:t xml:space="preserve">návštěv popsaných v platebním rozvrhu v tomto </w:t>
      </w:r>
      <w:r w:rsidRPr="007A4218">
        <w:rPr>
          <w:rFonts w:ascii="Verdana" w:hAnsi="Verdana"/>
          <w:color w:val="000000"/>
          <w:spacing w:val="1"/>
          <w:sz w:val="18"/>
          <w:lang w:val="cs-CZ"/>
        </w:rPr>
        <w:t xml:space="preserve">Dodatku a Přílohu A Smlouvy, minimální cíl </w:t>
      </w:r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náboru, očekávaný počet zařazených pacientů a </w:t>
      </w:r>
      <w:r w:rsidRPr="007A4218">
        <w:rPr>
          <w:rFonts w:ascii="Verdana" w:hAnsi="Verdana"/>
          <w:color w:val="000000"/>
          <w:sz w:val="18"/>
          <w:lang w:val="cs-CZ"/>
        </w:rPr>
        <w:t xml:space="preserve">očekávané trvání studie a jakékoli další </w:t>
      </w:r>
      <w:r w:rsidRPr="007A4218">
        <w:rPr>
          <w:rFonts w:ascii="Verdana" w:hAnsi="Verdana"/>
          <w:color w:val="000000"/>
          <w:spacing w:val="-3"/>
          <w:sz w:val="18"/>
          <w:lang w:val="cs-CZ"/>
        </w:rPr>
        <w:t xml:space="preserve">podrobnosti týkající se Protokolu. Kromě toho </w:t>
      </w:r>
      <w:r w:rsidRPr="007A4218">
        <w:rPr>
          <w:rFonts w:ascii="Verdana" w:hAnsi="Verdana"/>
          <w:color w:val="000000"/>
          <w:spacing w:val="-8"/>
          <w:sz w:val="18"/>
          <w:lang w:val="cs-CZ"/>
        </w:rPr>
        <w:t xml:space="preserve">jsou rovněž osvobozeny od takového zveřejnění </w:t>
      </w:r>
      <w:r w:rsidRPr="007A4218">
        <w:rPr>
          <w:rFonts w:ascii="Verdana" w:hAnsi="Verdana"/>
          <w:color w:val="000000"/>
          <w:spacing w:val="-3"/>
          <w:sz w:val="18"/>
          <w:lang w:val="cs-CZ"/>
        </w:rPr>
        <w:t xml:space="preserve">osobní údaje jednotlivců, pokud nebyly dříve </w:t>
      </w:r>
      <w:r w:rsidRPr="007A4218">
        <w:rPr>
          <w:rFonts w:ascii="Verdana" w:hAnsi="Verdana"/>
          <w:color w:val="000000"/>
          <w:spacing w:val="-8"/>
          <w:sz w:val="18"/>
          <w:lang w:val="cs-CZ"/>
        </w:rPr>
        <w:t>publikovány v jiném veřejném registru.</w:t>
      </w:r>
    </w:p>
    <w:p w:rsidR="00071562" w:rsidRPr="00071562" w:rsidRDefault="00071562" w:rsidP="00071562">
      <w:pPr>
        <w:spacing w:line="282" w:lineRule="exact"/>
        <w:ind w:left="72" w:right="72"/>
        <w:jc w:val="both"/>
        <w:rPr>
          <w:rFonts w:ascii="Verdana" w:hAnsi="Verdana"/>
          <w:color w:val="000000"/>
          <w:sz w:val="18"/>
          <w:lang w:val="cs-CZ"/>
        </w:rPr>
      </w:pPr>
      <w:bookmarkStart w:id="0" w:name="_GoBack"/>
      <w:bookmarkEnd w:id="0"/>
      <w:r w:rsidRPr="00071562">
        <w:br w:type="column"/>
      </w:r>
      <w:r w:rsidRPr="00071562">
        <w:rPr>
          <w:rFonts w:ascii="Verdana" w:hAnsi="Verdana"/>
          <w:color w:val="000000"/>
          <w:sz w:val="18"/>
          <w:lang w:val="cs-CZ"/>
        </w:rPr>
        <w:t xml:space="preserve">Jak je dohodnuto mezi smluvními stranami, </w:t>
      </w:r>
      <w:r w:rsidRPr="00071562">
        <w:rPr>
          <w:rFonts w:ascii="Verdana" w:hAnsi="Verdana"/>
          <w:color w:val="000000"/>
          <w:spacing w:val="-8"/>
          <w:sz w:val="18"/>
          <w:lang w:val="cs-CZ"/>
        </w:rPr>
        <w:t xml:space="preserve">Zdravotnické zařízení souhlasí, že zveřejní tento </w:t>
      </w:r>
      <w:r w:rsidRPr="00071562">
        <w:rPr>
          <w:rFonts w:ascii="Verdana" w:hAnsi="Verdana"/>
          <w:color w:val="000000"/>
          <w:spacing w:val="-10"/>
          <w:sz w:val="18"/>
          <w:lang w:val="cs-CZ"/>
        </w:rPr>
        <w:t xml:space="preserve">Dodatek a Smlouvu na základě výše uvedeného. </w:t>
      </w:r>
      <w:r w:rsidRPr="00071562">
        <w:rPr>
          <w:rFonts w:ascii="Verdana" w:hAnsi="Verdana"/>
          <w:color w:val="000000"/>
          <w:sz w:val="18"/>
          <w:lang w:val="cs-CZ"/>
        </w:rPr>
        <w:t xml:space="preserve">Verze tohoto Dodatku a Smlouvy určené ke </w:t>
      </w:r>
      <w:proofErr w:type="gramStart"/>
      <w:r w:rsidRPr="00071562">
        <w:rPr>
          <w:rFonts w:ascii="Verdana" w:hAnsi="Verdana"/>
          <w:color w:val="000000"/>
          <w:sz w:val="18"/>
          <w:lang w:val="cs-CZ"/>
        </w:rPr>
        <w:t>zveřejněni</w:t>
      </w:r>
      <w:proofErr w:type="gramEnd"/>
      <w:r w:rsidRPr="00071562">
        <w:rPr>
          <w:rFonts w:ascii="Verdana" w:hAnsi="Verdana"/>
          <w:color w:val="000000"/>
          <w:sz w:val="18"/>
          <w:lang w:val="cs-CZ"/>
        </w:rPr>
        <w:t xml:space="preserve"> budou písemně odsouhlaseny, </w:t>
      </w:r>
      <w:r w:rsidRPr="00071562">
        <w:rPr>
          <w:rFonts w:ascii="Verdana" w:hAnsi="Verdana"/>
          <w:color w:val="000000"/>
          <w:spacing w:val="-3"/>
          <w:sz w:val="18"/>
          <w:lang w:val="cs-CZ"/>
        </w:rPr>
        <w:t xml:space="preserve">neprodleně po uzavření tohoto Dodatku mezi </w:t>
      </w:r>
      <w:r w:rsidRPr="00071562">
        <w:rPr>
          <w:rFonts w:ascii="Verdana" w:hAnsi="Verdana"/>
          <w:color w:val="000000"/>
          <w:spacing w:val="-2"/>
          <w:sz w:val="18"/>
          <w:lang w:val="cs-CZ"/>
        </w:rPr>
        <w:t xml:space="preserve">Zdravotnickým zařízením, CRO a společností </w:t>
      </w:r>
      <w:proofErr w:type="spellStart"/>
      <w:r w:rsidRPr="00071562">
        <w:rPr>
          <w:rFonts w:ascii="Verdana" w:hAnsi="Verdana"/>
          <w:color w:val="000000"/>
          <w:spacing w:val="1"/>
          <w:sz w:val="18"/>
          <w:lang w:val="cs-CZ"/>
        </w:rPr>
        <w:t>Biogen</w:t>
      </w:r>
      <w:proofErr w:type="spellEnd"/>
      <w:r w:rsidRPr="00071562">
        <w:rPr>
          <w:rFonts w:ascii="Verdana" w:hAnsi="Verdana"/>
          <w:color w:val="000000"/>
          <w:spacing w:val="1"/>
          <w:sz w:val="18"/>
          <w:lang w:val="cs-CZ"/>
        </w:rPr>
        <w:t xml:space="preserve">, ale musí v ní být v každém případě </w:t>
      </w:r>
      <w:r w:rsidRPr="00071562">
        <w:rPr>
          <w:rFonts w:ascii="Verdana" w:hAnsi="Verdana"/>
          <w:color w:val="000000"/>
          <w:spacing w:val="-9"/>
          <w:sz w:val="18"/>
          <w:lang w:val="cs-CZ"/>
        </w:rPr>
        <w:t xml:space="preserve">odstraněna všechna obchodní tajemství a osobní </w:t>
      </w:r>
      <w:r w:rsidRPr="00071562">
        <w:rPr>
          <w:rFonts w:ascii="Verdana" w:hAnsi="Verdana"/>
          <w:color w:val="000000"/>
          <w:spacing w:val="3"/>
          <w:sz w:val="18"/>
          <w:lang w:val="cs-CZ"/>
        </w:rPr>
        <w:t xml:space="preserve">údaje. V případě, že Zdravotnické zařízení </w:t>
      </w:r>
      <w:r w:rsidRPr="00071562">
        <w:rPr>
          <w:rFonts w:ascii="Verdana" w:hAnsi="Verdana"/>
          <w:color w:val="000000"/>
          <w:spacing w:val="-12"/>
          <w:sz w:val="18"/>
          <w:lang w:val="cs-CZ"/>
        </w:rPr>
        <w:t xml:space="preserve">nezveřejní podmínky tohoto Dodatku a Smlouvy v </w:t>
      </w:r>
      <w:r w:rsidRPr="00071562">
        <w:rPr>
          <w:rFonts w:ascii="Verdana" w:hAnsi="Verdana"/>
          <w:color w:val="000000"/>
          <w:spacing w:val="-9"/>
          <w:sz w:val="18"/>
          <w:lang w:val="cs-CZ"/>
        </w:rPr>
        <w:t xml:space="preserve">požadované lhůtě třiceti (30) dnů před zákonem </w:t>
      </w:r>
      <w:r w:rsidRPr="00071562">
        <w:rPr>
          <w:rFonts w:ascii="Verdana" w:hAnsi="Verdana"/>
          <w:color w:val="000000"/>
          <w:spacing w:val="4"/>
          <w:sz w:val="18"/>
          <w:lang w:val="cs-CZ"/>
        </w:rPr>
        <w:t xml:space="preserve">požadovaným termínem zveřejnění, jak je </w:t>
      </w:r>
      <w:r w:rsidRPr="00071562">
        <w:rPr>
          <w:rFonts w:ascii="Verdana" w:hAnsi="Verdana"/>
          <w:color w:val="000000"/>
          <w:spacing w:val="-5"/>
          <w:sz w:val="18"/>
          <w:lang w:val="cs-CZ"/>
        </w:rPr>
        <w:t xml:space="preserve">uvedeno ve výše odkazovaném zákoně, mohou </w:t>
      </w:r>
      <w:r w:rsidRPr="00071562">
        <w:rPr>
          <w:rFonts w:ascii="Verdana" w:hAnsi="Verdana"/>
          <w:color w:val="000000"/>
          <w:spacing w:val="-9"/>
          <w:sz w:val="18"/>
          <w:lang w:val="cs-CZ"/>
        </w:rPr>
        <w:t xml:space="preserve">být podmínky této smlouvy zveřejněny ze strany </w:t>
      </w:r>
      <w:r w:rsidRPr="00071562">
        <w:rPr>
          <w:rFonts w:ascii="Verdana" w:hAnsi="Verdana"/>
          <w:color w:val="000000"/>
          <w:spacing w:val="-2"/>
          <w:sz w:val="18"/>
          <w:lang w:val="cs-CZ"/>
        </w:rPr>
        <w:t xml:space="preserve">CRO nebo společností </w:t>
      </w:r>
      <w:proofErr w:type="spellStart"/>
      <w:r w:rsidRPr="00071562">
        <w:rPr>
          <w:rFonts w:ascii="Verdana" w:hAnsi="Verdana"/>
          <w:color w:val="000000"/>
          <w:spacing w:val="-2"/>
          <w:sz w:val="18"/>
          <w:lang w:val="cs-CZ"/>
        </w:rPr>
        <w:t>Biogen</w:t>
      </w:r>
      <w:proofErr w:type="spellEnd"/>
      <w:r w:rsidRPr="00071562">
        <w:rPr>
          <w:rFonts w:ascii="Verdana" w:hAnsi="Verdana"/>
          <w:color w:val="000000"/>
          <w:spacing w:val="-2"/>
          <w:sz w:val="18"/>
          <w:lang w:val="cs-CZ"/>
        </w:rPr>
        <w:t>.</w:t>
      </w:r>
    </w:p>
    <w:p w:rsidR="00071562" w:rsidRPr="00071562" w:rsidRDefault="00071562" w:rsidP="00071562">
      <w:pPr>
        <w:sectPr w:rsidR="00071562" w:rsidRPr="00071562" w:rsidSect="00071562">
          <w:type w:val="continuous"/>
          <w:pgSz w:w="11918" w:h="16854"/>
          <w:pgMar w:top="1866" w:right="1505" w:bottom="394" w:left="1578" w:header="720" w:footer="720" w:gutter="0"/>
          <w:cols w:num="2" w:space="0" w:equalWidth="0">
            <w:col w:w="4320" w:space="135"/>
            <w:col w:w="4320" w:space="0"/>
          </w:cols>
        </w:sectPr>
      </w:pPr>
    </w:p>
    <w:p w:rsidR="00071562" w:rsidRPr="00071562" w:rsidRDefault="00071562" w:rsidP="00071562">
      <w:pPr>
        <w:spacing w:before="540" w:after="7416" w:line="316" w:lineRule="auto"/>
        <w:ind w:left="144" w:right="72"/>
        <w:jc w:val="both"/>
        <w:rPr>
          <w:rFonts w:ascii="Verdana" w:hAnsi="Verdana"/>
          <w:color w:val="000000"/>
          <w:sz w:val="18"/>
          <w:lang w:val="cs-CZ"/>
        </w:rPr>
      </w:pPr>
      <w:proofErr w:type="spellStart"/>
      <w:r w:rsidRPr="00071562">
        <w:rPr>
          <w:rFonts w:ascii="Verdana" w:hAnsi="Verdana"/>
          <w:color w:val="000000"/>
          <w:sz w:val="18"/>
          <w:lang w:val="cs-CZ"/>
        </w:rPr>
        <w:t>The</w:t>
      </w:r>
      <w:proofErr w:type="spellEnd"/>
      <w:r w:rsidRPr="00071562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color w:val="000000"/>
          <w:sz w:val="18"/>
          <w:lang w:val="cs-CZ"/>
        </w:rPr>
        <w:t>estimated</w:t>
      </w:r>
      <w:proofErr w:type="spellEnd"/>
      <w:r w:rsidRPr="00071562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color w:val="000000"/>
          <w:sz w:val="18"/>
          <w:lang w:val="cs-CZ"/>
        </w:rPr>
        <w:t>value</w:t>
      </w:r>
      <w:proofErr w:type="spellEnd"/>
      <w:r w:rsidRPr="00071562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color w:val="000000"/>
          <w:sz w:val="18"/>
          <w:lang w:val="cs-CZ"/>
        </w:rPr>
        <w:t>of</w:t>
      </w:r>
      <w:proofErr w:type="spellEnd"/>
      <w:r w:rsidRPr="00071562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color w:val="000000"/>
          <w:sz w:val="18"/>
          <w:lang w:val="cs-CZ"/>
        </w:rPr>
        <w:t>financial</w:t>
      </w:r>
      <w:proofErr w:type="spellEnd"/>
      <w:r w:rsidRPr="00071562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color w:val="000000"/>
          <w:sz w:val="18"/>
          <w:lang w:val="cs-CZ"/>
        </w:rPr>
        <w:t>payment</w:t>
      </w:r>
      <w:proofErr w:type="spellEnd"/>
      <w:r w:rsidRPr="00071562">
        <w:rPr>
          <w:rFonts w:ascii="Verdana" w:hAnsi="Verdana"/>
          <w:color w:val="000000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color w:val="000000"/>
          <w:sz w:val="18"/>
          <w:lang w:val="cs-CZ"/>
        </w:rPr>
        <w:t>under</w:t>
      </w:r>
      <w:proofErr w:type="spellEnd"/>
      <w:r w:rsidRPr="00071562">
        <w:rPr>
          <w:rFonts w:ascii="Verdana" w:hAnsi="Verdana"/>
          <w:color w:val="000000"/>
          <w:sz w:val="18"/>
          <w:lang w:val="cs-CZ"/>
        </w:rPr>
        <w:t xml:space="preserve"> Předpokládaná hodnota finančního </w:t>
      </w:r>
      <w:proofErr w:type="spellStart"/>
      <w:r w:rsidRPr="00071562">
        <w:rPr>
          <w:rFonts w:ascii="Verdana" w:hAnsi="Verdana"/>
          <w:color w:val="000000"/>
          <w:sz w:val="18"/>
          <w:lang w:val="cs-CZ"/>
        </w:rPr>
        <w:t>pinění</w:t>
      </w:r>
      <w:proofErr w:type="spellEnd"/>
      <w:r w:rsidRPr="00071562">
        <w:rPr>
          <w:rFonts w:ascii="Verdana" w:hAnsi="Verdana"/>
          <w:color w:val="000000"/>
          <w:sz w:val="18"/>
          <w:lang w:val="cs-CZ"/>
        </w:rPr>
        <w:t xml:space="preserve"> dle </w:t>
      </w:r>
      <w:proofErr w:type="spellStart"/>
      <w:r w:rsidRPr="00071562">
        <w:rPr>
          <w:rFonts w:ascii="Verdana" w:hAnsi="Verdana"/>
          <w:color w:val="000000"/>
          <w:spacing w:val="12"/>
          <w:sz w:val="18"/>
          <w:lang w:val="cs-CZ"/>
        </w:rPr>
        <w:t>the</w:t>
      </w:r>
      <w:proofErr w:type="spellEnd"/>
      <w:r w:rsidRPr="00071562">
        <w:rPr>
          <w:rFonts w:ascii="Verdana" w:hAnsi="Verdana"/>
          <w:color w:val="000000"/>
          <w:spacing w:val="12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color w:val="000000"/>
          <w:spacing w:val="12"/>
          <w:sz w:val="18"/>
          <w:lang w:val="cs-CZ"/>
        </w:rPr>
        <w:t>Agreement</w:t>
      </w:r>
      <w:proofErr w:type="spellEnd"/>
      <w:r w:rsidRPr="00071562">
        <w:rPr>
          <w:rFonts w:ascii="Verdana" w:hAnsi="Verdana"/>
          <w:color w:val="000000"/>
          <w:spacing w:val="12"/>
          <w:sz w:val="18"/>
          <w:lang w:val="cs-CZ"/>
        </w:rPr>
        <w:t xml:space="preserve">, as a m </w:t>
      </w:r>
      <w:proofErr w:type="spellStart"/>
      <w:r w:rsidRPr="00071562">
        <w:rPr>
          <w:rFonts w:ascii="Verdana" w:hAnsi="Verdana"/>
          <w:color w:val="000000"/>
          <w:spacing w:val="12"/>
          <w:sz w:val="18"/>
          <w:lang w:val="cs-CZ"/>
        </w:rPr>
        <w:t>ended</w:t>
      </w:r>
      <w:proofErr w:type="spellEnd"/>
      <w:r w:rsidRPr="00071562">
        <w:rPr>
          <w:rFonts w:ascii="Verdana" w:hAnsi="Verdana"/>
          <w:color w:val="000000"/>
          <w:spacing w:val="12"/>
          <w:sz w:val="18"/>
          <w:lang w:val="cs-CZ"/>
        </w:rPr>
        <w:t xml:space="preserve">, </w:t>
      </w:r>
      <w:proofErr w:type="spellStart"/>
      <w:r w:rsidRPr="00071562">
        <w:rPr>
          <w:rFonts w:ascii="Verdana" w:hAnsi="Verdana"/>
          <w:color w:val="000000"/>
          <w:spacing w:val="12"/>
          <w:sz w:val="18"/>
          <w:lang w:val="cs-CZ"/>
        </w:rPr>
        <w:t>shall</w:t>
      </w:r>
      <w:proofErr w:type="spellEnd"/>
      <w:r w:rsidRPr="00071562">
        <w:rPr>
          <w:rFonts w:ascii="Verdana" w:hAnsi="Verdana"/>
          <w:color w:val="000000"/>
          <w:spacing w:val="12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color w:val="000000"/>
          <w:spacing w:val="12"/>
          <w:sz w:val="18"/>
          <w:lang w:val="cs-CZ"/>
        </w:rPr>
        <w:t>be</w:t>
      </w:r>
      <w:proofErr w:type="spellEnd"/>
      <w:r w:rsidRPr="00071562">
        <w:rPr>
          <w:rFonts w:ascii="Verdana" w:hAnsi="Verdana"/>
          <w:color w:val="000000"/>
          <w:spacing w:val="12"/>
          <w:sz w:val="18"/>
          <w:lang w:val="cs-CZ"/>
        </w:rPr>
        <w:t xml:space="preserve"> Smlouvy ve znění Dodatku činí přibližně </w:t>
      </w:r>
      <w:proofErr w:type="spellStart"/>
      <w:r w:rsidRPr="00071562">
        <w:rPr>
          <w:rFonts w:ascii="Verdana" w:hAnsi="Verdana"/>
          <w:color w:val="000000"/>
          <w:spacing w:val="42"/>
          <w:sz w:val="18"/>
          <w:lang w:val="cs-CZ"/>
        </w:rPr>
        <w:t>approximately</w:t>
      </w:r>
      <w:proofErr w:type="spellEnd"/>
      <w:r w:rsidRPr="00071562">
        <w:rPr>
          <w:rFonts w:ascii="Verdana" w:hAnsi="Verdana"/>
          <w:color w:val="000000"/>
          <w:spacing w:val="42"/>
          <w:sz w:val="18"/>
          <w:lang w:val="cs-CZ"/>
        </w:rPr>
        <w:t xml:space="preserve"> EUR 20457.5. 20457.5 EUR.</w:t>
      </w:r>
    </w:p>
    <w:p w:rsidR="00071562" w:rsidRPr="00071562" w:rsidRDefault="00071562" w:rsidP="00071562">
      <w:pPr>
        <w:spacing w:line="304" w:lineRule="auto"/>
        <w:ind w:right="2232"/>
        <w:rPr>
          <w:rFonts w:ascii="Verdana" w:hAnsi="Verdana"/>
          <w:color w:val="000000"/>
          <w:spacing w:val="-2"/>
          <w:sz w:val="14"/>
          <w:lang w:val="cs-CZ"/>
        </w:rPr>
      </w:pPr>
      <w:proofErr w:type="spellStart"/>
      <w:r w:rsidRPr="00071562">
        <w:rPr>
          <w:rFonts w:ascii="Verdana" w:hAnsi="Verdana"/>
          <w:color w:val="000000"/>
          <w:spacing w:val="-2"/>
          <w:sz w:val="14"/>
          <w:lang w:val="cs-CZ"/>
        </w:rPr>
        <w:t>Amendment</w:t>
      </w:r>
      <w:proofErr w:type="spellEnd"/>
      <w:r w:rsidRPr="00071562">
        <w:rPr>
          <w:rFonts w:ascii="Verdana" w:hAnsi="Verdana"/>
          <w:color w:val="000000"/>
          <w:spacing w:val="-2"/>
          <w:sz w:val="14"/>
          <w:lang w:val="cs-CZ"/>
        </w:rPr>
        <w:t xml:space="preserve"> No. 6 to </w:t>
      </w:r>
      <w:proofErr w:type="spellStart"/>
      <w:r w:rsidRPr="00071562">
        <w:rPr>
          <w:rFonts w:ascii="Verdana" w:hAnsi="Verdana"/>
          <w:color w:val="000000"/>
          <w:spacing w:val="-2"/>
          <w:sz w:val="14"/>
          <w:lang w:val="cs-CZ"/>
        </w:rPr>
        <w:t>Clinical</w:t>
      </w:r>
      <w:proofErr w:type="spellEnd"/>
      <w:r w:rsidRPr="00071562">
        <w:rPr>
          <w:rFonts w:ascii="Verdana" w:hAnsi="Verdana"/>
          <w:color w:val="000000"/>
          <w:spacing w:val="-2"/>
          <w:sz w:val="14"/>
          <w:lang w:val="cs-CZ"/>
        </w:rPr>
        <w:t xml:space="preserve"> Trial </w:t>
      </w:r>
      <w:proofErr w:type="spellStart"/>
      <w:r w:rsidRPr="00071562">
        <w:rPr>
          <w:rFonts w:ascii="Verdana" w:hAnsi="Verdana"/>
          <w:color w:val="000000"/>
          <w:spacing w:val="-2"/>
          <w:sz w:val="14"/>
          <w:lang w:val="cs-CZ"/>
        </w:rPr>
        <w:t>Agreement</w:t>
      </w:r>
      <w:proofErr w:type="spellEnd"/>
      <w:r w:rsidRPr="00071562">
        <w:rPr>
          <w:rFonts w:ascii="Verdana" w:hAnsi="Verdana"/>
          <w:color w:val="000000"/>
          <w:spacing w:val="-2"/>
          <w:sz w:val="14"/>
          <w:lang w:val="cs-CZ"/>
        </w:rPr>
        <w:t xml:space="preserve"> / Dodatek č. 6 ke smlouvě </w:t>
      </w:r>
      <w:r w:rsidRPr="00071562">
        <w:rPr>
          <w:rFonts w:ascii="MS Gothic" w:eastAsia="MS Gothic" w:hAnsi="MS Gothic" w:cs="MS Gothic" w:hint="eastAsia"/>
          <w:color w:val="000000"/>
          <w:spacing w:val="-2"/>
          <w:sz w:val="14"/>
          <w:lang w:val="cs-CZ"/>
        </w:rPr>
        <w:t>❑</w:t>
      </w:r>
      <w:r w:rsidRPr="00071562">
        <w:rPr>
          <w:rFonts w:ascii="Verdana" w:hAnsi="Verdana"/>
          <w:color w:val="000000"/>
          <w:spacing w:val="-2"/>
          <w:sz w:val="14"/>
          <w:lang w:val="cs-CZ"/>
        </w:rPr>
        <w:t xml:space="preserve"> klinick</w:t>
      </w:r>
      <w:r w:rsidRPr="00071562">
        <w:rPr>
          <w:rFonts w:ascii="Verdana" w:hAnsi="Verdana" w:cs="Verdana"/>
          <w:color w:val="000000"/>
          <w:spacing w:val="-2"/>
          <w:sz w:val="14"/>
          <w:lang w:val="cs-CZ"/>
        </w:rPr>
        <w:t>é</w:t>
      </w:r>
      <w:r w:rsidRPr="00071562">
        <w:rPr>
          <w:rFonts w:ascii="Verdana" w:hAnsi="Verdana"/>
          <w:color w:val="000000"/>
          <w:spacing w:val="-2"/>
          <w:sz w:val="14"/>
          <w:lang w:val="cs-CZ"/>
        </w:rPr>
        <w:t>m hodnocen</w:t>
      </w:r>
      <w:r w:rsidRPr="00071562">
        <w:rPr>
          <w:rFonts w:ascii="Verdana" w:hAnsi="Verdana" w:cs="Verdana"/>
          <w:color w:val="000000"/>
          <w:spacing w:val="-2"/>
          <w:sz w:val="14"/>
          <w:lang w:val="cs-CZ"/>
        </w:rPr>
        <w:t>í</w:t>
      </w:r>
      <w:r w:rsidRPr="00071562">
        <w:rPr>
          <w:rFonts w:ascii="Verdana" w:hAnsi="Verdana"/>
          <w:color w:val="000000"/>
          <w:spacing w:val="-2"/>
          <w:sz w:val="14"/>
          <w:lang w:val="cs-CZ"/>
        </w:rPr>
        <w:t xml:space="preserve"> </w:t>
      </w:r>
      <w:proofErr w:type="spellStart"/>
      <w:r w:rsidRPr="00071562">
        <w:rPr>
          <w:rFonts w:ascii="Verdana" w:hAnsi="Verdana"/>
          <w:color w:val="000000"/>
          <w:spacing w:val="-2"/>
          <w:sz w:val="14"/>
          <w:lang w:val="cs-CZ"/>
        </w:rPr>
        <w:t>Biogen</w:t>
      </w:r>
      <w:proofErr w:type="spellEnd"/>
      <w:r w:rsidRPr="00071562">
        <w:rPr>
          <w:rFonts w:ascii="Verdana" w:hAnsi="Verdana"/>
          <w:color w:val="000000"/>
          <w:spacing w:val="-2"/>
          <w:sz w:val="14"/>
          <w:lang w:val="cs-CZ"/>
        </w:rPr>
        <w:t xml:space="preserve"> klec </w:t>
      </w:r>
      <w:proofErr w:type="spellStart"/>
      <w:r w:rsidRPr="00071562">
        <w:rPr>
          <w:rFonts w:ascii="Verdana" w:hAnsi="Verdana"/>
          <w:color w:val="000000"/>
          <w:spacing w:val="-2"/>
          <w:sz w:val="14"/>
          <w:lang w:val="cs-CZ"/>
        </w:rPr>
        <w:t>Research</w:t>
      </w:r>
      <w:proofErr w:type="spellEnd"/>
      <w:r w:rsidRPr="00071562">
        <w:rPr>
          <w:rFonts w:ascii="Verdana" w:hAnsi="Verdana"/>
          <w:color w:val="000000"/>
          <w:spacing w:val="-2"/>
          <w:sz w:val="14"/>
          <w:lang w:val="cs-CZ"/>
        </w:rPr>
        <w:t xml:space="preserve"> Ltd, </w:t>
      </w:r>
      <w:proofErr w:type="spellStart"/>
      <w:r w:rsidRPr="00071562">
        <w:rPr>
          <w:rFonts w:ascii="Verdana" w:hAnsi="Verdana"/>
          <w:color w:val="000000"/>
          <w:spacing w:val="-2"/>
          <w:sz w:val="14"/>
          <w:lang w:val="cs-CZ"/>
        </w:rPr>
        <w:t>Prot</w:t>
      </w:r>
      <w:proofErr w:type="spellEnd"/>
      <w:r w:rsidRPr="00071562">
        <w:rPr>
          <w:rFonts w:ascii="Verdana" w:hAnsi="Verdana"/>
          <w:color w:val="000000"/>
          <w:spacing w:val="-2"/>
          <w:sz w:val="14"/>
          <w:lang w:val="cs-CZ"/>
        </w:rPr>
        <w:t xml:space="preserve">. No. / </w:t>
      </w:r>
      <w:proofErr w:type="spellStart"/>
      <w:r w:rsidRPr="00071562">
        <w:rPr>
          <w:rFonts w:ascii="Verdana" w:hAnsi="Verdana"/>
          <w:color w:val="000000"/>
          <w:spacing w:val="-2"/>
          <w:sz w:val="14"/>
          <w:lang w:val="cs-CZ"/>
        </w:rPr>
        <w:t>Prot</w:t>
      </w:r>
      <w:proofErr w:type="spellEnd"/>
      <w:r w:rsidRPr="00071562">
        <w:rPr>
          <w:rFonts w:ascii="Verdana" w:hAnsi="Verdana"/>
          <w:color w:val="000000"/>
          <w:spacing w:val="-2"/>
          <w:sz w:val="14"/>
          <w:lang w:val="cs-CZ"/>
        </w:rPr>
        <w:t xml:space="preserve">. </w:t>
      </w:r>
      <w:r w:rsidRPr="00071562">
        <w:rPr>
          <w:rFonts w:ascii="Verdana" w:hAnsi="Verdana" w:cs="Verdana"/>
          <w:color w:val="000000"/>
          <w:spacing w:val="-2"/>
          <w:sz w:val="14"/>
          <w:lang w:val="cs-CZ"/>
        </w:rPr>
        <w:t>Č</w:t>
      </w:r>
      <w:r w:rsidRPr="00071562">
        <w:rPr>
          <w:rFonts w:ascii="Verdana" w:hAnsi="Verdana"/>
          <w:color w:val="000000"/>
          <w:spacing w:val="-2"/>
          <w:sz w:val="14"/>
          <w:lang w:val="cs-CZ"/>
        </w:rPr>
        <w:t>. 109M8303</w:t>
      </w:r>
    </w:p>
    <w:p w:rsidR="00071562" w:rsidRPr="00071562" w:rsidRDefault="00071562" w:rsidP="00071562">
      <w:pPr>
        <w:rPr>
          <w:rFonts w:ascii="Verdana" w:hAnsi="Verdana"/>
          <w:color w:val="000000"/>
          <w:spacing w:val="-1"/>
          <w:sz w:val="14"/>
          <w:lang w:val="cs-CZ"/>
        </w:rPr>
      </w:pPr>
      <w:r w:rsidRPr="00071562">
        <w:rPr>
          <w:rFonts w:ascii="Verdana" w:hAnsi="Verdana"/>
          <w:color w:val="000000"/>
          <w:spacing w:val="-1"/>
          <w:sz w:val="14"/>
          <w:lang w:val="cs-CZ"/>
        </w:rPr>
        <w:t>Slezská nemocnice v Opavě, příspěvková organizace</w:t>
      </w:r>
    </w:p>
    <w:p w:rsidR="00071562" w:rsidRPr="00071562" w:rsidRDefault="00071562" w:rsidP="00071562">
      <w:pPr>
        <w:spacing w:before="36"/>
        <w:rPr>
          <w:rFonts w:ascii="Verdana" w:hAnsi="Verdana"/>
          <w:color w:val="000000"/>
          <w:spacing w:val="-3"/>
          <w:sz w:val="14"/>
          <w:lang w:val="cs-CZ"/>
        </w:rPr>
      </w:pPr>
      <w:proofErr w:type="spellStart"/>
      <w:r w:rsidRPr="00071562">
        <w:rPr>
          <w:rFonts w:ascii="Verdana" w:hAnsi="Verdana"/>
          <w:color w:val="000000"/>
          <w:spacing w:val="-3"/>
          <w:sz w:val="14"/>
          <w:lang w:val="cs-CZ"/>
        </w:rPr>
        <w:t>Version</w:t>
      </w:r>
      <w:proofErr w:type="spellEnd"/>
      <w:r w:rsidRPr="00071562">
        <w:rPr>
          <w:rFonts w:ascii="Verdana" w:hAnsi="Verdana"/>
          <w:color w:val="000000"/>
          <w:spacing w:val="-3"/>
          <w:sz w:val="14"/>
          <w:lang w:val="cs-CZ"/>
        </w:rPr>
        <w:t xml:space="preserve">/ Verze </w:t>
      </w:r>
      <w:proofErr w:type="spellStart"/>
      <w:r w:rsidRPr="00071562">
        <w:rPr>
          <w:rFonts w:ascii="Verdana" w:hAnsi="Verdana"/>
          <w:color w:val="000000"/>
          <w:spacing w:val="-3"/>
          <w:sz w:val="14"/>
          <w:lang w:val="cs-CZ"/>
        </w:rPr>
        <w:t>Redacted</w:t>
      </w:r>
      <w:proofErr w:type="spellEnd"/>
      <w:r w:rsidRPr="00071562">
        <w:rPr>
          <w:rFonts w:ascii="Verdana" w:hAnsi="Verdana"/>
          <w:color w:val="000000"/>
          <w:spacing w:val="-3"/>
          <w:sz w:val="14"/>
          <w:lang w:val="cs-CZ"/>
        </w:rPr>
        <w:t xml:space="preserve">, </w:t>
      </w:r>
      <w:proofErr w:type="gramStart"/>
      <w:r w:rsidRPr="00071562">
        <w:rPr>
          <w:rFonts w:ascii="Verdana" w:hAnsi="Verdana"/>
          <w:color w:val="000000"/>
          <w:spacing w:val="-3"/>
          <w:sz w:val="14"/>
          <w:lang w:val="cs-CZ"/>
        </w:rPr>
        <w:t>26.02.2018</w:t>
      </w:r>
      <w:proofErr w:type="gramEnd"/>
    </w:p>
    <w:p w:rsidR="007A4218" w:rsidRPr="007A4218" w:rsidRDefault="007A4218" w:rsidP="007A4218">
      <w:pPr>
        <w:spacing w:before="288" w:line="314" w:lineRule="auto"/>
        <w:ind w:left="144"/>
        <w:jc w:val="both"/>
        <w:rPr>
          <w:rFonts w:ascii="Verdana" w:hAnsi="Verdana"/>
          <w:color w:val="000000"/>
          <w:spacing w:val="-8"/>
          <w:sz w:val="18"/>
          <w:lang w:val="cs-CZ"/>
        </w:rPr>
      </w:pPr>
    </w:p>
    <w:p w:rsidR="007A4218" w:rsidRPr="007A4218" w:rsidRDefault="007A4218" w:rsidP="005A5D5F">
      <w:pPr>
        <w:ind w:left="72"/>
        <w:rPr>
          <w:rFonts w:ascii="Verdana" w:hAnsi="Verdana"/>
          <w:color w:val="000000"/>
          <w:spacing w:val="-4"/>
          <w:sz w:val="18"/>
          <w:lang w:val="cs-CZ"/>
        </w:rPr>
      </w:pPr>
      <w:r w:rsidRPr="007A4218">
        <w:br w:type="column"/>
      </w:r>
    </w:p>
    <w:p w:rsidR="007A4218" w:rsidRPr="007A4218" w:rsidRDefault="007A4218" w:rsidP="007A4218">
      <w:pPr>
        <w:sectPr w:rsidR="007A4218" w:rsidRPr="007A4218">
          <w:type w:val="continuous"/>
          <w:pgSz w:w="11918" w:h="16854"/>
          <w:pgMar w:top="2950" w:right="1510" w:bottom="414" w:left="1572" w:header="720" w:footer="720" w:gutter="0"/>
          <w:cols w:num="2" w:space="0" w:equalWidth="0">
            <w:col w:w="4320" w:space="136"/>
            <w:col w:w="4320" w:space="0"/>
          </w:cols>
        </w:sectPr>
      </w:pPr>
    </w:p>
    <w:p w:rsidR="007A4218" w:rsidRPr="007A4218" w:rsidRDefault="007A4218" w:rsidP="007A4218">
      <w:pPr>
        <w:spacing w:before="720" w:line="292" w:lineRule="auto"/>
        <w:ind w:right="2232"/>
        <w:rPr>
          <w:rFonts w:ascii="Arial" w:hAnsi="Arial"/>
          <w:color w:val="000000"/>
          <w:sz w:val="15"/>
          <w:lang w:val="cs-CZ"/>
        </w:rPr>
      </w:pPr>
      <w:proofErr w:type="spellStart"/>
      <w:r w:rsidRPr="007A4218">
        <w:rPr>
          <w:rFonts w:ascii="Arial" w:hAnsi="Arial"/>
          <w:color w:val="000000"/>
          <w:sz w:val="15"/>
          <w:lang w:val="cs-CZ"/>
        </w:rPr>
        <w:t>Amendment</w:t>
      </w:r>
      <w:proofErr w:type="spellEnd"/>
      <w:r w:rsidRPr="007A4218">
        <w:rPr>
          <w:rFonts w:ascii="Arial" w:hAnsi="Arial"/>
          <w:color w:val="000000"/>
          <w:sz w:val="15"/>
          <w:lang w:val="cs-CZ"/>
        </w:rPr>
        <w:t xml:space="preserve"> </w:t>
      </w:r>
      <w:proofErr w:type="gramStart"/>
      <w:r w:rsidRPr="007A4218">
        <w:rPr>
          <w:rFonts w:ascii="Arial" w:hAnsi="Arial"/>
          <w:color w:val="000000"/>
          <w:sz w:val="15"/>
          <w:lang w:val="cs-CZ"/>
        </w:rPr>
        <w:t>Na</w:t>
      </w:r>
      <w:proofErr w:type="gramEnd"/>
      <w:r w:rsidRPr="007A4218">
        <w:rPr>
          <w:rFonts w:ascii="Arial" w:hAnsi="Arial"/>
          <w:color w:val="000000"/>
          <w:sz w:val="15"/>
          <w:lang w:val="cs-CZ"/>
        </w:rPr>
        <w:t xml:space="preserve">. 6 to </w:t>
      </w:r>
      <w:proofErr w:type="spellStart"/>
      <w:r w:rsidRPr="007A4218">
        <w:rPr>
          <w:rFonts w:ascii="Arial" w:hAnsi="Arial"/>
          <w:color w:val="000000"/>
          <w:sz w:val="15"/>
          <w:lang w:val="cs-CZ"/>
        </w:rPr>
        <w:t>Clinical</w:t>
      </w:r>
      <w:proofErr w:type="spellEnd"/>
      <w:r w:rsidRPr="007A4218">
        <w:rPr>
          <w:rFonts w:ascii="Arial" w:hAnsi="Arial"/>
          <w:color w:val="000000"/>
          <w:sz w:val="15"/>
          <w:lang w:val="cs-CZ"/>
        </w:rPr>
        <w:t xml:space="preserve"> Trial </w:t>
      </w:r>
      <w:proofErr w:type="spellStart"/>
      <w:r w:rsidRPr="007A4218">
        <w:rPr>
          <w:rFonts w:ascii="Arial" w:hAnsi="Arial"/>
          <w:color w:val="000000"/>
          <w:sz w:val="15"/>
          <w:lang w:val="cs-CZ"/>
        </w:rPr>
        <w:t>Agreement</w:t>
      </w:r>
      <w:proofErr w:type="spellEnd"/>
      <w:r w:rsidRPr="007A4218">
        <w:rPr>
          <w:rFonts w:ascii="Arial" w:hAnsi="Arial"/>
          <w:color w:val="000000"/>
          <w:sz w:val="15"/>
          <w:lang w:val="cs-CZ"/>
        </w:rPr>
        <w:t xml:space="preserve"> / Dodatek Č. 6 ke smlouvě o klinickém hodnocení </w:t>
      </w:r>
      <w:proofErr w:type="spellStart"/>
      <w:r w:rsidRPr="007A4218">
        <w:rPr>
          <w:rFonts w:ascii="Arial" w:hAnsi="Arial"/>
          <w:color w:val="000000"/>
          <w:spacing w:val="1"/>
          <w:sz w:val="15"/>
          <w:lang w:val="cs-CZ"/>
        </w:rPr>
        <w:t>Biogen</w:t>
      </w:r>
      <w:proofErr w:type="spellEnd"/>
      <w:r w:rsidRPr="007A4218">
        <w:rPr>
          <w:rFonts w:ascii="Arial" w:hAnsi="Arial"/>
          <w:color w:val="000000"/>
          <w:spacing w:val="1"/>
          <w:sz w:val="15"/>
          <w:lang w:val="cs-CZ"/>
        </w:rPr>
        <w:t xml:space="preserve"> </w:t>
      </w:r>
      <w:proofErr w:type="spellStart"/>
      <w:r w:rsidRPr="007A4218">
        <w:rPr>
          <w:rFonts w:ascii="Arial" w:hAnsi="Arial"/>
          <w:color w:val="000000"/>
          <w:spacing w:val="1"/>
          <w:sz w:val="15"/>
          <w:lang w:val="cs-CZ"/>
        </w:rPr>
        <w:t>Idec</w:t>
      </w:r>
      <w:proofErr w:type="spellEnd"/>
      <w:r w:rsidRPr="007A4218">
        <w:rPr>
          <w:rFonts w:ascii="Arial" w:hAnsi="Arial"/>
          <w:color w:val="000000"/>
          <w:spacing w:val="1"/>
          <w:sz w:val="15"/>
          <w:lang w:val="cs-CZ"/>
        </w:rPr>
        <w:t xml:space="preserve"> </w:t>
      </w:r>
      <w:proofErr w:type="spellStart"/>
      <w:r w:rsidRPr="007A4218">
        <w:rPr>
          <w:rFonts w:ascii="Arial" w:hAnsi="Arial"/>
          <w:color w:val="000000"/>
          <w:spacing w:val="1"/>
          <w:sz w:val="15"/>
          <w:lang w:val="cs-CZ"/>
        </w:rPr>
        <w:t>Research</w:t>
      </w:r>
      <w:proofErr w:type="spellEnd"/>
      <w:r w:rsidRPr="007A4218">
        <w:rPr>
          <w:rFonts w:ascii="Arial" w:hAnsi="Arial"/>
          <w:color w:val="000000"/>
          <w:spacing w:val="1"/>
          <w:sz w:val="15"/>
          <w:lang w:val="cs-CZ"/>
        </w:rPr>
        <w:t xml:space="preserve"> Ltd, </w:t>
      </w:r>
      <w:proofErr w:type="spellStart"/>
      <w:r w:rsidRPr="007A4218">
        <w:rPr>
          <w:rFonts w:ascii="Arial" w:hAnsi="Arial"/>
          <w:color w:val="000000"/>
          <w:spacing w:val="1"/>
          <w:sz w:val="15"/>
          <w:lang w:val="cs-CZ"/>
        </w:rPr>
        <w:t>Prot</w:t>
      </w:r>
      <w:proofErr w:type="spellEnd"/>
      <w:r w:rsidRPr="007A4218">
        <w:rPr>
          <w:rFonts w:ascii="Arial" w:hAnsi="Arial"/>
          <w:color w:val="000000"/>
          <w:spacing w:val="1"/>
          <w:sz w:val="15"/>
          <w:lang w:val="cs-CZ"/>
        </w:rPr>
        <w:t xml:space="preserve">. No. / </w:t>
      </w:r>
      <w:proofErr w:type="spellStart"/>
      <w:r w:rsidRPr="007A4218">
        <w:rPr>
          <w:rFonts w:ascii="Arial" w:hAnsi="Arial"/>
          <w:color w:val="000000"/>
          <w:spacing w:val="1"/>
          <w:sz w:val="15"/>
          <w:lang w:val="cs-CZ"/>
        </w:rPr>
        <w:t>Prot</w:t>
      </w:r>
      <w:proofErr w:type="spellEnd"/>
      <w:r w:rsidRPr="007A4218">
        <w:rPr>
          <w:rFonts w:ascii="Arial" w:hAnsi="Arial"/>
          <w:color w:val="000000"/>
          <w:spacing w:val="1"/>
          <w:sz w:val="15"/>
          <w:lang w:val="cs-CZ"/>
        </w:rPr>
        <w:t>. Č. 109MS303</w:t>
      </w:r>
    </w:p>
    <w:p w:rsidR="007A4218" w:rsidRPr="007A4218" w:rsidRDefault="007A4218" w:rsidP="007A4218">
      <w:pPr>
        <w:rPr>
          <w:rFonts w:ascii="Arial" w:hAnsi="Arial"/>
          <w:color w:val="000000"/>
          <w:spacing w:val="1"/>
          <w:sz w:val="15"/>
          <w:lang w:val="cs-CZ"/>
        </w:rPr>
      </w:pPr>
      <w:r w:rsidRPr="007A4218">
        <w:rPr>
          <w:rFonts w:ascii="Arial" w:hAnsi="Arial"/>
          <w:color w:val="000000"/>
          <w:spacing w:val="1"/>
          <w:sz w:val="15"/>
          <w:lang w:val="cs-CZ"/>
        </w:rPr>
        <w:t>Slezská nemocnice v Opavě, příspěvková organizace</w:t>
      </w:r>
    </w:p>
    <w:p w:rsidR="007A4218" w:rsidRPr="007A4218" w:rsidRDefault="007A4218" w:rsidP="007A4218">
      <w:pPr>
        <w:spacing w:before="36"/>
        <w:rPr>
          <w:rFonts w:ascii="Arial" w:hAnsi="Arial"/>
          <w:color w:val="000000"/>
          <w:spacing w:val="1"/>
          <w:sz w:val="15"/>
          <w:lang w:val="cs-CZ"/>
        </w:rPr>
      </w:pPr>
      <w:proofErr w:type="spellStart"/>
      <w:r w:rsidRPr="007A4218">
        <w:rPr>
          <w:rFonts w:ascii="Arial" w:hAnsi="Arial"/>
          <w:color w:val="000000"/>
          <w:spacing w:val="1"/>
          <w:sz w:val="15"/>
          <w:lang w:val="cs-CZ"/>
        </w:rPr>
        <w:t>Version</w:t>
      </w:r>
      <w:proofErr w:type="spellEnd"/>
      <w:r w:rsidRPr="007A4218">
        <w:rPr>
          <w:rFonts w:ascii="Arial" w:hAnsi="Arial"/>
          <w:color w:val="000000"/>
          <w:spacing w:val="1"/>
          <w:sz w:val="15"/>
          <w:lang w:val="cs-CZ"/>
        </w:rPr>
        <w:t xml:space="preserve">/ Verze </w:t>
      </w:r>
      <w:proofErr w:type="spellStart"/>
      <w:r w:rsidRPr="007A4218">
        <w:rPr>
          <w:rFonts w:ascii="Arial" w:hAnsi="Arial"/>
          <w:color w:val="000000"/>
          <w:spacing w:val="1"/>
          <w:sz w:val="15"/>
          <w:lang w:val="cs-CZ"/>
        </w:rPr>
        <w:t>Redacted</w:t>
      </w:r>
      <w:proofErr w:type="spellEnd"/>
      <w:r w:rsidRPr="007A4218">
        <w:rPr>
          <w:rFonts w:ascii="Arial" w:hAnsi="Arial"/>
          <w:color w:val="000000"/>
          <w:spacing w:val="1"/>
          <w:sz w:val="15"/>
          <w:lang w:val="cs-CZ"/>
        </w:rPr>
        <w:t xml:space="preserve">, </w:t>
      </w:r>
      <w:proofErr w:type="gramStart"/>
      <w:r w:rsidRPr="007A4218">
        <w:rPr>
          <w:rFonts w:ascii="Arial" w:hAnsi="Arial"/>
          <w:color w:val="000000"/>
          <w:spacing w:val="1"/>
          <w:sz w:val="15"/>
          <w:lang w:val="cs-CZ"/>
        </w:rPr>
        <w:t>26.02.2018</w:t>
      </w:r>
      <w:proofErr w:type="gramEnd"/>
    </w:p>
    <w:p w:rsidR="00071562" w:rsidRPr="00071562" w:rsidRDefault="00071562" w:rsidP="00071562">
      <w:pPr>
        <w:tabs>
          <w:tab w:val="right" w:pos="5400"/>
          <w:tab w:val="right" w:pos="6437"/>
          <w:tab w:val="left" w:pos="6761"/>
          <w:tab w:val="left" w:pos="7459"/>
          <w:tab w:val="left" w:pos="8222"/>
        </w:tabs>
        <w:spacing w:line="309" w:lineRule="auto"/>
        <w:ind w:left="144"/>
        <w:rPr>
          <w:rFonts w:ascii="Tahoma" w:hAnsi="Tahoma"/>
          <w:b/>
          <w:color w:val="000000"/>
          <w:spacing w:val="6"/>
          <w:sz w:val="18"/>
          <w:lang w:val="cs-CZ"/>
        </w:rPr>
      </w:pPr>
      <w:r w:rsidRPr="00071562">
        <w:rPr>
          <w:rFonts w:ascii="Tahoma" w:hAnsi="Tahoma"/>
          <w:b/>
          <w:color w:val="000000"/>
          <w:spacing w:val="6"/>
          <w:sz w:val="18"/>
          <w:lang w:val="cs-CZ"/>
        </w:rPr>
        <w:t xml:space="preserve">THIS AMENDMENT AGREEMENT 6 </w:t>
      </w:r>
      <w:r w:rsidRPr="00071562">
        <w:rPr>
          <w:rFonts w:ascii="Verdana" w:hAnsi="Verdana"/>
          <w:color w:val="000000"/>
          <w:spacing w:val="6"/>
          <w:sz w:val="18"/>
          <w:lang w:val="cs-CZ"/>
        </w:rPr>
        <w:t xml:space="preserve">has </w:t>
      </w:r>
      <w:proofErr w:type="spellStart"/>
      <w:r w:rsidRPr="00071562">
        <w:rPr>
          <w:rFonts w:ascii="Verdana" w:hAnsi="Verdana"/>
          <w:color w:val="000000"/>
          <w:spacing w:val="6"/>
          <w:sz w:val="18"/>
          <w:lang w:val="cs-CZ"/>
        </w:rPr>
        <w:t>been</w:t>
      </w:r>
      <w:proofErr w:type="spellEnd"/>
      <w:r w:rsidRPr="00071562">
        <w:rPr>
          <w:rFonts w:ascii="Verdana" w:hAnsi="Verdana"/>
          <w:color w:val="000000"/>
          <w:spacing w:val="6"/>
          <w:sz w:val="18"/>
          <w:lang w:val="cs-CZ"/>
        </w:rPr>
        <w:t xml:space="preserve"> </w:t>
      </w:r>
      <w:r w:rsidRPr="00071562">
        <w:rPr>
          <w:rFonts w:ascii="Tahoma" w:hAnsi="Tahoma"/>
          <w:b/>
          <w:color w:val="000000"/>
          <w:spacing w:val="6"/>
          <w:sz w:val="18"/>
          <w:lang w:val="cs-CZ"/>
        </w:rPr>
        <w:t xml:space="preserve">TENTO DODATEK SMLOUVY </w:t>
      </w:r>
      <w:r w:rsidRPr="00071562">
        <w:rPr>
          <w:rFonts w:ascii="Arial" w:hAnsi="Arial"/>
          <w:b/>
          <w:color w:val="000000"/>
          <w:spacing w:val="6"/>
          <w:w w:val="105"/>
          <w:sz w:val="19"/>
          <w:lang w:val="cs-CZ"/>
        </w:rPr>
        <w:t xml:space="preserve">Č. </w:t>
      </w:r>
      <w:r w:rsidRPr="00071562">
        <w:rPr>
          <w:rFonts w:ascii="Tahoma" w:hAnsi="Tahoma"/>
          <w:b/>
          <w:color w:val="000000"/>
          <w:spacing w:val="6"/>
          <w:sz w:val="18"/>
          <w:lang w:val="cs-CZ"/>
        </w:rPr>
        <w:t xml:space="preserve">6 </w:t>
      </w:r>
      <w:r w:rsidRPr="00071562">
        <w:rPr>
          <w:rFonts w:ascii="Verdana" w:hAnsi="Verdana"/>
          <w:color w:val="000000"/>
          <w:spacing w:val="6"/>
          <w:sz w:val="18"/>
          <w:lang w:val="cs-CZ"/>
        </w:rPr>
        <w:t xml:space="preserve">byl uzavřen </w:t>
      </w:r>
      <w:r w:rsidRPr="00071562">
        <w:rPr>
          <w:rFonts w:ascii="Verdana" w:hAnsi="Verdana"/>
          <w:color w:val="000000"/>
          <w:spacing w:val="6"/>
          <w:sz w:val="18"/>
          <w:lang w:val="cs-CZ"/>
        </w:rPr>
        <w:br/>
      </w:r>
      <w:r w:rsidRPr="00071562">
        <w:rPr>
          <w:rFonts w:ascii="Verdana" w:hAnsi="Verdana"/>
          <w:color w:val="000000"/>
          <w:sz w:val="18"/>
          <w:lang w:val="cs-CZ"/>
        </w:rPr>
        <w:tab/>
      </w:r>
      <w:proofErr w:type="spellStart"/>
      <w:r w:rsidRPr="00071562">
        <w:rPr>
          <w:rFonts w:ascii="Verdana" w:hAnsi="Verdana"/>
          <w:color w:val="000000"/>
          <w:spacing w:val="-2"/>
          <w:sz w:val="18"/>
          <w:lang w:val="cs-CZ"/>
        </w:rPr>
        <w:t>executed</w:t>
      </w:r>
      <w:proofErr w:type="spellEnd"/>
      <w:r w:rsidRPr="00071562">
        <w:rPr>
          <w:rFonts w:ascii="Verdana" w:hAnsi="Verdana"/>
          <w:color w:val="000000"/>
          <w:spacing w:val="-2"/>
          <w:sz w:val="18"/>
          <w:lang w:val="cs-CZ"/>
        </w:rPr>
        <w:t xml:space="preserve"> by </w:t>
      </w:r>
      <w:proofErr w:type="spellStart"/>
      <w:r w:rsidRPr="00071562">
        <w:rPr>
          <w:rFonts w:ascii="Verdana" w:hAnsi="Verdana"/>
          <w:color w:val="000000"/>
          <w:spacing w:val="-2"/>
          <w:sz w:val="18"/>
          <w:lang w:val="cs-CZ"/>
        </w:rPr>
        <w:t>or</w:t>
      </w:r>
      <w:proofErr w:type="spellEnd"/>
      <w:r w:rsidRPr="00071562">
        <w:rPr>
          <w:rFonts w:ascii="Verdana" w:hAnsi="Verdana"/>
          <w:color w:val="000000"/>
          <w:spacing w:val="-2"/>
          <w:sz w:val="18"/>
          <w:lang w:val="cs-CZ"/>
        </w:rPr>
        <w:t xml:space="preserve"> on </w:t>
      </w:r>
      <w:proofErr w:type="spellStart"/>
      <w:r w:rsidRPr="00071562">
        <w:rPr>
          <w:rFonts w:ascii="Verdana" w:hAnsi="Verdana"/>
          <w:color w:val="000000"/>
          <w:spacing w:val="-2"/>
          <w:sz w:val="18"/>
          <w:lang w:val="cs-CZ"/>
        </w:rPr>
        <w:t>behalf</w:t>
      </w:r>
      <w:proofErr w:type="spellEnd"/>
      <w:r w:rsidRPr="00071562"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color w:val="000000"/>
          <w:spacing w:val="-2"/>
          <w:sz w:val="18"/>
          <w:lang w:val="cs-CZ"/>
        </w:rPr>
        <w:t>of</w:t>
      </w:r>
      <w:proofErr w:type="spellEnd"/>
      <w:r w:rsidRPr="00071562"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color w:val="000000"/>
          <w:spacing w:val="-2"/>
          <w:sz w:val="18"/>
          <w:lang w:val="cs-CZ"/>
        </w:rPr>
        <w:t>the</w:t>
      </w:r>
      <w:proofErr w:type="spellEnd"/>
      <w:r w:rsidRPr="00071562"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color w:val="000000"/>
          <w:spacing w:val="-2"/>
          <w:sz w:val="18"/>
          <w:lang w:val="cs-CZ"/>
        </w:rPr>
        <w:t>Parties</w:t>
      </w:r>
      <w:proofErr w:type="spellEnd"/>
      <w:r w:rsidRPr="00071562">
        <w:rPr>
          <w:rFonts w:ascii="Verdana" w:hAnsi="Verdana"/>
          <w:color w:val="000000"/>
          <w:spacing w:val="-2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color w:val="000000"/>
          <w:spacing w:val="-2"/>
          <w:sz w:val="18"/>
          <w:lang w:val="cs-CZ"/>
        </w:rPr>
        <w:t>through</w:t>
      </w:r>
      <w:proofErr w:type="spellEnd"/>
      <w:r w:rsidRPr="00071562">
        <w:rPr>
          <w:rFonts w:ascii="Verdana" w:hAnsi="Verdana"/>
          <w:color w:val="000000"/>
          <w:spacing w:val="-2"/>
          <w:sz w:val="18"/>
          <w:lang w:val="cs-CZ"/>
        </w:rPr>
        <w:t xml:space="preserve"> Smluvními</w:t>
      </w:r>
      <w:r w:rsidRPr="00071562">
        <w:rPr>
          <w:rFonts w:ascii="Verdana" w:hAnsi="Verdana"/>
          <w:color w:val="000000"/>
          <w:spacing w:val="-2"/>
          <w:sz w:val="18"/>
          <w:lang w:val="cs-CZ"/>
        </w:rPr>
        <w:tab/>
      </w:r>
      <w:r w:rsidRPr="00071562">
        <w:rPr>
          <w:rFonts w:ascii="Verdana" w:hAnsi="Verdana"/>
          <w:color w:val="000000"/>
          <w:spacing w:val="-10"/>
          <w:sz w:val="18"/>
          <w:lang w:val="cs-CZ"/>
        </w:rPr>
        <w:t>stranami</w:t>
      </w:r>
      <w:r w:rsidRPr="00071562">
        <w:rPr>
          <w:rFonts w:ascii="Verdana" w:hAnsi="Verdana"/>
          <w:color w:val="000000"/>
          <w:spacing w:val="-10"/>
          <w:sz w:val="18"/>
          <w:lang w:val="cs-CZ"/>
        </w:rPr>
        <w:tab/>
      </w:r>
      <w:r w:rsidRPr="00071562">
        <w:rPr>
          <w:rFonts w:ascii="Verdana" w:hAnsi="Verdana"/>
          <w:color w:val="000000"/>
          <w:spacing w:val="2"/>
          <w:sz w:val="18"/>
          <w:lang w:val="cs-CZ"/>
        </w:rPr>
        <w:t>nebo</w:t>
      </w:r>
      <w:r w:rsidRPr="00071562">
        <w:rPr>
          <w:rFonts w:ascii="Verdana" w:hAnsi="Verdana"/>
          <w:color w:val="000000"/>
          <w:spacing w:val="2"/>
          <w:sz w:val="18"/>
          <w:lang w:val="cs-CZ"/>
        </w:rPr>
        <w:tab/>
      </w:r>
      <w:r w:rsidRPr="00071562">
        <w:rPr>
          <w:rFonts w:ascii="Verdana" w:hAnsi="Verdana"/>
          <w:color w:val="000000"/>
          <w:spacing w:val="-8"/>
          <w:sz w:val="18"/>
          <w:lang w:val="cs-CZ"/>
        </w:rPr>
        <w:t>jejich</w:t>
      </w:r>
      <w:r w:rsidRPr="00071562">
        <w:rPr>
          <w:rFonts w:ascii="Verdana" w:hAnsi="Verdana"/>
          <w:color w:val="000000"/>
          <w:spacing w:val="-8"/>
          <w:sz w:val="18"/>
          <w:lang w:val="cs-CZ"/>
        </w:rPr>
        <w:tab/>
      </w:r>
      <w:r w:rsidRPr="00071562">
        <w:rPr>
          <w:rFonts w:ascii="Verdana" w:hAnsi="Verdana"/>
          <w:color w:val="000000"/>
          <w:spacing w:val="-12"/>
          <w:sz w:val="18"/>
          <w:lang w:val="cs-CZ"/>
        </w:rPr>
        <w:t xml:space="preserve">řádně </w:t>
      </w:r>
      <w:r w:rsidRPr="00071562">
        <w:rPr>
          <w:rFonts w:ascii="Verdana" w:hAnsi="Verdana"/>
          <w:color w:val="000000"/>
          <w:spacing w:val="-12"/>
          <w:sz w:val="18"/>
          <w:lang w:val="cs-CZ"/>
        </w:rPr>
        <w:br/>
      </w:r>
      <w:proofErr w:type="spellStart"/>
      <w:r w:rsidRPr="00071562">
        <w:rPr>
          <w:rFonts w:ascii="Verdana" w:hAnsi="Verdana"/>
          <w:color w:val="000000"/>
          <w:spacing w:val="1"/>
          <w:sz w:val="18"/>
          <w:lang w:val="cs-CZ"/>
        </w:rPr>
        <w:t>their</w:t>
      </w:r>
      <w:proofErr w:type="spellEnd"/>
      <w:r w:rsidRPr="00071562">
        <w:rPr>
          <w:rFonts w:ascii="Verdana" w:hAnsi="Verdana"/>
          <w:color w:val="000000"/>
          <w:spacing w:val="1"/>
          <w:sz w:val="18"/>
          <w:lang w:val="cs-CZ"/>
        </w:rPr>
        <w:t xml:space="preserve"> duly </w:t>
      </w:r>
      <w:proofErr w:type="spellStart"/>
      <w:r w:rsidRPr="00071562">
        <w:rPr>
          <w:rFonts w:ascii="Verdana" w:hAnsi="Verdana"/>
          <w:color w:val="000000"/>
          <w:spacing w:val="1"/>
          <w:sz w:val="18"/>
          <w:lang w:val="cs-CZ"/>
        </w:rPr>
        <w:t>authorised</w:t>
      </w:r>
      <w:proofErr w:type="spellEnd"/>
      <w:r w:rsidRPr="00071562">
        <w:rPr>
          <w:rFonts w:ascii="Verdana" w:hAnsi="Verdana"/>
          <w:color w:val="000000"/>
          <w:spacing w:val="1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color w:val="000000"/>
          <w:spacing w:val="1"/>
          <w:sz w:val="18"/>
          <w:lang w:val="cs-CZ"/>
        </w:rPr>
        <w:t>representatives</w:t>
      </w:r>
      <w:proofErr w:type="spellEnd"/>
      <w:r w:rsidRPr="00071562">
        <w:rPr>
          <w:rFonts w:ascii="Verdana" w:hAnsi="Verdana"/>
          <w:color w:val="000000"/>
          <w:spacing w:val="1"/>
          <w:sz w:val="18"/>
          <w:lang w:val="cs-CZ"/>
        </w:rPr>
        <w:t xml:space="preserve"> on </w:t>
      </w:r>
      <w:proofErr w:type="spellStart"/>
      <w:r w:rsidRPr="00071562">
        <w:rPr>
          <w:rFonts w:ascii="Verdana" w:hAnsi="Verdana"/>
          <w:color w:val="000000"/>
          <w:spacing w:val="1"/>
          <w:sz w:val="18"/>
          <w:lang w:val="cs-CZ"/>
        </w:rPr>
        <w:t>the</w:t>
      </w:r>
      <w:proofErr w:type="spellEnd"/>
      <w:r w:rsidRPr="00071562">
        <w:rPr>
          <w:rFonts w:ascii="Verdana" w:hAnsi="Verdana"/>
          <w:color w:val="000000"/>
          <w:spacing w:val="1"/>
          <w:sz w:val="18"/>
          <w:lang w:val="cs-CZ"/>
        </w:rPr>
        <w:t xml:space="preserve"> oprávněnými zástupci k Datu účinnosti.</w:t>
      </w:r>
    </w:p>
    <w:p w:rsidR="00071562" w:rsidRPr="00071562" w:rsidRDefault="00071562" w:rsidP="00071562">
      <w:pPr>
        <w:spacing w:before="36" w:line="199" w:lineRule="auto"/>
        <w:ind w:left="144"/>
        <w:rPr>
          <w:rFonts w:ascii="Verdana" w:hAnsi="Verdana"/>
          <w:color w:val="000000"/>
          <w:spacing w:val="-6"/>
          <w:sz w:val="18"/>
          <w:lang w:val="cs-CZ"/>
        </w:rPr>
      </w:pPr>
      <w:proofErr w:type="spellStart"/>
      <w:r w:rsidRPr="00071562">
        <w:rPr>
          <w:rFonts w:ascii="Verdana" w:hAnsi="Verdana"/>
          <w:color w:val="000000"/>
          <w:spacing w:val="-6"/>
          <w:sz w:val="18"/>
          <w:lang w:val="cs-CZ"/>
        </w:rPr>
        <w:t>Effective</w:t>
      </w:r>
      <w:proofErr w:type="spellEnd"/>
      <w:r w:rsidRPr="00071562">
        <w:rPr>
          <w:rFonts w:ascii="Verdana" w:hAnsi="Verdana"/>
          <w:color w:val="000000"/>
          <w:spacing w:val="-6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color w:val="000000"/>
          <w:spacing w:val="-6"/>
          <w:sz w:val="18"/>
          <w:lang w:val="cs-CZ"/>
        </w:rPr>
        <w:t>date</w:t>
      </w:r>
      <w:proofErr w:type="spellEnd"/>
      <w:r w:rsidRPr="00071562">
        <w:rPr>
          <w:rFonts w:ascii="Verdana" w:hAnsi="Verdana"/>
          <w:color w:val="000000"/>
          <w:spacing w:val="-6"/>
          <w:sz w:val="18"/>
          <w:lang w:val="cs-CZ"/>
        </w:rPr>
        <w:t>.</w:t>
      </w:r>
    </w:p>
    <w:p w:rsidR="00071562" w:rsidRPr="00071562" w:rsidRDefault="00071562" w:rsidP="00071562">
      <w:pPr>
        <w:tabs>
          <w:tab w:val="left" w:pos="245"/>
          <w:tab w:val="right" w:pos="778"/>
          <w:tab w:val="right" w:pos="6437"/>
        </w:tabs>
        <w:spacing w:before="828"/>
        <w:ind w:left="216"/>
        <w:rPr>
          <w:rFonts w:ascii="Tahoma" w:hAnsi="Tahoma"/>
          <w:b/>
          <w:color w:val="000000"/>
          <w:sz w:val="18"/>
          <w:lang w:val="cs-CZ"/>
        </w:rPr>
      </w:pPr>
      <w:r w:rsidRPr="00071562">
        <w:rPr>
          <w:rFonts w:ascii="Tahoma" w:hAnsi="Tahoma"/>
          <w:b/>
          <w:color w:val="000000"/>
          <w:sz w:val="18"/>
          <w:lang w:val="cs-CZ"/>
        </w:rPr>
        <w:tab/>
      </w:r>
      <w:proofErr w:type="spellStart"/>
      <w:r w:rsidRPr="00071562">
        <w:rPr>
          <w:rFonts w:ascii="Tahoma" w:hAnsi="Tahoma"/>
          <w:b/>
          <w:color w:val="000000"/>
          <w:spacing w:val="-17"/>
          <w:sz w:val="18"/>
          <w:lang w:val="cs-CZ"/>
        </w:rPr>
        <w:t>Biogen</w:t>
      </w:r>
      <w:proofErr w:type="spellEnd"/>
      <w:r w:rsidRPr="00071562">
        <w:rPr>
          <w:rFonts w:ascii="Tahoma" w:hAnsi="Tahoma"/>
          <w:b/>
          <w:color w:val="000000"/>
          <w:spacing w:val="-17"/>
          <w:sz w:val="18"/>
          <w:lang w:val="cs-CZ"/>
        </w:rPr>
        <w:tab/>
      </w:r>
      <w:r w:rsidRPr="00071562">
        <w:rPr>
          <w:rFonts w:ascii="Tahoma" w:hAnsi="Tahoma"/>
          <w:b/>
          <w:color w:val="000000"/>
          <w:spacing w:val="-10"/>
          <w:sz w:val="18"/>
          <w:lang w:val="cs-CZ"/>
        </w:rPr>
        <w:t>klec Limited</w:t>
      </w:r>
      <w:r w:rsidRPr="00071562">
        <w:rPr>
          <w:rFonts w:ascii="Tahoma" w:hAnsi="Tahoma"/>
          <w:b/>
          <w:color w:val="000000"/>
          <w:spacing w:val="-10"/>
          <w:sz w:val="18"/>
          <w:lang w:val="cs-CZ"/>
        </w:rPr>
        <w:tab/>
      </w:r>
      <w:proofErr w:type="spellStart"/>
      <w:r w:rsidRPr="00071562">
        <w:rPr>
          <w:rFonts w:ascii="Tahoma" w:hAnsi="Tahoma"/>
          <w:b/>
          <w:color w:val="000000"/>
          <w:sz w:val="18"/>
          <w:lang w:val="cs-CZ"/>
        </w:rPr>
        <w:t>Biogen</w:t>
      </w:r>
      <w:proofErr w:type="spellEnd"/>
      <w:r w:rsidRPr="00071562">
        <w:rPr>
          <w:rFonts w:ascii="Tahoma" w:hAnsi="Tahoma"/>
          <w:b/>
          <w:color w:val="000000"/>
          <w:sz w:val="18"/>
          <w:lang w:val="cs-CZ"/>
        </w:rPr>
        <w:t xml:space="preserve"> </w:t>
      </w:r>
      <w:proofErr w:type="spellStart"/>
      <w:r w:rsidRPr="00071562">
        <w:rPr>
          <w:rFonts w:ascii="Tahoma" w:hAnsi="Tahoma"/>
          <w:b/>
          <w:color w:val="000000"/>
          <w:sz w:val="18"/>
          <w:lang w:val="cs-CZ"/>
        </w:rPr>
        <w:t>Idec</w:t>
      </w:r>
      <w:proofErr w:type="spellEnd"/>
      <w:r w:rsidRPr="00071562">
        <w:rPr>
          <w:rFonts w:ascii="Tahoma" w:hAnsi="Tahoma"/>
          <w:b/>
          <w:color w:val="000000"/>
          <w:sz w:val="18"/>
          <w:lang w:val="cs-CZ"/>
        </w:rPr>
        <w:t xml:space="preserve"> Limited</w:t>
      </w:r>
    </w:p>
    <w:p w:rsidR="00071562" w:rsidRPr="00071562" w:rsidRDefault="00071562" w:rsidP="00071562">
      <w:pPr>
        <w:tabs>
          <w:tab w:val="right" w:pos="778"/>
          <w:tab w:val="right" w:leader="underscore" w:pos="5400"/>
          <w:tab w:val="right" w:leader="underscore" w:pos="6437"/>
        </w:tabs>
        <w:spacing w:before="288"/>
        <w:ind w:left="504"/>
        <w:rPr>
          <w:rFonts w:ascii="Verdana" w:hAnsi="Verdana"/>
          <w:color w:val="000000"/>
          <w:sz w:val="18"/>
          <w:lang w:val="cs-CZ"/>
        </w:rPr>
      </w:pPr>
      <w:r w:rsidRPr="0007156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B1301" wp14:editId="7164B599">
                <wp:simplePos x="0" y="0"/>
                <wp:positionH relativeFrom="column">
                  <wp:posOffset>4076065</wp:posOffset>
                </wp:positionH>
                <wp:positionV relativeFrom="paragraph">
                  <wp:posOffset>285750</wp:posOffset>
                </wp:positionV>
                <wp:extent cx="1406525" cy="0"/>
                <wp:effectExtent l="8890" t="9525" r="13335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65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95pt,22.5pt" to="431.7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8eOHAIAAEEEAAAOAAAAZHJzL2Uyb0RvYy54bWysU8GO2jAQvVfqP1i+QxIa2B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" strokeweight=".7pt"/>
            </w:pict>
          </mc:Fallback>
        </mc:AlternateContent>
      </w:r>
      <w:r w:rsidRPr="00071562">
        <w:rPr>
          <w:rFonts w:ascii="Verdana" w:hAnsi="Verdana"/>
          <w:color w:val="000000"/>
          <w:sz w:val="18"/>
          <w:lang w:val="cs-CZ"/>
        </w:rPr>
        <w:tab/>
        <w:t xml:space="preserve">By:  </w:t>
      </w:r>
      <w:r w:rsidRPr="00071562">
        <w:rPr>
          <w:rFonts w:ascii="Verdana" w:hAnsi="Verdana"/>
          <w:color w:val="000000"/>
          <w:sz w:val="18"/>
          <w:lang w:val="cs-CZ"/>
        </w:rPr>
        <w:tab/>
        <w:t xml:space="preserve">Podpis: </w:t>
      </w:r>
      <w:r w:rsidRPr="00071562">
        <w:rPr>
          <w:rFonts w:ascii="Verdana" w:hAnsi="Verdana"/>
          <w:color w:val="000000"/>
          <w:sz w:val="18"/>
          <w:lang w:val="cs-CZ"/>
        </w:rPr>
        <w:tab/>
      </w:r>
    </w:p>
    <w:p w:rsidR="00071562" w:rsidRPr="00071562" w:rsidRDefault="00071562" w:rsidP="00071562">
      <w:pPr>
        <w:tabs>
          <w:tab w:val="right" w:pos="778"/>
          <w:tab w:val="right" w:leader="underscore" w:pos="5400"/>
          <w:tab w:val="right" w:leader="underscore" w:pos="6437"/>
        </w:tabs>
        <w:spacing w:before="288"/>
        <w:ind w:left="216"/>
        <w:rPr>
          <w:rFonts w:ascii="Verdana" w:hAnsi="Verdana"/>
          <w:color w:val="000000"/>
          <w:sz w:val="18"/>
          <w:lang w:val="cs-CZ"/>
        </w:rPr>
      </w:pPr>
      <w:r w:rsidRPr="0007156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79D2D" wp14:editId="3675A515">
                <wp:simplePos x="0" y="0"/>
                <wp:positionH relativeFrom="column">
                  <wp:posOffset>4076065</wp:posOffset>
                </wp:positionH>
                <wp:positionV relativeFrom="paragraph">
                  <wp:posOffset>288290</wp:posOffset>
                </wp:positionV>
                <wp:extent cx="1406525" cy="0"/>
                <wp:effectExtent l="8890" t="12065" r="13335" b="698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65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95pt,22.7pt" to="431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h5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" strokeweight=".7pt"/>
            </w:pict>
          </mc:Fallback>
        </mc:AlternateContent>
      </w:r>
      <w:r w:rsidRPr="00071562">
        <w:rPr>
          <w:rFonts w:ascii="Verdana" w:hAnsi="Verdana"/>
          <w:color w:val="000000"/>
          <w:sz w:val="18"/>
          <w:lang w:val="cs-CZ"/>
        </w:rPr>
        <w:tab/>
      </w:r>
      <w:proofErr w:type="spellStart"/>
      <w:r w:rsidRPr="00071562">
        <w:rPr>
          <w:rFonts w:ascii="Verdana" w:hAnsi="Verdana"/>
          <w:color w:val="000000"/>
          <w:sz w:val="18"/>
          <w:lang w:val="cs-CZ"/>
        </w:rPr>
        <w:t>Name</w:t>
      </w:r>
      <w:proofErr w:type="spellEnd"/>
      <w:r w:rsidRPr="00071562">
        <w:rPr>
          <w:rFonts w:ascii="Verdana" w:hAnsi="Verdana"/>
          <w:color w:val="000000"/>
          <w:sz w:val="18"/>
          <w:lang w:val="cs-CZ"/>
        </w:rPr>
        <w:t xml:space="preserve">:  </w:t>
      </w:r>
      <w:r w:rsidRPr="00071562">
        <w:rPr>
          <w:rFonts w:ascii="Verdana" w:hAnsi="Verdana"/>
          <w:color w:val="000000"/>
          <w:sz w:val="18"/>
          <w:lang w:val="cs-CZ"/>
        </w:rPr>
        <w:tab/>
        <w:t xml:space="preserve">Jméno: </w:t>
      </w:r>
      <w:r w:rsidRPr="00071562">
        <w:rPr>
          <w:rFonts w:ascii="Verdana" w:hAnsi="Verdana"/>
          <w:color w:val="000000"/>
          <w:sz w:val="18"/>
          <w:lang w:val="cs-CZ"/>
        </w:rPr>
        <w:tab/>
      </w:r>
    </w:p>
    <w:p w:rsidR="00071562" w:rsidRPr="00071562" w:rsidRDefault="00071562" w:rsidP="00071562">
      <w:pPr>
        <w:tabs>
          <w:tab w:val="right" w:pos="778"/>
          <w:tab w:val="right" w:leader="underscore" w:pos="5400"/>
          <w:tab w:val="right" w:leader="underscore" w:pos="6437"/>
        </w:tabs>
        <w:spacing w:before="324"/>
        <w:ind w:left="360"/>
        <w:rPr>
          <w:rFonts w:ascii="Verdana" w:hAnsi="Verdana"/>
          <w:color w:val="000000"/>
          <w:sz w:val="18"/>
          <w:lang w:val="cs-CZ"/>
        </w:rPr>
      </w:pPr>
      <w:r w:rsidRPr="0007156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AF962" wp14:editId="094E0DE1">
                <wp:simplePos x="0" y="0"/>
                <wp:positionH relativeFrom="column">
                  <wp:posOffset>4076065</wp:posOffset>
                </wp:positionH>
                <wp:positionV relativeFrom="paragraph">
                  <wp:posOffset>308610</wp:posOffset>
                </wp:positionV>
                <wp:extent cx="1402080" cy="0"/>
                <wp:effectExtent l="8890" t="13335" r="8255" b="571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95pt,24.3pt" to="431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UQ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" strokeweight=".55pt"/>
            </w:pict>
          </mc:Fallback>
        </mc:AlternateContent>
      </w:r>
      <w:r w:rsidRPr="00071562">
        <w:rPr>
          <w:rFonts w:ascii="Verdana" w:hAnsi="Verdana"/>
          <w:color w:val="000000"/>
          <w:sz w:val="18"/>
          <w:lang w:val="cs-CZ"/>
        </w:rPr>
        <w:tab/>
      </w:r>
      <w:proofErr w:type="spellStart"/>
      <w:r w:rsidRPr="00071562">
        <w:rPr>
          <w:rFonts w:ascii="Verdana" w:hAnsi="Verdana"/>
          <w:color w:val="000000"/>
          <w:sz w:val="18"/>
          <w:lang w:val="cs-CZ"/>
        </w:rPr>
        <w:t>Title</w:t>
      </w:r>
      <w:proofErr w:type="spellEnd"/>
      <w:r w:rsidRPr="00071562">
        <w:rPr>
          <w:rFonts w:ascii="Verdana" w:hAnsi="Verdana"/>
          <w:color w:val="000000"/>
          <w:sz w:val="18"/>
          <w:lang w:val="cs-CZ"/>
        </w:rPr>
        <w:t xml:space="preserve">:  </w:t>
      </w:r>
      <w:r w:rsidRPr="00071562">
        <w:rPr>
          <w:rFonts w:ascii="Verdana" w:hAnsi="Verdana"/>
          <w:color w:val="000000"/>
          <w:sz w:val="18"/>
          <w:lang w:val="cs-CZ"/>
        </w:rPr>
        <w:tab/>
        <w:t xml:space="preserve">Funkce: </w:t>
      </w:r>
      <w:r w:rsidRPr="00071562">
        <w:rPr>
          <w:rFonts w:ascii="Verdana" w:hAnsi="Verdana"/>
          <w:color w:val="000000"/>
          <w:sz w:val="18"/>
          <w:lang w:val="cs-CZ"/>
        </w:rPr>
        <w:tab/>
      </w:r>
    </w:p>
    <w:p w:rsidR="00071562" w:rsidRPr="00071562" w:rsidRDefault="00071562" w:rsidP="00071562">
      <w:pPr>
        <w:tabs>
          <w:tab w:val="right" w:pos="778"/>
          <w:tab w:val="right" w:pos="5400"/>
        </w:tabs>
        <w:spacing w:before="288" w:after="36" w:line="146" w:lineRule="exact"/>
        <w:ind w:left="288"/>
        <w:rPr>
          <w:rFonts w:ascii="Verdana" w:hAnsi="Verdana"/>
          <w:color w:val="000000"/>
          <w:sz w:val="18"/>
          <w:lang w:val="cs-CZ"/>
        </w:rPr>
      </w:pPr>
      <w:r w:rsidRPr="00071562">
        <w:rPr>
          <w:rFonts w:ascii="Verdana" w:hAnsi="Verdana"/>
          <w:color w:val="000000"/>
          <w:sz w:val="18"/>
          <w:lang w:val="cs-CZ"/>
        </w:rPr>
        <w:tab/>
      </w:r>
      <w:proofErr w:type="spellStart"/>
      <w:r w:rsidRPr="00071562">
        <w:rPr>
          <w:rFonts w:ascii="Verdana" w:hAnsi="Verdana"/>
          <w:color w:val="000000"/>
          <w:spacing w:val="-24"/>
          <w:sz w:val="18"/>
          <w:lang w:val="cs-CZ"/>
        </w:rPr>
        <w:t>Date</w:t>
      </w:r>
      <w:proofErr w:type="spellEnd"/>
      <w:r w:rsidRPr="00071562">
        <w:rPr>
          <w:rFonts w:ascii="Verdana" w:hAnsi="Verdana"/>
          <w:color w:val="000000"/>
          <w:spacing w:val="-24"/>
          <w:sz w:val="18"/>
          <w:lang w:val="cs-CZ"/>
        </w:rPr>
        <w:t>:</w:t>
      </w:r>
      <w:r w:rsidRPr="00071562">
        <w:rPr>
          <w:rFonts w:ascii="Verdana" w:hAnsi="Verdana"/>
          <w:color w:val="000000"/>
          <w:spacing w:val="-24"/>
          <w:sz w:val="18"/>
          <w:lang w:val="cs-CZ"/>
        </w:rPr>
        <w:tab/>
      </w:r>
      <w:r w:rsidRPr="00071562">
        <w:rPr>
          <w:rFonts w:ascii="Verdana" w:hAnsi="Verdana"/>
          <w:color w:val="000000"/>
          <w:sz w:val="18"/>
          <w:lang w:val="cs-CZ"/>
        </w:rPr>
        <w:t>Datum:</w:t>
      </w:r>
    </w:p>
    <w:p w:rsidR="00071562" w:rsidRPr="00071562" w:rsidRDefault="00071562" w:rsidP="00071562">
      <w:pPr>
        <w:tabs>
          <w:tab w:val="right" w:pos="8554"/>
        </w:tabs>
        <w:spacing w:before="576"/>
        <w:ind w:left="216"/>
        <w:rPr>
          <w:rFonts w:ascii="Tahoma" w:hAnsi="Tahoma"/>
          <w:b/>
          <w:color w:val="000000"/>
          <w:spacing w:val="1"/>
          <w:sz w:val="18"/>
          <w:lang w:val="cs-CZ"/>
        </w:rPr>
      </w:pPr>
      <w:r w:rsidRPr="0007156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72C16" wp14:editId="00E2F614">
                <wp:simplePos x="0" y="0"/>
                <wp:positionH relativeFrom="column">
                  <wp:posOffset>631190</wp:posOffset>
                </wp:positionH>
                <wp:positionV relativeFrom="paragraph">
                  <wp:posOffset>5080</wp:posOffset>
                </wp:positionV>
                <wp:extent cx="1957070" cy="0"/>
                <wp:effectExtent l="12065" t="5080" r="12065" b="139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pt,.4pt" to="203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Yp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" strokeweight=".7pt"/>
            </w:pict>
          </mc:Fallback>
        </mc:AlternateContent>
      </w:r>
      <w:r w:rsidRPr="0007156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70594" wp14:editId="0E6DCDF8">
                <wp:simplePos x="0" y="0"/>
                <wp:positionH relativeFrom="column">
                  <wp:posOffset>3520440</wp:posOffset>
                </wp:positionH>
                <wp:positionV relativeFrom="paragraph">
                  <wp:posOffset>5080</wp:posOffset>
                </wp:positionV>
                <wp:extent cx="1962150" cy="0"/>
                <wp:effectExtent l="5715" t="5080" r="13335" b="1397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.4pt" to="431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+kHQ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" strokeweight=".7pt"/>
            </w:pict>
          </mc:Fallback>
        </mc:AlternateContent>
      </w:r>
      <w:r w:rsidRPr="00071562">
        <w:rPr>
          <w:rFonts w:ascii="Tahoma" w:hAnsi="Tahoma"/>
          <w:b/>
          <w:color w:val="000000"/>
          <w:spacing w:val="1"/>
          <w:sz w:val="18"/>
          <w:lang w:val="cs-CZ"/>
        </w:rPr>
        <w:t xml:space="preserve">Slezská nemocnice v Opavě, </w:t>
      </w:r>
      <w:proofErr w:type="spellStart"/>
      <w:r w:rsidRPr="00071562">
        <w:rPr>
          <w:rFonts w:ascii="Tahoma" w:hAnsi="Tahoma"/>
          <w:b/>
          <w:color w:val="000000"/>
          <w:spacing w:val="1"/>
          <w:sz w:val="18"/>
          <w:lang w:val="cs-CZ"/>
        </w:rPr>
        <w:t>přispěvková</w:t>
      </w:r>
      <w:proofErr w:type="spellEnd"/>
      <w:r w:rsidRPr="00071562">
        <w:rPr>
          <w:rFonts w:ascii="Tahoma" w:hAnsi="Tahoma"/>
          <w:b/>
          <w:color w:val="000000"/>
          <w:spacing w:val="1"/>
          <w:sz w:val="18"/>
          <w:lang w:val="cs-CZ"/>
        </w:rPr>
        <w:tab/>
      </w:r>
      <w:r w:rsidRPr="00071562">
        <w:rPr>
          <w:rFonts w:ascii="Tahoma" w:hAnsi="Tahoma"/>
          <w:b/>
          <w:color w:val="000000"/>
          <w:spacing w:val="6"/>
          <w:sz w:val="18"/>
          <w:lang w:val="cs-CZ"/>
        </w:rPr>
        <w:t>Slezská nemocnice v Opavě, příspěvková</w:t>
      </w:r>
    </w:p>
    <w:p w:rsidR="00071562" w:rsidRPr="00071562" w:rsidRDefault="00071562" w:rsidP="00071562">
      <w:pPr>
        <w:tabs>
          <w:tab w:val="right" w:pos="5594"/>
        </w:tabs>
        <w:spacing w:before="72"/>
        <w:ind w:left="216"/>
        <w:rPr>
          <w:rFonts w:ascii="Tahoma" w:hAnsi="Tahoma"/>
          <w:b/>
          <w:color w:val="000000"/>
          <w:spacing w:val="-10"/>
          <w:sz w:val="18"/>
          <w:lang w:val="cs-CZ"/>
        </w:rPr>
      </w:pPr>
      <w:r w:rsidRPr="00071562">
        <w:rPr>
          <w:rFonts w:ascii="Tahoma" w:hAnsi="Tahoma"/>
          <w:b/>
          <w:color w:val="000000"/>
          <w:spacing w:val="-10"/>
          <w:sz w:val="18"/>
          <w:lang w:val="cs-CZ"/>
        </w:rPr>
        <w:t>organizace</w:t>
      </w:r>
      <w:r w:rsidRPr="00071562">
        <w:rPr>
          <w:rFonts w:ascii="Tahoma" w:hAnsi="Tahoma"/>
          <w:b/>
          <w:color w:val="000000"/>
          <w:spacing w:val="-10"/>
          <w:sz w:val="18"/>
          <w:lang w:val="cs-CZ"/>
        </w:rPr>
        <w:tab/>
      </w:r>
      <w:proofErr w:type="spellStart"/>
      <w:r w:rsidRPr="00071562">
        <w:rPr>
          <w:rFonts w:ascii="Tahoma" w:hAnsi="Tahoma"/>
          <w:b/>
          <w:color w:val="000000"/>
          <w:sz w:val="18"/>
          <w:lang w:val="cs-CZ"/>
        </w:rPr>
        <w:t>organizace</w:t>
      </w:r>
      <w:proofErr w:type="spellEnd"/>
    </w:p>
    <w:p w:rsidR="00071562" w:rsidRPr="00071562" w:rsidRDefault="00071562" w:rsidP="00071562">
      <w:pPr>
        <w:tabs>
          <w:tab w:val="left" w:leader="underscore" w:pos="4615"/>
          <w:tab w:val="right" w:leader="underscore" w:pos="8626"/>
        </w:tabs>
        <w:spacing w:before="252" w:after="324"/>
        <w:ind w:left="504"/>
        <w:rPr>
          <w:rFonts w:ascii="Verdana" w:hAnsi="Verdana"/>
          <w:color w:val="000000"/>
          <w:sz w:val="18"/>
          <w:lang w:val="cs-CZ"/>
        </w:rPr>
      </w:pPr>
      <w:r w:rsidRPr="00071562">
        <w:rPr>
          <w:rFonts w:ascii="Verdana" w:hAnsi="Verdana"/>
          <w:color w:val="000000"/>
          <w:sz w:val="18"/>
          <w:lang w:val="cs-CZ"/>
        </w:rPr>
        <w:t xml:space="preserve">By:  </w:t>
      </w:r>
      <w:r w:rsidRPr="00071562">
        <w:rPr>
          <w:rFonts w:ascii="Verdana" w:hAnsi="Verdana"/>
          <w:color w:val="000000"/>
          <w:sz w:val="18"/>
          <w:lang w:val="cs-CZ"/>
        </w:rPr>
        <w:tab/>
        <w:t xml:space="preserve">Podpis: </w:t>
      </w:r>
      <w:r w:rsidRPr="00071562">
        <w:rPr>
          <w:rFonts w:ascii="Verdana" w:hAnsi="Verdana"/>
          <w:color w:val="000000"/>
          <w:sz w:val="18"/>
          <w:lang w:val="cs-CZ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2973"/>
        <w:gridCol w:w="4238"/>
        <w:gridCol w:w="431"/>
      </w:tblGrid>
      <w:tr w:rsidR="00071562" w:rsidRPr="00071562" w:rsidTr="0003164D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3959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562" w:rsidRPr="00071562" w:rsidRDefault="00071562" w:rsidP="00071562">
            <w:pPr>
              <w:spacing w:line="350" w:lineRule="exact"/>
              <w:ind w:left="360" w:right="324" w:hanging="144"/>
              <w:rPr>
                <w:rFonts w:ascii="Verdana" w:hAnsi="Verdana"/>
                <w:color w:val="000000"/>
                <w:spacing w:val="-5"/>
                <w:sz w:val="18"/>
                <w:lang w:val="cs-CZ"/>
              </w:rPr>
            </w:pPr>
            <w:proofErr w:type="spellStart"/>
            <w:r w:rsidRPr="00071562">
              <w:rPr>
                <w:rFonts w:ascii="Verdana" w:hAnsi="Verdana"/>
                <w:color w:val="000000"/>
                <w:spacing w:val="-5"/>
                <w:sz w:val="18"/>
                <w:lang w:val="cs-CZ"/>
              </w:rPr>
              <w:t>Name</w:t>
            </w:r>
            <w:proofErr w:type="spellEnd"/>
            <w:r w:rsidRPr="00071562">
              <w:rPr>
                <w:rFonts w:ascii="Verdana" w:hAnsi="Verdana"/>
                <w:color w:val="000000"/>
                <w:spacing w:val="-5"/>
                <w:sz w:val="18"/>
                <w:lang w:val="cs-CZ"/>
              </w:rPr>
              <w:t xml:space="preserve">: MUDr. Ladislav Václavec, MBA </w:t>
            </w:r>
            <w:proofErr w:type="spellStart"/>
            <w:r w:rsidRPr="00071562">
              <w:rPr>
                <w:rFonts w:ascii="Verdana" w:hAnsi="Verdana"/>
                <w:color w:val="000000"/>
                <w:spacing w:val="2"/>
                <w:sz w:val="18"/>
                <w:lang w:val="cs-CZ"/>
              </w:rPr>
              <w:t>Title</w:t>
            </w:r>
            <w:proofErr w:type="spellEnd"/>
            <w:r w:rsidRPr="00071562">
              <w:rPr>
                <w:rFonts w:ascii="Verdana" w:hAnsi="Verdana"/>
                <w:color w:val="000000"/>
                <w:spacing w:val="2"/>
                <w:sz w:val="18"/>
                <w:lang w:val="cs-CZ"/>
              </w:rPr>
              <w:t xml:space="preserve">: </w:t>
            </w:r>
            <w:proofErr w:type="spellStart"/>
            <w:r w:rsidRPr="00071562">
              <w:rPr>
                <w:rFonts w:ascii="Verdana" w:hAnsi="Verdana"/>
                <w:color w:val="000000"/>
                <w:spacing w:val="2"/>
                <w:sz w:val="18"/>
                <w:lang w:val="cs-CZ"/>
              </w:rPr>
              <w:t>Director</w:t>
            </w:r>
            <w:proofErr w:type="spellEnd"/>
          </w:p>
          <w:p w:rsidR="00071562" w:rsidRPr="00071562" w:rsidRDefault="00071562" w:rsidP="00071562">
            <w:pPr>
              <w:spacing w:before="216" w:line="192" w:lineRule="exact"/>
              <w:ind w:left="328"/>
              <w:rPr>
                <w:rFonts w:ascii="Verdana" w:hAnsi="Verdana"/>
                <w:color w:val="000000"/>
                <w:sz w:val="18"/>
                <w:lang w:val="cs-CZ"/>
              </w:rPr>
            </w:pPr>
            <w:proofErr w:type="spellStart"/>
            <w:r w:rsidRPr="00071562">
              <w:rPr>
                <w:rFonts w:ascii="Verdana" w:hAnsi="Verdana"/>
                <w:color w:val="000000"/>
                <w:sz w:val="18"/>
                <w:lang w:val="cs-CZ"/>
              </w:rPr>
              <w:t>Date</w:t>
            </w:r>
            <w:proofErr w:type="spellEnd"/>
            <w:r w:rsidRPr="00071562">
              <w:rPr>
                <w:rFonts w:ascii="Verdana" w:hAnsi="Verdana"/>
                <w:color w:val="000000"/>
                <w:sz w:val="18"/>
                <w:lang w:val="cs-CZ"/>
              </w:rPr>
              <w:t>:</w:t>
            </w:r>
          </w:p>
        </w:tc>
        <w:tc>
          <w:tcPr>
            <w:tcW w:w="423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562" w:rsidRPr="00071562" w:rsidRDefault="00071562" w:rsidP="00071562">
            <w:pPr>
              <w:spacing w:line="350" w:lineRule="exact"/>
              <w:ind w:left="649" w:firstLine="71"/>
              <w:rPr>
                <w:rFonts w:ascii="Verdana" w:hAnsi="Verdana"/>
                <w:color w:val="000000"/>
                <w:spacing w:val="-4"/>
                <w:sz w:val="18"/>
                <w:lang w:val="cs-CZ"/>
              </w:rPr>
            </w:pPr>
            <w:r w:rsidRPr="00071562">
              <w:rPr>
                <w:rFonts w:ascii="Verdana" w:hAnsi="Verdana"/>
                <w:color w:val="000000"/>
                <w:spacing w:val="-4"/>
                <w:sz w:val="18"/>
                <w:lang w:val="cs-CZ"/>
              </w:rPr>
              <w:t xml:space="preserve">Jméno: MUDr. Ladislav Václavec, MBA </w:t>
            </w:r>
            <w:r w:rsidRPr="00071562">
              <w:rPr>
                <w:rFonts w:ascii="Verdana" w:hAnsi="Verdana"/>
                <w:color w:val="000000"/>
                <w:spacing w:val="2"/>
                <w:sz w:val="18"/>
                <w:lang w:val="cs-CZ"/>
              </w:rPr>
              <w:t>Funkce: Ředitel</w:t>
            </w:r>
          </w:p>
          <w:p w:rsidR="00071562" w:rsidRPr="00071562" w:rsidRDefault="00071562" w:rsidP="00071562">
            <w:pPr>
              <w:spacing w:before="180" w:line="225" w:lineRule="exact"/>
              <w:ind w:left="649"/>
              <w:rPr>
                <w:rFonts w:ascii="Verdana" w:hAnsi="Verdana"/>
                <w:color w:val="000000"/>
                <w:sz w:val="18"/>
                <w:lang w:val="cs-CZ"/>
              </w:rPr>
            </w:pPr>
            <w:r w:rsidRPr="00071562">
              <w:rPr>
                <w:rFonts w:ascii="Verdana" w:hAnsi="Verdana"/>
                <w:color w:val="000000"/>
                <w:sz w:val="18"/>
                <w:lang w:val="cs-CZ"/>
              </w:rPr>
              <w:t>Datum:</w:t>
            </w:r>
          </w:p>
        </w:tc>
        <w:tc>
          <w:tcPr>
            <w:tcW w:w="43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071562" w:rsidRPr="00071562" w:rsidRDefault="00071562" w:rsidP="00071562"/>
        </w:tc>
      </w:tr>
      <w:tr w:rsidR="00071562" w:rsidRPr="00071562" w:rsidTr="0003164D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3959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562" w:rsidRPr="00071562" w:rsidRDefault="00071562" w:rsidP="00071562"/>
        </w:tc>
        <w:tc>
          <w:tcPr>
            <w:tcW w:w="423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562" w:rsidRPr="00071562" w:rsidRDefault="00071562" w:rsidP="00071562"/>
        </w:tc>
        <w:tc>
          <w:tcPr>
            <w:tcW w:w="431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562" w:rsidRPr="00071562" w:rsidRDefault="00071562" w:rsidP="00071562"/>
        </w:tc>
      </w:tr>
      <w:tr w:rsidR="00071562" w:rsidRPr="00071562" w:rsidTr="0003164D">
        <w:tblPrEx>
          <w:tblCellMar>
            <w:top w:w="0" w:type="dxa"/>
            <w:bottom w:w="0" w:type="dxa"/>
          </w:tblCellMar>
        </w:tblPrEx>
        <w:trPr>
          <w:trHeight w:hRule="exact" w:val="18"/>
        </w:trPr>
        <w:tc>
          <w:tcPr>
            <w:tcW w:w="9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562" w:rsidRPr="00071562" w:rsidRDefault="00071562" w:rsidP="00071562"/>
        </w:tc>
        <w:tc>
          <w:tcPr>
            <w:tcW w:w="2973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562" w:rsidRPr="00071562" w:rsidRDefault="00071562" w:rsidP="00071562"/>
        </w:tc>
        <w:tc>
          <w:tcPr>
            <w:tcW w:w="4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562" w:rsidRPr="00071562" w:rsidRDefault="00071562" w:rsidP="00071562"/>
        </w:tc>
        <w:tc>
          <w:tcPr>
            <w:tcW w:w="4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1562" w:rsidRPr="00071562" w:rsidRDefault="00071562" w:rsidP="00071562"/>
        </w:tc>
      </w:tr>
    </w:tbl>
    <w:p w:rsidR="00071562" w:rsidRPr="00071562" w:rsidRDefault="00071562" w:rsidP="00071562">
      <w:pPr>
        <w:spacing w:after="304" w:line="20" w:lineRule="exact"/>
      </w:pPr>
    </w:p>
    <w:p w:rsidR="00071562" w:rsidRPr="00071562" w:rsidRDefault="00071562" w:rsidP="00071562">
      <w:pPr>
        <w:spacing w:line="321" w:lineRule="auto"/>
        <w:ind w:left="72" w:right="864"/>
        <w:rPr>
          <w:rFonts w:ascii="Verdana" w:hAnsi="Verdana"/>
          <w:i/>
          <w:color w:val="000000"/>
          <w:spacing w:val="-2"/>
          <w:sz w:val="18"/>
          <w:lang w:val="cs-CZ"/>
        </w:rPr>
      </w:pPr>
      <w:r w:rsidRPr="00071562">
        <w:rPr>
          <w:rFonts w:ascii="Verdana" w:hAnsi="Verdana"/>
          <w:i/>
          <w:color w:val="000000"/>
          <w:spacing w:val="-2"/>
          <w:sz w:val="18"/>
          <w:lang w:val="cs-CZ"/>
        </w:rPr>
        <w:t xml:space="preserve">Party to </w:t>
      </w:r>
      <w:proofErr w:type="spellStart"/>
      <w:r w:rsidRPr="00071562">
        <w:rPr>
          <w:rFonts w:ascii="Verdana" w:hAnsi="Verdana"/>
          <w:i/>
          <w:color w:val="000000"/>
          <w:spacing w:val="-2"/>
          <w:sz w:val="18"/>
          <w:lang w:val="cs-CZ"/>
        </w:rPr>
        <w:t>the</w:t>
      </w:r>
      <w:proofErr w:type="spellEnd"/>
      <w:r w:rsidRPr="00071562">
        <w:rPr>
          <w:rFonts w:ascii="Verdana" w:hAnsi="Verdana"/>
          <w:i/>
          <w:color w:val="000000"/>
          <w:spacing w:val="-2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i/>
          <w:color w:val="000000"/>
          <w:spacing w:val="-2"/>
          <w:sz w:val="18"/>
          <w:lang w:val="cs-CZ"/>
        </w:rPr>
        <w:t>Agreement</w:t>
      </w:r>
      <w:proofErr w:type="spellEnd"/>
      <w:r w:rsidRPr="00071562">
        <w:rPr>
          <w:rFonts w:ascii="Verdana" w:hAnsi="Verdana"/>
          <w:i/>
          <w:color w:val="000000"/>
          <w:spacing w:val="-2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i/>
          <w:color w:val="000000"/>
          <w:spacing w:val="-2"/>
          <w:sz w:val="18"/>
          <w:lang w:val="cs-CZ"/>
        </w:rPr>
        <w:t>for</w:t>
      </w:r>
      <w:proofErr w:type="spellEnd"/>
      <w:r w:rsidRPr="00071562">
        <w:rPr>
          <w:rFonts w:ascii="Verdana" w:hAnsi="Verdana"/>
          <w:i/>
          <w:color w:val="000000"/>
          <w:spacing w:val="-2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i/>
          <w:color w:val="000000"/>
          <w:spacing w:val="-2"/>
          <w:sz w:val="18"/>
          <w:lang w:val="cs-CZ"/>
        </w:rPr>
        <w:t>payment</w:t>
      </w:r>
      <w:proofErr w:type="spellEnd"/>
      <w:r w:rsidRPr="00071562">
        <w:rPr>
          <w:rFonts w:ascii="Verdana" w:hAnsi="Verdana"/>
          <w:i/>
          <w:color w:val="000000"/>
          <w:spacing w:val="-2"/>
          <w:sz w:val="18"/>
          <w:lang w:val="cs-CZ"/>
        </w:rPr>
        <w:t xml:space="preserve"> </w:t>
      </w:r>
      <w:proofErr w:type="spellStart"/>
      <w:r w:rsidRPr="00071562">
        <w:rPr>
          <w:rFonts w:ascii="Verdana" w:hAnsi="Verdana"/>
          <w:i/>
          <w:color w:val="000000"/>
          <w:spacing w:val="-2"/>
          <w:sz w:val="18"/>
          <w:lang w:val="cs-CZ"/>
        </w:rPr>
        <w:t>purposes</w:t>
      </w:r>
      <w:proofErr w:type="spellEnd"/>
      <w:r w:rsidRPr="00071562">
        <w:rPr>
          <w:rFonts w:ascii="Verdana" w:hAnsi="Verdana"/>
          <w:i/>
          <w:color w:val="000000"/>
          <w:spacing w:val="-2"/>
          <w:sz w:val="18"/>
          <w:lang w:val="cs-CZ"/>
        </w:rPr>
        <w:t xml:space="preserve"> Strana Smlouvy pouze pro účely úhrad </w:t>
      </w:r>
      <w:proofErr w:type="spellStart"/>
      <w:r w:rsidRPr="00071562">
        <w:rPr>
          <w:rFonts w:ascii="Verdana" w:hAnsi="Verdana"/>
          <w:i/>
          <w:color w:val="000000"/>
          <w:sz w:val="18"/>
          <w:lang w:val="cs-CZ"/>
        </w:rPr>
        <w:t>only</w:t>
      </w:r>
      <w:proofErr w:type="spellEnd"/>
    </w:p>
    <w:p w:rsidR="00071562" w:rsidRPr="00071562" w:rsidRDefault="00071562" w:rsidP="00071562">
      <w:pPr>
        <w:tabs>
          <w:tab w:val="right" w:pos="4903"/>
        </w:tabs>
        <w:spacing w:before="180" w:line="199" w:lineRule="auto"/>
        <w:ind w:left="72"/>
        <w:rPr>
          <w:rFonts w:ascii="Tahoma" w:hAnsi="Tahoma"/>
          <w:b/>
          <w:color w:val="000000"/>
          <w:sz w:val="18"/>
          <w:lang w:val="cs-CZ"/>
        </w:rPr>
      </w:pPr>
      <w:r w:rsidRPr="00071562">
        <w:rPr>
          <w:rFonts w:ascii="Tahoma" w:hAnsi="Tahoma"/>
          <w:b/>
          <w:color w:val="000000"/>
          <w:sz w:val="18"/>
          <w:lang w:val="cs-CZ"/>
        </w:rPr>
        <w:t>CRO</w:t>
      </w:r>
      <w:r w:rsidRPr="00071562">
        <w:rPr>
          <w:rFonts w:ascii="Tahoma" w:hAnsi="Tahoma"/>
          <w:b/>
          <w:color w:val="000000"/>
          <w:sz w:val="18"/>
          <w:lang w:val="cs-CZ"/>
        </w:rPr>
        <w:tab/>
      </w:r>
      <w:proofErr w:type="spellStart"/>
      <w:r w:rsidRPr="00071562">
        <w:rPr>
          <w:rFonts w:ascii="Tahoma" w:hAnsi="Tahoma"/>
          <w:b/>
          <w:color w:val="000000"/>
          <w:sz w:val="18"/>
          <w:lang w:val="cs-CZ"/>
        </w:rPr>
        <w:t>CRO</w:t>
      </w:r>
      <w:proofErr w:type="spellEnd"/>
    </w:p>
    <w:p w:rsidR="00071562" w:rsidRPr="00071562" w:rsidRDefault="00071562" w:rsidP="00071562">
      <w:pPr>
        <w:tabs>
          <w:tab w:val="left" w:leader="underscore" w:pos="4500"/>
          <w:tab w:val="right" w:leader="underscore" w:pos="7949"/>
        </w:tabs>
        <w:spacing w:before="324"/>
        <w:ind w:left="72"/>
        <w:rPr>
          <w:rFonts w:ascii="Verdana" w:hAnsi="Verdana"/>
          <w:color w:val="000000"/>
          <w:spacing w:val="-22"/>
          <w:sz w:val="18"/>
          <w:lang w:val="cs-CZ"/>
        </w:rPr>
      </w:pPr>
      <w:r w:rsidRPr="00071562">
        <w:rPr>
          <w:rFonts w:ascii="Verdana" w:hAnsi="Verdana"/>
          <w:color w:val="000000"/>
          <w:spacing w:val="-22"/>
          <w:sz w:val="18"/>
          <w:lang w:val="cs-CZ"/>
        </w:rPr>
        <w:t xml:space="preserve">By: </w:t>
      </w:r>
      <w:r w:rsidRPr="00071562">
        <w:rPr>
          <w:rFonts w:ascii="Verdana" w:hAnsi="Verdana"/>
          <w:color w:val="000000"/>
          <w:spacing w:val="-22"/>
          <w:sz w:val="18"/>
          <w:lang w:val="cs-CZ"/>
        </w:rPr>
        <w:tab/>
      </w:r>
      <w:r w:rsidRPr="00071562">
        <w:rPr>
          <w:rFonts w:ascii="Verdana" w:hAnsi="Verdana"/>
          <w:color w:val="000000"/>
          <w:sz w:val="18"/>
          <w:lang w:val="cs-CZ"/>
        </w:rPr>
        <w:t xml:space="preserve">Podpis: </w:t>
      </w:r>
      <w:r w:rsidRPr="00071562">
        <w:rPr>
          <w:rFonts w:ascii="Verdana" w:hAnsi="Verdana"/>
          <w:color w:val="000000"/>
          <w:sz w:val="18"/>
          <w:lang w:val="cs-CZ"/>
        </w:rPr>
        <w:tab/>
      </w:r>
    </w:p>
    <w:p w:rsidR="00071562" w:rsidRPr="00071562" w:rsidRDefault="00071562" w:rsidP="00071562">
      <w:pPr>
        <w:tabs>
          <w:tab w:val="right" w:pos="5198"/>
        </w:tabs>
        <w:spacing w:before="288"/>
        <w:ind w:left="144"/>
        <w:rPr>
          <w:rFonts w:ascii="Verdana" w:hAnsi="Verdana"/>
          <w:color w:val="000000"/>
          <w:spacing w:val="-16"/>
          <w:sz w:val="18"/>
          <w:lang w:val="cs-CZ"/>
        </w:rPr>
      </w:pPr>
      <w:r w:rsidRPr="00071562">
        <w:rPr>
          <w:rFonts w:ascii="Verdana" w:hAnsi="Verdana"/>
          <w:color w:val="000000"/>
          <w:spacing w:val="-16"/>
          <w:sz w:val="18"/>
          <w:lang w:val="cs-CZ"/>
        </w:rPr>
        <w:t>[</w:t>
      </w:r>
      <w:proofErr w:type="spellStart"/>
      <w:r w:rsidRPr="00071562">
        <w:rPr>
          <w:rFonts w:ascii="Verdana" w:hAnsi="Verdana"/>
          <w:color w:val="000000"/>
          <w:spacing w:val="-16"/>
          <w:sz w:val="18"/>
          <w:lang w:val="cs-CZ"/>
        </w:rPr>
        <w:t>signatu</w:t>
      </w:r>
      <w:proofErr w:type="spellEnd"/>
      <w:r w:rsidRPr="00071562">
        <w:rPr>
          <w:rFonts w:ascii="Verdana" w:hAnsi="Verdana"/>
          <w:color w:val="000000"/>
          <w:spacing w:val="-16"/>
          <w:sz w:val="18"/>
          <w:lang w:val="cs-CZ"/>
        </w:rPr>
        <w:t xml:space="preserve"> re]</w:t>
      </w:r>
      <w:r w:rsidRPr="00071562">
        <w:rPr>
          <w:rFonts w:ascii="Verdana" w:hAnsi="Verdana"/>
          <w:color w:val="000000"/>
          <w:spacing w:val="-16"/>
          <w:sz w:val="18"/>
          <w:lang w:val="cs-CZ"/>
        </w:rPr>
        <w:tab/>
      </w:r>
      <w:r w:rsidRPr="00071562">
        <w:rPr>
          <w:rFonts w:ascii="Verdana" w:hAnsi="Verdana"/>
          <w:color w:val="000000"/>
          <w:spacing w:val="-2"/>
          <w:sz w:val="18"/>
          <w:lang w:val="cs-CZ"/>
        </w:rPr>
        <w:t>[podpis]</w:t>
      </w:r>
    </w:p>
    <w:p w:rsidR="00071562" w:rsidRPr="00071562" w:rsidRDefault="00071562" w:rsidP="00071562">
      <w:pPr>
        <w:tabs>
          <w:tab w:val="right" w:pos="5090"/>
        </w:tabs>
        <w:spacing w:before="324" w:line="199" w:lineRule="auto"/>
        <w:ind w:left="72"/>
        <w:rPr>
          <w:rFonts w:ascii="Verdana" w:hAnsi="Verdana"/>
          <w:color w:val="000000"/>
          <w:spacing w:val="-4"/>
          <w:sz w:val="18"/>
          <w:lang w:val="cs-CZ"/>
        </w:rPr>
      </w:pPr>
      <w:proofErr w:type="spellStart"/>
      <w:r w:rsidRPr="00071562">
        <w:rPr>
          <w:rFonts w:ascii="Verdana" w:hAnsi="Verdana"/>
          <w:color w:val="000000"/>
          <w:spacing w:val="-4"/>
          <w:sz w:val="18"/>
          <w:lang w:val="cs-CZ"/>
        </w:rPr>
        <w:t>Name</w:t>
      </w:r>
      <w:proofErr w:type="spellEnd"/>
      <w:r w:rsidRPr="00071562">
        <w:rPr>
          <w:rFonts w:ascii="Verdana" w:hAnsi="Verdana"/>
          <w:color w:val="000000"/>
          <w:spacing w:val="-4"/>
          <w:sz w:val="18"/>
          <w:lang w:val="cs-CZ"/>
        </w:rPr>
        <w:t>:</w:t>
      </w:r>
      <w:r w:rsidRPr="00071562">
        <w:rPr>
          <w:rFonts w:ascii="Verdana" w:hAnsi="Verdana"/>
          <w:color w:val="000000"/>
          <w:spacing w:val="-4"/>
          <w:sz w:val="18"/>
          <w:lang w:val="cs-CZ"/>
        </w:rPr>
        <w:tab/>
      </w:r>
      <w:r w:rsidRPr="00071562">
        <w:rPr>
          <w:rFonts w:ascii="Verdana" w:hAnsi="Verdana"/>
          <w:color w:val="000000"/>
          <w:sz w:val="18"/>
          <w:lang w:val="cs-CZ"/>
        </w:rPr>
        <w:t>Jméno:</w:t>
      </w:r>
    </w:p>
    <w:p w:rsidR="00071562" w:rsidRPr="00071562" w:rsidRDefault="00071562" w:rsidP="00071562">
      <w:pPr>
        <w:tabs>
          <w:tab w:val="right" w:pos="5148"/>
        </w:tabs>
        <w:spacing w:before="360" w:line="199" w:lineRule="auto"/>
        <w:ind w:left="72"/>
        <w:rPr>
          <w:rFonts w:ascii="Verdana" w:hAnsi="Verdana"/>
          <w:color w:val="000000"/>
          <w:spacing w:val="-18"/>
          <w:sz w:val="18"/>
          <w:lang w:val="cs-CZ"/>
        </w:rPr>
      </w:pPr>
      <w:proofErr w:type="spellStart"/>
      <w:r w:rsidRPr="00071562">
        <w:rPr>
          <w:rFonts w:ascii="Verdana" w:hAnsi="Verdana"/>
          <w:color w:val="000000"/>
          <w:spacing w:val="-18"/>
          <w:sz w:val="18"/>
          <w:lang w:val="cs-CZ"/>
        </w:rPr>
        <w:t>Title</w:t>
      </w:r>
      <w:proofErr w:type="spellEnd"/>
      <w:r w:rsidRPr="00071562">
        <w:rPr>
          <w:rFonts w:ascii="Verdana" w:hAnsi="Verdana"/>
          <w:color w:val="000000"/>
          <w:spacing w:val="-18"/>
          <w:sz w:val="18"/>
          <w:lang w:val="cs-CZ"/>
        </w:rPr>
        <w:t>:</w:t>
      </w:r>
      <w:r w:rsidRPr="00071562">
        <w:rPr>
          <w:rFonts w:ascii="Verdana" w:hAnsi="Verdana"/>
          <w:color w:val="000000"/>
          <w:spacing w:val="-18"/>
          <w:sz w:val="18"/>
          <w:lang w:val="cs-CZ"/>
        </w:rPr>
        <w:tab/>
      </w:r>
      <w:r w:rsidRPr="00071562">
        <w:rPr>
          <w:rFonts w:ascii="Verdana" w:hAnsi="Verdana"/>
          <w:color w:val="000000"/>
          <w:sz w:val="18"/>
          <w:lang w:val="cs-CZ"/>
        </w:rPr>
        <w:t>Funkce:</w:t>
      </w:r>
    </w:p>
    <w:p w:rsidR="00071562" w:rsidRPr="00071562" w:rsidRDefault="00071562" w:rsidP="00071562">
      <w:pPr>
        <w:tabs>
          <w:tab w:val="right" w:pos="5083"/>
        </w:tabs>
        <w:spacing w:before="288" w:after="36" w:line="144" w:lineRule="exact"/>
        <w:ind w:left="72"/>
        <w:rPr>
          <w:rFonts w:ascii="Verdana" w:hAnsi="Verdana"/>
          <w:color w:val="000000"/>
          <w:spacing w:val="-22"/>
          <w:sz w:val="18"/>
          <w:lang w:val="cs-CZ"/>
        </w:rPr>
      </w:pPr>
      <w:proofErr w:type="spellStart"/>
      <w:r w:rsidRPr="00071562">
        <w:rPr>
          <w:rFonts w:ascii="Verdana" w:hAnsi="Verdana"/>
          <w:color w:val="000000"/>
          <w:spacing w:val="-22"/>
          <w:sz w:val="18"/>
          <w:lang w:val="cs-CZ"/>
        </w:rPr>
        <w:t>Date</w:t>
      </w:r>
      <w:proofErr w:type="spellEnd"/>
      <w:r w:rsidRPr="00071562">
        <w:rPr>
          <w:rFonts w:ascii="Verdana" w:hAnsi="Verdana"/>
          <w:color w:val="000000"/>
          <w:spacing w:val="-22"/>
          <w:sz w:val="18"/>
          <w:lang w:val="cs-CZ"/>
        </w:rPr>
        <w:t>:</w:t>
      </w:r>
      <w:r w:rsidRPr="00071562">
        <w:rPr>
          <w:rFonts w:ascii="Verdana" w:hAnsi="Verdana"/>
          <w:color w:val="000000"/>
          <w:spacing w:val="-22"/>
          <w:sz w:val="18"/>
          <w:lang w:val="cs-CZ"/>
        </w:rPr>
        <w:tab/>
      </w:r>
      <w:r w:rsidRPr="00071562">
        <w:rPr>
          <w:rFonts w:ascii="Verdana" w:hAnsi="Verdana"/>
          <w:color w:val="000000"/>
          <w:sz w:val="18"/>
          <w:lang w:val="cs-CZ"/>
        </w:rPr>
        <w:t>Datum:</w:t>
      </w:r>
    </w:p>
    <w:p w:rsidR="00071562" w:rsidRPr="00071562" w:rsidRDefault="00071562" w:rsidP="00071562">
      <w:pPr>
        <w:spacing w:before="2232" w:line="302" w:lineRule="auto"/>
        <w:ind w:right="2232"/>
        <w:rPr>
          <w:rFonts w:ascii="Verdana" w:hAnsi="Verdana"/>
          <w:color w:val="000000"/>
          <w:spacing w:val="-4"/>
          <w:sz w:val="14"/>
          <w:lang w:val="cs-CZ"/>
        </w:rPr>
      </w:pPr>
      <w:r w:rsidRPr="0007156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217A3" wp14:editId="1B3196F8">
                <wp:simplePos x="0" y="0"/>
                <wp:positionH relativeFrom="column">
                  <wp:posOffset>3268980</wp:posOffset>
                </wp:positionH>
                <wp:positionV relativeFrom="paragraph">
                  <wp:posOffset>4445</wp:posOffset>
                </wp:positionV>
                <wp:extent cx="1760855" cy="0"/>
                <wp:effectExtent l="11430" t="13970" r="8890" b="508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pt,.35pt" to="396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5G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" strokeweight=".55pt"/>
            </w:pict>
          </mc:Fallback>
        </mc:AlternateContent>
      </w:r>
      <w:r w:rsidRPr="0007156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957E6" wp14:editId="422DE80C">
                <wp:simplePos x="0" y="0"/>
                <wp:positionH relativeFrom="column">
                  <wp:posOffset>388620</wp:posOffset>
                </wp:positionH>
                <wp:positionV relativeFrom="paragraph">
                  <wp:posOffset>6350</wp:posOffset>
                </wp:positionV>
                <wp:extent cx="1751965" cy="0"/>
                <wp:effectExtent l="7620" t="6350" r="1206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.5pt" to="168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mw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" strokeweight=".7pt"/>
            </w:pict>
          </mc:Fallback>
        </mc:AlternateContent>
      </w:r>
      <w:proofErr w:type="spellStart"/>
      <w:r w:rsidRPr="00071562">
        <w:rPr>
          <w:rFonts w:ascii="Verdana" w:hAnsi="Verdana"/>
          <w:color w:val="000000"/>
          <w:spacing w:val="-4"/>
          <w:sz w:val="14"/>
          <w:lang w:val="cs-CZ"/>
        </w:rPr>
        <w:t>Amendment</w:t>
      </w:r>
      <w:proofErr w:type="spellEnd"/>
      <w:r w:rsidRPr="00071562">
        <w:rPr>
          <w:rFonts w:ascii="Verdana" w:hAnsi="Verdana"/>
          <w:color w:val="000000"/>
          <w:spacing w:val="-4"/>
          <w:sz w:val="14"/>
          <w:lang w:val="cs-CZ"/>
        </w:rPr>
        <w:t xml:space="preserve"> </w:t>
      </w:r>
      <w:proofErr w:type="gramStart"/>
      <w:r w:rsidRPr="00071562">
        <w:rPr>
          <w:rFonts w:ascii="Verdana" w:hAnsi="Verdana"/>
          <w:color w:val="000000"/>
          <w:spacing w:val="-4"/>
          <w:sz w:val="14"/>
          <w:lang w:val="cs-CZ"/>
        </w:rPr>
        <w:t>Na</w:t>
      </w:r>
      <w:proofErr w:type="gramEnd"/>
      <w:r w:rsidRPr="00071562">
        <w:rPr>
          <w:rFonts w:ascii="Verdana" w:hAnsi="Verdana"/>
          <w:color w:val="000000"/>
          <w:spacing w:val="-4"/>
          <w:sz w:val="14"/>
          <w:lang w:val="cs-CZ"/>
        </w:rPr>
        <w:t xml:space="preserve">. 6 to </w:t>
      </w:r>
      <w:proofErr w:type="spellStart"/>
      <w:r w:rsidRPr="00071562">
        <w:rPr>
          <w:rFonts w:ascii="Verdana" w:hAnsi="Verdana"/>
          <w:color w:val="000000"/>
          <w:spacing w:val="-4"/>
          <w:sz w:val="14"/>
          <w:lang w:val="cs-CZ"/>
        </w:rPr>
        <w:t>Clinical</w:t>
      </w:r>
      <w:proofErr w:type="spellEnd"/>
      <w:r w:rsidRPr="00071562">
        <w:rPr>
          <w:rFonts w:ascii="Verdana" w:hAnsi="Verdana"/>
          <w:color w:val="000000"/>
          <w:spacing w:val="-4"/>
          <w:sz w:val="14"/>
          <w:lang w:val="cs-CZ"/>
        </w:rPr>
        <w:t xml:space="preserve"> Trial </w:t>
      </w:r>
      <w:proofErr w:type="spellStart"/>
      <w:r w:rsidRPr="00071562">
        <w:rPr>
          <w:rFonts w:ascii="Verdana" w:hAnsi="Verdana"/>
          <w:color w:val="000000"/>
          <w:spacing w:val="-4"/>
          <w:sz w:val="14"/>
          <w:lang w:val="cs-CZ"/>
        </w:rPr>
        <w:t>Agreement</w:t>
      </w:r>
      <w:proofErr w:type="spellEnd"/>
      <w:r w:rsidRPr="00071562">
        <w:rPr>
          <w:rFonts w:ascii="Verdana" w:hAnsi="Verdana"/>
          <w:color w:val="000000"/>
          <w:spacing w:val="-4"/>
          <w:sz w:val="14"/>
          <w:lang w:val="cs-CZ"/>
        </w:rPr>
        <w:t xml:space="preserve"> / Dodatek Č. 6 ke smlouvě o klinickém hodnocení </w:t>
      </w:r>
      <w:proofErr w:type="spellStart"/>
      <w:r w:rsidRPr="00071562">
        <w:rPr>
          <w:rFonts w:ascii="Verdana" w:hAnsi="Verdana"/>
          <w:color w:val="000000"/>
          <w:spacing w:val="-2"/>
          <w:sz w:val="14"/>
          <w:lang w:val="cs-CZ"/>
        </w:rPr>
        <w:t>Biogen</w:t>
      </w:r>
      <w:proofErr w:type="spellEnd"/>
      <w:r w:rsidRPr="00071562">
        <w:rPr>
          <w:rFonts w:ascii="Verdana" w:hAnsi="Verdana"/>
          <w:color w:val="000000"/>
          <w:spacing w:val="-2"/>
          <w:sz w:val="14"/>
          <w:lang w:val="cs-CZ"/>
        </w:rPr>
        <w:t xml:space="preserve"> klec </w:t>
      </w:r>
      <w:proofErr w:type="spellStart"/>
      <w:r w:rsidRPr="00071562">
        <w:rPr>
          <w:rFonts w:ascii="Verdana" w:hAnsi="Verdana"/>
          <w:color w:val="000000"/>
          <w:spacing w:val="-2"/>
          <w:sz w:val="14"/>
          <w:lang w:val="cs-CZ"/>
        </w:rPr>
        <w:t>Research</w:t>
      </w:r>
      <w:proofErr w:type="spellEnd"/>
      <w:r w:rsidRPr="00071562">
        <w:rPr>
          <w:rFonts w:ascii="Verdana" w:hAnsi="Verdana"/>
          <w:color w:val="000000"/>
          <w:spacing w:val="-2"/>
          <w:sz w:val="14"/>
          <w:lang w:val="cs-CZ"/>
        </w:rPr>
        <w:t xml:space="preserve"> Ltd, </w:t>
      </w:r>
      <w:proofErr w:type="spellStart"/>
      <w:r w:rsidRPr="00071562">
        <w:rPr>
          <w:rFonts w:ascii="Verdana" w:hAnsi="Verdana"/>
          <w:color w:val="000000"/>
          <w:spacing w:val="-2"/>
          <w:sz w:val="14"/>
          <w:lang w:val="cs-CZ"/>
        </w:rPr>
        <w:t>Prot</w:t>
      </w:r>
      <w:proofErr w:type="spellEnd"/>
      <w:r w:rsidRPr="00071562">
        <w:rPr>
          <w:rFonts w:ascii="Verdana" w:hAnsi="Verdana"/>
          <w:color w:val="000000"/>
          <w:spacing w:val="-2"/>
          <w:sz w:val="14"/>
          <w:lang w:val="cs-CZ"/>
        </w:rPr>
        <w:t xml:space="preserve">. No. / </w:t>
      </w:r>
      <w:proofErr w:type="spellStart"/>
      <w:r w:rsidRPr="00071562">
        <w:rPr>
          <w:rFonts w:ascii="Verdana" w:hAnsi="Verdana"/>
          <w:color w:val="000000"/>
          <w:spacing w:val="-2"/>
          <w:sz w:val="14"/>
          <w:lang w:val="cs-CZ"/>
        </w:rPr>
        <w:t>Prot</w:t>
      </w:r>
      <w:proofErr w:type="spellEnd"/>
      <w:r w:rsidRPr="00071562">
        <w:rPr>
          <w:rFonts w:ascii="Verdana" w:hAnsi="Verdana"/>
          <w:color w:val="000000"/>
          <w:spacing w:val="-2"/>
          <w:sz w:val="14"/>
          <w:lang w:val="cs-CZ"/>
        </w:rPr>
        <w:t>. Č. 109MS303</w:t>
      </w:r>
    </w:p>
    <w:p w:rsidR="00071562" w:rsidRPr="00071562" w:rsidRDefault="00071562" w:rsidP="00071562">
      <w:pPr>
        <w:rPr>
          <w:rFonts w:ascii="Verdana" w:hAnsi="Verdana"/>
          <w:color w:val="000000"/>
          <w:spacing w:val="-1"/>
          <w:sz w:val="14"/>
          <w:lang w:val="cs-CZ"/>
        </w:rPr>
      </w:pPr>
      <w:r w:rsidRPr="00071562">
        <w:rPr>
          <w:rFonts w:ascii="Verdana" w:hAnsi="Verdana"/>
          <w:color w:val="000000"/>
          <w:spacing w:val="-1"/>
          <w:sz w:val="14"/>
          <w:lang w:val="cs-CZ"/>
        </w:rPr>
        <w:t>Slezská nemocnice v Opavě, příspěvková organizace</w:t>
      </w:r>
    </w:p>
    <w:p w:rsidR="00071562" w:rsidRPr="00071562" w:rsidRDefault="00071562" w:rsidP="00071562">
      <w:pPr>
        <w:spacing w:before="72"/>
        <w:rPr>
          <w:rFonts w:ascii="Verdana" w:hAnsi="Verdana"/>
          <w:color w:val="000000"/>
          <w:spacing w:val="-2"/>
          <w:sz w:val="14"/>
          <w:lang w:val="cs-CZ"/>
        </w:rPr>
      </w:pPr>
      <w:proofErr w:type="spellStart"/>
      <w:r w:rsidRPr="00071562">
        <w:rPr>
          <w:rFonts w:ascii="Verdana" w:hAnsi="Verdana"/>
          <w:color w:val="000000"/>
          <w:spacing w:val="-2"/>
          <w:sz w:val="14"/>
          <w:lang w:val="cs-CZ"/>
        </w:rPr>
        <w:t>Version</w:t>
      </w:r>
      <w:proofErr w:type="spellEnd"/>
      <w:r w:rsidRPr="00071562">
        <w:rPr>
          <w:rFonts w:ascii="Verdana" w:hAnsi="Verdana"/>
          <w:color w:val="000000"/>
          <w:spacing w:val="-2"/>
          <w:sz w:val="14"/>
          <w:lang w:val="cs-CZ"/>
        </w:rPr>
        <w:t xml:space="preserve">/ Verze </w:t>
      </w:r>
      <w:proofErr w:type="spellStart"/>
      <w:r w:rsidRPr="00071562">
        <w:rPr>
          <w:rFonts w:ascii="Verdana" w:hAnsi="Verdana"/>
          <w:color w:val="000000"/>
          <w:spacing w:val="-2"/>
          <w:sz w:val="14"/>
          <w:lang w:val="cs-CZ"/>
        </w:rPr>
        <w:t>Redacted</w:t>
      </w:r>
      <w:proofErr w:type="spellEnd"/>
      <w:r w:rsidRPr="00071562">
        <w:rPr>
          <w:rFonts w:ascii="Verdana" w:hAnsi="Verdana"/>
          <w:color w:val="000000"/>
          <w:spacing w:val="-2"/>
          <w:sz w:val="14"/>
          <w:lang w:val="cs-CZ"/>
        </w:rPr>
        <w:t xml:space="preserve">, </w:t>
      </w:r>
      <w:proofErr w:type="gramStart"/>
      <w:r w:rsidRPr="00071562">
        <w:rPr>
          <w:rFonts w:ascii="Verdana" w:hAnsi="Verdana"/>
          <w:color w:val="000000"/>
          <w:spacing w:val="-2"/>
          <w:sz w:val="14"/>
          <w:lang w:val="cs-CZ"/>
        </w:rPr>
        <w:t>26.02.2018</w:t>
      </w:r>
      <w:proofErr w:type="gramEnd"/>
    </w:p>
    <w:p w:rsidR="004B1F28" w:rsidRDefault="004B1F28"/>
    <w:sectPr w:rsidR="004B1F28">
      <w:type w:val="continuous"/>
      <w:pgSz w:w="11918" w:h="16854"/>
      <w:pgMar w:top="1595" w:right="1508" w:bottom="382" w:left="15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066"/>
    <w:multiLevelType w:val="multilevel"/>
    <w:tmpl w:val="2F9CCB74"/>
    <w:lvl w:ilvl="0">
      <w:start w:val="5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1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C4116E"/>
    <w:multiLevelType w:val="multilevel"/>
    <w:tmpl w:val="B52A81FE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5"/>
        <w:w w:val="100"/>
        <w:sz w:val="18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01"/>
    <w:rsid w:val="00037BD2"/>
    <w:rsid w:val="00071562"/>
    <w:rsid w:val="0033582F"/>
    <w:rsid w:val="003F5216"/>
    <w:rsid w:val="004B1F28"/>
    <w:rsid w:val="005A5D5F"/>
    <w:rsid w:val="005D5CB5"/>
    <w:rsid w:val="00745AD7"/>
    <w:rsid w:val="007A4218"/>
    <w:rsid w:val="00956499"/>
    <w:rsid w:val="00960C25"/>
    <w:rsid w:val="009D5E87"/>
    <w:rsid w:val="00A26401"/>
    <w:rsid w:val="00B73A28"/>
    <w:rsid w:val="00F9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401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401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785E-6207-4D96-B3EA-D8717A09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2376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Mrkvová</dc:creator>
  <cp:lastModifiedBy>Renáta Mrkvová</cp:lastModifiedBy>
  <cp:revision>13</cp:revision>
  <dcterms:created xsi:type="dcterms:W3CDTF">2018-09-26T08:20:00Z</dcterms:created>
  <dcterms:modified xsi:type="dcterms:W3CDTF">2018-09-26T08:53:00Z</dcterms:modified>
</cp:coreProperties>
</file>