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5FE" w:rsidRDefault="001115FE" w:rsidP="001115FE">
      <w:pPr>
        <w:pStyle w:val="Nzev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 xml:space="preserve">Příkazní smlouva </w:t>
      </w:r>
    </w:p>
    <w:p w:rsidR="00B73DAF" w:rsidRPr="00B73DAF" w:rsidRDefault="00B73DAF" w:rsidP="001115FE">
      <w:pPr>
        <w:pStyle w:val="Nzev"/>
        <w:rPr>
          <w:rFonts w:ascii="Calibri" w:hAnsi="Calibri"/>
        </w:rPr>
      </w:pPr>
      <w:r>
        <w:rPr>
          <w:rFonts w:ascii="Calibri" w:hAnsi="Calibri"/>
        </w:rPr>
        <w:t>č. 2018 – 00054/ORI</w:t>
      </w:r>
    </w:p>
    <w:p w:rsidR="001115FE" w:rsidRDefault="001115FE" w:rsidP="001115FE">
      <w:pPr>
        <w:rPr>
          <w:rFonts w:ascii="Calibri" w:hAnsi="Calibri"/>
          <w:sz w:val="28"/>
        </w:rPr>
      </w:pPr>
    </w:p>
    <w:p w:rsidR="001115FE" w:rsidRDefault="001115FE" w:rsidP="001115FE">
      <w:pPr>
        <w:jc w:val="center"/>
        <w:rPr>
          <w:rFonts w:ascii="Calibri" w:hAnsi="Calibri"/>
          <w:b/>
          <w:bCs/>
          <w:sz w:val="22"/>
        </w:rPr>
      </w:pPr>
    </w:p>
    <w:p w:rsidR="001115FE" w:rsidRDefault="001115FE" w:rsidP="00A95CC9">
      <w:pPr>
        <w:ind w:firstLine="360"/>
        <w:rPr>
          <w:rFonts w:ascii="Calibri" w:hAnsi="Calibri"/>
          <w:sz w:val="22"/>
        </w:rPr>
      </w:pPr>
      <w:r>
        <w:rPr>
          <w:rFonts w:ascii="Calibri" w:hAnsi="Calibri"/>
          <w:b/>
          <w:bCs/>
          <w:sz w:val="22"/>
        </w:rPr>
        <w:t>Smluvní strany</w:t>
      </w:r>
      <w:r>
        <w:rPr>
          <w:rFonts w:ascii="Calibri" w:hAnsi="Calibri"/>
          <w:sz w:val="22"/>
        </w:rPr>
        <w:t>:</w:t>
      </w:r>
    </w:p>
    <w:p w:rsidR="001115FE" w:rsidRDefault="001115FE" w:rsidP="001115FE">
      <w:pPr>
        <w:pStyle w:val="ZkladntextIMP"/>
        <w:ind w:left="360"/>
        <w:jc w:val="center"/>
        <w:rPr>
          <w:rFonts w:ascii="Calibri" w:hAnsi="Calibri"/>
          <w:b/>
          <w:sz w:val="22"/>
          <w:u w:val="single"/>
        </w:rPr>
      </w:pPr>
    </w:p>
    <w:p w:rsidR="001115FE" w:rsidRDefault="001115FE" w:rsidP="001115FE">
      <w:pPr>
        <w:pStyle w:val="Zkladntextodsazen"/>
        <w:rPr>
          <w:rFonts w:ascii="Calibri" w:hAnsi="Calibri"/>
          <w:b/>
          <w:bCs/>
          <w:sz w:val="22"/>
        </w:rPr>
      </w:pPr>
      <w:r>
        <w:rPr>
          <w:rFonts w:ascii="Calibri" w:hAnsi="Calibri"/>
          <w:b/>
          <w:bCs/>
          <w:sz w:val="22"/>
        </w:rPr>
        <w:t>Organizace:</w:t>
      </w:r>
      <w:r>
        <w:rPr>
          <w:rFonts w:ascii="Calibri" w:hAnsi="Calibri"/>
          <w:b/>
          <w:bCs/>
          <w:sz w:val="22"/>
        </w:rPr>
        <w:tab/>
      </w:r>
      <w:r>
        <w:rPr>
          <w:rFonts w:ascii="Calibri" w:hAnsi="Calibri"/>
          <w:b/>
          <w:bCs/>
          <w:sz w:val="22"/>
        </w:rPr>
        <w:tab/>
        <w:t xml:space="preserve">Statutární město Karlovy Vary   </w:t>
      </w:r>
    </w:p>
    <w:p w:rsidR="001115FE" w:rsidRDefault="001115FE" w:rsidP="001115FE">
      <w:pPr>
        <w:pStyle w:val="Zkladntextodsazen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Sídlo: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napToGrid w:val="0"/>
          <w:sz w:val="22"/>
        </w:rPr>
        <w:t xml:space="preserve">Moskevská 21, 360 21 Karlovy Vary   </w:t>
      </w:r>
    </w:p>
    <w:p w:rsidR="001115FE" w:rsidRDefault="001115FE" w:rsidP="001115FE">
      <w:pPr>
        <w:pStyle w:val="Zkladntextodsazen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IČO: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 xml:space="preserve">    </w:t>
      </w:r>
      <w:r>
        <w:rPr>
          <w:rFonts w:ascii="Calibri" w:hAnsi="Calibri"/>
          <w:sz w:val="22"/>
        </w:rPr>
        <w:tab/>
        <w:t>00254657</w:t>
      </w:r>
    </w:p>
    <w:p w:rsidR="001115FE" w:rsidRDefault="001115FE" w:rsidP="001115FE">
      <w:pPr>
        <w:pStyle w:val="Zkladntextodsazen"/>
        <w:rPr>
          <w:rFonts w:ascii="Calibri" w:hAnsi="Calibri"/>
          <w:bCs/>
          <w:sz w:val="22"/>
        </w:rPr>
      </w:pPr>
      <w:r>
        <w:rPr>
          <w:rFonts w:ascii="Calibri" w:hAnsi="Calibri"/>
          <w:sz w:val="22"/>
        </w:rPr>
        <w:t>Zastoupená: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bCs/>
          <w:sz w:val="22"/>
        </w:rPr>
        <w:t xml:space="preserve">ing. Petrem Kulhánkem, primátorem města </w:t>
      </w:r>
    </w:p>
    <w:p w:rsidR="001115FE" w:rsidRDefault="001115FE" w:rsidP="001115FE">
      <w:pPr>
        <w:rPr>
          <w:rFonts w:asciiTheme="minorHAnsi" w:hAnsiTheme="minorHAnsi" w:cstheme="minorHAnsi"/>
        </w:rPr>
      </w:pPr>
      <w:r>
        <w:rPr>
          <w:rFonts w:ascii="Calibri" w:hAnsi="Calibri"/>
          <w:sz w:val="22"/>
        </w:rPr>
        <w:t xml:space="preserve">       profil zadavatele: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Theme="minorHAnsi" w:hAnsiTheme="minorHAnsi" w:cstheme="minorHAnsi"/>
        </w:rPr>
        <w:t>https://ezak.mmkv.cz/profile_display_2.html</w:t>
      </w:r>
    </w:p>
    <w:p w:rsidR="006B3529" w:rsidRDefault="006B3529" w:rsidP="001115FE">
      <w:pPr>
        <w:pStyle w:val="Zkladntextodsazen"/>
        <w:rPr>
          <w:rFonts w:ascii="Calibri" w:hAnsi="Calibri"/>
          <w:b/>
          <w:bCs/>
          <w:i/>
          <w:iCs/>
          <w:sz w:val="22"/>
        </w:rPr>
      </w:pPr>
    </w:p>
    <w:p w:rsidR="001115FE" w:rsidRDefault="001115FE" w:rsidP="001115FE">
      <w:pPr>
        <w:pStyle w:val="Zkladntextodsazen"/>
        <w:rPr>
          <w:rFonts w:ascii="Calibri" w:hAnsi="Calibri"/>
          <w:b/>
          <w:bCs/>
          <w:i/>
          <w:iCs/>
          <w:sz w:val="22"/>
        </w:rPr>
      </w:pPr>
      <w:r>
        <w:rPr>
          <w:rFonts w:ascii="Calibri" w:hAnsi="Calibri"/>
          <w:b/>
          <w:bCs/>
          <w:i/>
          <w:iCs/>
          <w:sz w:val="22"/>
        </w:rPr>
        <w:t>(dále jen příkazce)</w:t>
      </w:r>
    </w:p>
    <w:p w:rsidR="001115FE" w:rsidRDefault="001115FE" w:rsidP="001115FE">
      <w:pPr>
        <w:pStyle w:val="Zkladntextodsazen"/>
        <w:rPr>
          <w:rFonts w:ascii="Calibri" w:hAnsi="Calibri"/>
          <w:b/>
          <w:bCs/>
          <w:i/>
          <w:iCs/>
          <w:sz w:val="22"/>
        </w:rPr>
      </w:pPr>
    </w:p>
    <w:p w:rsidR="001115FE" w:rsidRDefault="001115FE" w:rsidP="001115FE">
      <w:pPr>
        <w:pStyle w:val="Zkladntextodsazen"/>
        <w:rPr>
          <w:rFonts w:ascii="Calibri" w:hAnsi="Calibri"/>
          <w:b/>
          <w:bCs/>
          <w:i/>
          <w:iCs/>
          <w:sz w:val="22"/>
        </w:rPr>
      </w:pPr>
      <w:r>
        <w:rPr>
          <w:rFonts w:ascii="Calibri" w:hAnsi="Calibri"/>
          <w:b/>
          <w:bCs/>
          <w:i/>
          <w:iCs/>
          <w:sz w:val="22"/>
        </w:rPr>
        <w:t>a</w:t>
      </w:r>
    </w:p>
    <w:p w:rsidR="001115FE" w:rsidRDefault="001115FE" w:rsidP="001115FE">
      <w:pPr>
        <w:pStyle w:val="Zkladntextodsazen"/>
        <w:rPr>
          <w:rFonts w:ascii="Calibri" w:hAnsi="Calibri"/>
          <w:sz w:val="22"/>
        </w:rPr>
      </w:pPr>
    </w:p>
    <w:p w:rsidR="001115FE" w:rsidRDefault="001115FE" w:rsidP="00A95CC9">
      <w:pPr>
        <w:pStyle w:val="Zkladntextodsazen"/>
        <w:ind w:left="426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Společnost:</w:t>
      </w:r>
      <w:r>
        <w:rPr>
          <w:rFonts w:ascii="Calibri" w:hAnsi="Calibri"/>
          <w:b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b/>
          <w:sz w:val="22"/>
        </w:rPr>
        <w:t>REDI-regionalistika, ekologie, developing, investice, spol. s r.o.</w:t>
      </w:r>
    </w:p>
    <w:p w:rsidR="001115FE" w:rsidRDefault="001115FE" w:rsidP="00A95CC9">
      <w:pPr>
        <w:pStyle w:val="Zkladntextodsazen"/>
        <w:ind w:left="426"/>
        <w:rPr>
          <w:rFonts w:ascii="Calibri" w:hAnsi="Calibri"/>
          <w:sz w:val="22"/>
          <w:szCs w:val="18"/>
        </w:rPr>
      </w:pPr>
      <w:r>
        <w:rPr>
          <w:rFonts w:ascii="Calibri" w:hAnsi="Calibri"/>
          <w:bCs/>
          <w:sz w:val="22"/>
        </w:rPr>
        <w:t>Sídlo: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  <w:szCs w:val="18"/>
        </w:rPr>
        <w:t>Západní 1779/22, 360 01 Karlovy Vary</w:t>
      </w:r>
    </w:p>
    <w:p w:rsidR="001115FE" w:rsidRDefault="001115FE" w:rsidP="00A95CC9">
      <w:pPr>
        <w:pStyle w:val="Zkladntextodsazen"/>
        <w:ind w:left="426"/>
        <w:rPr>
          <w:rFonts w:ascii="Calibri" w:hAnsi="Calibri"/>
          <w:sz w:val="22"/>
          <w:szCs w:val="18"/>
        </w:rPr>
      </w:pPr>
      <w:r>
        <w:rPr>
          <w:rFonts w:ascii="Calibri" w:hAnsi="Calibri"/>
          <w:sz w:val="22"/>
          <w:szCs w:val="18"/>
        </w:rPr>
        <w:t>Zapsána:</w:t>
      </w:r>
      <w:r>
        <w:rPr>
          <w:rFonts w:ascii="Calibri" w:hAnsi="Calibri"/>
          <w:sz w:val="22"/>
          <w:szCs w:val="18"/>
        </w:rPr>
        <w:tab/>
      </w:r>
      <w:r>
        <w:rPr>
          <w:rFonts w:ascii="Calibri" w:hAnsi="Calibri"/>
          <w:sz w:val="22"/>
          <w:szCs w:val="18"/>
        </w:rPr>
        <w:tab/>
      </w:r>
      <w:r>
        <w:rPr>
          <w:rFonts w:ascii="Calibri" w:hAnsi="Calibri"/>
          <w:sz w:val="22"/>
          <w:szCs w:val="18"/>
        </w:rPr>
        <w:tab/>
        <w:t xml:space="preserve">u Krajského soudu v Plzni sp. </w:t>
      </w:r>
      <w:r w:rsidR="007E3001">
        <w:rPr>
          <w:rFonts w:ascii="Calibri" w:hAnsi="Calibri"/>
          <w:sz w:val="22"/>
          <w:szCs w:val="18"/>
        </w:rPr>
        <w:t>z</w:t>
      </w:r>
      <w:r>
        <w:rPr>
          <w:rFonts w:ascii="Calibri" w:hAnsi="Calibri"/>
          <w:sz w:val="22"/>
          <w:szCs w:val="18"/>
        </w:rPr>
        <w:t>n. C11092</w:t>
      </w:r>
    </w:p>
    <w:p w:rsidR="001115FE" w:rsidRDefault="001115FE" w:rsidP="00A95CC9">
      <w:pPr>
        <w:pStyle w:val="Zkladntextodsazen"/>
        <w:ind w:left="426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Korespondenční adresa:</w:t>
      </w:r>
      <w:r>
        <w:rPr>
          <w:rFonts w:ascii="Calibri" w:hAnsi="Calibri"/>
          <w:sz w:val="22"/>
        </w:rPr>
        <w:tab/>
        <w:t xml:space="preserve">Západní 1401/63, 360 01 Karlovy Vary </w:t>
      </w:r>
    </w:p>
    <w:p w:rsidR="001115FE" w:rsidRDefault="001115FE" w:rsidP="00A95CC9">
      <w:pPr>
        <w:pStyle w:val="Zkladntextodsazen"/>
        <w:ind w:left="426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Zastoupená: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bCs/>
          <w:sz w:val="22"/>
        </w:rPr>
        <w:t>Ing. Zdeňkou Michlovou – jednatelem společnosti</w:t>
      </w:r>
    </w:p>
    <w:p w:rsidR="001115FE" w:rsidRDefault="001115FE" w:rsidP="00A95CC9">
      <w:pPr>
        <w:pStyle w:val="Zkladntextodsazen"/>
        <w:ind w:left="426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IČO: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25232096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</w:p>
    <w:p w:rsidR="001115FE" w:rsidRDefault="001115FE" w:rsidP="00A95CC9">
      <w:pPr>
        <w:pStyle w:val="Zkladntextodsazen"/>
        <w:ind w:left="426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DIČ: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CZ25232096</w:t>
      </w:r>
    </w:p>
    <w:p w:rsidR="001115FE" w:rsidRDefault="001115FE" w:rsidP="00A95CC9">
      <w:pPr>
        <w:pStyle w:val="Zkladntextodsazen"/>
        <w:ind w:left="426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Daňový režim: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neplátce DPH</w:t>
      </w:r>
    </w:p>
    <w:p w:rsidR="001115FE" w:rsidRDefault="001115FE" w:rsidP="00A95CC9">
      <w:pPr>
        <w:pStyle w:val="Zkladntextodsazen"/>
        <w:ind w:left="426"/>
        <w:rPr>
          <w:rFonts w:ascii="Calibri" w:hAnsi="Calibri"/>
          <w:sz w:val="22"/>
          <w:highlight w:val="yellow"/>
        </w:rPr>
      </w:pPr>
      <w:r>
        <w:rPr>
          <w:rFonts w:ascii="Calibri" w:hAnsi="Calibri"/>
          <w:sz w:val="22"/>
        </w:rPr>
        <w:t xml:space="preserve">Bankovní spojení: 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 w:rsidR="006A7E08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ab/>
        <w:t xml:space="preserve"> </w:t>
      </w:r>
    </w:p>
    <w:p w:rsidR="001115FE" w:rsidRDefault="001115FE" w:rsidP="00A95CC9">
      <w:pPr>
        <w:pStyle w:val="Zkladntextodsazen"/>
        <w:ind w:left="426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Č. účtu: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 w:rsidR="006A7E08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 xml:space="preserve"> </w:t>
      </w:r>
    </w:p>
    <w:p w:rsidR="006B3529" w:rsidRDefault="006B3529" w:rsidP="00A95CC9">
      <w:pPr>
        <w:pStyle w:val="Zkladntextodsazen"/>
        <w:ind w:left="426"/>
        <w:rPr>
          <w:rFonts w:ascii="Calibri" w:hAnsi="Calibri"/>
          <w:b/>
          <w:bCs/>
          <w:i/>
          <w:iCs/>
          <w:sz w:val="22"/>
        </w:rPr>
      </w:pPr>
    </w:p>
    <w:p w:rsidR="001115FE" w:rsidRDefault="001115FE" w:rsidP="00A95CC9">
      <w:pPr>
        <w:pStyle w:val="Zkladntextodsazen"/>
        <w:ind w:left="426"/>
        <w:rPr>
          <w:rFonts w:ascii="Calibri" w:hAnsi="Calibri"/>
          <w:b/>
          <w:bCs/>
          <w:sz w:val="22"/>
        </w:rPr>
      </w:pPr>
      <w:r>
        <w:rPr>
          <w:rFonts w:ascii="Calibri" w:hAnsi="Calibri"/>
          <w:b/>
          <w:bCs/>
          <w:i/>
          <w:iCs/>
          <w:sz w:val="22"/>
        </w:rPr>
        <w:t>(dále jen příkazník)</w:t>
      </w:r>
    </w:p>
    <w:p w:rsidR="001115FE" w:rsidRDefault="001115FE" w:rsidP="001115FE">
      <w:pPr>
        <w:ind w:left="360"/>
        <w:rPr>
          <w:rFonts w:ascii="Calibri" w:hAnsi="Calibri"/>
          <w:sz w:val="22"/>
        </w:rPr>
      </w:pPr>
    </w:p>
    <w:p w:rsidR="001115FE" w:rsidRDefault="001115FE" w:rsidP="001115FE">
      <w:pPr>
        <w:ind w:left="360"/>
        <w:rPr>
          <w:rFonts w:ascii="Calibri" w:hAnsi="Calibri"/>
          <w:sz w:val="22"/>
        </w:rPr>
      </w:pPr>
    </w:p>
    <w:p w:rsidR="001115FE" w:rsidRDefault="001115FE" w:rsidP="001115FE">
      <w:pPr>
        <w:ind w:left="360"/>
        <w:jc w:val="both"/>
        <w:rPr>
          <w:rFonts w:ascii="Calibri" w:hAnsi="Calibri"/>
          <w:sz w:val="22"/>
        </w:rPr>
      </w:pPr>
    </w:p>
    <w:p w:rsidR="001115FE" w:rsidRDefault="001115FE" w:rsidP="00A95CC9">
      <w:pPr>
        <w:pStyle w:val="Zkladntext2"/>
        <w:ind w:left="360"/>
      </w:pPr>
      <w:r>
        <w:t xml:space="preserve">uzavřely spolu níže uvedeného dne, měsíce a roku podle § 2430 a násl. Zákona č. 89/2012 Sb. občanský zákoník (dále jen „o.z.“), tuto </w:t>
      </w:r>
    </w:p>
    <w:p w:rsidR="001115FE" w:rsidRDefault="001115FE" w:rsidP="001115FE">
      <w:pPr>
        <w:pStyle w:val="Zkladntext2"/>
      </w:pPr>
    </w:p>
    <w:p w:rsidR="001115FE" w:rsidRDefault="001115FE" w:rsidP="001115FE">
      <w:pPr>
        <w:rPr>
          <w:rFonts w:ascii="Calibri" w:hAnsi="Calibri"/>
          <w:sz w:val="22"/>
        </w:rPr>
      </w:pPr>
    </w:p>
    <w:p w:rsidR="001115FE" w:rsidRDefault="001115FE" w:rsidP="001115FE">
      <w:pPr>
        <w:ind w:left="360"/>
        <w:jc w:val="center"/>
        <w:rPr>
          <w:rFonts w:ascii="Calibri" w:hAnsi="Calibri"/>
          <w:b/>
          <w:bCs/>
          <w:sz w:val="22"/>
        </w:rPr>
      </w:pPr>
      <w:r>
        <w:rPr>
          <w:rFonts w:ascii="Calibri" w:hAnsi="Calibri"/>
          <w:b/>
          <w:bCs/>
          <w:sz w:val="22"/>
        </w:rPr>
        <w:t>Příkazní smlouvu</w:t>
      </w:r>
    </w:p>
    <w:p w:rsidR="001115FE" w:rsidRDefault="001115FE" w:rsidP="001115FE">
      <w:pPr>
        <w:ind w:left="360"/>
        <w:jc w:val="center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PREAMBULE</w:t>
      </w:r>
    </w:p>
    <w:p w:rsidR="001115FE" w:rsidRDefault="001115FE" w:rsidP="001115FE">
      <w:pPr>
        <w:ind w:left="360"/>
        <w:jc w:val="center"/>
        <w:rPr>
          <w:rFonts w:ascii="Calibri" w:hAnsi="Calibri"/>
          <w:sz w:val="22"/>
        </w:rPr>
      </w:pPr>
    </w:p>
    <w:p w:rsidR="001115FE" w:rsidRDefault="001115FE" w:rsidP="001115FE">
      <w:pPr>
        <w:pStyle w:val="Zkladntextodsazen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Příkazce má v úmyslu realizovat veřejnou zakázku na stavební práce v ulicích Moravská, Hynaisova a náměstí Svobody v Karlových Varech.  Užití veřejných prostředků na realizaci této investice je podmíněno postupem příkazce jako zadavatele veřejných zakázek ve smyslu zákona č. 134/2016 Sb. o zadávání veřejných zakázkách v platném znění (dále jen „ZZVZ“) a jeho prováděcích předpisů. </w:t>
      </w:r>
    </w:p>
    <w:p w:rsidR="001115FE" w:rsidRDefault="001115FE" w:rsidP="001115FE">
      <w:pPr>
        <w:pStyle w:val="Zkladntextodsazen"/>
        <w:rPr>
          <w:rFonts w:ascii="Calibri" w:hAnsi="Calibri"/>
          <w:sz w:val="22"/>
        </w:rPr>
      </w:pPr>
    </w:p>
    <w:p w:rsidR="001115FE" w:rsidRDefault="001115FE" w:rsidP="001115FE">
      <w:pPr>
        <w:pStyle w:val="Zkladntextodsazen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Příkazník je poradenská společnost, odborně způsobilá příkazci poskytnout veškeré projektové, ekonomické, organizační činnosti a informace tak, aby užití veřejných prostředků při zadávání veřejných zakázek bylo v souladu s výše uvedenými právními předpisy a metodikami. Příkazník prohlašuje, že má zkušenosti s procesem zadávacího řízení, je znalý příslušných zákonných norem a předpisů, při své činnosti pro příkazce bude zaujímat nezaujatý postoj a nebude vyžadovat zmocnění pro jakékoliv rozhodování ve věci předmětu smlouvy. </w:t>
      </w:r>
    </w:p>
    <w:p w:rsidR="001115FE" w:rsidRDefault="001115FE" w:rsidP="001115FE">
      <w:pPr>
        <w:pStyle w:val="Zkladntextodsazen"/>
        <w:rPr>
          <w:rFonts w:ascii="Calibri" w:hAnsi="Calibri"/>
          <w:color w:val="FF0000"/>
          <w:sz w:val="22"/>
        </w:rPr>
      </w:pPr>
    </w:p>
    <w:p w:rsidR="001115FE" w:rsidRDefault="001115FE" w:rsidP="001115FE">
      <w:pPr>
        <w:pStyle w:val="Zkladntextodsazen"/>
        <w:ind w:left="0"/>
        <w:rPr>
          <w:rFonts w:ascii="Calibri" w:hAnsi="Calibri"/>
          <w:sz w:val="22"/>
        </w:rPr>
      </w:pPr>
    </w:p>
    <w:p w:rsidR="001115FE" w:rsidRDefault="001115FE" w:rsidP="001115FE">
      <w:pPr>
        <w:pStyle w:val="Zkladntextodsazen"/>
        <w:jc w:val="center"/>
        <w:rPr>
          <w:rFonts w:ascii="Calibri" w:hAnsi="Calibri"/>
          <w:b/>
          <w:bCs/>
          <w:sz w:val="22"/>
        </w:rPr>
      </w:pPr>
      <w:r>
        <w:rPr>
          <w:rFonts w:ascii="Calibri" w:hAnsi="Calibri"/>
          <w:b/>
          <w:bCs/>
          <w:sz w:val="22"/>
        </w:rPr>
        <w:t>Článek 1.</w:t>
      </w:r>
    </w:p>
    <w:p w:rsidR="001115FE" w:rsidRDefault="001115FE" w:rsidP="001115FE">
      <w:pPr>
        <w:pStyle w:val="Zkladntextodsazen"/>
        <w:jc w:val="center"/>
        <w:rPr>
          <w:rFonts w:ascii="Calibri" w:hAnsi="Calibri"/>
          <w:sz w:val="22"/>
        </w:rPr>
      </w:pPr>
      <w:r>
        <w:rPr>
          <w:rFonts w:ascii="Calibri" w:hAnsi="Calibri"/>
          <w:b/>
          <w:bCs/>
          <w:sz w:val="22"/>
        </w:rPr>
        <w:t>Předmět smlouvy</w:t>
      </w:r>
    </w:p>
    <w:p w:rsidR="001115FE" w:rsidRDefault="001115FE" w:rsidP="001115FE">
      <w:pPr>
        <w:numPr>
          <w:ilvl w:val="1"/>
          <w:numId w:val="1"/>
        </w:numPr>
        <w:jc w:val="both"/>
        <w:rPr>
          <w:rFonts w:ascii="Calibri" w:hAnsi="Calibri"/>
          <w:sz w:val="22"/>
        </w:rPr>
      </w:pPr>
    </w:p>
    <w:p w:rsidR="001115FE" w:rsidRDefault="001115FE" w:rsidP="001115FE">
      <w:pPr>
        <w:ind w:left="36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Předmětem této smlouvy je zajištění činnosti administrátora při realizaci zadávacího řízení dle ZZVZ pro zadání podlimitní veřejné zakázky na stavební práce pod názvem: „Karlovy Vary - Rekonstrukce ulic Moravská, Hynaisova a náměstí Svobody“ (dále jen „veřejná zakázka“).</w:t>
      </w:r>
    </w:p>
    <w:p w:rsidR="001115FE" w:rsidRDefault="001115FE" w:rsidP="001115FE">
      <w:pPr>
        <w:ind w:left="360"/>
        <w:jc w:val="both"/>
        <w:rPr>
          <w:rFonts w:ascii="Calibri" w:hAnsi="Calibri"/>
          <w:sz w:val="22"/>
        </w:rPr>
      </w:pPr>
    </w:p>
    <w:p w:rsidR="001115FE" w:rsidRDefault="001115FE" w:rsidP="001115FE">
      <w:pPr>
        <w:ind w:left="36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1.2. </w:t>
      </w:r>
    </w:p>
    <w:p w:rsidR="001115FE" w:rsidRDefault="001115FE" w:rsidP="001115FE">
      <w:pPr>
        <w:ind w:left="36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Příkazník pro příkazce zajistí veškeré činnosti nutné k zadání „veřejné zakázky“ včetně kompletní zajištění přípravy, realizace a dohledu nad řádným věcným, legislativním, časovým a finančním průběhem zadávacího řízení, a to až do data účinnosti smlouvy uzavřené mezi příkazcem jako objednatelem a vybraným dodavatelem jako zhotovitelem „veřejné zakázky“. </w:t>
      </w:r>
    </w:p>
    <w:p w:rsidR="001115FE" w:rsidRDefault="001115FE" w:rsidP="001115FE">
      <w:pPr>
        <w:ind w:left="360"/>
        <w:jc w:val="both"/>
        <w:rPr>
          <w:rFonts w:ascii="Calibri" w:hAnsi="Calibri"/>
          <w:sz w:val="22"/>
        </w:rPr>
      </w:pPr>
    </w:p>
    <w:p w:rsidR="001115FE" w:rsidRDefault="001115FE" w:rsidP="001115FE">
      <w:pPr>
        <w:numPr>
          <w:ilvl w:val="1"/>
          <w:numId w:val="2"/>
        </w:num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</w:p>
    <w:p w:rsidR="001115FE" w:rsidRDefault="001115FE" w:rsidP="001115FE">
      <w:pPr>
        <w:ind w:left="36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Příkazník se zavazuje zajistit pro příkazce zejména tyto činnosti:</w:t>
      </w:r>
    </w:p>
    <w:p w:rsidR="00115558" w:rsidRDefault="00115558" w:rsidP="001115FE">
      <w:pPr>
        <w:ind w:left="360"/>
        <w:jc w:val="both"/>
        <w:rPr>
          <w:rFonts w:ascii="Calibri" w:hAnsi="Calibri"/>
          <w:sz w:val="22"/>
        </w:rPr>
      </w:pPr>
    </w:p>
    <w:p w:rsidR="001115FE" w:rsidRDefault="001115FE" w:rsidP="001115FE">
      <w:pPr>
        <w:numPr>
          <w:ilvl w:val="2"/>
          <w:numId w:val="2"/>
        </w:num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Zpracování „Výzvy“ a zadávací dokumentace – zadávacích podmínek se zahrnutím všech organizačních, technických a smluvních požadavků zadavatele – v textovém souboru (formát A4 MS WORD). </w:t>
      </w:r>
    </w:p>
    <w:p w:rsidR="001115FE" w:rsidRDefault="001115FE" w:rsidP="001115FE">
      <w:pPr>
        <w:numPr>
          <w:ilvl w:val="2"/>
          <w:numId w:val="2"/>
        </w:num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Spolupráce při vyhlášení „veřejné zakázky“ a zveřejnění zadávací dokumentace na „profilu zadavatele“. </w:t>
      </w:r>
    </w:p>
    <w:p w:rsidR="001115FE" w:rsidRDefault="001115FE" w:rsidP="001115FE">
      <w:pPr>
        <w:numPr>
          <w:ilvl w:val="2"/>
          <w:numId w:val="2"/>
        </w:num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Organizační zabezpečení průběhu lhůty pro podání nabídek, účinné napomáhání příkazníku při objasnění zadávacích podmínek v případě požadavků na vysvětlení od dodavatelů. </w:t>
      </w:r>
    </w:p>
    <w:p w:rsidR="001115FE" w:rsidRDefault="001115FE" w:rsidP="001115FE">
      <w:pPr>
        <w:numPr>
          <w:ilvl w:val="2"/>
          <w:numId w:val="2"/>
        </w:num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Organizační zajištění všech činností u zadavatele při přijímání obálek s nabídkami, příprava protokolů, zápisu z hodnocení nabídek, zápisu s posouzení (vybrané) nabídky, protokol z jednání komise (bude-li ustanovena). </w:t>
      </w:r>
    </w:p>
    <w:p w:rsidR="001115FE" w:rsidRDefault="001115FE" w:rsidP="001115FE">
      <w:pPr>
        <w:numPr>
          <w:ilvl w:val="2"/>
          <w:numId w:val="2"/>
        </w:num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Vypracování čestných prohlášení ke střetu zájmů členů komisí nebo zadavatele </w:t>
      </w:r>
    </w:p>
    <w:p w:rsidR="001115FE" w:rsidRDefault="001115FE" w:rsidP="001115FE">
      <w:pPr>
        <w:numPr>
          <w:ilvl w:val="2"/>
          <w:numId w:val="2"/>
        </w:num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Vypracování Oznámení o výběru dodavatele, případně Rozhodnutí o vyloučení účastníka z procesu zadávacího řízení, na základě schválení výsledku zadávacího řízení zadavatelem. </w:t>
      </w:r>
    </w:p>
    <w:p w:rsidR="001115FE" w:rsidRDefault="001115FE" w:rsidP="001115FE">
      <w:pPr>
        <w:numPr>
          <w:ilvl w:val="2"/>
          <w:numId w:val="2"/>
        </w:num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Zpracování Oznámení o zadání veřejné zakázky a spolupráce při uveřejnění ve Věstníku veřejných zakázek a na profilu zadavatele, zpracování Písemné zprávy zadavatele </w:t>
      </w:r>
    </w:p>
    <w:p w:rsidR="001115FE" w:rsidRDefault="001115FE" w:rsidP="001115FE">
      <w:pPr>
        <w:numPr>
          <w:ilvl w:val="2"/>
          <w:numId w:val="2"/>
        </w:num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Zpracování, kompletace a předání veškeré dokumentace o průběhu zadání zakázky.</w:t>
      </w:r>
    </w:p>
    <w:p w:rsidR="001115FE" w:rsidRDefault="001115FE" w:rsidP="001115FE">
      <w:pPr>
        <w:ind w:left="720"/>
        <w:jc w:val="both"/>
        <w:rPr>
          <w:rFonts w:ascii="Calibri" w:hAnsi="Calibri"/>
          <w:sz w:val="22"/>
        </w:rPr>
      </w:pPr>
    </w:p>
    <w:p w:rsidR="001115FE" w:rsidRDefault="001115FE" w:rsidP="001115FE">
      <w:pPr>
        <w:numPr>
          <w:ilvl w:val="1"/>
          <w:numId w:val="2"/>
        </w:numPr>
        <w:jc w:val="both"/>
        <w:rPr>
          <w:rFonts w:ascii="Calibri" w:hAnsi="Calibri"/>
          <w:sz w:val="22"/>
        </w:rPr>
      </w:pPr>
    </w:p>
    <w:p w:rsidR="001115FE" w:rsidRDefault="001115FE" w:rsidP="001115FE">
      <w:pPr>
        <w:ind w:left="36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Pokud v tomto demonstrativním výčtu dílčích činností není uvedena některá, nezbytně nutná pro řádný průběh zadání „veřejné zakázky“, má se za to, že příkazník je povinen zajistit a připravit pro příkazce veškeré podklady a zorganizovat veškeré činnosti, které vyplývají ze „ZZVZ“, vyjma těch, které jsou na příkazníka dle „ZZVZ“ nepřenositelné a které musí příkazce zajistit sám.</w:t>
      </w:r>
    </w:p>
    <w:p w:rsidR="001115FE" w:rsidRDefault="001115FE" w:rsidP="001115FE">
      <w:pPr>
        <w:ind w:left="360"/>
        <w:jc w:val="both"/>
        <w:rPr>
          <w:rFonts w:ascii="Calibri" w:hAnsi="Calibri"/>
          <w:sz w:val="22"/>
        </w:rPr>
      </w:pPr>
    </w:p>
    <w:p w:rsidR="001115FE" w:rsidRDefault="001115FE" w:rsidP="001115FE">
      <w:pPr>
        <w:ind w:left="360"/>
        <w:jc w:val="both"/>
        <w:rPr>
          <w:rFonts w:ascii="Calibri" w:hAnsi="Calibri"/>
          <w:sz w:val="22"/>
        </w:rPr>
      </w:pPr>
    </w:p>
    <w:p w:rsidR="001115FE" w:rsidRDefault="001115FE" w:rsidP="001115FE">
      <w:pPr>
        <w:ind w:left="360"/>
        <w:jc w:val="both"/>
        <w:rPr>
          <w:rFonts w:ascii="Calibri" w:hAnsi="Calibri"/>
          <w:sz w:val="22"/>
        </w:rPr>
      </w:pPr>
    </w:p>
    <w:p w:rsidR="001115FE" w:rsidRDefault="001115FE" w:rsidP="001115FE">
      <w:pPr>
        <w:ind w:left="360"/>
        <w:jc w:val="center"/>
        <w:rPr>
          <w:rFonts w:ascii="Calibri" w:hAnsi="Calibri"/>
          <w:b/>
          <w:bCs/>
          <w:sz w:val="22"/>
        </w:rPr>
      </w:pPr>
      <w:r>
        <w:rPr>
          <w:rFonts w:ascii="Calibri" w:hAnsi="Calibri"/>
          <w:b/>
          <w:bCs/>
          <w:sz w:val="22"/>
        </w:rPr>
        <w:t>Článek 2.</w:t>
      </w:r>
    </w:p>
    <w:p w:rsidR="001115FE" w:rsidRDefault="001115FE" w:rsidP="001115FE">
      <w:pPr>
        <w:ind w:left="360"/>
        <w:jc w:val="center"/>
        <w:rPr>
          <w:rFonts w:ascii="Calibri" w:hAnsi="Calibri"/>
          <w:sz w:val="22"/>
        </w:rPr>
      </w:pPr>
      <w:r>
        <w:rPr>
          <w:rFonts w:ascii="Calibri" w:hAnsi="Calibri"/>
          <w:b/>
          <w:bCs/>
          <w:sz w:val="22"/>
        </w:rPr>
        <w:t>Doba činnosti příkazníka</w:t>
      </w:r>
    </w:p>
    <w:p w:rsidR="001115FE" w:rsidRDefault="001115FE" w:rsidP="001115FE">
      <w:pPr>
        <w:pStyle w:val="Zkladntextodsazen"/>
        <w:ind w:left="720" w:hanging="36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2.1. </w:t>
      </w:r>
    </w:p>
    <w:p w:rsidR="001115FE" w:rsidRDefault="001115FE" w:rsidP="001115FE">
      <w:pPr>
        <w:ind w:left="36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Činnost příkazníka bude zahájena ihned po podpisu této smlouvy, nejpozději však do </w:t>
      </w:r>
      <w:r w:rsidR="00753FE2">
        <w:rPr>
          <w:rFonts w:ascii="Calibri" w:hAnsi="Calibri" w:cs="Calibri"/>
          <w:sz w:val="22"/>
        </w:rPr>
        <w:t>3</w:t>
      </w:r>
      <w:r>
        <w:rPr>
          <w:rFonts w:ascii="Calibri" w:hAnsi="Calibri" w:cs="Calibri"/>
          <w:sz w:val="22"/>
        </w:rPr>
        <w:t xml:space="preserve">. </w:t>
      </w:r>
      <w:r w:rsidR="00753FE2">
        <w:rPr>
          <w:rFonts w:ascii="Calibri" w:hAnsi="Calibri" w:cs="Calibri"/>
          <w:sz w:val="22"/>
        </w:rPr>
        <w:t xml:space="preserve">září </w:t>
      </w:r>
      <w:r>
        <w:rPr>
          <w:rFonts w:ascii="Calibri" w:hAnsi="Calibri" w:cs="Calibri"/>
          <w:sz w:val="22"/>
        </w:rPr>
        <w:t>2018. Pozdější zahájení zapříčiněním nečinností příkazníka bude pojato jako ohrožení realizace „veřejné zakázky“ a podstatné porušení smlouvy, pokud se obě smluvní strany nedohodnou jinak.</w:t>
      </w:r>
    </w:p>
    <w:p w:rsidR="001115FE" w:rsidRDefault="001115FE" w:rsidP="001115FE">
      <w:pPr>
        <w:jc w:val="both"/>
        <w:rPr>
          <w:rFonts w:ascii="Calibri" w:hAnsi="Calibri"/>
          <w:sz w:val="22"/>
        </w:rPr>
      </w:pPr>
    </w:p>
    <w:p w:rsidR="00C237D6" w:rsidRDefault="00C237D6" w:rsidP="001115FE">
      <w:pPr>
        <w:jc w:val="both"/>
        <w:rPr>
          <w:rFonts w:ascii="Calibri" w:hAnsi="Calibri"/>
          <w:sz w:val="22"/>
        </w:rPr>
      </w:pPr>
    </w:p>
    <w:p w:rsidR="001115FE" w:rsidRDefault="001115FE" w:rsidP="001115FE">
      <w:pPr>
        <w:pStyle w:val="Zkladntextodsazen"/>
        <w:ind w:left="720" w:hanging="36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2.2. </w:t>
      </w:r>
    </w:p>
    <w:p w:rsidR="001115FE" w:rsidRDefault="001115FE" w:rsidP="001115FE">
      <w:pPr>
        <w:pStyle w:val="ZkladntextIMP"/>
        <w:suppressAutoHyphens w:val="0"/>
        <w:overflowPunct/>
        <w:autoSpaceDE/>
        <w:adjustRightInd/>
        <w:spacing w:line="240" w:lineRule="auto"/>
        <w:ind w:left="36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Jednotlivé činnosti budou realizovány v postupných krocích na základě příkazníkem schváleného časového postupu.</w:t>
      </w:r>
    </w:p>
    <w:p w:rsidR="001115FE" w:rsidRDefault="001115FE" w:rsidP="001115FE">
      <w:pPr>
        <w:pStyle w:val="Zkladntextodsazen"/>
        <w:ind w:left="720" w:hanging="360"/>
        <w:rPr>
          <w:rFonts w:ascii="Calibri" w:hAnsi="Calibri"/>
          <w:sz w:val="22"/>
        </w:rPr>
      </w:pPr>
    </w:p>
    <w:p w:rsidR="001115FE" w:rsidRDefault="001115FE" w:rsidP="001115FE">
      <w:pPr>
        <w:ind w:firstLine="36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2.3 </w:t>
      </w:r>
    </w:p>
    <w:p w:rsidR="001115FE" w:rsidRDefault="001115FE" w:rsidP="001115FE">
      <w:pPr>
        <w:ind w:left="36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Smlouva se sjednává na dobu určitou s účinností nejpozději do </w:t>
      </w:r>
      <w:r w:rsidR="00082F42">
        <w:rPr>
          <w:rFonts w:ascii="Calibri" w:hAnsi="Calibri"/>
          <w:sz w:val="22"/>
        </w:rPr>
        <w:t>18</w:t>
      </w:r>
      <w:r>
        <w:rPr>
          <w:rFonts w:ascii="Calibri" w:hAnsi="Calibri"/>
          <w:sz w:val="22"/>
        </w:rPr>
        <w:t xml:space="preserve">. </w:t>
      </w:r>
      <w:r w:rsidR="00082F42">
        <w:rPr>
          <w:rFonts w:ascii="Calibri" w:hAnsi="Calibri"/>
          <w:sz w:val="22"/>
        </w:rPr>
        <w:t>10</w:t>
      </w:r>
      <w:r>
        <w:rPr>
          <w:rFonts w:ascii="Calibri" w:hAnsi="Calibri"/>
          <w:sz w:val="22"/>
        </w:rPr>
        <w:t xml:space="preserve">. 2018. Celý závazek příkazníka musí být beze zbytku splněn nejpozději do posledního dne účinnosti smlouvy. </w:t>
      </w:r>
    </w:p>
    <w:p w:rsidR="001115FE" w:rsidRDefault="001115FE" w:rsidP="001115FE">
      <w:pPr>
        <w:ind w:left="360"/>
        <w:jc w:val="both"/>
        <w:rPr>
          <w:rFonts w:ascii="Calibri" w:hAnsi="Calibri"/>
          <w:sz w:val="22"/>
        </w:rPr>
      </w:pPr>
    </w:p>
    <w:p w:rsidR="001115FE" w:rsidRDefault="001115FE" w:rsidP="001115FE">
      <w:pPr>
        <w:ind w:left="36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2.4.</w:t>
      </w:r>
    </w:p>
    <w:p w:rsidR="001115FE" w:rsidRDefault="001115FE" w:rsidP="001115FE">
      <w:pPr>
        <w:ind w:left="36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Závazek příkazníka zaniká vyřízením všech záležitostí a provedením všech právních úkonů ze strany příkazníka, které tvoří předmět této smlouvy a dále dle § 2441 občanského zákoníku.</w:t>
      </w:r>
    </w:p>
    <w:p w:rsidR="001115FE" w:rsidRDefault="001115FE" w:rsidP="001115FE">
      <w:pPr>
        <w:ind w:left="360"/>
        <w:jc w:val="both"/>
        <w:rPr>
          <w:rFonts w:ascii="Calibri" w:hAnsi="Calibri"/>
          <w:sz w:val="22"/>
        </w:rPr>
      </w:pPr>
    </w:p>
    <w:p w:rsidR="001115FE" w:rsidRDefault="001115FE" w:rsidP="001115FE">
      <w:pPr>
        <w:ind w:left="36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2.5. </w:t>
      </w:r>
    </w:p>
    <w:p w:rsidR="001115FE" w:rsidRDefault="001115FE" w:rsidP="001115FE">
      <w:pPr>
        <w:ind w:left="36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Před uplynutím sjednané doby a před vyřízením všech záležitostí, ke kterým je příkazník povinen, zaniká právní vztah založený touto smlouvou za podmínek uvedených v § 2440 – 2443 občanského zákoníku.</w:t>
      </w:r>
    </w:p>
    <w:p w:rsidR="001115FE" w:rsidRDefault="001115FE" w:rsidP="001115FE">
      <w:pPr>
        <w:ind w:left="36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 </w:t>
      </w:r>
    </w:p>
    <w:p w:rsidR="001115FE" w:rsidRDefault="001115FE" w:rsidP="001115FE">
      <w:pPr>
        <w:jc w:val="both"/>
        <w:rPr>
          <w:rFonts w:ascii="Calibri" w:hAnsi="Calibri"/>
          <w:sz w:val="22"/>
        </w:rPr>
      </w:pPr>
    </w:p>
    <w:p w:rsidR="001115FE" w:rsidRDefault="001115FE" w:rsidP="001115FE">
      <w:pPr>
        <w:jc w:val="both"/>
        <w:rPr>
          <w:rFonts w:ascii="Calibri" w:hAnsi="Calibri"/>
          <w:sz w:val="22"/>
        </w:rPr>
      </w:pPr>
    </w:p>
    <w:p w:rsidR="001115FE" w:rsidRDefault="001115FE" w:rsidP="001115FE">
      <w:pPr>
        <w:pStyle w:val="Nadpis1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Článek 3.</w:t>
      </w:r>
    </w:p>
    <w:p w:rsidR="001115FE" w:rsidRDefault="001115FE" w:rsidP="001115FE">
      <w:pPr>
        <w:ind w:left="360"/>
        <w:jc w:val="center"/>
        <w:rPr>
          <w:rFonts w:ascii="Calibri" w:hAnsi="Calibri"/>
          <w:sz w:val="22"/>
        </w:rPr>
      </w:pPr>
      <w:r>
        <w:rPr>
          <w:rFonts w:ascii="Calibri" w:hAnsi="Calibri"/>
          <w:b/>
          <w:bCs/>
          <w:sz w:val="22"/>
        </w:rPr>
        <w:t>Práva a povinnosti příkazníka</w:t>
      </w:r>
    </w:p>
    <w:p w:rsidR="001115FE" w:rsidRDefault="001115FE" w:rsidP="001115FE">
      <w:pPr>
        <w:pStyle w:val="Zkladntextodsazen"/>
        <w:ind w:left="708" w:hanging="34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3.1. </w:t>
      </w:r>
    </w:p>
    <w:p w:rsidR="001115FE" w:rsidRDefault="001115FE" w:rsidP="001115FE">
      <w:pPr>
        <w:pStyle w:val="Zkladntextodsazen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Příkazník je povinen postupovat při zajištění záležitostí uvedených v článku 1 smlouvy poctivě a pečlivě podle svých schopností s použitím všech svých odborných znalostí a vědomostí s využitím všech prostředků, které proces zadání „veřejné zakázky“ dle „ZZVZ“ vyžaduje. </w:t>
      </w:r>
    </w:p>
    <w:p w:rsidR="001115FE" w:rsidRDefault="001115FE" w:rsidP="001115FE">
      <w:pPr>
        <w:pStyle w:val="Zkladntextodsazen"/>
        <w:ind w:left="708" w:hanging="348"/>
        <w:rPr>
          <w:rFonts w:ascii="Calibri" w:hAnsi="Calibri"/>
          <w:color w:val="FF0000"/>
          <w:sz w:val="22"/>
        </w:rPr>
      </w:pPr>
    </w:p>
    <w:p w:rsidR="001115FE" w:rsidRDefault="001115FE" w:rsidP="001115FE">
      <w:pPr>
        <w:pStyle w:val="Zkladntextodsazen"/>
        <w:ind w:left="708" w:hanging="34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3.2. </w:t>
      </w:r>
    </w:p>
    <w:p w:rsidR="001115FE" w:rsidRDefault="001115FE" w:rsidP="001115FE">
      <w:pPr>
        <w:pStyle w:val="Zkladntextodsazen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Příkazník bude vykonávat svou činnost v souladu s pokyny příkazce, jakož i v souladu s jeho zájmy a v souladu se všemi ustanoveními „ZZVZ“ a dalšími obecně závaznými právními předpisy.  Od pokynů příkazce se může odchýlit pouze v jeho zájmu. </w:t>
      </w:r>
    </w:p>
    <w:p w:rsidR="001115FE" w:rsidRDefault="001115FE" w:rsidP="001115FE">
      <w:pPr>
        <w:pStyle w:val="Zkladntextodsazen"/>
        <w:rPr>
          <w:rFonts w:ascii="Calibri" w:hAnsi="Calibri"/>
          <w:color w:val="FF0000"/>
          <w:sz w:val="22"/>
        </w:rPr>
      </w:pPr>
    </w:p>
    <w:p w:rsidR="001115FE" w:rsidRDefault="001115FE" w:rsidP="001115FE">
      <w:pPr>
        <w:pStyle w:val="Zkladntextodsazen"/>
        <w:ind w:left="900" w:hanging="54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3.3.  </w:t>
      </w:r>
    </w:p>
    <w:p w:rsidR="001115FE" w:rsidRDefault="001115FE" w:rsidP="001115FE">
      <w:pPr>
        <w:pStyle w:val="Zkladntextodsazen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Veškeré údaje a informace poskytnuté příkazcem příkazník v souvislosti s touto smlouvou zachová příkazník v tajnosti, kromě případů, kdy je jejich využití nezbytné nebo užitečné ke splnění účelu této smlouvy.</w:t>
      </w:r>
    </w:p>
    <w:p w:rsidR="001115FE" w:rsidRDefault="001115FE" w:rsidP="001115FE">
      <w:pPr>
        <w:pStyle w:val="Zkladntextodsazen"/>
        <w:rPr>
          <w:rFonts w:ascii="Calibri" w:hAnsi="Calibri"/>
          <w:color w:val="FF0000"/>
          <w:sz w:val="22"/>
        </w:rPr>
      </w:pPr>
    </w:p>
    <w:p w:rsidR="001115FE" w:rsidRDefault="001115FE" w:rsidP="001115FE">
      <w:pPr>
        <w:pStyle w:val="Zkladntextodsazen"/>
        <w:ind w:left="900" w:hanging="54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3.4. </w:t>
      </w:r>
    </w:p>
    <w:p w:rsidR="001115FE" w:rsidRDefault="001115FE" w:rsidP="001115FE">
      <w:pPr>
        <w:pStyle w:val="Zkladntextodsazen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Příkazník není oprávněn uzavírat jménem příkazce smluvní vztahy a přijímat jiné závazky k finančnímu plnění při realizaci předmětu smlouvy dle čl. 1 této smlouvy, nebyl-li k tomu příkazcem zvláště zmocněn.</w:t>
      </w:r>
    </w:p>
    <w:p w:rsidR="001115FE" w:rsidRDefault="001115FE" w:rsidP="001115FE">
      <w:pPr>
        <w:pStyle w:val="Zkladntextodsazen"/>
        <w:rPr>
          <w:rFonts w:ascii="Calibri" w:hAnsi="Calibri"/>
          <w:sz w:val="22"/>
        </w:rPr>
      </w:pPr>
    </w:p>
    <w:p w:rsidR="001115FE" w:rsidRDefault="001115FE" w:rsidP="001115FE">
      <w:pPr>
        <w:pStyle w:val="Zkladntextodsazen"/>
        <w:ind w:left="900" w:hanging="54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3.5. </w:t>
      </w:r>
    </w:p>
    <w:p w:rsidR="001115FE" w:rsidRDefault="001115FE" w:rsidP="001115FE">
      <w:pPr>
        <w:ind w:left="36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Příkazník je povinen písemně dokladovat každý jednotlivý krok, tedy vyřízení každé jednotlivé dílčí záležitosti nebo provedení každého jednotlivého dílčího právního úkonu, a to bez zbytečného odkladu, nejpozději do tří pracovních dnů, formou emailové zprávy příkazci s potvrzením přijetí této emailové zprávy příkazcem, s tím, že přílohou emailové zprávy musí být dokumentace konkrétního kroku, tedy kopie předmětného právního úkonu, to vše určeným osobám na straně příkazce, konkrétně ing. Danielu Riedlovi, vedoucímu odboru rozvoje a investic Magistrátu města v Karlových Varech na e-mailovou adresu: d.riedl@mmkv.cz. </w:t>
      </w:r>
    </w:p>
    <w:p w:rsidR="001115FE" w:rsidRDefault="001115FE" w:rsidP="001115FE">
      <w:pPr>
        <w:ind w:left="360"/>
        <w:jc w:val="both"/>
        <w:rPr>
          <w:rFonts w:ascii="Calibri" w:hAnsi="Calibri"/>
          <w:sz w:val="22"/>
        </w:rPr>
      </w:pPr>
    </w:p>
    <w:p w:rsidR="001115FE" w:rsidRDefault="001115FE" w:rsidP="001115FE">
      <w:pPr>
        <w:jc w:val="both"/>
        <w:rPr>
          <w:rFonts w:ascii="Calibri" w:hAnsi="Calibri"/>
          <w:color w:val="FF0000"/>
          <w:sz w:val="22"/>
        </w:rPr>
      </w:pPr>
    </w:p>
    <w:p w:rsidR="001115FE" w:rsidRDefault="001115FE" w:rsidP="001115FE">
      <w:pPr>
        <w:ind w:firstLine="36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lastRenderedPageBreak/>
        <w:t xml:space="preserve">3.6. </w:t>
      </w:r>
    </w:p>
    <w:p w:rsidR="001115FE" w:rsidRDefault="001115FE" w:rsidP="001115FE">
      <w:pPr>
        <w:ind w:left="36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Příkazník je povinen nejméně tři pracovní dny před vyřízením každé jednotlivé dílčí záležitosti nebo před provedením každého jednotlivého dílčího právního úkonu, vyřízení takové záležitosti nebo provedení takového úkonu konzultovat s v bodě 3.5  určenou osobou na straně příkazce.  Forma vyřízení dílčí záležitosti nebo provedení dílčího právního úkonu je podmíněna souhlasem příkazce, a to formou emailové zprávy  určené osoby na straně příkazce, s potvrzením přijetí emailového souhlasu na straně příkazníka. </w:t>
      </w:r>
    </w:p>
    <w:p w:rsidR="001115FE" w:rsidRDefault="001115FE" w:rsidP="001115FE">
      <w:pPr>
        <w:pStyle w:val="Zkladntextodsazen"/>
        <w:ind w:left="900" w:hanging="540"/>
        <w:rPr>
          <w:rFonts w:ascii="Calibri" w:hAnsi="Calibri"/>
          <w:color w:val="FF0000"/>
          <w:sz w:val="22"/>
        </w:rPr>
      </w:pPr>
    </w:p>
    <w:p w:rsidR="001115FE" w:rsidRDefault="001115FE" w:rsidP="001115FE">
      <w:pPr>
        <w:rPr>
          <w:rFonts w:ascii="Calibri" w:hAnsi="Calibri"/>
          <w:color w:val="FF0000"/>
          <w:sz w:val="22"/>
        </w:rPr>
      </w:pPr>
    </w:p>
    <w:p w:rsidR="001115FE" w:rsidRDefault="001115FE" w:rsidP="001115FE">
      <w:pPr>
        <w:ind w:firstLine="360"/>
        <w:jc w:val="center"/>
        <w:rPr>
          <w:rFonts w:ascii="Calibri" w:hAnsi="Calibri"/>
          <w:b/>
          <w:bCs/>
          <w:sz w:val="22"/>
        </w:rPr>
      </w:pPr>
      <w:r>
        <w:rPr>
          <w:rFonts w:ascii="Calibri" w:hAnsi="Calibri"/>
          <w:b/>
          <w:bCs/>
          <w:sz w:val="22"/>
        </w:rPr>
        <w:t>Článek 4.</w:t>
      </w:r>
    </w:p>
    <w:p w:rsidR="001115FE" w:rsidRDefault="001115FE" w:rsidP="001115FE">
      <w:pPr>
        <w:pStyle w:val="Nadpis1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Práva a povinnosti příkazce</w:t>
      </w:r>
    </w:p>
    <w:p w:rsidR="001115FE" w:rsidRDefault="001115FE" w:rsidP="001115FE">
      <w:pPr>
        <w:pStyle w:val="Zkladntextodsazen3"/>
        <w:ind w:left="720" w:hanging="36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4.1. </w:t>
      </w:r>
    </w:p>
    <w:p w:rsidR="001115FE" w:rsidRDefault="001115FE" w:rsidP="001115FE">
      <w:pPr>
        <w:pStyle w:val="Zkladntextodsazen3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Příkazce se zavazuje poskytnout příkazníku veškerou potřebnou součinnost a informace nutné k jeho činnosti, kterou provádí ke splnění předmětu této smlouvy. Příkazce se rovněž zavazuje předložit příkazníku relevantní doklady a podklady vztahující se k předmětu smlouvy, které má ve svém držení, nebo které nemůže příkazník bez součinnosti s příkazcem samostatně získat.</w:t>
      </w:r>
    </w:p>
    <w:p w:rsidR="001115FE" w:rsidRDefault="001115FE" w:rsidP="001115FE">
      <w:pPr>
        <w:pStyle w:val="Zkladntextodsazen3"/>
        <w:ind w:left="720" w:hanging="36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</w:p>
    <w:p w:rsidR="001115FE" w:rsidRDefault="001115FE" w:rsidP="001115FE">
      <w:pPr>
        <w:pStyle w:val="Zkladntextodsazen3"/>
        <w:ind w:left="720" w:hanging="36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4.2. </w:t>
      </w:r>
    </w:p>
    <w:p w:rsidR="001115FE" w:rsidRDefault="001115FE" w:rsidP="001115FE">
      <w:pPr>
        <w:pStyle w:val="Zkladntextodsazen3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Příkazce nebude bez vědomí příkazníka zasahovat do záležitostí a pravomocí příkazníku vymezených touto smlouvou. </w:t>
      </w:r>
    </w:p>
    <w:p w:rsidR="001115FE" w:rsidRDefault="001115FE" w:rsidP="001115FE">
      <w:pPr>
        <w:pStyle w:val="Zkladntextodsazen3"/>
        <w:jc w:val="both"/>
        <w:rPr>
          <w:rFonts w:ascii="Calibri" w:hAnsi="Calibri"/>
          <w:sz w:val="22"/>
        </w:rPr>
      </w:pPr>
    </w:p>
    <w:p w:rsidR="001115FE" w:rsidRDefault="001115FE" w:rsidP="001115FE">
      <w:pPr>
        <w:pStyle w:val="Zkladntextodsazen3"/>
        <w:ind w:left="720" w:hanging="36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4.3. </w:t>
      </w:r>
    </w:p>
    <w:p w:rsidR="001115FE" w:rsidRDefault="001115FE" w:rsidP="001115FE">
      <w:pPr>
        <w:pStyle w:val="Zkladntextodsazen3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Pokud se příkazce rozhodne k provádění úkonů dle „ZZVZ“ pověřit komisi, oznámí její jmenování příkazníků včas, tj. nejméně 5 dní před zahájením úkonů, k jejichž zajištění komisi pověřil tak, aby příkazník připravil včas před zahájením takovýchto úkonů doklady k prohlášení o střetu zájmů členů takovéto komise, protokoly apod. </w:t>
      </w:r>
    </w:p>
    <w:p w:rsidR="001115FE" w:rsidRDefault="001115FE" w:rsidP="001115FE">
      <w:pPr>
        <w:pStyle w:val="Zkladntextodsazen3"/>
        <w:jc w:val="both"/>
        <w:rPr>
          <w:rFonts w:ascii="Calibri" w:hAnsi="Calibri"/>
          <w:color w:val="FF0000"/>
          <w:sz w:val="22"/>
        </w:rPr>
      </w:pPr>
    </w:p>
    <w:p w:rsidR="001115FE" w:rsidRDefault="001115FE" w:rsidP="001115FE">
      <w:pPr>
        <w:pStyle w:val="Zkladntextodsazen3"/>
        <w:ind w:left="720" w:hanging="36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4.4. </w:t>
      </w:r>
    </w:p>
    <w:p w:rsidR="001115FE" w:rsidRDefault="001115FE" w:rsidP="001115FE">
      <w:pPr>
        <w:pStyle w:val="Zkladntextodsazen3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Příkazce nesmí uzavřít příslušnou smlouvu s uchazečem, jehož nabídka byla vybrána jako nejvhodnější dříve, než mu příkazník oznámí, že uplynuly lhůty stanovené dle „ZZVZ“, ve kterých smlouva nesmí být uzavřena. </w:t>
      </w:r>
    </w:p>
    <w:p w:rsidR="001115FE" w:rsidRDefault="001115FE" w:rsidP="001115FE">
      <w:pPr>
        <w:pStyle w:val="Zkladntextodsazen3"/>
        <w:jc w:val="both"/>
        <w:rPr>
          <w:rFonts w:ascii="Calibri" w:hAnsi="Calibri"/>
          <w:sz w:val="22"/>
        </w:rPr>
      </w:pPr>
    </w:p>
    <w:p w:rsidR="001115FE" w:rsidRDefault="001115FE" w:rsidP="001115FE">
      <w:pPr>
        <w:pStyle w:val="Zkladntextodsazen3"/>
        <w:jc w:val="both"/>
        <w:rPr>
          <w:rFonts w:ascii="Calibri" w:hAnsi="Calibri"/>
          <w:color w:val="FF0000"/>
          <w:sz w:val="22"/>
        </w:rPr>
      </w:pPr>
    </w:p>
    <w:p w:rsidR="001115FE" w:rsidRDefault="001115FE" w:rsidP="001115FE">
      <w:pPr>
        <w:pStyle w:val="Zkladntextodsazen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4.5.</w:t>
      </w:r>
    </w:p>
    <w:p w:rsidR="001115FE" w:rsidRDefault="001115FE" w:rsidP="001115FE">
      <w:pPr>
        <w:pStyle w:val="Zkladntextodsazen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Příkazce je povinen předat včas příkazníku úplné, pravdivé a přehledné informace, jež jsou nezbytně nutné k řádnému splnění povinností příkazníka dle této smlouvy, pokud z jejich povahy nevyplývá, že je má zajistit příkazník v rámci plnění sám.</w:t>
      </w:r>
    </w:p>
    <w:p w:rsidR="001115FE" w:rsidRDefault="001115FE" w:rsidP="001115FE">
      <w:pPr>
        <w:pStyle w:val="Zkladntextodsazen"/>
        <w:rPr>
          <w:rFonts w:ascii="Calibri" w:hAnsi="Calibri"/>
          <w:sz w:val="22"/>
        </w:rPr>
      </w:pPr>
    </w:p>
    <w:p w:rsidR="001115FE" w:rsidRDefault="001115FE" w:rsidP="001115FE">
      <w:pPr>
        <w:pStyle w:val="Zkladntextodsazen3"/>
        <w:ind w:left="720" w:hanging="360"/>
        <w:jc w:val="both"/>
        <w:rPr>
          <w:rFonts w:ascii="Calibri" w:hAnsi="Calibri"/>
          <w:sz w:val="22"/>
        </w:rPr>
      </w:pPr>
    </w:p>
    <w:p w:rsidR="001115FE" w:rsidRDefault="001115FE" w:rsidP="001115FE">
      <w:pPr>
        <w:pStyle w:val="Nadpis3"/>
      </w:pPr>
      <w:r>
        <w:t>Článek 5.</w:t>
      </w:r>
    </w:p>
    <w:p w:rsidR="001115FE" w:rsidRDefault="001115FE" w:rsidP="001115FE">
      <w:pPr>
        <w:pStyle w:val="Nadpis2"/>
        <w:ind w:firstLine="36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Sankce</w:t>
      </w:r>
    </w:p>
    <w:p w:rsidR="001115FE" w:rsidRDefault="001115FE" w:rsidP="001115FE">
      <w:pPr>
        <w:ind w:left="36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5.1.</w:t>
      </w:r>
    </w:p>
    <w:p w:rsidR="001115FE" w:rsidRDefault="001115FE" w:rsidP="001115FE">
      <w:pPr>
        <w:ind w:left="36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V případě nevyřízení všech záležitostí na straně příkazníka, tedy v případě nesplnění celého sjednaného závazku ve sjednané lhůtě nejpozději do </w:t>
      </w:r>
      <w:r w:rsidR="003011D1">
        <w:rPr>
          <w:rFonts w:ascii="Calibri" w:hAnsi="Calibri"/>
          <w:sz w:val="22"/>
        </w:rPr>
        <w:t>18</w:t>
      </w:r>
      <w:r>
        <w:rPr>
          <w:rFonts w:ascii="Calibri" w:hAnsi="Calibri"/>
          <w:sz w:val="22"/>
        </w:rPr>
        <w:t xml:space="preserve">. </w:t>
      </w:r>
      <w:r w:rsidR="003011D1">
        <w:rPr>
          <w:rFonts w:ascii="Calibri" w:hAnsi="Calibri"/>
          <w:sz w:val="22"/>
        </w:rPr>
        <w:t>10</w:t>
      </w:r>
      <w:r>
        <w:rPr>
          <w:rFonts w:ascii="Calibri" w:hAnsi="Calibri"/>
          <w:sz w:val="22"/>
        </w:rPr>
        <w:t xml:space="preserve">. 2018, je příkazník povinen zaplatit ve prospěch příkazce smluvní pokutu ve výši 20 % sjednané odměny příkazníka. Smluvní pokuta nebude uplatněna, pokud k prodlení dojde prokazatelným nezaviněním ze strany příkazníka. </w:t>
      </w:r>
    </w:p>
    <w:p w:rsidR="001115FE" w:rsidRDefault="001115FE" w:rsidP="001115FE">
      <w:pPr>
        <w:jc w:val="both"/>
        <w:rPr>
          <w:rFonts w:ascii="Calibri" w:hAnsi="Calibri"/>
          <w:sz w:val="22"/>
        </w:rPr>
      </w:pPr>
    </w:p>
    <w:p w:rsidR="001115FE" w:rsidRDefault="001115FE" w:rsidP="001115FE">
      <w:pPr>
        <w:ind w:firstLine="36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5.2.</w:t>
      </w:r>
    </w:p>
    <w:p w:rsidR="001115FE" w:rsidRDefault="001115FE" w:rsidP="001115FE">
      <w:pPr>
        <w:pStyle w:val="Zkladntext"/>
        <w:ind w:left="36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V případě porušení jiné povinnosti příkazníka podle čl. 3 této smlouvy, je příkazník povinen zaplatit ve prospěch příkazce smluvní pokutu ve výši 10 % sjednané odměny příkazníka.</w:t>
      </w:r>
    </w:p>
    <w:p w:rsidR="001115FE" w:rsidRDefault="001115FE" w:rsidP="001115FE">
      <w:pPr>
        <w:pStyle w:val="Zkladntext"/>
        <w:ind w:left="36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</w:p>
    <w:p w:rsidR="001115FE" w:rsidRDefault="001115FE" w:rsidP="001115FE">
      <w:pPr>
        <w:pStyle w:val="Zkladntext"/>
        <w:ind w:left="360"/>
        <w:rPr>
          <w:rFonts w:ascii="Calibri" w:hAnsi="Calibri"/>
          <w:sz w:val="22"/>
        </w:rPr>
      </w:pPr>
    </w:p>
    <w:p w:rsidR="001115FE" w:rsidRDefault="001115FE" w:rsidP="001115FE">
      <w:pPr>
        <w:ind w:firstLine="36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lastRenderedPageBreak/>
        <w:t>5.3.</w:t>
      </w:r>
    </w:p>
    <w:p w:rsidR="001115FE" w:rsidRDefault="001115FE" w:rsidP="001115FE">
      <w:pPr>
        <w:ind w:left="36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Úhradou smluvní pokuty není dotčeno právo příkazce na dodatečné splnění porušené právní povinnosti nebo na odstranění závadového stavu.</w:t>
      </w:r>
    </w:p>
    <w:p w:rsidR="001115FE" w:rsidRDefault="001115FE" w:rsidP="001115FE">
      <w:pPr>
        <w:jc w:val="both"/>
        <w:rPr>
          <w:rFonts w:ascii="Calibri" w:hAnsi="Calibri"/>
          <w:color w:val="FF0000"/>
          <w:sz w:val="22"/>
        </w:rPr>
      </w:pPr>
    </w:p>
    <w:p w:rsidR="001115FE" w:rsidRDefault="001115FE" w:rsidP="001115FE">
      <w:pPr>
        <w:ind w:firstLine="36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5.4.</w:t>
      </w:r>
    </w:p>
    <w:p w:rsidR="001115FE" w:rsidRDefault="001115FE" w:rsidP="001115FE">
      <w:pPr>
        <w:ind w:left="36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Úhradou smluvní pokuty není dotčeno právo příkazce na náhradu způsobené škody.  </w:t>
      </w:r>
    </w:p>
    <w:p w:rsidR="001115FE" w:rsidRDefault="001115FE" w:rsidP="001115FE">
      <w:pPr>
        <w:jc w:val="both"/>
        <w:rPr>
          <w:rFonts w:ascii="Calibri" w:hAnsi="Calibri"/>
          <w:color w:val="FF0000"/>
          <w:sz w:val="22"/>
        </w:rPr>
      </w:pPr>
    </w:p>
    <w:p w:rsidR="001115FE" w:rsidRDefault="001115FE" w:rsidP="001115FE">
      <w:pPr>
        <w:ind w:firstLine="36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5.5.</w:t>
      </w:r>
    </w:p>
    <w:p w:rsidR="001115FE" w:rsidRDefault="001115FE" w:rsidP="001115FE">
      <w:pPr>
        <w:ind w:left="36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V případě prodlení příkazce s úhradou oprávněně účtované části odměny příkazníku podle čl. 7 této smlouvy, je příkazce povinen zaplatit ve prospěch příkazníka smluvní pokutu ve výši 0,5 % ze sjednané odměny za každý den prodlení.</w:t>
      </w:r>
    </w:p>
    <w:p w:rsidR="001115FE" w:rsidRDefault="001115FE" w:rsidP="001115FE">
      <w:pPr>
        <w:ind w:left="360"/>
        <w:jc w:val="both"/>
        <w:rPr>
          <w:rFonts w:ascii="Calibri" w:hAnsi="Calibri"/>
          <w:sz w:val="22"/>
        </w:rPr>
      </w:pPr>
    </w:p>
    <w:p w:rsidR="001115FE" w:rsidRDefault="001115FE" w:rsidP="001115FE">
      <w:pPr>
        <w:ind w:left="36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5.6.</w:t>
      </w:r>
    </w:p>
    <w:p w:rsidR="001115FE" w:rsidRDefault="001115FE" w:rsidP="001115FE">
      <w:pPr>
        <w:ind w:left="36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Smluvní pokuta je splatná do 14 dnů od doručení písemné výzvy k její úhradě.  </w:t>
      </w:r>
    </w:p>
    <w:p w:rsidR="001115FE" w:rsidRDefault="001115FE" w:rsidP="001115FE">
      <w:pPr>
        <w:jc w:val="both"/>
        <w:rPr>
          <w:rFonts w:ascii="Calibri" w:hAnsi="Calibri"/>
          <w:color w:val="FF0000"/>
          <w:sz w:val="22"/>
        </w:rPr>
      </w:pPr>
    </w:p>
    <w:p w:rsidR="001115FE" w:rsidRDefault="001115FE" w:rsidP="001115FE">
      <w:pPr>
        <w:rPr>
          <w:rFonts w:ascii="Calibri" w:hAnsi="Calibri"/>
          <w:b/>
          <w:bCs/>
          <w:color w:val="FF0000"/>
          <w:sz w:val="22"/>
        </w:rPr>
      </w:pPr>
    </w:p>
    <w:p w:rsidR="001115FE" w:rsidRDefault="001115FE" w:rsidP="001115FE">
      <w:pPr>
        <w:ind w:left="360"/>
        <w:jc w:val="center"/>
        <w:rPr>
          <w:rFonts w:ascii="Calibri" w:hAnsi="Calibri"/>
          <w:b/>
          <w:bCs/>
          <w:sz w:val="22"/>
        </w:rPr>
      </w:pPr>
      <w:r>
        <w:rPr>
          <w:rFonts w:ascii="Calibri" w:hAnsi="Calibri"/>
          <w:b/>
          <w:bCs/>
          <w:sz w:val="22"/>
        </w:rPr>
        <w:t>Článek 6.</w:t>
      </w:r>
    </w:p>
    <w:p w:rsidR="001115FE" w:rsidRDefault="001115FE" w:rsidP="001115FE">
      <w:pPr>
        <w:pStyle w:val="Nadpis4"/>
      </w:pPr>
      <w:r>
        <w:t>Odpovědnost za škodu</w:t>
      </w:r>
    </w:p>
    <w:p w:rsidR="001115FE" w:rsidRDefault="001115FE" w:rsidP="001115FE">
      <w:pPr>
        <w:pStyle w:val="Zkladntextodsazen3"/>
        <w:ind w:left="900" w:hanging="54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6.1. </w:t>
      </w:r>
    </w:p>
    <w:p w:rsidR="001115FE" w:rsidRDefault="001115FE" w:rsidP="001115FE">
      <w:pPr>
        <w:pStyle w:val="Zkladntextodsazen3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Příkazník zodpovídá za bezkolizní průběh zadávacího řízení na „veřejnou zakázku“, nezodpovídá však za uskutečněné právní úkony příkazce, kterou jsou na příkazníka z titulu znění „ZZVZ“ nepřenositelné.  </w:t>
      </w:r>
    </w:p>
    <w:p w:rsidR="001115FE" w:rsidRDefault="001115FE" w:rsidP="001115FE">
      <w:pPr>
        <w:pStyle w:val="Zkladntextodsazen3"/>
        <w:jc w:val="both"/>
        <w:rPr>
          <w:rFonts w:ascii="Calibri" w:hAnsi="Calibri"/>
          <w:sz w:val="22"/>
        </w:rPr>
      </w:pPr>
    </w:p>
    <w:p w:rsidR="001115FE" w:rsidRDefault="001115FE" w:rsidP="001115FE">
      <w:pPr>
        <w:pStyle w:val="Zkladntextodsazen3"/>
        <w:ind w:left="900" w:hanging="54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6.2. </w:t>
      </w:r>
    </w:p>
    <w:p w:rsidR="001115FE" w:rsidRDefault="001115FE" w:rsidP="001115FE">
      <w:pPr>
        <w:pStyle w:val="Zkladntextodsazen3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Příkazník zodpovídá za škodu, která příkazci vznikne neodborným výkonem povinností příkazníka. </w:t>
      </w:r>
    </w:p>
    <w:p w:rsidR="001115FE" w:rsidRDefault="001115FE" w:rsidP="001115FE">
      <w:pPr>
        <w:ind w:left="360"/>
        <w:jc w:val="both"/>
        <w:rPr>
          <w:rFonts w:ascii="Calibri" w:hAnsi="Calibri"/>
          <w:sz w:val="22"/>
        </w:rPr>
      </w:pPr>
    </w:p>
    <w:p w:rsidR="001115FE" w:rsidRDefault="001115FE" w:rsidP="001115FE">
      <w:pPr>
        <w:ind w:left="900" w:hanging="54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6.3. </w:t>
      </w:r>
    </w:p>
    <w:p w:rsidR="001115FE" w:rsidRDefault="001115FE" w:rsidP="001115FE">
      <w:pPr>
        <w:ind w:left="36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Příkazník zodpovídá za škody na věcech převzatých od příkazce za účelem splnění předmětu smlouvy, vyjma případů, kdy tuto škodu nemohl odvrátit ani při vynaložení odborné péče. </w:t>
      </w:r>
    </w:p>
    <w:p w:rsidR="001115FE" w:rsidRDefault="001115FE" w:rsidP="001115FE">
      <w:pPr>
        <w:ind w:left="360"/>
        <w:jc w:val="both"/>
        <w:rPr>
          <w:rFonts w:ascii="Calibri" w:hAnsi="Calibri"/>
          <w:sz w:val="22"/>
        </w:rPr>
      </w:pPr>
    </w:p>
    <w:p w:rsidR="001115FE" w:rsidRDefault="001115FE" w:rsidP="001115FE">
      <w:pPr>
        <w:ind w:left="900" w:hanging="54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6.4. </w:t>
      </w:r>
    </w:p>
    <w:p w:rsidR="001115FE" w:rsidRDefault="001115FE" w:rsidP="001115FE">
      <w:pPr>
        <w:ind w:left="36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Příkazník prohlašuje, že je pojištěn z odpovědnosti za škodu způsobenou výkonem své činnosti třetí osobě, a to až do pojistného plnění ve výši 20 mil. Kč. </w:t>
      </w:r>
    </w:p>
    <w:p w:rsidR="001115FE" w:rsidRDefault="001115FE" w:rsidP="001115FE">
      <w:pPr>
        <w:ind w:left="360"/>
        <w:jc w:val="both"/>
        <w:rPr>
          <w:rFonts w:ascii="Calibri" w:hAnsi="Calibri"/>
          <w:sz w:val="22"/>
        </w:rPr>
      </w:pPr>
    </w:p>
    <w:p w:rsidR="001115FE" w:rsidRDefault="001115FE" w:rsidP="001115FE">
      <w:pPr>
        <w:ind w:left="360"/>
        <w:rPr>
          <w:rFonts w:ascii="Calibri" w:hAnsi="Calibri"/>
          <w:color w:val="FF0000"/>
          <w:sz w:val="22"/>
        </w:rPr>
      </w:pPr>
    </w:p>
    <w:p w:rsidR="001115FE" w:rsidRDefault="001115FE" w:rsidP="001115FE">
      <w:pPr>
        <w:ind w:firstLine="360"/>
        <w:jc w:val="center"/>
        <w:rPr>
          <w:rFonts w:ascii="Calibri" w:hAnsi="Calibri"/>
          <w:b/>
          <w:bCs/>
          <w:sz w:val="22"/>
        </w:rPr>
      </w:pPr>
      <w:r>
        <w:rPr>
          <w:rFonts w:ascii="Calibri" w:hAnsi="Calibri"/>
          <w:b/>
          <w:bCs/>
          <w:sz w:val="22"/>
        </w:rPr>
        <w:t>Článek 7.</w:t>
      </w:r>
    </w:p>
    <w:p w:rsidR="001115FE" w:rsidRDefault="001115FE" w:rsidP="001115FE">
      <w:pPr>
        <w:pStyle w:val="Nadpis1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Odměna příkazníku</w:t>
      </w:r>
    </w:p>
    <w:p w:rsidR="001115FE" w:rsidRDefault="001115FE" w:rsidP="001115FE">
      <w:pPr>
        <w:pStyle w:val="Zkladntextodsazen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7.1.</w:t>
      </w:r>
    </w:p>
    <w:p w:rsidR="001115FE" w:rsidRDefault="001115FE" w:rsidP="001115FE">
      <w:pPr>
        <w:pStyle w:val="Zkladntextodsazen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Splní-li příkazník své závazky uvedené v čl. 1. této smlouvy, vzniká příkazníkovi právo na odměnu dle cenové nabídky příkazníka ze dne </w:t>
      </w:r>
      <w:r w:rsidR="003011D1">
        <w:rPr>
          <w:rFonts w:ascii="Calibri" w:hAnsi="Calibri"/>
          <w:sz w:val="22"/>
        </w:rPr>
        <w:t>21</w:t>
      </w:r>
      <w:r>
        <w:rPr>
          <w:rFonts w:ascii="Calibri" w:hAnsi="Calibri"/>
          <w:sz w:val="22"/>
        </w:rPr>
        <w:t xml:space="preserve">. </w:t>
      </w:r>
      <w:r w:rsidR="003011D1">
        <w:rPr>
          <w:rFonts w:ascii="Calibri" w:hAnsi="Calibri"/>
          <w:sz w:val="22"/>
        </w:rPr>
        <w:t>srpna</w:t>
      </w:r>
      <w:r>
        <w:rPr>
          <w:rFonts w:ascii="Calibri" w:hAnsi="Calibri"/>
          <w:sz w:val="22"/>
        </w:rPr>
        <w:t xml:space="preserve"> 2018 ve výši</w:t>
      </w:r>
      <w:r w:rsidR="003011D1">
        <w:rPr>
          <w:rFonts w:ascii="Calibri" w:hAnsi="Calibri"/>
          <w:sz w:val="22"/>
        </w:rPr>
        <w:t xml:space="preserve"> 43 600</w:t>
      </w:r>
      <w:bookmarkStart w:id="0" w:name="_GoBack"/>
      <w:bookmarkEnd w:id="0"/>
      <w:r>
        <w:rPr>
          <w:rFonts w:ascii="Calibri" w:hAnsi="Calibri"/>
          <w:sz w:val="22"/>
        </w:rPr>
        <w:t>,- Kč</w:t>
      </w:r>
      <w:r w:rsidRPr="006E02C5">
        <w:rPr>
          <w:rFonts w:ascii="Calibri" w:hAnsi="Calibri"/>
          <w:sz w:val="22"/>
        </w:rPr>
        <w:t xml:space="preserve">.  </w:t>
      </w:r>
      <w:r w:rsidR="00357390" w:rsidRPr="006E02C5">
        <w:rPr>
          <w:rFonts w:ascii="Calibri" w:hAnsi="Calibri"/>
          <w:sz w:val="22"/>
        </w:rPr>
        <w:t>Příkazník není plátce DPH.</w:t>
      </w:r>
    </w:p>
    <w:p w:rsidR="001115FE" w:rsidRDefault="001115FE" w:rsidP="001115FE">
      <w:pPr>
        <w:pStyle w:val="Zkladntextodsazen"/>
        <w:ind w:left="870"/>
        <w:rPr>
          <w:rFonts w:ascii="Calibri" w:hAnsi="Calibri"/>
          <w:color w:val="FF0000"/>
          <w:sz w:val="22"/>
        </w:rPr>
      </w:pPr>
      <w:r>
        <w:rPr>
          <w:rFonts w:ascii="Calibri" w:hAnsi="Calibri"/>
          <w:color w:val="FF0000"/>
          <w:sz w:val="22"/>
        </w:rPr>
        <w:t xml:space="preserve"> </w:t>
      </w:r>
    </w:p>
    <w:p w:rsidR="001115FE" w:rsidRDefault="001115FE" w:rsidP="001115FE">
      <w:pPr>
        <w:ind w:left="36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7.2.</w:t>
      </w:r>
    </w:p>
    <w:p w:rsidR="001115FE" w:rsidRDefault="001115FE" w:rsidP="001115FE">
      <w:pPr>
        <w:ind w:left="36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Odměnu za činnosti pod bodem 1.3.1 až 1.3.8  může příkazník nárokovat vystavením faktury – daňového dokladu po ukončení všech úkonů a odevzdání kompletní dokumentace ze zadání na „veřejnou zakázku“.  </w:t>
      </w:r>
    </w:p>
    <w:p w:rsidR="001115FE" w:rsidRDefault="001115FE" w:rsidP="001115FE">
      <w:pPr>
        <w:jc w:val="both"/>
        <w:rPr>
          <w:rFonts w:ascii="Calibri" w:hAnsi="Calibri"/>
          <w:color w:val="FF0000"/>
          <w:sz w:val="22"/>
        </w:rPr>
      </w:pPr>
    </w:p>
    <w:p w:rsidR="001115FE" w:rsidRDefault="001115FE" w:rsidP="001115FE">
      <w:pPr>
        <w:ind w:firstLine="360"/>
        <w:jc w:val="center"/>
        <w:rPr>
          <w:rFonts w:ascii="Calibri" w:hAnsi="Calibri"/>
          <w:b/>
          <w:bCs/>
          <w:sz w:val="22"/>
        </w:rPr>
      </w:pPr>
      <w:r>
        <w:rPr>
          <w:rFonts w:ascii="Calibri" w:hAnsi="Calibri"/>
          <w:b/>
          <w:bCs/>
          <w:sz w:val="22"/>
        </w:rPr>
        <w:t>Článek 8.</w:t>
      </w:r>
    </w:p>
    <w:p w:rsidR="001115FE" w:rsidRDefault="001115FE" w:rsidP="001115FE">
      <w:pPr>
        <w:ind w:firstLine="360"/>
        <w:jc w:val="center"/>
        <w:rPr>
          <w:rFonts w:ascii="Calibri" w:hAnsi="Calibri"/>
          <w:b/>
          <w:bCs/>
          <w:sz w:val="22"/>
        </w:rPr>
      </w:pPr>
      <w:r>
        <w:rPr>
          <w:rFonts w:ascii="Calibri" w:hAnsi="Calibri"/>
          <w:b/>
          <w:bCs/>
          <w:sz w:val="22"/>
        </w:rPr>
        <w:t>Fakturace a platební podmínky</w:t>
      </w:r>
    </w:p>
    <w:p w:rsidR="001115FE" w:rsidRDefault="001115FE" w:rsidP="001115FE">
      <w:pPr>
        <w:ind w:left="36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8.1.</w:t>
      </w:r>
    </w:p>
    <w:p w:rsidR="001115FE" w:rsidRDefault="001115FE" w:rsidP="001115FE">
      <w:pPr>
        <w:ind w:left="36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Odměna příkazníka je splatná na základě jím vystavené faktury – daňového dokladu, který bude obsahovat zákonem dané náležitosti. </w:t>
      </w:r>
    </w:p>
    <w:p w:rsidR="001115FE" w:rsidRDefault="001115FE" w:rsidP="001115FE">
      <w:pPr>
        <w:ind w:left="360"/>
        <w:jc w:val="both"/>
        <w:rPr>
          <w:rFonts w:ascii="Calibri" w:hAnsi="Calibri"/>
          <w:sz w:val="22"/>
        </w:rPr>
      </w:pPr>
    </w:p>
    <w:p w:rsidR="001115FE" w:rsidRDefault="001115FE" w:rsidP="001115FE">
      <w:pPr>
        <w:ind w:left="36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8.2.</w:t>
      </w:r>
    </w:p>
    <w:p w:rsidR="001115FE" w:rsidRDefault="001115FE" w:rsidP="001115FE">
      <w:pPr>
        <w:ind w:left="36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Bude-li faktura obsahovat nesprávné nebo neúplné údaje a náležitosti, je příkazce oprávněn jí do data splatnosti vrátit příkazníku k doplnění s tím, že běh lhůty splatnosti se zastavuje do doby nového přijetí faktury s podstatnými náležitostmi. </w:t>
      </w:r>
    </w:p>
    <w:p w:rsidR="001115FE" w:rsidRDefault="001115FE" w:rsidP="001115FE">
      <w:pPr>
        <w:ind w:left="360"/>
        <w:jc w:val="both"/>
        <w:rPr>
          <w:rFonts w:ascii="Calibri" w:hAnsi="Calibri"/>
          <w:sz w:val="22"/>
        </w:rPr>
      </w:pPr>
    </w:p>
    <w:p w:rsidR="001115FE" w:rsidRDefault="001115FE" w:rsidP="001115FE">
      <w:pPr>
        <w:ind w:left="36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8.3.</w:t>
      </w:r>
    </w:p>
    <w:p w:rsidR="001115FE" w:rsidRDefault="001115FE" w:rsidP="001115FE">
      <w:pPr>
        <w:ind w:left="36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Splatnost faktur – daňových dokladů je 21 dní od jejich prokazatelného předání příkazci, a to na účet příkazníka, uvedený v záhlaví této smlouvy.  Za prokazatelné předání je považováno řádné převzetí osobně nebo poštou v sekretariátu příkazce nebo v jiném místě obvyklém pro přijetí pošty, a označení datovým razítkem. Za prokazatelné předání je rovněž považováno odeslání faktury elektronickou poštou na adresu odpovědné osoby příkazce. </w:t>
      </w:r>
    </w:p>
    <w:p w:rsidR="001115FE" w:rsidRDefault="001115FE" w:rsidP="001115FE">
      <w:pPr>
        <w:jc w:val="both"/>
        <w:rPr>
          <w:rFonts w:ascii="Calibri" w:hAnsi="Calibri"/>
          <w:color w:val="FF0000"/>
          <w:sz w:val="22"/>
        </w:rPr>
      </w:pPr>
    </w:p>
    <w:p w:rsidR="001115FE" w:rsidRDefault="001115FE" w:rsidP="001115FE">
      <w:pPr>
        <w:jc w:val="both"/>
        <w:rPr>
          <w:rFonts w:ascii="Calibri" w:hAnsi="Calibri"/>
          <w:color w:val="FF0000"/>
          <w:sz w:val="22"/>
        </w:rPr>
      </w:pPr>
    </w:p>
    <w:p w:rsidR="001115FE" w:rsidRDefault="001115FE" w:rsidP="001115FE">
      <w:pPr>
        <w:ind w:firstLine="360"/>
        <w:jc w:val="center"/>
        <w:rPr>
          <w:rFonts w:ascii="Calibri" w:hAnsi="Calibri"/>
          <w:b/>
          <w:bCs/>
          <w:sz w:val="22"/>
        </w:rPr>
      </w:pPr>
      <w:r>
        <w:rPr>
          <w:rFonts w:ascii="Calibri" w:hAnsi="Calibri"/>
          <w:b/>
          <w:bCs/>
          <w:sz w:val="22"/>
        </w:rPr>
        <w:t>Článek 9.</w:t>
      </w:r>
    </w:p>
    <w:p w:rsidR="001115FE" w:rsidRDefault="001115FE" w:rsidP="001115FE">
      <w:pPr>
        <w:ind w:firstLine="360"/>
        <w:jc w:val="center"/>
        <w:rPr>
          <w:rFonts w:ascii="Calibri" w:hAnsi="Calibri"/>
          <w:sz w:val="22"/>
        </w:rPr>
      </w:pPr>
      <w:r>
        <w:rPr>
          <w:rFonts w:ascii="Calibri" w:hAnsi="Calibri"/>
          <w:b/>
          <w:bCs/>
          <w:sz w:val="22"/>
        </w:rPr>
        <w:t>Ostatní ujednání</w:t>
      </w:r>
    </w:p>
    <w:p w:rsidR="001115FE" w:rsidRDefault="001115FE" w:rsidP="001115FE">
      <w:pPr>
        <w:pStyle w:val="Zkladntextodsazen"/>
        <w:ind w:left="900" w:hanging="54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9.1. </w:t>
      </w:r>
    </w:p>
    <w:p w:rsidR="001115FE" w:rsidRDefault="001115FE" w:rsidP="001115FE">
      <w:pPr>
        <w:pStyle w:val="Zkladntextodsazen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Dojde-li ke změně výchozích předpokladů, za nichž byla smlouva uzavřena, zavazují se obě smluvní strany projednat a uzavřít odpovídající změnu smlouvy.</w:t>
      </w:r>
    </w:p>
    <w:p w:rsidR="001115FE" w:rsidRDefault="001115FE" w:rsidP="001115FE">
      <w:pPr>
        <w:pStyle w:val="Zkladntextodsazen"/>
        <w:ind w:left="900" w:hanging="540"/>
        <w:rPr>
          <w:rFonts w:ascii="Calibri" w:hAnsi="Calibri"/>
          <w:sz w:val="22"/>
        </w:rPr>
      </w:pPr>
    </w:p>
    <w:p w:rsidR="001115FE" w:rsidRDefault="001115FE" w:rsidP="001115FE">
      <w:pPr>
        <w:pStyle w:val="Zkladntextodsazen"/>
        <w:ind w:left="720" w:hanging="36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9.2. </w:t>
      </w:r>
    </w:p>
    <w:p w:rsidR="001115FE" w:rsidRDefault="001115FE" w:rsidP="001115FE">
      <w:pPr>
        <w:pStyle w:val="Zkladntextodsazen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Do záležitostí a pravomocí, vymezených příkazníku touto smlouvou, nebude příkazce zasahovat bez vědomí příkazníka.</w:t>
      </w:r>
    </w:p>
    <w:p w:rsidR="001115FE" w:rsidRDefault="001115FE" w:rsidP="001115FE">
      <w:pPr>
        <w:pStyle w:val="Zkladntextodsazen"/>
        <w:ind w:left="720" w:hanging="360"/>
        <w:rPr>
          <w:rFonts w:ascii="Calibri" w:hAnsi="Calibri"/>
          <w:sz w:val="22"/>
        </w:rPr>
      </w:pPr>
    </w:p>
    <w:p w:rsidR="001115FE" w:rsidRDefault="001115FE" w:rsidP="001115FE">
      <w:pPr>
        <w:pStyle w:val="Zkladntextodsazen"/>
        <w:ind w:left="720" w:hanging="36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9.3. </w:t>
      </w:r>
    </w:p>
    <w:p w:rsidR="001115FE" w:rsidRDefault="001115FE" w:rsidP="001115FE">
      <w:pPr>
        <w:pStyle w:val="Zkladntextodsazen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Příkazník je povinen bez zbytečného odkladu oznámit příkazníkovi všechny okolnosti, které zjistil při zařizování záležitostí, a které mohou mít vliv na změnu pokynů nebo zájmů příkazce.</w:t>
      </w:r>
    </w:p>
    <w:p w:rsidR="001115FE" w:rsidRDefault="001115FE" w:rsidP="001115FE">
      <w:pPr>
        <w:pStyle w:val="Zkladntextodsazen"/>
        <w:rPr>
          <w:rFonts w:ascii="Calibri" w:hAnsi="Calibri"/>
          <w:sz w:val="22"/>
        </w:rPr>
      </w:pPr>
    </w:p>
    <w:p w:rsidR="001115FE" w:rsidRDefault="001115FE" w:rsidP="001115FE">
      <w:pPr>
        <w:pStyle w:val="Zkladntextodsazen"/>
        <w:ind w:left="720" w:hanging="36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9.4.</w:t>
      </w:r>
    </w:p>
    <w:p w:rsidR="001115FE" w:rsidRDefault="001115FE" w:rsidP="001115FE">
      <w:pPr>
        <w:pStyle w:val="Zkladntextodsazen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Příkazník je oprávněn uskutečňovat část smluvního plnění prostřednictvím třetích osob (např. jinou právnickou nebo fyzickou osobou). Toto právo se vztahuje na činnosti, které nemůže příkazník zajistit ze svých zdrojů (např. k vypracování odborných podpůrných nezávislých posudků /např. soudních znalců, nezávislých rozpočtářů nebo jiných odborníků/).</w:t>
      </w:r>
    </w:p>
    <w:p w:rsidR="001115FE" w:rsidRDefault="001115FE" w:rsidP="001115FE">
      <w:pPr>
        <w:pStyle w:val="Zkladntextodsazen"/>
        <w:rPr>
          <w:rFonts w:ascii="Calibri" w:hAnsi="Calibri"/>
          <w:sz w:val="22"/>
        </w:rPr>
      </w:pPr>
    </w:p>
    <w:p w:rsidR="001115FE" w:rsidRDefault="001115FE" w:rsidP="001115FE">
      <w:pPr>
        <w:pStyle w:val="Zkladntextodsazen"/>
        <w:ind w:left="720" w:hanging="36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9.6. </w:t>
      </w:r>
    </w:p>
    <w:p w:rsidR="001115FE" w:rsidRDefault="001115FE" w:rsidP="001115FE">
      <w:pPr>
        <w:pStyle w:val="Zkladntextodsazen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Zjistí-li některá ze smluvních stran překážky při plnění dle této smlouvy, které znemožňují dosažení účelu této smlouvy, oznámí to neprodleně druhé straně, se kterou se dohodne na odstranění daných překážek. Nedohodnou-li se strany na odstranění překážek, popř. změně smlouvy, ve lhůtě 7 dnů ode dne oznámení, může kterákoliv ze smluvních stran od smlouvy odstoupit s tím, že příkazce je povinen zaplatit příkazníku poměrnou část odměny.</w:t>
      </w:r>
    </w:p>
    <w:p w:rsidR="001115FE" w:rsidRDefault="001115FE" w:rsidP="001115FE">
      <w:pPr>
        <w:pStyle w:val="Zkladntextodsazen"/>
        <w:rPr>
          <w:rFonts w:ascii="Calibri" w:hAnsi="Calibri"/>
          <w:sz w:val="22"/>
        </w:rPr>
      </w:pPr>
    </w:p>
    <w:p w:rsidR="001115FE" w:rsidRDefault="001115FE" w:rsidP="001115FE">
      <w:pPr>
        <w:ind w:left="360"/>
        <w:jc w:val="both"/>
        <w:rPr>
          <w:rFonts w:ascii="Calibri" w:hAnsi="Calibri"/>
          <w:color w:val="FF0000"/>
          <w:sz w:val="22"/>
        </w:rPr>
      </w:pPr>
    </w:p>
    <w:p w:rsidR="001115FE" w:rsidRDefault="001115FE" w:rsidP="001115FE">
      <w:pPr>
        <w:ind w:left="360"/>
        <w:jc w:val="center"/>
        <w:rPr>
          <w:rFonts w:ascii="Calibri" w:hAnsi="Calibri"/>
          <w:b/>
          <w:bCs/>
          <w:sz w:val="22"/>
        </w:rPr>
      </w:pPr>
      <w:r>
        <w:rPr>
          <w:rFonts w:ascii="Calibri" w:hAnsi="Calibri"/>
          <w:b/>
          <w:bCs/>
          <w:sz w:val="22"/>
        </w:rPr>
        <w:t>Článek 10.</w:t>
      </w:r>
    </w:p>
    <w:p w:rsidR="001115FE" w:rsidRDefault="001115FE" w:rsidP="001115FE">
      <w:pPr>
        <w:ind w:left="360"/>
        <w:jc w:val="center"/>
        <w:rPr>
          <w:rFonts w:ascii="Calibri" w:hAnsi="Calibri"/>
          <w:sz w:val="22"/>
        </w:rPr>
      </w:pPr>
      <w:r>
        <w:rPr>
          <w:rFonts w:ascii="Calibri" w:hAnsi="Calibri"/>
          <w:b/>
          <w:bCs/>
          <w:sz w:val="22"/>
        </w:rPr>
        <w:t>Závěrečná ustanovení</w:t>
      </w:r>
    </w:p>
    <w:p w:rsidR="001115FE" w:rsidRDefault="001115FE" w:rsidP="001115FE">
      <w:pPr>
        <w:pStyle w:val="Zkladntextodsazen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10.1. </w:t>
      </w:r>
    </w:p>
    <w:p w:rsidR="001115FE" w:rsidRDefault="001115FE" w:rsidP="001115FE">
      <w:pPr>
        <w:pStyle w:val="Zkladntextodsazen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Smluvní strany se dohodly, že Veškeré změny nebo doplňky této smlouvy musí mít písemnou formu dodatku, které budou vzestupně číslovány, s podpisy zástupců obou smluvních stran na téže listině.</w:t>
      </w:r>
    </w:p>
    <w:p w:rsidR="00115558" w:rsidRDefault="00115558" w:rsidP="001115FE">
      <w:pPr>
        <w:pStyle w:val="Zkladntextodsazen"/>
        <w:rPr>
          <w:rFonts w:ascii="Calibri" w:hAnsi="Calibri"/>
          <w:sz w:val="22"/>
        </w:rPr>
      </w:pPr>
    </w:p>
    <w:p w:rsidR="001115FE" w:rsidRDefault="001115FE" w:rsidP="001115FE">
      <w:pPr>
        <w:pStyle w:val="Zkladntextodsazen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10.2.</w:t>
      </w:r>
    </w:p>
    <w:p w:rsidR="001115FE" w:rsidRDefault="001115FE" w:rsidP="001115FE">
      <w:pPr>
        <w:pStyle w:val="Zkladntextodsazen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Právní jednání a vztahy touto smlouvou neupravené se řídí příslušným ustanovením občanského zákoníku.  </w:t>
      </w:r>
    </w:p>
    <w:p w:rsidR="001115FE" w:rsidRDefault="001115FE" w:rsidP="001115FE">
      <w:pPr>
        <w:pStyle w:val="Zkladntextodsazen"/>
        <w:rPr>
          <w:rFonts w:ascii="Calibri" w:hAnsi="Calibri"/>
          <w:color w:val="FF0000"/>
          <w:sz w:val="22"/>
        </w:rPr>
      </w:pPr>
    </w:p>
    <w:p w:rsidR="001115FE" w:rsidRDefault="001115FE" w:rsidP="001115FE">
      <w:pPr>
        <w:pStyle w:val="Zkladntextodsazen"/>
        <w:ind w:left="900" w:hanging="54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10.3. </w:t>
      </w:r>
    </w:p>
    <w:p w:rsidR="001115FE" w:rsidRDefault="001115FE" w:rsidP="001115FE">
      <w:pPr>
        <w:pStyle w:val="Zkladntextodsazen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Tato smlouva je vyhotovena ve čtyřech stejnopisech, z nichž každá smluvní strana obdrží dva stejnopisy.</w:t>
      </w:r>
    </w:p>
    <w:p w:rsidR="001115FE" w:rsidRDefault="001115FE" w:rsidP="001115FE">
      <w:pPr>
        <w:pStyle w:val="Zkladntextodsazen"/>
        <w:rPr>
          <w:rFonts w:ascii="Calibri" w:hAnsi="Calibri"/>
          <w:color w:val="FF0000"/>
          <w:sz w:val="22"/>
        </w:rPr>
      </w:pPr>
    </w:p>
    <w:p w:rsidR="001115FE" w:rsidRDefault="001115FE" w:rsidP="001115FE">
      <w:pPr>
        <w:pStyle w:val="Zkladntextodsazen"/>
        <w:ind w:left="900" w:hanging="54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10.4. </w:t>
      </w:r>
    </w:p>
    <w:p w:rsidR="001115FE" w:rsidRDefault="001115FE" w:rsidP="001115FE">
      <w:pPr>
        <w:pStyle w:val="Zkladntextodsazen"/>
        <w:ind w:left="357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Příkazník bere na vědomí a akceptuje skutečnost, že příkazcem povinným subjektem podle zákona č. 106/1999 Sb. o svobodném přístupu k informacím a poskytnutí informací o této smlouvě není porušením obchodního tajemství a porušením zachování důvěrnosti informací. </w:t>
      </w:r>
    </w:p>
    <w:p w:rsidR="001115FE" w:rsidRDefault="001115FE" w:rsidP="001115FE">
      <w:pPr>
        <w:pStyle w:val="Zkladntextodsazen"/>
        <w:ind w:left="900" w:hanging="54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</w:p>
    <w:p w:rsidR="001115FE" w:rsidRDefault="001115FE" w:rsidP="001115FE">
      <w:pPr>
        <w:pStyle w:val="Zkladntextodsazen"/>
        <w:ind w:left="900" w:hanging="54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10.5.</w:t>
      </w:r>
    </w:p>
    <w:p w:rsidR="001115FE" w:rsidRDefault="001115FE" w:rsidP="001115FE">
      <w:pPr>
        <w:pStyle w:val="Zkladntextodsazen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Smluvní strany si smlouvu řádně přečetly, s jejím obsahem souhlasí a za tím účelem výslovně prohlašují, že je výrazem jejich svobodné a vážné vůle, na důkaz čehož připojují své vlastnoruční podpisy.</w:t>
      </w:r>
    </w:p>
    <w:p w:rsidR="001115FE" w:rsidRDefault="001115FE" w:rsidP="001115FE">
      <w:pPr>
        <w:pStyle w:val="Zkladntextodsazen"/>
        <w:rPr>
          <w:rFonts w:ascii="Calibri" w:hAnsi="Calibri"/>
          <w:sz w:val="22"/>
        </w:rPr>
      </w:pPr>
    </w:p>
    <w:p w:rsidR="001115FE" w:rsidRDefault="001115FE" w:rsidP="001115FE">
      <w:pPr>
        <w:pStyle w:val="Zkladntextodsazen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10.6.</w:t>
      </w:r>
    </w:p>
    <w:p w:rsidR="001115FE" w:rsidRDefault="001115FE" w:rsidP="001115FE">
      <w:pPr>
        <w:pStyle w:val="Zkladntextodsazen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Statutární město Karlovy Vary ve smyslu ustanovení § 41 zákona č. 128/2000 Sb., o obcích, ve znění pozdějších předpisů, potvrzuje, že u právních jednání obsažených v této smlouvě byly splněny z jeho strany veškeré podmínky stanovené tímto zákonem či jinými obecně závaznými právními předpisy ve formě předchozího zveřejnění, schválení či odsouhlasení, které jsou obligatorní pro platnost tohoto právního jednání. </w:t>
      </w:r>
    </w:p>
    <w:p w:rsidR="001115FE" w:rsidRDefault="001115FE" w:rsidP="001115FE">
      <w:pPr>
        <w:pStyle w:val="Zkladntextodsazen"/>
        <w:rPr>
          <w:rFonts w:ascii="Calibri" w:hAnsi="Calibri"/>
          <w:color w:val="FF0000"/>
          <w:sz w:val="22"/>
        </w:rPr>
      </w:pPr>
    </w:p>
    <w:p w:rsidR="001115FE" w:rsidRDefault="001115FE" w:rsidP="001115FE">
      <w:pPr>
        <w:ind w:left="360"/>
        <w:rPr>
          <w:rFonts w:ascii="Calibri" w:hAnsi="Calibri"/>
          <w:color w:val="FF0000"/>
          <w:sz w:val="22"/>
        </w:rPr>
      </w:pPr>
    </w:p>
    <w:p w:rsidR="001115FE" w:rsidRDefault="001115FE" w:rsidP="001115FE">
      <w:pPr>
        <w:ind w:left="360"/>
        <w:rPr>
          <w:rFonts w:ascii="Calibri" w:hAnsi="Calibri"/>
          <w:color w:val="FF0000"/>
          <w:sz w:val="22"/>
        </w:rPr>
      </w:pPr>
    </w:p>
    <w:p w:rsidR="001115FE" w:rsidRDefault="001115FE" w:rsidP="001115FE">
      <w:pPr>
        <w:ind w:left="360"/>
        <w:rPr>
          <w:rFonts w:ascii="Calibri" w:hAnsi="Calibri"/>
          <w:color w:val="FF0000"/>
          <w:sz w:val="22"/>
        </w:rPr>
      </w:pPr>
    </w:p>
    <w:p w:rsidR="001115FE" w:rsidRDefault="001115FE" w:rsidP="001115FE">
      <w:pPr>
        <w:ind w:left="360"/>
        <w:rPr>
          <w:rFonts w:ascii="Calibri" w:hAnsi="Calibri"/>
          <w:b/>
          <w:bCs/>
          <w:i/>
          <w:iCs/>
          <w:color w:val="FF0000"/>
          <w:sz w:val="22"/>
        </w:rPr>
      </w:pPr>
    </w:p>
    <w:p w:rsidR="001115FE" w:rsidRDefault="001115FE" w:rsidP="001115FE">
      <w:pPr>
        <w:ind w:left="36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V Karlových Varech dne:</w:t>
      </w:r>
      <w:r w:rsidR="006A7E08">
        <w:rPr>
          <w:rFonts w:ascii="Calibri" w:hAnsi="Calibri"/>
          <w:sz w:val="22"/>
        </w:rPr>
        <w:t xml:space="preserve"> 17.9. 2018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 w:rsidR="006A7E08">
        <w:rPr>
          <w:rFonts w:ascii="Calibri" w:hAnsi="Calibri"/>
          <w:sz w:val="22"/>
        </w:rPr>
        <w:t>V</w:t>
      </w:r>
      <w:r>
        <w:rPr>
          <w:rFonts w:ascii="Calibri" w:hAnsi="Calibri"/>
          <w:sz w:val="22"/>
        </w:rPr>
        <w:t xml:space="preserve"> Karlových Varech dne: </w:t>
      </w:r>
      <w:r w:rsidR="006A7E08">
        <w:rPr>
          <w:rFonts w:ascii="Calibri" w:hAnsi="Calibri"/>
          <w:sz w:val="22"/>
        </w:rPr>
        <w:t>18.9. 2018</w:t>
      </w:r>
    </w:p>
    <w:p w:rsidR="001115FE" w:rsidRDefault="001115FE" w:rsidP="001115FE">
      <w:pPr>
        <w:ind w:left="360"/>
        <w:rPr>
          <w:rFonts w:ascii="Calibri" w:hAnsi="Calibri"/>
          <w:sz w:val="22"/>
        </w:rPr>
      </w:pPr>
    </w:p>
    <w:p w:rsidR="001115FE" w:rsidRDefault="001115FE" w:rsidP="001115FE">
      <w:pPr>
        <w:ind w:left="36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Za Příkazníka: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Za Příkazce:</w:t>
      </w:r>
    </w:p>
    <w:p w:rsidR="001115FE" w:rsidRDefault="001115FE" w:rsidP="001115FE">
      <w:pPr>
        <w:ind w:left="360"/>
        <w:rPr>
          <w:rFonts w:ascii="Calibri" w:hAnsi="Calibri"/>
          <w:sz w:val="22"/>
        </w:rPr>
      </w:pPr>
    </w:p>
    <w:p w:rsidR="001115FE" w:rsidRDefault="001115FE" w:rsidP="001115FE">
      <w:pPr>
        <w:ind w:left="360"/>
        <w:rPr>
          <w:rFonts w:ascii="Calibri" w:hAnsi="Calibri"/>
          <w:sz w:val="22"/>
        </w:rPr>
      </w:pPr>
    </w:p>
    <w:p w:rsidR="001115FE" w:rsidRDefault="001115FE" w:rsidP="001115FE">
      <w:pPr>
        <w:ind w:left="360"/>
        <w:rPr>
          <w:rFonts w:ascii="Calibri" w:hAnsi="Calibri"/>
          <w:sz w:val="22"/>
        </w:rPr>
      </w:pPr>
    </w:p>
    <w:p w:rsidR="001115FE" w:rsidRDefault="001115FE" w:rsidP="001115FE">
      <w:pPr>
        <w:ind w:left="360"/>
        <w:rPr>
          <w:rFonts w:ascii="Calibri" w:hAnsi="Calibri"/>
          <w:sz w:val="22"/>
        </w:rPr>
      </w:pPr>
    </w:p>
    <w:p w:rsidR="001115FE" w:rsidRDefault="001115FE" w:rsidP="001115FE">
      <w:pPr>
        <w:ind w:left="360"/>
        <w:rPr>
          <w:rFonts w:ascii="Calibri" w:hAnsi="Calibri"/>
          <w:sz w:val="22"/>
        </w:rPr>
      </w:pPr>
    </w:p>
    <w:p w:rsidR="001115FE" w:rsidRDefault="001115FE" w:rsidP="001115FE">
      <w:pPr>
        <w:ind w:left="360"/>
        <w:rPr>
          <w:rFonts w:ascii="Calibri" w:hAnsi="Calibri"/>
          <w:sz w:val="22"/>
        </w:rPr>
      </w:pPr>
    </w:p>
    <w:p w:rsidR="001115FE" w:rsidRDefault="001115FE" w:rsidP="001115FE">
      <w:pPr>
        <w:ind w:left="36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Ing. Zdeňka Michlová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 xml:space="preserve">Ing. Petr Kulhánek </w:t>
      </w:r>
    </w:p>
    <w:p w:rsidR="001115FE" w:rsidRDefault="001115FE" w:rsidP="001115FE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      Jednatel společnosti 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 xml:space="preserve">primátor města Karlovy Vary  </w:t>
      </w:r>
    </w:p>
    <w:p w:rsidR="001115FE" w:rsidRDefault="001115FE" w:rsidP="001115FE">
      <w:pPr>
        <w:ind w:left="360"/>
        <w:rPr>
          <w:rFonts w:ascii="Calibri" w:hAnsi="Calibri"/>
          <w:sz w:val="22"/>
        </w:rPr>
      </w:pPr>
    </w:p>
    <w:p w:rsidR="00480354" w:rsidRDefault="00480354"/>
    <w:sectPr w:rsidR="00480354" w:rsidSect="00E03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D339C"/>
    <w:multiLevelType w:val="multilevel"/>
    <w:tmpl w:val="3B5EF9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4F5A025E"/>
    <w:multiLevelType w:val="multilevel"/>
    <w:tmpl w:val="D9064FC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defaultTabStop w:val="708"/>
  <w:hyphenationZone w:val="425"/>
  <w:characterSpacingControl w:val="doNotCompress"/>
  <w:compat/>
  <w:rsids>
    <w:rsidRoot w:val="001115FE"/>
    <w:rsid w:val="00082F42"/>
    <w:rsid w:val="000E6322"/>
    <w:rsid w:val="001115FE"/>
    <w:rsid w:val="00115558"/>
    <w:rsid w:val="002B799E"/>
    <w:rsid w:val="003011D1"/>
    <w:rsid w:val="00357390"/>
    <w:rsid w:val="00480354"/>
    <w:rsid w:val="006A7E08"/>
    <w:rsid w:val="006B3529"/>
    <w:rsid w:val="006E02C5"/>
    <w:rsid w:val="00753FE2"/>
    <w:rsid w:val="007E3001"/>
    <w:rsid w:val="00812B35"/>
    <w:rsid w:val="008A3132"/>
    <w:rsid w:val="00910AA9"/>
    <w:rsid w:val="009B696F"/>
    <w:rsid w:val="00A95CC9"/>
    <w:rsid w:val="00B73DAF"/>
    <w:rsid w:val="00C237D6"/>
    <w:rsid w:val="00C45349"/>
    <w:rsid w:val="00C56D2C"/>
    <w:rsid w:val="00E03E93"/>
    <w:rsid w:val="00F24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1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115FE"/>
    <w:pPr>
      <w:keepNext/>
      <w:ind w:left="360"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115FE"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1115FE"/>
    <w:pPr>
      <w:keepNext/>
      <w:ind w:firstLine="360"/>
      <w:jc w:val="center"/>
      <w:outlineLvl w:val="2"/>
    </w:pPr>
    <w:rPr>
      <w:rFonts w:ascii="Calibri" w:hAnsi="Calibri"/>
      <w:b/>
      <w:bCs/>
      <w:sz w:val="22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1115FE"/>
    <w:pPr>
      <w:keepNext/>
      <w:ind w:left="360"/>
      <w:jc w:val="center"/>
      <w:outlineLvl w:val="3"/>
    </w:pPr>
    <w:rPr>
      <w:rFonts w:ascii="Calibri" w:hAnsi="Calibri"/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115F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1115F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1115FE"/>
    <w:rPr>
      <w:rFonts w:ascii="Calibri" w:eastAsia="Times New Roman" w:hAnsi="Calibri" w:cs="Times New Roman"/>
      <w:b/>
      <w:bCs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1115FE"/>
    <w:rPr>
      <w:rFonts w:ascii="Calibri" w:eastAsia="Times New Roman" w:hAnsi="Calibri" w:cs="Times New Roman"/>
      <w:b/>
      <w:bCs/>
      <w:szCs w:val="24"/>
      <w:lang w:eastAsia="cs-CZ"/>
    </w:rPr>
  </w:style>
  <w:style w:type="paragraph" w:styleId="Nzev">
    <w:name w:val="Title"/>
    <w:basedOn w:val="Normln"/>
    <w:link w:val="NzevChar"/>
    <w:qFormat/>
    <w:rsid w:val="001115FE"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rsid w:val="001115F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115FE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1115F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1115FE"/>
    <w:pPr>
      <w:ind w:left="36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115F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1115FE"/>
    <w:pPr>
      <w:jc w:val="both"/>
    </w:pPr>
    <w:rPr>
      <w:rFonts w:ascii="Calibri" w:hAnsi="Calibri"/>
      <w:sz w:val="22"/>
    </w:rPr>
  </w:style>
  <w:style w:type="character" w:customStyle="1" w:styleId="Zkladntext2Char">
    <w:name w:val="Základní text 2 Char"/>
    <w:basedOn w:val="Standardnpsmoodstavce"/>
    <w:link w:val="Zkladntext2"/>
    <w:semiHidden/>
    <w:rsid w:val="001115FE"/>
    <w:rPr>
      <w:rFonts w:ascii="Calibri" w:eastAsia="Times New Roman" w:hAnsi="Calibri" w:cs="Times New Roman"/>
      <w:szCs w:val="24"/>
      <w:lang w:eastAsia="cs-CZ"/>
    </w:rPr>
  </w:style>
  <w:style w:type="paragraph" w:styleId="Zkladntextodsazen3">
    <w:name w:val="Body Text Indent 3"/>
    <w:basedOn w:val="Normln"/>
    <w:link w:val="Zkladntextodsazen3Char"/>
    <w:semiHidden/>
    <w:unhideWhenUsed/>
    <w:rsid w:val="001115FE"/>
    <w:pPr>
      <w:ind w:left="360"/>
    </w:p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1115F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IMP">
    <w:name w:val="Základní text_IMP"/>
    <w:basedOn w:val="Normln"/>
    <w:rsid w:val="001115FE"/>
    <w:pPr>
      <w:suppressAutoHyphens/>
      <w:overflowPunct w:val="0"/>
      <w:autoSpaceDE w:val="0"/>
      <w:autoSpaceDN w:val="0"/>
      <w:adjustRightInd w:val="0"/>
      <w:spacing w:line="276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4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2127</Words>
  <Characters>12552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Daniel Riedl</cp:lastModifiedBy>
  <cp:revision>5</cp:revision>
  <cp:lastPrinted>2018-09-14T07:42:00Z</cp:lastPrinted>
  <dcterms:created xsi:type="dcterms:W3CDTF">2018-08-27T08:58:00Z</dcterms:created>
  <dcterms:modified xsi:type="dcterms:W3CDTF">2018-09-25T07:16:00Z</dcterms:modified>
</cp:coreProperties>
</file>