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B9" w:rsidRPr="00482DA4" w:rsidRDefault="008D74B9" w:rsidP="00FC1EF9">
      <w:pPr>
        <w:jc w:val="center"/>
        <w:rPr>
          <w:sz w:val="44"/>
          <w:szCs w:val="44"/>
        </w:rPr>
      </w:pPr>
      <w:r w:rsidRPr="00482DA4">
        <w:rPr>
          <w:sz w:val="44"/>
          <w:szCs w:val="44"/>
        </w:rPr>
        <w:t xml:space="preserve">Rámcová kupní smlouva na dodávky </w:t>
      </w:r>
      <w:r>
        <w:rPr>
          <w:sz w:val="44"/>
          <w:szCs w:val="44"/>
        </w:rPr>
        <w:t xml:space="preserve">triček a spodního prádla pro pacienty   </w:t>
      </w:r>
    </w:p>
    <w:p w:rsidR="008D74B9" w:rsidRDefault="008D74B9" w:rsidP="00FC1EF9">
      <w:pPr>
        <w:jc w:val="center"/>
      </w:pPr>
      <w:r>
        <w:t>uzavřená  podle  zákona č. 89/2012 Sb., občanský zákoník (dále jen občanský zákoník)  a podle zákona č. 137/2006 Sb., o veřejných zakázkách, v platném znění</w:t>
      </w:r>
    </w:p>
    <w:p w:rsidR="008D74B9" w:rsidRPr="00C6222A" w:rsidRDefault="008D74B9" w:rsidP="00FC1EF9">
      <w:pPr>
        <w:pStyle w:val="ListParagraph"/>
        <w:numPr>
          <w:ilvl w:val="0"/>
          <w:numId w:val="1"/>
          <w:numberingChange w:id="0" w:author="Unknown" w:date="2016-11-22T16:43:00Z" w:original="%1:1:1:."/>
        </w:numPr>
        <w:spacing w:after="0"/>
        <w:jc w:val="center"/>
        <w:rPr>
          <w:b/>
        </w:rPr>
      </w:pPr>
    </w:p>
    <w:p w:rsidR="008D74B9" w:rsidRPr="00C6222A" w:rsidRDefault="008D74B9" w:rsidP="00FC1EF9">
      <w:pPr>
        <w:spacing w:after="0"/>
        <w:jc w:val="center"/>
        <w:rPr>
          <w:b/>
        </w:rPr>
      </w:pPr>
      <w:r w:rsidRPr="00C6222A">
        <w:rPr>
          <w:b/>
        </w:rPr>
        <w:t>Smluvní strany</w:t>
      </w:r>
    </w:p>
    <w:p w:rsidR="008D74B9" w:rsidRDefault="008D74B9" w:rsidP="00FC1EF9">
      <w:pPr>
        <w:spacing w:after="0"/>
        <w:jc w:val="center"/>
      </w:pPr>
    </w:p>
    <w:p w:rsidR="008D74B9" w:rsidRPr="00FC1EF9" w:rsidRDefault="008D74B9" w:rsidP="00FC1EF9">
      <w:pPr>
        <w:pStyle w:val="Normln"/>
        <w:widowControl/>
        <w:numPr>
          <w:ilvl w:val="0"/>
          <w:numId w:val="3"/>
          <w:numberingChange w:id="1" w:author="Unknown" w:date="2016-11-22T16:43:00Z" w:original="%1:1:0:."/>
        </w:numPr>
        <w:rPr>
          <w:rFonts w:ascii="Calibri" w:hAnsi="Calibri" w:cs="Calibri"/>
          <w:b/>
          <w:bCs/>
          <w:sz w:val="22"/>
          <w:szCs w:val="22"/>
        </w:rPr>
      </w:pPr>
      <w:r>
        <w:rPr>
          <w:rFonts w:ascii="Calibri" w:hAnsi="Calibri" w:cs="Calibri"/>
          <w:sz w:val="22"/>
          <w:szCs w:val="22"/>
        </w:rPr>
        <w:t>kupující:</w:t>
      </w:r>
    </w:p>
    <w:p w:rsidR="008D74B9" w:rsidRPr="004F4170" w:rsidRDefault="008D74B9" w:rsidP="00FC1EF9">
      <w:pPr>
        <w:pStyle w:val="Normln"/>
        <w:widowControl/>
        <w:ind w:firstLine="360"/>
        <w:rPr>
          <w:rFonts w:ascii="Calibri" w:hAnsi="Calibri" w:cs="Calibri"/>
          <w:b/>
          <w:bCs/>
          <w:sz w:val="22"/>
          <w:szCs w:val="22"/>
        </w:rPr>
      </w:pPr>
      <w:r w:rsidRPr="00D705C9">
        <w:rPr>
          <w:rFonts w:ascii="Calibri" w:hAnsi="Calibri" w:cs="Calibri"/>
          <w:b/>
          <w:sz w:val="22"/>
          <w:szCs w:val="22"/>
        </w:rPr>
        <w:t>Psychiatrická nemocnice Brno</w:t>
      </w:r>
    </w:p>
    <w:p w:rsidR="008D74B9" w:rsidRPr="00FC1EF9" w:rsidRDefault="008D74B9" w:rsidP="00FC1EF9">
      <w:pPr>
        <w:pStyle w:val="Normln"/>
        <w:widowControl/>
        <w:ind w:firstLine="360"/>
        <w:rPr>
          <w:rFonts w:ascii="Calibri" w:hAnsi="Calibri" w:cs="Calibri"/>
          <w:sz w:val="22"/>
          <w:szCs w:val="22"/>
        </w:rPr>
      </w:pPr>
      <w:r w:rsidRPr="00FC1EF9">
        <w:rPr>
          <w:rFonts w:ascii="Calibri" w:hAnsi="Calibri" w:cs="Calibri"/>
          <w:sz w:val="22"/>
          <w:szCs w:val="22"/>
        </w:rPr>
        <w:t>Húskova 2, Brno 618 00</w:t>
      </w:r>
    </w:p>
    <w:p w:rsidR="008D74B9" w:rsidRPr="00FC1EF9" w:rsidRDefault="008D74B9" w:rsidP="00FC1EF9">
      <w:pPr>
        <w:pStyle w:val="Normln"/>
        <w:widowControl/>
        <w:ind w:firstLine="360"/>
        <w:rPr>
          <w:rFonts w:ascii="Calibri" w:hAnsi="Calibri" w:cs="Calibri"/>
          <w:sz w:val="22"/>
          <w:szCs w:val="22"/>
        </w:rPr>
      </w:pPr>
      <w:r w:rsidRPr="00FC1EF9">
        <w:rPr>
          <w:rFonts w:ascii="Calibri" w:hAnsi="Calibri" w:cs="Calibri"/>
          <w:sz w:val="22"/>
          <w:szCs w:val="22"/>
        </w:rPr>
        <w:t>IČ: 00160105</w:t>
      </w:r>
    </w:p>
    <w:p w:rsidR="008D74B9" w:rsidRPr="00FC1EF9" w:rsidRDefault="008D74B9" w:rsidP="00FC1EF9">
      <w:pPr>
        <w:pStyle w:val="Normln"/>
        <w:widowControl/>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8D74B9" w:rsidRDefault="008D74B9" w:rsidP="00FC1EF9">
      <w:pPr>
        <w:pStyle w:val="Normln"/>
        <w:widowControl/>
        <w:ind w:firstLine="360"/>
        <w:rPr>
          <w:rFonts w:ascii="Calibri" w:hAnsi="Calibri" w:cs="Calibri"/>
          <w:sz w:val="22"/>
          <w:szCs w:val="22"/>
        </w:rPr>
      </w:pPr>
      <w:r w:rsidRPr="00FC1EF9">
        <w:rPr>
          <w:rFonts w:ascii="Calibri" w:hAnsi="Calibri" w:cs="Calibri"/>
          <w:sz w:val="22"/>
          <w:szCs w:val="22"/>
        </w:rPr>
        <w:t>Zastoupena: MUDr. Markem Radimským, ředitelem</w:t>
      </w:r>
    </w:p>
    <w:p w:rsidR="008D74B9" w:rsidRPr="00FC1EF9" w:rsidRDefault="008D74B9" w:rsidP="00FC1EF9">
      <w:pPr>
        <w:pStyle w:val="Normln"/>
        <w:widowControl/>
        <w:ind w:firstLine="360"/>
        <w:rPr>
          <w:rFonts w:ascii="Calibri" w:hAnsi="Calibri" w:cs="Calibri"/>
          <w:sz w:val="22"/>
          <w:szCs w:val="22"/>
        </w:rPr>
      </w:pPr>
      <w:r>
        <w:rPr>
          <w:rFonts w:ascii="Calibri" w:hAnsi="Calibri" w:cs="Calibri"/>
          <w:sz w:val="22"/>
          <w:szCs w:val="22"/>
        </w:rPr>
        <w:t xml:space="preserve">Bankovní spojení: </w:t>
      </w:r>
      <w:r w:rsidRPr="00ED61D1">
        <w:rPr>
          <w:rFonts w:ascii="Calibri" w:hAnsi="Calibri" w:cs="Calibri"/>
          <w:sz w:val="22"/>
          <w:szCs w:val="22"/>
          <w:highlight w:val="black"/>
        </w:rPr>
        <w:t>xxxxxxxxxxxxxxx</w:t>
      </w:r>
      <w:r>
        <w:rPr>
          <w:rFonts w:ascii="Calibri" w:hAnsi="Calibri" w:cs="Calibri"/>
          <w:sz w:val="22"/>
          <w:szCs w:val="22"/>
        </w:rPr>
        <w:t xml:space="preserve"> </w:t>
      </w:r>
      <w:r w:rsidRPr="00ED61D1">
        <w:rPr>
          <w:rFonts w:ascii="Calibri" w:hAnsi="Calibri" w:cs="Calibri"/>
          <w:sz w:val="22"/>
          <w:szCs w:val="22"/>
          <w:highlight w:val="black"/>
        </w:rPr>
        <w:t>xxxxx</w:t>
      </w:r>
      <w:r>
        <w:rPr>
          <w:rFonts w:ascii="Calibri" w:hAnsi="Calibri" w:cs="Calibri"/>
          <w:sz w:val="22"/>
          <w:szCs w:val="22"/>
        </w:rPr>
        <w:t xml:space="preserve"> </w:t>
      </w:r>
      <w:r w:rsidRPr="00ED61D1">
        <w:rPr>
          <w:rFonts w:ascii="Calibri" w:hAnsi="Calibri" w:cs="Calibri"/>
          <w:sz w:val="22"/>
          <w:szCs w:val="22"/>
          <w:highlight w:val="black"/>
        </w:rPr>
        <w:t>xxxxx-xxx/xxx</w:t>
      </w:r>
    </w:p>
    <w:p w:rsidR="008D74B9" w:rsidRDefault="008D74B9" w:rsidP="00FC1EF9">
      <w:pPr>
        <w:spacing w:after="0"/>
      </w:pPr>
      <w:r>
        <w:t>(dále jen jako kupující)</w:t>
      </w:r>
    </w:p>
    <w:p w:rsidR="008D74B9" w:rsidRDefault="008D74B9" w:rsidP="00FC1EF9">
      <w:pPr>
        <w:spacing w:after="0"/>
      </w:pPr>
      <w:r>
        <w:t>a</w:t>
      </w:r>
    </w:p>
    <w:p w:rsidR="008D74B9" w:rsidRDefault="008D74B9" w:rsidP="00FC1EF9">
      <w:pPr>
        <w:pStyle w:val="ListParagraph"/>
        <w:numPr>
          <w:ilvl w:val="0"/>
          <w:numId w:val="3"/>
          <w:numberingChange w:id="2" w:author="Unknown" w:date="2016-11-22T16:43:00Z" w:original="%1:2:0:."/>
        </w:numPr>
        <w:spacing w:after="0"/>
      </w:pPr>
      <w:r>
        <w:t>prodávající:</w:t>
      </w:r>
    </w:p>
    <w:p w:rsidR="008D74B9" w:rsidRPr="00106164" w:rsidRDefault="008D74B9" w:rsidP="00FC1EF9">
      <w:pPr>
        <w:pStyle w:val="ListParagraph"/>
        <w:spacing w:after="0"/>
        <w:ind w:left="360"/>
        <w:rPr>
          <w:iCs/>
        </w:rPr>
      </w:pPr>
      <w:r>
        <w:rPr>
          <w:b/>
          <w:iCs/>
        </w:rPr>
        <w:t xml:space="preserve">KURÝR JMP s.r.o. </w:t>
      </w:r>
    </w:p>
    <w:p w:rsidR="008D74B9" w:rsidRPr="00106164" w:rsidRDefault="008D74B9" w:rsidP="00FC1EF9">
      <w:pPr>
        <w:pStyle w:val="ListParagraph"/>
        <w:spacing w:after="0"/>
        <w:ind w:left="360"/>
        <w:rPr>
          <w:iCs/>
        </w:rPr>
      </w:pPr>
      <w:r>
        <w:rPr>
          <w:iCs/>
        </w:rPr>
        <w:t xml:space="preserve">Šárovcova 880, Třebechovice pod Orebem 503 46 </w:t>
      </w:r>
    </w:p>
    <w:p w:rsidR="008D74B9" w:rsidRPr="00106164" w:rsidRDefault="008D74B9" w:rsidP="00FC1EF9">
      <w:pPr>
        <w:pStyle w:val="ListParagraph"/>
        <w:spacing w:after="0"/>
        <w:ind w:left="360"/>
        <w:rPr>
          <w:iCs/>
        </w:rPr>
      </w:pPr>
      <w:r w:rsidRPr="00106164">
        <w:rPr>
          <w:iCs/>
        </w:rPr>
        <w:t>IČ</w:t>
      </w:r>
      <w:r>
        <w:rPr>
          <w:iCs/>
        </w:rPr>
        <w:t>: 037 01 506</w:t>
      </w:r>
    </w:p>
    <w:p w:rsidR="008D74B9" w:rsidRPr="00106164" w:rsidRDefault="008D74B9" w:rsidP="00FC1EF9">
      <w:pPr>
        <w:pStyle w:val="ListParagraph"/>
        <w:spacing w:after="0"/>
        <w:ind w:left="360"/>
        <w:rPr>
          <w:iCs/>
        </w:rPr>
      </w:pPr>
      <w:r w:rsidRPr="00106164">
        <w:rPr>
          <w:iCs/>
        </w:rPr>
        <w:t>DIČ</w:t>
      </w:r>
      <w:r>
        <w:rPr>
          <w:iCs/>
        </w:rPr>
        <w:t>: CZ03701506</w:t>
      </w:r>
    </w:p>
    <w:p w:rsidR="008D74B9" w:rsidRPr="00106164" w:rsidRDefault="008D74B9" w:rsidP="00FC1EF9">
      <w:pPr>
        <w:pStyle w:val="ListParagraph"/>
        <w:spacing w:after="0"/>
        <w:ind w:left="360"/>
        <w:rPr>
          <w:iCs/>
        </w:rPr>
      </w:pPr>
      <w:r w:rsidRPr="00106164">
        <w:rPr>
          <w:iCs/>
        </w:rPr>
        <w:t>Zastoupen:</w:t>
      </w:r>
      <w:r>
        <w:rPr>
          <w:iCs/>
        </w:rPr>
        <w:t xml:space="preserve"> Petrou Horákovou, jednatelkou</w:t>
      </w:r>
    </w:p>
    <w:p w:rsidR="008D74B9" w:rsidRPr="00106164" w:rsidRDefault="008D74B9" w:rsidP="00D24F62">
      <w:pPr>
        <w:pStyle w:val="ListParagraph"/>
        <w:spacing w:after="0"/>
        <w:ind w:left="1980" w:hanging="1620"/>
        <w:rPr>
          <w:iCs/>
        </w:rPr>
      </w:pPr>
      <w:r w:rsidRPr="00106164">
        <w:rPr>
          <w:iCs/>
        </w:rPr>
        <w:t>Bankovní spojení:</w:t>
      </w:r>
      <w:r>
        <w:rPr>
          <w:iCs/>
        </w:rPr>
        <w:t xml:space="preserve"> </w:t>
      </w:r>
      <w:r w:rsidRPr="00ED61D1">
        <w:rPr>
          <w:iCs/>
          <w:highlight w:val="black"/>
        </w:rPr>
        <w:t>xxxxxxxx</w:t>
      </w:r>
      <w:r>
        <w:rPr>
          <w:iCs/>
        </w:rPr>
        <w:t xml:space="preserve"> </w:t>
      </w:r>
      <w:r w:rsidRPr="00ED61D1">
        <w:rPr>
          <w:iCs/>
          <w:highlight w:val="black"/>
        </w:rPr>
        <w:t>xxxxxxxxxxxx</w:t>
      </w:r>
      <w:r>
        <w:rPr>
          <w:iCs/>
        </w:rPr>
        <w:t xml:space="preserve">, </w:t>
      </w:r>
      <w:r w:rsidRPr="00ED61D1">
        <w:rPr>
          <w:iCs/>
          <w:highlight w:val="black"/>
        </w:rPr>
        <w:t>xxxxxxxxxxxxxxxxxxxx</w:t>
      </w:r>
      <w:r>
        <w:rPr>
          <w:iCs/>
        </w:rPr>
        <w:t xml:space="preserve"> </w:t>
      </w:r>
      <w:r w:rsidRPr="00ED61D1">
        <w:rPr>
          <w:iCs/>
          <w:highlight w:val="black"/>
        </w:rPr>
        <w:t>xxxxxxx</w:t>
      </w:r>
      <w:r>
        <w:rPr>
          <w:iCs/>
        </w:rPr>
        <w:t xml:space="preserve">: </w:t>
      </w:r>
      <w:r w:rsidRPr="00ED61D1">
        <w:rPr>
          <w:iCs/>
          <w:highlight w:val="black"/>
        </w:rPr>
        <w:t>xxx-xxxxxxxxxx</w:t>
      </w:r>
    </w:p>
    <w:p w:rsidR="008D74B9" w:rsidRPr="00106164" w:rsidRDefault="008D74B9" w:rsidP="00FC1EF9">
      <w:pPr>
        <w:pStyle w:val="ListParagraph"/>
        <w:spacing w:after="0"/>
        <w:ind w:left="360"/>
        <w:rPr>
          <w:iCs/>
        </w:rPr>
      </w:pPr>
      <w:r w:rsidRPr="00106164">
        <w:rPr>
          <w:iCs/>
        </w:rPr>
        <w:t>Zapsán v obchodním rejstříku vedeném</w:t>
      </w:r>
      <w:r>
        <w:rPr>
          <w:iCs/>
        </w:rPr>
        <w:t xml:space="preserve"> Krajským</w:t>
      </w:r>
      <w:r w:rsidRPr="00106164">
        <w:rPr>
          <w:iCs/>
        </w:rPr>
        <w:t xml:space="preserve"> soudem v</w:t>
      </w:r>
      <w:r>
        <w:rPr>
          <w:iCs/>
        </w:rPr>
        <w:t> Hradci Králové</w:t>
      </w:r>
      <w:r w:rsidRPr="00106164">
        <w:rPr>
          <w:iCs/>
        </w:rPr>
        <w:t>, oddíl</w:t>
      </w:r>
      <w:r>
        <w:rPr>
          <w:iCs/>
        </w:rPr>
        <w:t xml:space="preserve"> C</w:t>
      </w:r>
      <w:r w:rsidRPr="00106164">
        <w:rPr>
          <w:iCs/>
        </w:rPr>
        <w:t>,</w:t>
      </w:r>
      <w:r>
        <w:rPr>
          <w:iCs/>
        </w:rPr>
        <w:t xml:space="preserve"> vložka 34616 </w:t>
      </w:r>
    </w:p>
    <w:p w:rsidR="008D74B9" w:rsidRPr="009619C5" w:rsidRDefault="008D74B9" w:rsidP="009619C5">
      <w:pPr>
        <w:spacing w:after="0"/>
      </w:pPr>
      <w:r>
        <w:t>(dále jen jako prodávající)</w:t>
      </w:r>
    </w:p>
    <w:p w:rsidR="008D74B9" w:rsidRDefault="008D74B9" w:rsidP="00FC1EF9">
      <w:pPr>
        <w:pStyle w:val="ListParagraph"/>
        <w:spacing w:after="0"/>
        <w:ind w:left="360"/>
        <w:rPr>
          <w:i/>
          <w:iCs/>
        </w:rPr>
      </w:pPr>
    </w:p>
    <w:p w:rsidR="008D74B9" w:rsidRPr="007E1694" w:rsidRDefault="008D74B9" w:rsidP="00FC1EF9">
      <w:pPr>
        <w:pStyle w:val="ListParagraph"/>
        <w:spacing w:after="0"/>
        <w:ind w:left="360"/>
        <w:rPr>
          <w:i/>
          <w:iCs/>
        </w:rPr>
      </w:pPr>
    </w:p>
    <w:p w:rsidR="008D74B9" w:rsidRPr="00124311" w:rsidRDefault="008D74B9" w:rsidP="007E1694">
      <w:pPr>
        <w:spacing w:after="0"/>
        <w:jc w:val="center"/>
        <w:rPr>
          <w:b/>
        </w:rPr>
      </w:pPr>
      <w:r w:rsidRPr="00124311">
        <w:rPr>
          <w:b/>
        </w:rPr>
        <w:t>II.</w:t>
      </w:r>
    </w:p>
    <w:p w:rsidR="008D74B9" w:rsidRPr="00124311" w:rsidRDefault="008D74B9" w:rsidP="007E1694">
      <w:pPr>
        <w:spacing w:after="0"/>
        <w:jc w:val="center"/>
        <w:rPr>
          <w:b/>
        </w:rPr>
      </w:pPr>
      <w:r w:rsidRPr="00124311">
        <w:rPr>
          <w:b/>
        </w:rPr>
        <w:t>Účel rámcové smlouvy</w:t>
      </w:r>
    </w:p>
    <w:p w:rsidR="008D74B9" w:rsidRDefault="008D74B9" w:rsidP="00124311">
      <w:pPr>
        <w:spacing w:after="0"/>
        <w:jc w:val="both"/>
      </w:pPr>
    </w:p>
    <w:p w:rsidR="008D74B9" w:rsidRDefault="008D74B9" w:rsidP="00124311">
      <w:pPr>
        <w:spacing w:after="0"/>
        <w:jc w:val="both"/>
      </w:pPr>
      <w:r>
        <w:tab/>
        <w:t>Účelem této rámcové smlouvy je zabezpečit plynulé zásobování tričky a spodním prádlem pro pacienty v souladu s jeho potřebami až do předpokládaného finančního objemu  290 000,- Kč bez DPH.</w:t>
      </w:r>
    </w:p>
    <w:p w:rsidR="008D74B9" w:rsidRDefault="008D74B9" w:rsidP="00124311">
      <w:pPr>
        <w:spacing w:after="0"/>
        <w:jc w:val="both"/>
      </w:pPr>
      <w:r>
        <w:tab/>
        <w:t>Podkladem pro uzavření této rámcové smlouvy je vítězná nabídka prodávajícího, který se umístil v zadávacím řízení na uzavření této rámcové smlouvy na prvním místě.  Zadávací řízení na uzavření této rámcové smlouvy  bylo uveřejněno  na elektronickém tržišti TENDERMARKET dne 8.6. 2015 pod evidenčním číslem T004/15V/00020268.</w:t>
      </w:r>
    </w:p>
    <w:p w:rsidR="008D74B9" w:rsidRDefault="008D74B9" w:rsidP="00124311">
      <w:pPr>
        <w:spacing w:after="0"/>
        <w:jc w:val="both"/>
      </w:pPr>
    </w:p>
    <w:p w:rsidR="008D74B9" w:rsidRDefault="008D74B9" w:rsidP="00124311">
      <w:pPr>
        <w:spacing w:after="0"/>
        <w:jc w:val="both"/>
      </w:pPr>
    </w:p>
    <w:p w:rsidR="008D74B9" w:rsidRPr="00124311" w:rsidRDefault="008D74B9" w:rsidP="00124311">
      <w:pPr>
        <w:spacing w:after="0"/>
        <w:jc w:val="center"/>
        <w:rPr>
          <w:b/>
        </w:rPr>
      </w:pPr>
      <w:r w:rsidRPr="00124311">
        <w:rPr>
          <w:b/>
        </w:rPr>
        <w:t>III.</w:t>
      </w:r>
    </w:p>
    <w:p w:rsidR="008D74B9" w:rsidRPr="00124311" w:rsidRDefault="008D74B9" w:rsidP="00124311">
      <w:pPr>
        <w:spacing w:after="0"/>
        <w:jc w:val="center"/>
        <w:rPr>
          <w:b/>
        </w:rPr>
      </w:pPr>
      <w:r w:rsidRPr="00124311">
        <w:rPr>
          <w:b/>
        </w:rPr>
        <w:t>Předmět plnění rámcové smlouvy</w:t>
      </w:r>
    </w:p>
    <w:p w:rsidR="008D74B9" w:rsidRDefault="008D74B9" w:rsidP="00124311">
      <w:pPr>
        <w:spacing w:after="0"/>
        <w:jc w:val="both"/>
      </w:pPr>
    </w:p>
    <w:p w:rsidR="008D74B9" w:rsidRDefault="008D74B9" w:rsidP="005E7176">
      <w:pPr>
        <w:spacing w:after="0" w:line="240" w:lineRule="auto"/>
        <w:jc w:val="both"/>
        <w:rPr>
          <w:rFonts w:cs="Times New Roman"/>
        </w:rPr>
      </w:pPr>
      <w:r>
        <w:tab/>
        <w:t>Předmětem plnění této smlouvy je závazek prodávajícího dodávat na základě objednávek kupujícího trička a spodní prádlo pro pacienty  specifikované v příloze č. 1 této smlouvy (dále jen zboží), tzn.  závazek prodávajícího odevzdat kupujícímu zboží, které je předmětem koupě a umožnit mu nabytí vlastnického práva k němu a současně závazek kupujícího zboží převzít a zaplatit prodávajícímu kupní cenu.</w:t>
      </w:r>
    </w:p>
    <w:p w:rsidR="008D74B9" w:rsidRDefault="008D74B9" w:rsidP="00124311">
      <w:pPr>
        <w:spacing w:after="0"/>
        <w:jc w:val="both"/>
      </w:pPr>
      <w:r>
        <w:tab/>
        <w:t>Přesný druh a požadované množství zboží podle přílohy č. 1 této rámcové smlouvy uvede kupující v každé objednávce.</w:t>
      </w:r>
    </w:p>
    <w:p w:rsidR="008D74B9" w:rsidRDefault="008D74B9" w:rsidP="00124311">
      <w:pPr>
        <w:spacing w:after="0"/>
        <w:ind w:firstLine="708"/>
        <w:jc w:val="both"/>
      </w:pPr>
      <w:r w:rsidRPr="00C6222A">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8D74B9" w:rsidRDefault="008D74B9" w:rsidP="00124311">
      <w:pPr>
        <w:spacing w:after="0"/>
        <w:ind w:firstLine="708"/>
        <w:jc w:val="both"/>
      </w:pPr>
    </w:p>
    <w:p w:rsidR="008D74B9" w:rsidRDefault="008D74B9" w:rsidP="00124311">
      <w:pPr>
        <w:spacing w:after="0"/>
        <w:ind w:firstLine="708"/>
        <w:jc w:val="both"/>
      </w:pPr>
    </w:p>
    <w:p w:rsidR="008D74B9" w:rsidRPr="00124311" w:rsidRDefault="008D74B9" w:rsidP="00124311">
      <w:pPr>
        <w:spacing w:after="0"/>
        <w:jc w:val="center"/>
        <w:rPr>
          <w:b/>
        </w:rPr>
      </w:pPr>
      <w:r w:rsidRPr="00124311">
        <w:rPr>
          <w:b/>
        </w:rPr>
        <w:t>IV.</w:t>
      </w:r>
    </w:p>
    <w:p w:rsidR="008D74B9" w:rsidRPr="00124311" w:rsidRDefault="008D74B9" w:rsidP="00124311">
      <w:pPr>
        <w:spacing w:after="0"/>
        <w:jc w:val="center"/>
        <w:rPr>
          <w:b/>
        </w:rPr>
      </w:pPr>
      <w:r w:rsidRPr="00124311">
        <w:rPr>
          <w:b/>
        </w:rPr>
        <w:t>Kupní cena</w:t>
      </w:r>
    </w:p>
    <w:p w:rsidR="008D74B9" w:rsidRDefault="008D74B9" w:rsidP="00124311">
      <w:pPr>
        <w:spacing w:after="0"/>
        <w:jc w:val="both"/>
      </w:pPr>
    </w:p>
    <w:p w:rsidR="008D74B9" w:rsidRDefault="008D74B9" w:rsidP="00124311">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vítězné nabídky prodávajícího v zadávacím řízení uvedeném v čl. II. této smlouvy.</w:t>
      </w:r>
    </w:p>
    <w:p w:rsidR="008D74B9" w:rsidRDefault="008D74B9" w:rsidP="00124311">
      <w:pPr>
        <w:spacing w:after="0"/>
        <w:ind w:firstLine="708"/>
        <w:jc w:val="both"/>
      </w:pPr>
      <w:r>
        <w:t>Kupní cena obsahuje veškeré náklady prodávajícího spojené s konkrétní objednávkou jako dopravné, balné, pojištění atd.</w:t>
      </w:r>
    </w:p>
    <w:p w:rsidR="008D74B9" w:rsidRDefault="008D74B9" w:rsidP="00124311">
      <w:pPr>
        <w:spacing w:after="0"/>
        <w:ind w:firstLine="708"/>
        <w:jc w:val="both"/>
      </w:pPr>
      <w:r>
        <w:t xml:space="preserve">K ceně se připočte DPH podle právního předpisu platného v době plnění. </w:t>
      </w:r>
    </w:p>
    <w:p w:rsidR="008D74B9" w:rsidRDefault="008D74B9" w:rsidP="00124311">
      <w:pPr>
        <w:spacing w:after="0"/>
        <w:jc w:val="both"/>
      </w:pPr>
    </w:p>
    <w:p w:rsidR="008D74B9" w:rsidRDefault="008D74B9" w:rsidP="00124311">
      <w:pPr>
        <w:spacing w:after="0"/>
        <w:jc w:val="both"/>
      </w:pPr>
    </w:p>
    <w:p w:rsidR="008D74B9" w:rsidRPr="00124311" w:rsidRDefault="008D74B9" w:rsidP="00124311">
      <w:pPr>
        <w:spacing w:after="0"/>
        <w:jc w:val="center"/>
        <w:rPr>
          <w:b/>
        </w:rPr>
      </w:pPr>
      <w:r w:rsidRPr="00124311">
        <w:rPr>
          <w:b/>
        </w:rPr>
        <w:t>V.</w:t>
      </w:r>
    </w:p>
    <w:p w:rsidR="008D74B9" w:rsidRPr="00124311" w:rsidRDefault="008D74B9" w:rsidP="00124311">
      <w:pPr>
        <w:spacing w:after="0"/>
        <w:jc w:val="center"/>
        <w:rPr>
          <w:b/>
        </w:rPr>
      </w:pPr>
      <w:r w:rsidRPr="00124311">
        <w:rPr>
          <w:b/>
        </w:rPr>
        <w:t>Dodací podmínky</w:t>
      </w:r>
    </w:p>
    <w:p w:rsidR="008D74B9" w:rsidRDefault="008D74B9" w:rsidP="00124311">
      <w:pPr>
        <w:spacing w:after="0"/>
        <w:jc w:val="both"/>
      </w:pPr>
    </w:p>
    <w:p w:rsidR="008D74B9" w:rsidRDefault="008D74B9" w:rsidP="00124311">
      <w:pPr>
        <w:spacing w:after="0"/>
        <w:jc w:val="both"/>
      </w:pPr>
      <w:r>
        <w:tab/>
        <w:t xml:space="preserve">Místem plnění je sídlo kupujícího uvedené v čl. I této smlouvy. Dopravu zboží do místa plnění zajišťuje prodávající na své náklady a na své nebezpečí. </w:t>
      </w:r>
    </w:p>
    <w:p w:rsidR="008D74B9" w:rsidRDefault="008D74B9" w:rsidP="00124311">
      <w:pPr>
        <w:spacing w:after="0"/>
        <w:jc w:val="both"/>
      </w:pPr>
      <w:r>
        <w:t xml:space="preserve">              Doba plnění konkrétní objednávky, nejdéle 5 pracovních dnů ode dne odeslání objednávky, je uvedena v objednávce.</w:t>
      </w:r>
      <w:r w:rsidDel="00DB1ED4">
        <w:t xml:space="preserve"> </w:t>
      </w:r>
    </w:p>
    <w:p w:rsidR="008D74B9" w:rsidRDefault="008D74B9" w:rsidP="00124311">
      <w:pPr>
        <w:spacing w:after="0"/>
        <w:jc w:val="both"/>
      </w:pPr>
      <w:r>
        <w:tab/>
        <w:t xml:space="preserve">Objednávky bude kupující prodávajícímu zasílat písemně (elektronicky bez uznávaného elektronického podpisu). </w:t>
      </w:r>
    </w:p>
    <w:p w:rsidR="008D74B9" w:rsidRPr="00D20E0F" w:rsidRDefault="008D74B9" w:rsidP="00124311">
      <w:pPr>
        <w:spacing w:after="0"/>
        <w:ind w:firstLine="708"/>
        <w:jc w:val="both"/>
      </w:pPr>
      <w:r>
        <w:t xml:space="preserve">Osoba pověřená kupujícím k zasílání objednávek je: </w:t>
      </w:r>
      <w:r w:rsidRPr="00ED61D1">
        <w:rPr>
          <w:highlight w:val="black"/>
        </w:rPr>
        <w:t>xxxx xxxxx</w:t>
      </w:r>
      <w:r>
        <w:t xml:space="preserve"> </w:t>
      </w:r>
      <w:r w:rsidRPr="00ED61D1">
        <w:rPr>
          <w:highlight w:val="black"/>
        </w:rPr>
        <w:t>xxxxxxxx</w:t>
      </w:r>
      <w:r>
        <w:t xml:space="preserve">, e-mail </w:t>
      </w:r>
      <w:hyperlink r:id="rId5" w:history="1">
        <w:r w:rsidRPr="000A6CCA">
          <w:rPr>
            <w:rStyle w:val="Hyperlink"/>
            <w:rFonts w:cs="Calibri"/>
          </w:rPr>
          <w:t>:</w:t>
        </w:r>
      </w:hyperlink>
      <w:hyperlink r:id="rId6" w:history="1">
        <w:r w:rsidRPr="00ED61D1">
          <w:rPr>
            <w:rStyle w:val="Hyperlink"/>
            <w:rFonts w:cs="Calibri"/>
            <w:highlight w:val="black"/>
          </w:rPr>
          <w:t>xxxxxxxxxx</w:t>
        </w:r>
      </w:hyperlink>
      <w:r>
        <w:t>,  tel: +</w:t>
      </w:r>
      <w:r w:rsidRPr="00ED61D1">
        <w:rPr>
          <w:highlight w:val="black"/>
        </w:rPr>
        <w:t>xxxxxxxxxxxx</w:t>
      </w:r>
    </w:p>
    <w:p w:rsidR="008D74B9" w:rsidRDefault="008D74B9" w:rsidP="00124311">
      <w:pPr>
        <w:spacing w:after="0"/>
        <w:ind w:firstLine="708"/>
        <w:jc w:val="both"/>
        <w:rPr>
          <w:i/>
          <w:iCs/>
        </w:rPr>
      </w:pPr>
      <w:r>
        <w:t xml:space="preserve">Osoba pověřená prodávajícím k přijímání objednávek je: </w:t>
      </w:r>
      <w:r w:rsidRPr="00ED61D1">
        <w:rPr>
          <w:highlight w:val="black"/>
        </w:rPr>
        <w:t>xxxxx</w:t>
      </w:r>
      <w:r>
        <w:t xml:space="preserve"> </w:t>
      </w:r>
      <w:r w:rsidRPr="00ED61D1">
        <w:rPr>
          <w:highlight w:val="black"/>
        </w:rPr>
        <w:t>xxxxxxxx</w:t>
      </w:r>
      <w:r>
        <w:t xml:space="preserve">, e-mail </w:t>
      </w:r>
      <w:hyperlink r:id="rId7" w:history="1">
        <w:r w:rsidRPr="000A6CCA">
          <w:rPr>
            <w:rStyle w:val="Hyperlink"/>
            <w:rFonts w:cs="Calibri"/>
          </w:rPr>
          <w:t>:</w:t>
        </w:r>
      </w:hyperlink>
      <w:r w:rsidRPr="00ED61D1">
        <w:rPr>
          <w:highlight w:val="black"/>
        </w:rPr>
        <w:t>x</w:t>
      </w:r>
      <w:hyperlink r:id="rId8" w:history="1">
        <w:r w:rsidRPr="00ED61D1">
          <w:rPr>
            <w:rStyle w:val="Hyperlink"/>
            <w:rFonts w:cs="Calibri"/>
            <w:highlight w:val="black"/>
          </w:rPr>
          <w:t>x</w:t>
        </w:r>
      </w:hyperlink>
      <w:r w:rsidRPr="00ED61D1">
        <w:rPr>
          <w:highlight w:val="black"/>
        </w:rPr>
        <w:t>xxxxxxxxxxx</w:t>
      </w:r>
      <w:r>
        <w:t xml:space="preserve"> tel.: </w:t>
      </w:r>
      <w:r w:rsidRPr="00ED61D1">
        <w:rPr>
          <w:highlight w:val="black"/>
        </w:rPr>
        <w:t>xxxxxxxxxxx</w:t>
      </w:r>
      <w:r>
        <w:t xml:space="preserve"> nebo </w:t>
      </w:r>
      <w:r w:rsidRPr="00ED61D1">
        <w:rPr>
          <w:highlight w:val="black"/>
        </w:rPr>
        <w:t>xxxxxxxxxxx</w:t>
      </w:r>
      <w:r>
        <w:t xml:space="preserve"> </w:t>
      </w:r>
    </w:p>
    <w:p w:rsidR="008D74B9" w:rsidRDefault="008D74B9" w:rsidP="00124311">
      <w:pPr>
        <w:spacing w:after="0"/>
        <w:ind w:firstLine="708"/>
        <w:jc w:val="both"/>
      </w:pPr>
      <w:r>
        <w:t>Kupující nabývá vlastnické právo ke zboží po jeho převzetí a potvrzení dodacího listu.</w:t>
      </w:r>
    </w:p>
    <w:p w:rsidR="008D74B9" w:rsidRDefault="008D74B9" w:rsidP="00124311">
      <w:pPr>
        <w:spacing w:after="0"/>
        <w:ind w:firstLine="720"/>
        <w:jc w:val="both"/>
      </w:pPr>
      <w:r>
        <w:t>Prodávající poskytuje kupujícímu záruku na dodané plnění konkrétní objednávky v délce 24 měsíců ode dne dodání plnění konkrétní objednávky (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8D74B9" w:rsidRDefault="008D74B9" w:rsidP="00124311">
      <w:pPr>
        <w:spacing w:after="0"/>
        <w:ind w:firstLine="720"/>
        <w:jc w:val="both"/>
      </w:pPr>
      <w:r>
        <w:t xml:space="preserve">a) bezplatné odstranění vady bez zbytečného odkladu do 3 pracovních dnů po obdržení </w:t>
      </w:r>
    </w:p>
    <w:p w:rsidR="008D74B9" w:rsidRDefault="008D74B9" w:rsidP="00124311">
      <w:pPr>
        <w:spacing w:after="0"/>
        <w:ind w:firstLine="720"/>
        <w:jc w:val="both"/>
      </w:pPr>
      <w:r>
        <w:t xml:space="preserve">    reklamace od kupujícího ( e-mailem, telefonicky a podobně). </w:t>
      </w:r>
    </w:p>
    <w:p w:rsidR="008D74B9" w:rsidRDefault="008D74B9" w:rsidP="00124311">
      <w:pPr>
        <w:spacing w:after="0"/>
        <w:ind w:firstLine="708"/>
        <w:jc w:val="both"/>
      </w:pPr>
      <w:r>
        <w:t>nebo</w:t>
      </w:r>
    </w:p>
    <w:p w:rsidR="008D74B9" w:rsidRDefault="008D74B9" w:rsidP="00124311">
      <w:pPr>
        <w:spacing w:after="0"/>
        <w:ind w:firstLine="708"/>
        <w:jc w:val="both"/>
      </w:pPr>
      <w:r>
        <w:t>b) slevu z konečné ceny reklamovaného plnění ve výši dle společné dohody smluvních stran.</w:t>
      </w:r>
    </w:p>
    <w:p w:rsidR="008D74B9" w:rsidRDefault="008D74B9" w:rsidP="00124311">
      <w:pPr>
        <w:spacing w:after="0"/>
        <w:ind w:firstLine="708"/>
        <w:jc w:val="both"/>
      </w:pPr>
    </w:p>
    <w:p w:rsidR="008D74B9" w:rsidRPr="007B5541" w:rsidRDefault="008D74B9" w:rsidP="00C3616A">
      <w:pPr>
        <w:spacing w:after="0"/>
        <w:jc w:val="both"/>
      </w:pPr>
    </w:p>
    <w:p w:rsidR="008D74B9" w:rsidRPr="00124311" w:rsidRDefault="008D74B9" w:rsidP="00124311">
      <w:pPr>
        <w:spacing w:after="0"/>
        <w:jc w:val="center"/>
        <w:rPr>
          <w:b/>
          <w:i/>
          <w:iCs/>
        </w:rPr>
      </w:pPr>
      <w:r w:rsidRPr="00124311">
        <w:rPr>
          <w:b/>
        </w:rPr>
        <w:t>VI</w:t>
      </w:r>
      <w:r w:rsidRPr="00124311">
        <w:rPr>
          <w:b/>
          <w:i/>
          <w:iCs/>
        </w:rPr>
        <w:t>.</w:t>
      </w:r>
    </w:p>
    <w:p w:rsidR="008D74B9" w:rsidRPr="00124311" w:rsidRDefault="008D74B9" w:rsidP="00124311">
      <w:pPr>
        <w:spacing w:after="0"/>
        <w:jc w:val="center"/>
        <w:rPr>
          <w:b/>
        </w:rPr>
      </w:pPr>
      <w:r w:rsidRPr="00124311">
        <w:rPr>
          <w:b/>
        </w:rPr>
        <w:t>Platební podmínky</w:t>
      </w:r>
    </w:p>
    <w:p w:rsidR="008D74B9" w:rsidRDefault="008D74B9" w:rsidP="00124311">
      <w:pPr>
        <w:spacing w:after="0"/>
        <w:ind w:firstLine="708"/>
        <w:jc w:val="both"/>
        <w:rPr>
          <w:i/>
          <w:iCs/>
        </w:rPr>
      </w:pPr>
    </w:p>
    <w:p w:rsidR="008D74B9" w:rsidRDefault="008D74B9" w:rsidP="00124311">
      <w:pPr>
        <w:widowControl w:val="0"/>
        <w:autoSpaceDE w:val="0"/>
        <w:autoSpaceDN w:val="0"/>
        <w:adjustRightInd w:val="0"/>
        <w:spacing w:after="0"/>
        <w:ind w:firstLine="708"/>
        <w:jc w:val="both"/>
      </w:pPr>
      <w:r w:rsidRPr="00E5191F">
        <w:t xml:space="preserve">Kupující se  zavazuje </w:t>
      </w:r>
      <w:r>
        <w:t xml:space="preserve"> </w:t>
      </w:r>
      <w:r w:rsidRPr="00E5191F">
        <w:t xml:space="preserve">za jím objednané a převzaté zboží zaplatit kupní cenu, a to řádně a včas, v souladu s podmínkami uvedenými v této smlouvě. Kupní cena bude hrazena bezhotovostním převodem na účet prodávajícího </w:t>
      </w:r>
      <w:r>
        <w:t xml:space="preserve">vedený u </w:t>
      </w:r>
      <w:r w:rsidRPr="00ED61D1">
        <w:rPr>
          <w:highlight w:val="black"/>
        </w:rPr>
        <w:t>xxxxxxxxxxxxxxxxxxxx.</w:t>
      </w:r>
      <w:r>
        <w:t xml:space="preserve">, </w:t>
      </w:r>
      <w:r w:rsidRPr="00ED61D1">
        <w:rPr>
          <w:highlight w:val="black"/>
        </w:rPr>
        <w:t>xxxxxxxx xxxxxxxxxxxxxx</w:t>
      </w:r>
      <w:r>
        <w:t xml:space="preserve"> </w:t>
      </w:r>
      <w:r w:rsidRPr="00ED61D1">
        <w:rPr>
          <w:highlight w:val="black"/>
        </w:rPr>
        <w:t>xxxx xxxxxxxx</w:t>
      </w:r>
      <w:r>
        <w:t xml:space="preserve">, číslo účtu </w:t>
      </w:r>
      <w:r w:rsidRPr="00ED61D1">
        <w:rPr>
          <w:highlight w:val="black"/>
        </w:rPr>
        <w:t>xxxx-xxxxxxxxxx</w:t>
      </w:r>
      <w:r>
        <w:t xml:space="preserve">. </w:t>
      </w:r>
    </w:p>
    <w:p w:rsidR="008D74B9" w:rsidRPr="00E5191F" w:rsidRDefault="008D74B9" w:rsidP="00124311">
      <w:pPr>
        <w:widowControl w:val="0"/>
        <w:autoSpaceDE w:val="0"/>
        <w:autoSpaceDN w:val="0"/>
        <w:adjustRightInd w:val="0"/>
        <w:spacing w:after="0"/>
        <w:ind w:firstLine="708"/>
        <w:jc w:val="both"/>
      </w:pPr>
      <w:r w:rsidRPr="00E5191F">
        <w:t xml:space="preserve">Cena </w:t>
      </w:r>
      <w:r>
        <w:t xml:space="preserve">zboží </w:t>
      </w:r>
      <w:r w:rsidRPr="00E5191F">
        <w:t>je splatná na základě fakturace prodávajícího provedené po dodání zboží. Prodávající se zavazuje vystavit fakturu nejpozději do 3 pracovní</w:t>
      </w:r>
      <w:r>
        <w:t>ch dnů od dodání zboží kupující</w:t>
      </w:r>
      <w:r w:rsidRPr="00E5191F">
        <w:t xml:space="preserve">mu Na faktuře bude uváděna cena pro každou jednotlivou položku zboží, DPH bude uvedeno odděleně od kupní ceny. </w:t>
      </w:r>
    </w:p>
    <w:p w:rsidR="008D74B9" w:rsidRPr="00E5191F" w:rsidRDefault="008D74B9" w:rsidP="00124311">
      <w:pPr>
        <w:widowControl w:val="0"/>
        <w:autoSpaceDE w:val="0"/>
        <w:autoSpaceDN w:val="0"/>
        <w:adjustRightInd w:val="0"/>
        <w:spacing w:after="0"/>
        <w:ind w:firstLine="708"/>
        <w:jc w:val="both"/>
      </w:pPr>
      <w:r w:rsidRPr="00E5191F">
        <w:t xml:space="preserve">Dle dohody smluvních stran je splatnost faktury </w:t>
      </w:r>
      <w:r>
        <w:t>30</w:t>
      </w:r>
      <w:r w:rsidRPr="00E5191F">
        <w:t xml:space="preserve"> dnů od jejího doručení kupujícímu. </w:t>
      </w:r>
    </w:p>
    <w:p w:rsidR="008D74B9" w:rsidRDefault="008D74B9" w:rsidP="00124311">
      <w:pPr>
        <w:widowControl w:val="0"/>
        <w:autoSpaceDE w:val="0"/>
        <w:autoSpaceDN w:val="0"/>
        <w:adjustRightInd w:val="0"/>
        <w:spacing w:after="0"/>
        <w:ind w:firstLine="708"/>
        <w:jc w:val="both"/>
      </w:pPr>
      <w:r w:rsidRPr="00E5191F">
        <w:t xml:space="preserve">Prodávající se zavazuje, že faktura bude obsahovat </w:t>
      </w:r>
      <w:r>
        <w:t>všechny náležitosti stanovené platnou a účinnou právní úpravou</w:t>
      </w:r>
      <w:r w:rsidRPr="00E5191F">
        <w:t>. 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8D74B9" w:rsidRDefault="008D74B9" w:rsidP="00124311">
      <w:pPr>
        <w:widowControl w:val="0"/>
        <w:autoSpaceDE w:val="0"/>
        <w:autoSpaceDN w:val="0"/>
        <w:adjustRightInd w:val="0"/>
        <w:spacing w:after="0"/>
        <w:jc w:val="both"/>
      </w:pPr>
    </w:p>
    <w:p w:rsidR="008D74B9" w:rsidRDefault="008D74B9" w:rsidP="00124311">
      <w:pPr>
        <w:widowControl w:val="0"/>
        <w:autoSpaceDE w:val="0"/>
        <w:autoSpaceDN w:val="0"/>
        <w:adjustRightInd w:val="0"/>
        <w:spacing w:after="0"/>
        <w:jc w:val="both"/>
      </w:pPr>
    </w:p>
    <w:p w:rsidR="008D74B9" w:rsidRPr="00124311" w:rsidRDefault="008D74B9" w:rsidP="00124311">
      <w:pPr>
        <w:widowControl w:val="0"/>
        <w:autoSpaceDE w:val="0"/>
        <w:autoSpaceDN w:val="0"/>
        <w:adjustRightInd w:val="0"/>
        <w:spacing w:after="0"/>
        <w:jc w:val="center"/>
        <w:rPr>
          <w:b/>
        </w:rPr>
      </w:pPr>
      <w:r w:rsidRPr="00124311">
        <w:rPr>
          <w:b/>
        </w:rPr>
        <w:t>VII.</w:t>
      </w:r>
    </w:p>
    <w:p w:rsidR="008D74B9" w:rsidRPr="00124311" w:rsidRDefault="008D74B9" w:rsidP="00124311">
      <w:pPr>
        <w:widowControl w:val="0"/>
        <w:autoSpaceDE w:val="0"/>
        <w:autoSpaceDN w:val="0"/>
        <w:adjustRightInd w:val="0"/>
        <w:spacing w:after="0"/>
        <w:jc w:val="center"/>
        <w:rPr>
          <w:b/>
        </w:rPr>
      </w:pPr>
      <w:r w:rsidRPr="00124311">
        <w:rPr>
          <w:b/>
        </w:rPr>
        <w:t>Smluvní pokuta</w:t>
      </w:r>
    </w:p>
    <w:p w:rsidR="008D74B9" w:rsidRDefault="008D74B9" w:rsidP="00124311">
      <w:pPr>
        <w:widowControl w:val="0"/>
        <w:autoSpaceDE w:val="0"/>
        <w:autoSpaceDN w:val="0"/>
        <w:adjustRightInd w:val="0"/>
        <w:spacing w:after="0"/>
        <w:jc w:val="both"/>
      </w:pPr>
    </w:p>
    <w:p w:rsidR="008D74B9" w:rsidRDefault="008D74B9" w:rsidP="00124311">
      <w:pPr>
        <w:widowControl w:val="0"/>
        <w:autoSpaceDE w:val="0"/>
        <w:autoSpaceDN w:val="0"/>
        <w:adjustRightInd w:val="0"/>
        <w:spacing w:after="0"/>
        <w:jc w:val="both"/>
      </w:pPr>
      <w:r>
        <w:tab/>
        <w:t>V případě prodlení prodávajícího s plněním příslušné objednávky je prodávající povinen uhradit kupujícímu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8D74B9" w:rsidRDefault="008D74B9" w:rsidP="00124311">
      <w:pPr>
        <w:widowControl w:val="0"/>
        <w:autoSpaceDE w:val="0"/>
        <w:autoSpaceDN w:val="0"/>
        <w:adjustRightInd w:val="0"/>
        <w:spacing w:after="0"/>
        <w:jc w:val="both"/>
      </w:pPr>
      <w:r>
        <w:tab/>
        <w:t>V případě prodlení kupujícího s úhradou řádně vystavené a doručené faktury je kupující povinen uhradit prodávajícímu úrok z prodlení dle platné právní úpravy.</w:t>
      </w:r>
    </w:p>
    <w:p w:rsidR="008D74B9" w:rsidRDefault="008D74B9" w:rsidP="00124311">
      <w:pPr>
        <w:widowControl w:val="0"/>
        <w:autoSpaceDE w:val="0"/>
        <w:autoSpaceDN w:val="0"/>
        <w:adjustRightInd w:val="0"/>
        <w:spacing w:after="0"/>
        <w:jc w:val="both"/>
      </w:pPr>
      <w:r>
        <w:tab/>
        <w:t>Smluvní pokuta úrok z prodlení jsou splatné ve lhůtě 30 dnů ode dne doručení vyúčtování o smluvní pokutě nebo úroku z prodlení.</w:t>
      </w:r>
    </w:p>
    <w:p w:rsidR="008D74B9" w:rsidRDefault="008D74B9" w:rsidP="00124311">
      <w:pPr>
        <w:widowControl w:val="0"/>
        <w:autoSpaceDE w:val="0"/>
        <w:autoSpaceDN w:val="0"/>
        <w:adjustRightInd w:val="0"/>
        <w:spacing w:after="0"/>
        <w:jc w:val="both"/>
      </w:pPr>
      <w:r>
        <w:t xml:space="preserve"> </w:t>
      </w:r>
      <w:r>
        <w:tab/>
        <w:t>Vyskytne-li se u jednoho druhu zboží vada dvakrát a vícekrát, je kupující oprávněn účtovat prodávajícímu jednorázovou pokutu ve výši 50.000,- Kč a je oprávněn zboží vrátit prodávajícímu a prodávající je kromě smluvní pokuty povinen vrátit kupujícímu cenu tohoto zboží.</w:t>
      </w:r>
    </w:p>
    <w:p w:rsidR="008D74B9" w:rsidRDefault="008D74B9" w:rsidP="00124311">
      <w:pPr>
        <w:widowControl w:val="0"/>
        <w:autoSpaceDE w:val="0"/>
        <w:autoSpaceDN w:val="0"/>
        <w:adjustRightInd w:val="0"/>
        <w:spacing w:after="0"/>
        <w:jc w:val="both"/>
      </w:pPr>
      <w:r>
        <w:tab/>
        <w:t>Uplatněním nároku na smluvní pokutu, a to i tehdy bude-li smluvní pokuta snížena rozhodnutím soudu, anebo uplatněním práva odstoupit od smlouvy není dotčeno oprávnění kupujícího požadovat náhradu škody způsobenou porušením povinnosti ze strany prodávajícího,</w:t>
      </w:r>
    </w:p>
    <w:p w:rsidR="008D74B9" w:rsidRDefault="008D74B9" w:rsidP="00124311">
      <w:pPr>
        <w:widowControl w:val="0"/>
        <w:autoSpaceDE w:val="0"/>
        <w:autoSpaceDN w:val="0"/>
        <w:adjustRightInd w:val="0"/>
        <w:spacing w:after="0"/>
        <w:jc w:val="both"/>
      </w:pPr>
    </w:p>
    <w:p w:rsidR="008D74B9" w:rsidRDefault="008D74B9" w:rsidP="00124311">
      <w:pPr>
        <w:widowControl w:val="0"/>
        <w:autoSpaceDE w:val="0"/>
        <w:autoSpaceDN w:val="0"/>
        <w:adjustRightInd w:val="0"/>
        <w:spacing w:after="0"/>
        <w:jc w:val="both"/>
      </w:pPr>
    </w:p>
    <w:p w:rsidR="008D74B9" w:rsidRPr="00124311" w:rsidRDefault="008D74B9" w:rsidP="00124311">
      <w:pPr>
        <w:widowControl w:val="0"/>
        <w:autoSpaceDE w:val="0"/>
        <w:autoSpaceDN w:val="0"/>
        <w:adjustRightInd w:val="0"/>
        <w:spacing w:after="0"/>
        <w:jc w:val="center"/>
        <w:rPr>
          <w:b/>
        </w:rPr>
      </w:pPr>
      <w:r w:rsidRPr="00124311">
        <w:rPr>
          <w:b/>
        </w:rPr>
        <w:t>VIII.</w:t>
      </w:r>
    </w:p>
    <w:p w:rsidR="008D74B9" w:rsidRPr="00124311" w:rsidRDefault="008D74B9" w:rsidP="00124311">
      <w:pPr>
        <w:widowControl w:val="0"/>
        <w:autoSpaceDE w:val="0"/>
        <w:autoSpaceDN w:val="0"/>
        <w:adjustRightInd w:val="0"/>
        <w:spacing w:after="0"/>
        <w:jc w:val="center"/>
        <w:rPr>
          <w:b/>
        </w:rPr>
      </w:pPr>
      <w:r w:rsidRPr="00124311">
        <w:rPr>
          <w:b/>
        </w:rPr>
        <w:t>Trvání smlouvy</w:t>
      </w:r>
    </w:p>
    <w:p w:rsidR="008D74B9" w:rsidRDefault="008D74B9" w:rsidP="00124311">
      <w:pPr>
        <w:widowControl w:val="0"/>
        <w:autoSpaceDE w:val="0"/>
        <w:autoSpaceDN w:val="0"/>
        <w:adjustRightInd w:val="0"/>
        <w:spacing w:after="0"/>
        <w:jc w:val="center"/>
      </w:pPr>
    </w:p>
    <w:p w:rsidR="008D74B9" w:rsidRDefault="008D74B9" w:rsidP="00124311">
      <w:pPr>
        <w:widowControl w:val="0"/>
        <w:autoSpaceDE w:val="0"/>
        <w:autoSpaceDN w:val="0"/>
        <w:adjustRightInd w:val="0"/>
        <w:spacing w:after="0"/>
        <w:ind w:firstLine="708"/>
        <w:jc w:val="both"/>
      </w:pPr>
      <w:r>
        <w:t xml:space="preserve">Tato rámcová smlouva se uzavírá na dobu určitou, a to </w:t>
      </w:r>
      <w:r w:rsidRPr="000A119D">
        <w:t xml:space="preserve">do doby, kdy celková cena zboží odebraného kupujícím od prodávajícího dosáhne hodnoty </w:t>
      </w:r>
      <w:r>
        <w:t xml:space="preserve"> 290 000,- </w:t>
      </w:r>
      <w:r w:rsidRPr="000A119D">
        <w:t>Kč bez DPH, max. však na</w:t>
      </w:r>
      <w:r>
        <w:t xml:space="preserve"> dobu 2 roků od jejího podpisu oběma smluvními stranami.</w:t>
      </w:r>
    </w:p>
    <w:p w:rsidR="008D74B9" w:rsidRDefault="008D74B9" w:rsidP="00124311">
      <w:pPr>
        <w:widowControl w:val="0"/>
        <w:autoSpaceDE w:val="0"/>
        <w:autoSpaceDN w:val="0"/>
        <w:adjustRightInd w:val="0"/>
        <w:spacing w:after="0"/>
        <w:ind w:firstLine="708"/>
        <w:jc w:val="both"/>
      </w:pPr>
      <w:r>
        <w:t xml:space="preserve">Tato smlouva může být rovněž ukončena dohodou obou smluvních stran. Každá ze smluvních stran může smlouvu písemně vypovědět, </w:t>
      </w:r>
      <w:r w:rsidRPr="000A119D">
        <w:t>a to i bez udán</w:t>
      </w:r>
      <w:r>
        <w:t>í důvodu. Výpovědní lhůta činí 1</w:t>
      </w:r>
      <w:r w:rsidRPr="000A119D">
        <w:t xml:space="preserve"> měsíc a začíná běžet prvního dne měsíce následujícího po měsíci, v němž byla písemná výpověď doručena druhé smluvní straně. </w:t>
      </w:r>
    </w:p>
    <w:p w:rsidR="008D74B9" w:rsidRDefault="008D74B9" w:rsidP="00124311">
      <w:pPr>
        <w:widowControl w:val="0"/>
        <w:autoSpaceDE w:val="0"/>
        <w:autoSpaceDN w:val="0"/>
        <w:adjustRightInd w:val="0"/>
        <w:spacing w:after="0"/>
        <w:ind w:firstLine="708"/>
        <w:jc w:val="both"/>
      </w:pPr>
      <w:r>
        <w:t>Dále může být tato smlouva ukončena odstoupením od smlouvy ze strany kupujícího z důvodu opakované dodávky vadného zboží. Odstoupení je účinné doručením oznámení o odstoupení prodávajícímu.</w:t>
      </w:r>
    </w:p>
    <w:p w:rsidR="008D74B9" w:rsidRDefault="008D74B9" w:rsidP="00124311">
      <w:pPr>
        <w:widowControl w:val="0"/>
        <w:autoSpaceDE w:val="0"/>
        <w:autoSpaceDN w:val="0"/>
        <w:adjustRightInd w:val="0"/>
        <w:spacing w:after="0"/>
        <w:ind w:firstLine="708"/>
        <w:jc w:val="both"/>
      </w:pPr>
      <w:r>
        <w:t>Tato smlouva může být ukončena dohodou smluvních stran.</w:t>
      </w:r>
    </w:p>
    <w:p w:rsidR="008D74B9" w:rsidRDefault="008D74B9" w:rsidP="00124311">
      <w:pPr>
        <w:widowControl w:val="0"/>
        <w:autoSpaceDE w:val="0"/>
        <w:autoSpaceDN w:val="0"/>
        <w:adjustRightInd w:val="0"/>
        <w:spacing w:after="0"/>
        <w:jc w:val="both"/>
      </w:pPr>
    </w:p>
    <w:p w:rsidR="008D74B9" w:rsidRPr="00E5191F" w:rsidRDefault="008D74B9" w:rsidP="00124311">
      <w:pPr>
        <w:widowControl w:val="0"/>
        <w:autoSpaceDE w:val="0"/>
        <w:autoSpaceDN w:val="0"/>
        <w:adjustRightInd w:val="0"/>
        <w:spacing w:after="0"/>
        <w:jc w:val="both"/>
      </w:pPr>
    </w:p>
    <w:p w:rsidR="008D74B9" w:rsidRPr="00124311" w:rsidRDefault="008D74B9" w:rsidP="00124311">
      <w:pPr>
        <w:spacing w:after="0"/>
        <w:jc w:val="center"/>
        <w:rPr>
          <w:b/>
        </w:rPr>
      </w:pPr>
      <w:r w:rsidRPr="00124311">
        <w:rPr>
          <w:b/>
        </w:rPr>
        <w:t>IX.</w:t>
      </w:r>
    </w:p>
    <w:p w:rsidR="008D74B9" w:rsidRPr="00124311" w:rsidRDefault="008D74B9" w:rsidP="00124311">
      <w:pPr>
        <w:spacing w:after="0"/>
        <w:jc w:val="center"/>
        <w:rPr>
          <w:b/>
        </w:rPr>
      </w:pPr>
      <w:r w:rsidRPr="00124311">
        <w:rPr>
          <w:b/>
        </w:rPr>
        <w:t>Závěrečná ustanovení</w:t>
      </w:r>
    </w:p>
    <w:p w:rsidR="008D74B9" w:rsidRDefault="008D74B9" w:rsidP="00124311">
      <w:pPr>
        <w:spacing w:after="0"/>
        <w:jc w:val="both"/>
      </w:pPr>
    </w:p>
    <w:p w:rsidR="008D74B9" w:rsidRPr="000A119D" w:rsidRDefault="008D74B9" w:rsidP="00124311">
      <w:pPr>
        <w:widowControl w:val="0"/>
        <w:autoSpaceDE w:val="0"/>
        <w:autoSpaceDN w:val="0"/>
        <w:adjustRightInd w:val="0"/>
        <w:spacing w:after="0"/>
        <w:ind w:firstLine="708"/>
        <w:jc w:val="both"/>
      </w:pPr>
      <w:r>
        <w:t xml:space="preserve">Tuto rámcovou </w:t>
      </w:r>
      <w:r w:rsidRPr="000A119D">
        <w:t>smlouvu lze měnit či doplňovat pouze písemnými řádně číslovanými dodatky podepsanými oběma smluvními stranami.</w:t>
      </w:r>
    </w:p>
    <w:p w:rsidR="008D74B9" w:rsidRDefault="008D74B9" w:rsidP="00124311">
      <w:pPr>
        <w:widowControl w:val="0"/>
        <w:autoSpaceDE w:val="0"/>
        <w:autoSpaceDN w:val="0"/>
        <w:adjustRightInd w:val="0"/>
        <w:spacing w:after="0"/>
        <w:ind w:firstLine="709"/>
        <w:jc w:val="both"/>
      </w:pPr>
      <w:r w:rsidRPr="000A119D">
        <w:t xml:space="preserve">Nedílnou součástí této smlouvy je příloha č. 1 </w:t>
      </w:r>
      <w:r>
        <w:t>-</w:t>
      </w:r>
      <w:r w:rsidRPr="000A119D">
        <w:t xml:space="preserve"> </w:t>
      </w:r>
      <w:r>
        <w:t xml:space="preserve">specifikace zboží a cenová nabídka. </w:t>
      </w:r>
    </w:p>
    <w:p w:rsidR="008D74B9" w:rsidRPr="00022AD3" w:rsidRDefault="008D74B9" w:rsidP="00124311">
      <w:pPr>
        <w:pStyle w:val="ListParagraph"/>
        <w:spacing w:after="0" w:line="240" w:lineRule="auto"/>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8D74B9" w:rsidRPr="000A119D" w:rsidRDefault="008D74B9" w:rsidP="00124311">
      <w:pPr>
        <w:widowControl w:val="0"/>
        <w:autoSpaceDE w:val="0"/>
        <w:autoSpaceDN w:val="0"/>
        <w:adjustRightInd w:val="0"/>
        <w:spacing w:after="0"/>
        <w:ind w:firstLine="708"/>
        <w:jc w:val="both"/>
      </w:pPr>
      <w:r w:rsidRPr="000A119D">
        <w:t xml:space="preserve">Tato smlouva byla sepsána </w:t>
      </w:r>
      <w:r>
        <w:t xml:space="preserve">určitě a srozumitelně na základě pravdivých údajů a </w:t>
      </w:r>
      <w:r w:rsidRPr="000A119D">
        <w:t xml:space="preserve">po vzájemné dohodě smluvních stran na základě jejich </w:t>
      </w:r>
      <w:r>
        <w:t>vážné</w:t>
      </w:r>
      <w:r w:rsidRPr="000A119D">
        <w:t xml:space="preserve"> a svobodné vůle,</w:t>
      </w:r>
      <w:r>
        <w:t xml:space="preserve"> nikoliv v tísni a nikoliv za jednostranně</w:t>
      </w:r>
      <w:r w:rsidRPr="000A119D">
        <w:t xml:space="preserve"> </w:t>
      </w:r>
      <w:r>
        <w:t xml:space="preserve">nevýhodných podmínek, </w:t>
      </w:r>
      <w:r w:rsidRPr="000A119D">
        <w:t>což potvrzují svými podpisy.</w:t>
      </w:r>
    </w:p>
    <w:p w:rsidR="008D74B9" w:rsidRDefault="008D74B9" w:rsidP="00124311">
      <w:pPr>
        <w:widowControl w:val="0"/>
        <w:autoSpaceDE w:val="0"/>
        <w:autoSpaceDN w:val="0"/>
        <w:adjustRightInd w:val="0"/>
        <w:spacing w:after="0"/>
        <w:ind w:firstLine="708"/>
        <w:jc w:val="both"/>
      </w:pPr>
      <w:r w:rsidRPr="000A119D">
        <w:t>Právní vztahy mezi kupujícím a prodávajícím se řídí příslušný</w:t>
      </w:r>
      <w:r>
        <w:t>mi</w:t>
      </w:r>
      <w:r w:rsidRPr="000A119D">
        <w:t xml:space="preserve"> ustanovení</w:t>
      </w:r>
      <w:r>
        <w:t>mi občanského zákoníku.</w:t>
      </w:r>
    </w:p>
    <w:p w:rsidR="008D74B9" w:rsidRDefault="008D74B9" w:rsidP="00124311">
      <w:pPr>
        <w:spacing w:after="0"/>
        <w:ind w:firstLine="708"/>
        <w:jc w:val="both"/>
      </w:pPr>
      <w:r w:rsidRPr="000A119D">
        <w:t>Tato smlouva je sepsána ve dvou vyhotoveních, z nichž každá se smluvních stran obdrží po jednom</w:t>
      </w:r>
      <w:r>
        <w:t>.</w:t>
      </w:r>
    </w:p>
    <w:p w:rsidR="008D74B9" w:rsidRDefault="008D74B9" w:rsidP="00124311">
      <w:pPr>
        <w:spacing w:after="0"/>
        <w:jc w:val="both"/>
      </w:pPr>
    </w:p>
    <w:p w:rsidR="008D74B9" w:rsidRDefault="008D74B9" w:rsidP="00124311">
      <w:pPr>
        <w:spacing w:after="0"/>
        <w:jc w:val="both"/>
      </w:pPr>
    </w:p>
    <w:p w:rsidR="008D74B9" w:rsidRDefault="008D74B9" w:rsidP="00124311">
      <w:pPr>
        <w:spacing w:after="0"/>
        <w:jc w:val="both"/>
      </w:pPr>
    </w:p>
    <w:p w:rsidR="008D74B9" w:rsidRDefault="008D74B9" w:rsidP="00124311">
      <w:pPr>
        <w:spacing w:after="0"/>
        <w:jc w:val="both"/>
      </w:pPr>
      <w:r>
        <w:t xml:space="preserve">V Brně dne </w:t>
      </w:r>
      <w:r>
        <w:tab/>
      </w:r>
      <w:r>
        <w:tab/>
      </w:r>
      <w:r>
        <w:tab/>
      </w:r>
      <w:r>
        <w:tab/>
      </w:r>
      <w:r>
        <w:tab/>
      </w:r>
      <w:r>
        <w:tab/>
        <w:t>V Třebechovicích pod Orebem dne</w:t>
      </w:r>
    </w:p>
    <w:p w:rsidR="008D74B9" w:rsidRDefault="008D74B9" w:rsidP="00124311">
      <w:pPr>
        <w:spacing w:after="0"/>
        <w:jc w:val="both"/>
      </w:pPr>
      <w:r>
        <w:t>12.08.2015</w:t>
      </w:r>
    </w:p>
    <w:p w:rsidR="008D74B9" w:rsidRDefault="008D74B9" w:rsidP="00124311">
      <w:pPr>
        <w:spacing w:after="0"/>
        <w:jc w:val="both"/>
      </w:pPr>
    </w:p>
    <w:p w:rsidR="008D74B9" w:rsidRDefault="008D74B9" w:rsidP="00124311">
      <w:pPr>
        <w:spacing w:after="0"/>
        <w:jc w:val="both"/>
      </w:pPr>
    </w:p>
    <w:p w:rsidR="008D74B9" w:rsidRDefault="008D74B9" w:rsidP="00124311">
      <w:pPr>
        <w:spacing w:after="0"/>
        <w:jc w:val="both"/>
      </w:pPr>
    </w:p>
    <w:p w:rsidR="008D74B9" w:rsidRDefault="008D74B9" w:rsidP="00124311">
      <w:pPr>
        <w:spacing w:after="0"/>
        <w:jc w:val="both"/>
      </w:pPr>
      <w:r>
        <w:t>…………………………………………..</w:t>
      </w:r>
      <w:r>
        <w:tab/>
      </w:r>
      <w:r>
        <w:tab/>
      </w:r>
      <w:r>
        <w:tab/>
      </w:r>
      <w:r>
        <w:tab/>
      </w:r>
      <w:r>
        <w:tab/>
        <w:t>……………………………………………..</w:t>
      </w:r>
    </w:p>
    <w:p w:rsidR="008D74B9" w:rsidRDefault="008D74B9" w:rsidP="00124311">
      <w:pPr>
        <w:spacing w:after="0"/>
        <w:jc w:val="both"/>
      </w:pPr>
      <w:r>
        <w:t>Za kupujícího</w:t>
      </w:r>
      <w:r>
        <w:tab/>
      </w:r>
      <w:r>
        <w:tab/>
      </w:r>
      <w:r>
        <w:tab/>
      </w:r>
      <w:r>
        <w:tab/>
      </w:r>
      <w:r>
        <w:tab/>
      </w:r>
      <w:r>
        <w:tab/>
      </w:r>
      <w:r>
        <w:tab/>
        <w:t>Za prodávajícího</w:t>
      </w:r>
    </w:p>
    <w:p w:rsidR="008D74B9" w:rsidRDefault="008D74B9" w:rsidP="00124311">
      <w:pPr>
        <w:spacing w:after="0"/>
        <w:jc w:val="both"/>
      </w:pPr>
      <w:r>
        <w:t>MUDr. Marek Radimský</w:t>
      </w:r>
      <w:r>
        <w:tab/>
      </w:r>
      <w:r>
        <w:tab/>
      </w:r>
      <w:r>
        <w:tab/>
      </w:r>
      <w:r>
        <w:tab/>
      </w:r>
      <w:r>
        <w:tab/>
        <w:t>Petra Horáková</w:t>
      </w:r>
      <w:r>
        <w:tab/>
      </w:r>
      <w:r>
        <w:tab/>
      </w:r>
    </w:p>
    <w:p w:rsidR="008D74B9" w:rsidRPr="00E5191F" w:rsidRDefault="008D74B9" w:rsidP="00124311">
      <w:pPr>
        <w:spacing w:after="0"/>
        <w:jc w:val="both"/>
      </w:pPr>
      <w:r>
        <w:t>ředitel Psychiatrické nemocnice Brno</w:t>
      </w:r>
      <w:r>
        <w:tab/>
      </w:r>
      <w:r>
        <w:tab/>
      </w:r>
      <w:r>
        <w:tab/>
      </w:r>
      <w:r>
        <w:tab/>
        <w:t>jednatelka společnosti</w:t>
      </w:r>
    </w:p>
    <w:sectPr w:rsidR="008D74B9" w:rsidRPr="00E5191F" w:rsidSect="00C3616A">
      <w:pgSz w:w="11906" w:h="16838"/>
      <w:pgMar w:top="1438"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BE15FD4"/>
    <w:multiLevelType w:val="hybridMultilevel"/>
    <w:tmpl w:val="A7F87F3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7B65D14"/>
    <w:multiLevelType w:val="hybridMultilevel"/>
    <w:tmpl w:val="252EBE9A"/>
    <w:lvl w:ilvl="0" w:tplc="4E2E9A90">
      <w:numFmt w:val="bullet"/>
      <w:lvlText w:val="-"/>
      <w:lvlJc w:val="left"/>
      <w:pPr>
        <w:ind w:left="2484" w:hanging="360"/>
      </w:pPr>
      <w:rPr>
        <w:rFonts w:ascii="Calibri" w:eastAsia="Times New Roman" w:hAnsi="Calibri"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EF9"/>
    <w:rsid w:val="00022AD3"/>
    <w:rsid w:val="00034F52"/>
    <w:rsid w:val="00062945"/>
    <w:rsid w:val="00072D9E"/>
    <w:rsid w:val="00093C85"/>
    <w:rsid w:val="000A119D"/>
    <w:rsid w:val="000A5476"/>
    <w:rsid w:val="000A64F0"/>
    <w:rsid w:val="000A6CCA"/>
    <w:rsid w:val="000C50C8"/>
    <w:rsid w:val="000D34EC"/>
    <w:rsid w:val="000D6E1A"/>
    <w:rsid w:val="000F3DC3"/>
    <w:rsid w:val="00106164"/>
    <w:rsid w:val="00124311"/>
    <w:rsid w:val="00136369"/>
    <w:rsid w:val="00142D58"/>
    <w:rsid w:val="00147194"/>
    <w:rsid w:val="00154432"/>
    <w:rsid w:val="00182315"/>
    <w:rsid w:val="001944AD"/>
    <w:rsid w:val="00196981"/>
    <w:rsid w:val="001B30E9"/>
    <w:rsid w:val="00207717"/>
    <w:rsid w:val="0021430D"/>
    <w:rsid w:val="00220F83"/>
    <w:rsid w:val="002228A0"/>
    <w:rsid w:val="0023179B"/>
    <w:rsid w:val="002550C9"/>
    <w:rsid w:val="00267BA4"/>
    <w:rsid w:val="0029204E"/>
    <w:rsid w:val="002C18A5"/>
    <w:rsid w:val="00305BB2"/>
    <w:rsid w:val="0031541B"/>
    <w:rsid w:val="003168AC"/>
    <w:rsid w:val="00361394"/>
    <w:rsid w:val="00362C8D"/>
    <w:rsid w:val="00392E93"/>
    <w:rsid w:val="003942F2"/>
    <w:rsid w:val="003B3889"/>
    <w:rsid w:val="00400D54"/>
    <w:rsid w:val="00407FB2"/>
    <w:rsid w:val="00451925"/>
    <w:rsid w:val="00456797"/>
    <w:rsid w:val="00465100"/>
    <w:rsid w:val="00470E0D"/>
    <w:rsid w:val="00482DA4"/>
    <w:rsid w:val="004859E8"/>
    <w:rsid w:val="0048667F"/>
    <w:rsid w:val="00487817"/>
    <w:rsid w:val="00492452"/>
    <w:rsid w:val="004B0157"/>
    <w:rsid w:val="004B6579"/>
    <w:rsid w:val="004D7500"/>
    <w:rsid w:val="004F4170"/>
    <w:rsid w:val="005227CC"/>
    <w:rsid w:val="00553E76"/>
    <w:rsid w:val="005A22AA"/>
    <w:rsid w:val="005D52F7"/>
    <w:rsid w:val="005E7176"/>
    <w:rsid w:val="005F6F67"/>
    <w:rsid w:val="005F7D88"/>
    <w:rsid w:val="00616930"/>
    <w:rsid w:val="00620784"/>
    <w:rsid w:val="00626542"/>
    <w:rsid w:val="00650355"/>
    <w:rsid w:val="0065675A"/>
    <w:rsid w:val="00657817"/>
    <w:rsid w:val="00684049"/>
    <w:rsid w:val="00686583"/>
    <w:rsid w:val="006B29A8"/>
    <w:rsid w:val="006B4F66"/>
    <w:rsid w:val="006B6D9C"/>
    <w:rsid w:val="006D15EE"/>
    <w:rsid w:val="006E1628"/>
    <w:rsid w:val="006E4E89"/>
    <w:rsid w:val="006E6D73"/>
    <w:rsid w:val="007055FB"/>
    <w:rsid w:val="007358BD"/>
    <w:rsid w:val="0075369F"/>
    <w:rsid w:val="00755555"/>
    <w:rsid w:val="0075671D"/>
    <w:rsid w:val="00785B17"/>
    <w:rsid w:val="007A0BF8"/>
    <w:rsid w:val="007A3F0D"/>
    <w:rsid w:val="007B5541"/>
    <w:rsid w:val="007C6B60"/>
    <w:rsid w:val="007E1694"/>
    <w:rsid w:val="007E4B58"/>
    <w:rsid w:val="007F676F"/>
    <w:rsid w:val="008066EB"/>
    <w:rsid w:val="00807FD7"/>
    <w:rsid w:val="00811EAD"/>
    <w:rsid w:val="00822E37"/>
    <w:rsid w:val="00845615"/>
    <w:rsid w:val="0086109B"/>
    <w:rsid w:val="00865678"/>
    <w:rsid w:val="00865A26"/>
    <w:rsid w:val="008672A7"/>
    <w:rsid w:val="00884984"/>
    <w:rsid w:val="00891E4C"/>
    <w:rsid w:val="008B2DDE"/>
    <w:rsid w:val="008B34BC"/>
    <w:rsid w:val="008B75DB"/>
    <w:rsid w:val="008D4193"/>
    <w:rsid w:val="008D5C9E"/>
    <w:rsid w:val="008D74B9"/>
    <w:rsid w:val="008F6B08"/>
    <w:rsid w:val="00901766"/>
    <w:rsid w:val="009041B8"/>
    <w:rsid w:val="00910CBE"/>
    <w:rsid w:val="0091416F"/>
    <w:rsid w:val="00933CF1"/>
    <w:rsid w:val="009619C5"/>
    <w:rsid w:val="009913D3"/>
    <w:rsid w:val="009A4D72"/>
    <w:rsid w:val="009B55EC"/>
    <w:rsid w:val="009C6615"/>
    <w:rsid w:val="00A112C3"/>
    <w:rsid w:val="00A3050A"/>
    <w:rsid w:val="00A612A1"/>
    <w:rsid w:val="00A81BAF"/>
    <w:rsid w:val="00AA595B"/>
    <w:rsid w:val="00AB0E22"/>
    <w:rsid w:val="00AC1B3B"/>
    <w:rsid w:val="00AD00B2"/>
    <w:rsid w:val="00AE0227"/>
    <w:rsid w:val="00AF37C8"/>
    <w:rsid w:val="00B10AB7"/>
    <w:rsid w:val="00B31F76"/>
    <w:rsid w:val="00B40FE6"/>
    <w:rsid w:val="00B77D39"/>
    <w:rsid w:val="00B82A5F"/>
    <w:rsid w:val="00BB0F04"/>
    <w:rsid w:val="00BB26A5"/>
    <w:rsid w:val="00BB3D68"/>
    <w:rsid w:val="00BC16F4"/>
    <w:rsid w:val="00C22BE9"/>
    <w:rsid w:val="00C27EDA"/>
    <w:rsid w:val="00C3616A"/>
    <w:rsid w:val="00C6222A"/>
    <w:rsid w:val="00C67A93"/>
    <w:rsid w:val="00C726E9"/>
    <w:rsid w:val="00C73CB6"/>
    <w:rsid w:val="00C82BA6"/>
    <w:rsid w:val="00C86F13"/>
    <w:rsid w:val="00C90B93"/>
    <w:rsid w:val="00CC0EF6"/>
    <w:rsid w:val="00CE1C53"/>
    <w:rsid w:val="00D03768"/>
    <w:rsid w:val="00D106E9"/>
    <w:rsid w:val="00D20E0F"/>
    <w:rsid w:val="00D2433F"/>
    <w:rsid w:val="00D24F62"/>
    <w:rsid w:val="00D35FDC"/>
    <w:rsid w:val="00D46A7E"/>
    <w:rsid w:val="00D705C9"/>
    <w:rsid w:val="00D70644"/>
    <w:rsid w:val="00D85065"/>
    <w:rsid w:val="00DA4396"/>
    <w:rsid w:val="00DB1ED4"/>
    <w:rsid w:val="00DC2394"/>
    <w:rsid w:val="00DC6BAE"/>
    <w:rsid w:val="00E14FE0"/>
    <w:rsid w:val="00E1727D"/>
    <w:rsid w:val="00E3109F"/>
    <w:rsid w:val="00E33E32"/>
    <w:rsid w:val="00E41AFF"/>
    <w:rsid w:val="00E5191F"/>
    <w:rsid w:val="00E5261A"/>
    <w:rsid w:val="00E7218A"/>
    <w:rsid w:val="00E8172F"/>
    <w:rsid w:val="00EA45C5"/>
    <w:rsid w:val="00EA4C9A"/>
    <w:rsid w:val="00EA71E5"/>
    <w:rsid w:val="00EC7716"/>
    <w:rsid w:val="00ED1FD7"/>
    <w:rsid w:val="00ED519A"/>
    <w:rsid w:val="00ED61D1"/>
    <w:rsid w:val="00ED6EA9"/>
    <w:rsid w:val="00ED7D2C"/>
    <w:rsid w:val="00F00A27"/>
    <w:rsid w:val="00F30355"/>
    <w:rsid w:val="00F51CDF"/>
    <w:rsid w:val="00F63281"/>
    <w:rsid w:val="00F81CAB"/>
    <w:rsid w:val="00FA5C88"/>
    <w:rsid w:val="00FB3E69"/>
    <w:rsid w:val="00FC1EF9"/>
    <w:rsid w:val="00FC2509"/>
    <w:rsid w:val="00FD079A"/>
    <w:rsid w:val="00FD6BD2"/>
    <w:rsid w:val="00FF61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7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C1EF9"/>
    <w:pPr>
      <w:ind w:left="720"/>
      <w:contextualSpacing/>
    </w:pPr>
  </w:style>
  <w:style w:type="paragraph" w:customStyle="1" w:styleId="Normln">
    <w:name w:val="Normální~"/>
    <w:basedOn w:val="Normal"/>
    <w:uiPriority w:val="99"/>
    <w:rsid w:val="00FC1EF9"/>
    <w:pPr>
      <w:widowControl w:val="0"/>
      <w:spacing w:after="0" w:line="240" w:lineRule="auto"/>
    </w:pPr>
    <w:rPr>
      <w:rFonts w:ascii="Times New Roman" w:eastAsia="Times New Roman" w:hAnsi="Times New Roman" w:cs="Times New Roman"/>
      <w:noProof/>
      <w:sz w:val="24"/>
      <w:szCs w:val="24"/>
      <w:lang w:eastAsia="cs-CZ"/>
    </w:rPr>
  </w:style>
  <w:style w:type="table" w:styleId="TableGrid">
    <w:name w:val="Table Grid"/>
    <w:basedOn w:val="TableNormal"/>
    <w:uiPriority w:val="99"/>
    <w:rsid w:val="000A119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C0EF6"/>
    <w:rPr>
      <w:rFonts w:cs="Times New Roman"/>
      <w:color w:val="0000FF"/>
      <w:u w:val="single"/>
    </w:rPr>
  </w:style>
  <w:style w:type="paragraph" w:styleId="BalloonText">
    <w:name w:val="Balloon Text"/>
    <w:basedOn w:val="Normal"/>
    <w:link w:val="BalloonTextChar"/>
    <w:uiPriority w:val="99"/>
    <w:semiHidden/>
    <w:rsid w:val="0009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93C85"/>
    <w:rPr>
      <w:rFonts w:ascii="Segoe UI" w:hAnsi="Segoe UI" w:cs="Segoe UI"/>
      <w:sz w:val="18"/>
      <w:szCs w:val="18"/>
      <w:lang w:eastAsia="en-US"/>
    </w:rPr>
  </w:style>
  <w:style w:type="character" w:styleId="CommentReference">
    <w:name w:val="annotation reference"/>
    <w:basedOn w:val="DefaultParagraphFont"/>
    <w:uiPriority w:val="99"/>
    <w:semiHidden/>
    <w:rsid w:val="005E7176"/>
    <w:rPr>
      <w:rFonts w:cs="Times New Roman"/>
      <w:sz w:val="16"/>
      <w:szCs w:val="16"/>
    </w:rPr>
  </w:style>
  <w:style w:type="paragraph" w:styleId="CommentText">
    <w:name w:val="annotation text"/>
    <w:basedOn w:val="Normal"/>
    <w:link w:val="CommentTextChar"/>
    <w:uiPriority w:val="99"/>
    <w:semiHidden/>
    <w:rsid w:val="005E71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7176"/>
    <w:rPr>
      <w:rFonts w:cs="Calibri"/>
      <w:sz w:val="20"/>
      <w:szCs w:val="20"/>
      <w:lang w:eastAsia="en-US"/>
    </w:rPr>
  </w:style>
  <w:style w:type="paragraph" w:styleId="CommentSubject">
    <w:name w:val="annotation subject"/>
    <w:basedOn w:val="CommentText"/>
    <w:next w:val="CommentText"/>
    <w:link w:val="CommentSubjectChar"/>
    <w:uiPriority w:val="99"/>
    <w:semiHidden/>
    <w:rsid w:val="005E7176"/>
    <w:rPr>
      <w:b/>
      <w:bCs/>
    </w:rPr>
  </w:style>
  <w:style w:type="character" w:customStyle="1" w:styleId="CommentSubjectChar">
    <w:name w:val="Comment Subject Char"/>
    <w:basedOn w:val="CommentTextChar"/>
    <w:link w:val="CommentSubject"/>
    <w:uiPriority w:val="99"/>
    <w:semiHidden/>
    <w:locked/>
    <w:rsid w:val="005E7176"/>
    <w:rPr>
      <w:b/>
      <w:bCs/>
    </w:rPr>
  </w:style>
</w:styles>
</file>

<file path=word/webSettings.xml><?xml version="1.0" encoding="utf-8"?>
<w:webSettings xmlns:r="http://schemas.openxmlformats.org/officeDocument/2006/relationships" xmlns:w="http://schemas.openxmlformats.org/wordprocessingml/2006/main">
  <w:divs>
    <w:div w:id="2073382900">
      <w:marLeft w:val="0"/>
      <w:marRight w:val="0"/>
      <w:marTop w:val="0"/>
      <w:marBottom w:val="0"/>
      <w:divBdr>
        <w:top w:val="none" w:sz="0" w:space="0" w:color="auto"/>
        <w:left w:val="none" w:sz="0" w:space="0" w:color="auto"/>
        <w:bottom w:val="none" w:sz="0" w:space="0" w:color="auto"/>
        <w:right w:val="none" w:sz="0" w:space="0" w:color="auto"/>
      </w:divBdr>
    </w:div>
    <w:div w:id="2073382901">
      <w:marLeft w:val="0"/>
      <w:marRight w:val="0"/>
      <w:marTop w:val="0"/>
      <w:marBottom w:val="0"/>
      <w:divBdr>
        <w:top w:val="none" w:sz="0" w:space="0" w:color="auto"/>
        <w:left w:val="none" w:sz="0" w:space="0" w:color="auto"/>
        <w:bottom w:val="none" w:sz="0" w:space="0" w:color="auto"/>
        <w:right w:val="none" w:sz="0" w:space="0" w:color="auto"/>
      </w:divBdr>
    </w:div>
    <w:div w:id="2073382902">
      <w:marLeft w:val="0"/>
      <w:marRight w:val="0"/>
      <w:marTop w:val="0"/>
      <w:marBottom w:val="0"/>
      <w:divBdr>
        <w:top w:val="none" w:sz="0" w:space="0" w:color="auto"/>
        <w:left w:val="none" w:sz="0" w:space="0" w:color="auto"/>
        <w:bottom w:val="none" w:sz="0" w:space="0" w:color="auto"/>
        <w:right w:val="none" w:sz="0" w:space="0" w:color="auto"/>
      </w:divBdr>
    </w:div>
    <w:div w:id="2073382903">
      <w:marLeft w:val="0"/>
      <w:marRight w:val="0"/>
      <w:marTop w:val="0"/>
      <w:marBottom w:val="0"/>
      <w:divBdr>
        <w:top w:val="none" w:sz="0" w:space="0" w:color="auto"/>
        <w:left w:val="none" w:sz="0" w:space="0" w:color="auto"/>
        <w:bottom w:val="none" w:sz="0" w:space="0" w:color="auto"/>
        <w:right w:val="none" w:sz="0" w:space="0" w:color="auto"/>
      </w:divBdr>
    </w:div>
    <w:div w:id="2073382904">
      <w:marLeft w:val="0"/>
      <w:marRight w:val="0"/>
      <w:marTop w:val="0"/>
      <w:marBottom w:val="0"/>
      <w:divBdr>
        <w:top w:val="none" w:sz="0" w:space="0" w:color="auto"/>
        <w:left w:val="none" w:sz="0" w:space="0" w:color="auto"/>
        <w:bottom w:val="none" w:sz="0" w:space="0" w:color="auto"/>
        <w:right w:val="none" w:sz="0" w:space="0" w:color="auto"/>
      </w:divBdr>
    </w:div>
    <w:div w:id="207338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horakova@mjkuryr.cz"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dniak@pnbrno.cz"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4</Pages>
  <Words>1236</Words>
  <Characters>7293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tonerů</dc:title>
  <dc:subject/>
  <dc:creator>hana</dc:creator>
  <cp:keywords/>
  <dc:description/>
  <cp:lastModifiedBy>horak</cp:lastModifiedBy>
  <cp:revision>6</cp:revision>
  <cp:lastPrinted>2015-06-24T14:33:00Z</cp:lastPrinted>
  <dcterms:created xsi:type="dcterms:W3CDTF">2015-06-24T13:48:00Z</dcterms:created>
  <dcterms:modified xsi:type="dcterms:W3CDTF">2016-11-22T15:43:00Z</dcterms:modified>
</cp:coreProperties>
</file>