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86905" w:rsidRPr="00E918FF" w:rsidRDefault="002471EF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471EF">
        <w:rPr>
          <w:rFonts w:asciiTheme="minorHAnsi" w:hAnsiTheme="minorHAnsi"/>
          <w:b/>
          <w:bCs/>
          <w:color w:val="000000" w:themeColor="text1"/>
          <w:sz w:val="22"/>
          <w:szCs w:val="22"/>
        </w:rPr>
        <w:t>Institut pro regionální spolupráci, o.p.s.</w:t>
      </w:r>
    </w:p>
    <w:p w:rsidR="00695053" w:rsidRPr="00E918FF" w:rsidRDefault="00695053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„</w:t>
      </w:r>
      <w:r w:rsidR="00D63B0E" w:rsidRPr="00D63B0E">
        <w:rPr>
          <w:rFonts w:asciiTheme="minorHAnsi" w:hAnsiTheme="minorHAnsi"/>
          <w:b/>
          <w:bCs/>
          <w:color w:val="000000" w:themeColor="text1"/>
          <w:sz w:val="22"/>
          <w:szCs w:val="22"/>
        </w:rPr>
        <w:t>Rozvoj kreativity ve výuce přírodovědných předmětů_</w:t>
      </w:r>
      <w:r w:rsidR="003C1B63">
        <w:rPr>
          <w:rFonts w:asciiTheme="minorHAnsi" w:hAnsiTheme="minorHAnsi"/>
          <w:b/>
          <w:bCs/>
          <w:color w:val="000000" w:themeColor="text1"/>
          <w:sz w:val="22"/>
          <w:szCs w:val="22"/>
        </w:rPr>
        <w:t>Druhá d</w:t>
      </w:r>
      <w:r w:rsidR="00D63B0E" w:rsidRPr="00D63B0E">
        <w:rPr>
          <w:rFonts w:asciiTheme="minorHAnsi" w:hAnsiTheme="minorHAnsi"/>
          <w:b/>
          <w:bCs/>
          <w:color w:val="000000" w:themeColor="text1"/>
          <w:sz w:val="22"/>
          <w:szCs w:val="22"/>
        </w:rPr>
        <w:t>odávka pro Biologii a Environmentální měření</w:t>
      </w:r>
      <w:r w:rsidR="00662BF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II</w:t>
      </w:r>
      <w:bookmarkStart w:id="0" w:name="_GoBack"/>
      <w:bookmarkEnd w:id="0"/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“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95053" w:rsidRPr="00E918FF" w:rsidRDefault="00695053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Specifikace míst plnění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460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14"/>
        <w:gridCol w:w="701"/>
        <w:gridCol w:w="4995"/>
        <w:gridCol w:w="2551"/>
      </w:tblGrid>
      <w:tr w:rsidR="00D75424" w:rsidRPr="005129A5" w:rsidTr="00330957">
        <w:trPr>
          <w:trHeight w:val="279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Název kupujícího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Sada Fyzika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Adresa místa dodání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Kontaktní osoba</w:t>
            </w:r>
          </w:p>
        </w:tc>
      </w:tr>
      <w:tr w:rsidR="00D75424" w:rsidRPr="005129A5" w:rsidTr="00330957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a mateřská škola Brno, Kotlářská 4,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Kotlářská 4,</w:t>
            </w:r>
            <w:r>
              <w:t xml:space="preserve"> </w:t>
            </w:r>
            <w:r w:rsidRPr="009E5EDE"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602 00 Brno</w:t>
            </w:r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Brno</w:t>
            </w:r>
            <w:proofErr w:type="spellEnd"/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Bc. Libor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Zřídkaveselý</w:t>
            </w:r>
            <w:proofErr w:type="spellEnd"/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národního umělce Petra Bezruče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Frýdek Místek, tř. T. G. Masaryka 454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</w:t>
            </w: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>ř. T. G. Masaryka 454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738 01 Frýdek-Místek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Zbyněk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Šostý</w:t>
            </w:r>
            <w:proofErr w:type="spellEnd"/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a základní umělecká škola, Bezdrevská 3, České Budějovice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iCs/>
                <w:color w:val="000000" w:themeColor="text1"/>
              </w:rPr>
            </w:pPr>
            <w:r w:rsidRPr="00B56012"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Bezdrevská 3,</w:t>
            </w:r>
            <w:r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 xml:space="preserve"> 370 11 </w:t>
            </w:r>
            <w:r w:rsidRPr="00B56012"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České Budějovice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Pravoslav Němeček</w:t>
            </w:r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škola, Kunovice, U Pálenice 1620, okres Uherské Hradiště, </w:t>
            </w:r>
            <w:proofErr w:type="spellStart"/>
            <w:proofErr w:type="gram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p.o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U Pálenice 1620,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686 04 Kunovice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Marek Tvrdoň</w:t>
            </w:r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Šumperk, Vrchlického 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Vrchlického 22, 787 01 Šumperk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Mgr. Petr Málek</w:t>
            </w:r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Ústí nad Orlicí, Komenského 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Komenského 11, 562 06 Ústí nad Orlicí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Bc. Radek Škarka</w:t>
            </w:r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Nová Paka, Komenského 555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Komenského 55, 509 01 Nová Paka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Milan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Schlöglem</w:t>
            </w:r>
            <w:proofErr w:type="spellEnd"/>
          </w:p>
        </w:tc>
      </w:tr>
      <w:tr w:rsidR="00D75424" w:rsidRPr="005129A5" w:rsidTr="00330957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 Dr. Miroslava Tyrše, Česká Lípa, Mánesova 1526, </w:t>
            </w:r>
            <w:proofErr w:type="spellStart"/>
            <w:proofErr w:type="gram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p.o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>Mánesova 1526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470 01 Česká Lípa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Antonín Lačný</w:t>
            </w:r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Ústí nad Labem, Stříbrnická 3031/4, příspěvková organizace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color w:val="000000" w:themeColor="text1"/>
                <w:sz w:val="22"/>
                <w:szCs w:val="22"/>
              </w:rPr>
              <w:t>Stříbrnická 3031/4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Severní Terasa, 400 11 Ústí nad Labem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Michal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Ševcovic</w:t>
            </w:r>
            <w:proofErr w:type="spellEnd"/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2. základní škola Bochov,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Okružní 367, 364 71 Bochov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Věra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Sosnovcová</w:t>
            </w:r>
            <w:proofErr w:type="spellEnd"/>
          </w:p>
        </w:tc>
      </w:tr>
      <w:tr w:rsidR="00D75424" w:rsidRPr="005129A5" w:rsidTr="00330957">
        <w:trPr>
          <w:trHeight w:val="3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25. základní škola Plzeň, Chválenická 17,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Chválenická 360/17, </w:t>
            </w:r>
            <w:proofErr w:type="spellStart"/>
            <w:r>
              <w:rPr>
                <w:rFonts w:ascii="Calibri" w:eastAsiaTheme="minorHAnsi" w:hAnsi="Calibri"/>
                <w:sz w:val="22"/>
                <w:szCs w:val="22"/>
              </w:rPr>
              <w:t>Koterov</w:t>
            </w:r>
            <w:proofErr w:type="spellEnd"/>
            <w:r>
              <w:rPr>
                <w:rFonts w:ascii="Calibri" w:eastAsiaTheme="minorHAnsi" w:hAnsi="Calibri"/>
                <w:sz w:val="22"/>
                <w:szCs w:val="22"/>
              </w:rPr>
              <w:t xml:space="preserve"> 326 00 Plzeň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sz w:val="22"/>
                <w:szCs w:val="22"/>
              </w:rPr>
              <w:t xml:space="preserve">Eliška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Syřínková</w:t>
            </w:r>
            <w:proofErr w:type="spellEnd"/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Okříšky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J. A. Komenského 87, 675 21 Okříšky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tabs>
                <w:tab w:val="left" w:pos="660"/>
                <w:tab w:val="center" w:pos="1324"/>
              </w:tabs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Ing. Ludmila Langová</w:t>
            </w:r>
          </w:p>
        </w:tc>
      </w:tr>
      <w:tr w:rsidR="00D75424" w:rsidRPr="005129A5" w:rsidTr="00330957">
        <w:trPr>
          <w:trHeight w:val="3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Jungmanovy</w:t>
            </w:r>
            <w:proofErr w:type="spellEnd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sady Mělník,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Tyršova 93, 276 01 Mělník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tabs>
                <w:tab w:val="left" w:pos="660"/>
                <w:tab w:val="center" w:pos="1324"/>
              </w:tabs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PaeDr. Dalibor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Ullrych</w:t>
            </w:r>
            <w:proofErr w:type="spellEnd"/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75424" w:rsidRPr="005129A5" w:rsidTr="00330957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škola, Praha 10, U Roháčových kasáren 19/1381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4448BA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 Roháčových kasáren 1</w:t>
            </w:r>
            <w:r w:rsidRPr="004448BA">
              <w:rPr>
                <w:rFonts w:ascii="Calibri" w:hAnsi="Calibri"/>
                <w:color w:val="000000" w:themeColor="text1"/>
                <w:sz w:val="22"/>
                <w:szCs w:val="22"/>
              </w:rPr>
              <w:t>381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/19, 100 00 Praha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Jindra Pohořel</w:t>
            </w:r>
          </w:p>
        </w:tc>
      </w:tr>
      <w:tr w:rsidR="00D75424" w:rsidRPr="005129A5" w:rsidTr="00330957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75424" w:rsidRPr="005129A5" w:rsidRDefault="00D75424" w:rsidP="00330957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:rsidR="00695053" w:rsidRPr="00E918FF" w:rsidRDefault="00695053" w:rsidP="00394C52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695053" w:rsidRPr="00E918FF" w:rsidSect="00340997">
      <w:headerReference w:type="first" r:id="rId7"/>
      <w:pgSz w:w="16838" w:h="11906" w:orient="landscape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63" w:rsidRDefault="003C5463" w:rsidP="00695053">
      <w:r>
        <w:separator/>
      </w:r>
    </w:p>
  </w:endnote>
  <w:endnote w:type="continuationSeparator" w:id="0">
    <w:p w:rsidR="003C5463" w:rsidRDefault="003C5463" w:rsidP="0069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63" w:rsidRDefault="003C5463" w:rsidP="00695053">
      <w:r>
        <w:separator/>
      </w:r>
    </w:p>
  </w:footnote>
  <w:footnote w:type="continuationSeparator" w:id="0">
    <w:p w:rsidR="003C5463" w:rsidRDefault="003C5463" w:rsidP="0069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42" w:rsidRDefault="002471EF" w:rsidP="00695053">
    <w:pPr>
      <w:pStyle w:val="Zhlav"/>
      <w:jc w:val="center"/>
    </w:pPr>
    <w:r w:rsidRPr="002471E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1981208</wp:posOffset>
          </wp:positionH>
          <wp:positionV relativeFrom="paragraph">
            <wp:posOffset>-330827</wp:posOffset>
          </wp:positionV>
          <wp:extent cx="4624202" cy="1033153"/>
          <wp:effectExtent l="19050" t="0" r="4948" b="0"/>
          <wp:wrapNone/>
          <wp:docPr id="1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4202" cy="1033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053"/>
    <w:rsid w:val="00032555"/>
    <w:rsid w:val="000811AA"/>
    <w:rsid w:val="000A69C0"/>
    <w:rsid w:val="000C5CD7"/>
    <w:rsid w:val="000F3505"/>
    <w:rsid w:val="00122BCF"/>
    <w:rsid w:val="001451C9"/>
    <w:rsid w:val="00211C34"/>
    <w:rsid w:val="002431C6"/>
    <w:rsid w:val="00243C0E"/>
    <w:rsid w:val="0024514E"/>
    <w:rsid w:val="002471EF"/>
    <w:rsid w:val="00256500"/>
    <w:rsid w:val="002707AA"/>
    <w:rsid w:val="002E4E3F"/>
    <w:rsid w:val="00340997"/>
    <w:rsid w:val="00342A3C"/>
    <w:rsid w:val="00360187"/>
    <w:rsid w:val="00394C52"/>
    <w:rsid w:val="003C1B63"/>
    <w:rsid w:val="003C5463"/>
    <w:rsid w:val="003F023A"/>
    <w:rsid w:val="003F51F9"/>
    <w:rsid w:val="00413C4D"/>
    <w:rsid w:val="004412B2"/>
    <w:rsid w:val="004421B1"/>
    <w:rsid w:val="004D3D06"/>
    <w:rsid w:val="004D7E39"/>
    <w:rsid w:val="004F25E7"/>
    <w:rsid w:val="005129A5"/>
    <w:rsid w:val="00516D28"/>
    <w:rsid w:val="005207D4"/>
    <w:rsid w:val="00587BFA"/>
    <w:rsid w:val="005935F8"/>
    <w:rsid w:val="00594A2D"/>
    <w:rsid w:val="005C3514"/>
    <w:rsid w:val="005E5E26"/>
    <w:rsid w:val="005F2025"/>
    <w:rsid w:val="00605DE5"/>
    <w:rsid w:val="0061244D"/>
    <w:rsid w:val="0063617A"/>
    <w:rsid w:val="0063766C"/>
    <w:rsid w:val="006429C0"/>
    <w:rsid w:val="006627AE"/>
    <w:rsid w:val="00662BF5"/>
    <w:rsid w:val="00681EC5"/>
    <w:rsid w:val="00695053"/>
    <w:rsid w:val="006B05F0"/>
    <w:rsid w:val="006B5541"/>
    <w:rsid w:val="0070365F"/>
    <w:rsid w:val="00794482"/>
    <w:rsid w:val="007A0887"/>
    <w:rsid w:val="007C0994"/>
    <w:rsid w:val="007D546B"/>
    <w:rsid w:val="00812017"/>
    <w:rsid w:val="00823233"/>
    <w:rsid w:val="00866C76"/>
    <w:rsid w:val="008C57E3"/>
    <w:rsid w:val="008D2835"/>
    <w:rsid w:val="00906F06"/>
    <w:rsid w:val="0093439E"/>
    <w:rsid w:val="009C40AE"/>
    <w:rsid w:val="00A035FE"/>
    <w:rsid w:val="00A043E8"/>
    <w:rsid w:val="00A84CEC"/>
    <w:rsid w:val="00AA0CD0"/>
    <w:rsid w:val="00AB445B"/>
    <w:rsid w:val="00B51B39"/>
    <w:rsid w:val="00B55D43"/>
    <w:rsid w:val="00B60EDE"/>
    <w:rsid w:val="00B64699"/>
    <w:rsid w:val="00B671FA"/>
    <w:rsid w:val="00B75482"/>
    <w:rsid w:val="00BA7307"/>
    <w:rsid w:val="00BC741F"/>
    <w:rsid w:val="00C073BD"/>
    <w:rsid w:val="00C70172"/>
    <w:rsid w:val="00C7727F"/>
    <w:rsid w:val="00C953C9"/>
    <w:rsid w:val="00CD2D78"/>
    <w:rsid w:val="00D16E93"/>
    <w:rsid w:val="00D33E65"/>
    <w:rsid w:val="00D37AD6"/>
    <w:rsid w:val="00D61A42"/>
    <w:rsid w:val="00D63B0E"/>
    <w:rsid w:val="00D65DF6"/>
    <w:rsid w:val="00D75424"/>
    <w:rsid w:val="00D86905"/>
    <w:rsid w:val="00DE67B3"/>
    <w:rsid w:val="00E00E54"/>
    <w:rsid w:val="00E04D3E"/>
    <w:rsid w:val="00E918FF"/>
    <w:rsid w:val="00F47C27"/>
    <w:rsid w:val="00F62E40"/>
    <w:rsid w:val="00FB54B0"/>
    <w:rsid w:val="00FC71E8"/>
    <w:rsid w:val="00FE38D0"/>
    <w:rsid w:val="00FE3C4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 MEDIA, a.s.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12</cp:revision>
  <cp:lastPrinted>2014-10-22T10:49:00Z</cp:lastPrinted>
  <dcterms:created xsi:type="dcterms:W3CDTF">2016-11-20T12:06:00Z</dcterms:created>
  <dcterms:modified xsi:type="dcterms:W3CDTF">2017-12-18T07:15:00Z</dcterms:modified>
</cp:coreProperties>
</file>