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A" w:rsidRPr="00E40947" w:rsidRDefault="00B03FFA"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B03FFA" w:rsidRPr="001B40D1" w:rsidRDefault="00B03FFA" w:rsidP="009F4F52">
      <w:pPr>
        <w:pStyle w:val="Titulnstranapomocn"/>
        <w:spacing w:after="120"/>
        <w:rPr>
          <w:i w:val="0"/>
          <w:caps w:val="0"/>
        </w:rPr>
      </w:pPr>
      <w:r w:rsidRPr="008A744A">
        <w:rPr>
          <w:i w:val="0"/>
          <w:caps w:val="0"/>
        </w:rPr>
        <w:t>č. 0198/M4200/18/RS (objednatele)</w:t>
      </w:r>
    </w:p>
    <w:p w:rsidR="00B03FFA" w:rsidRPr="001B40D1" w:rsidRDefault="00B03FFA" w:rsidP="009F4F52">
      <w:pPr>
        <w:pStyle w:val="Titulnstrananzevstrany"/>
        <w:spacing w:after="120"/>
        <w:rPr>
          <w:caps w:val="0"/>
          <w:sz w:val="22"/>
          <w:szCs w:val="22"/>
        </w:rPr>
      </w:pPr>
      <w:r w:rsidRPr="001B40D1">
        <w:rPr>
          <w:caps w:val="0"/>
          <w:sz w:val="22"/>
          <w:szCs w:val="22"/>
        </w:rPr>
        <w:t>č.</w:t>
      </w:r>
      <w:r>
        <w:rPr>
          <w:caps w:val="0"/>
          <w:sz w:val="22"/>
          <w:szCs w:val="22"/>
        </w:rPr>
        <w:t xml:space="preserve">MZ18K0587 </w:t>
      </w:r>
      <w:r w:rsidRPr="001B40D1">
        <w:rPr>
          <w:caps w:val="0"/>
          <w:sz w:val="22"/>
          <w:szCs w:val="22"/>
        </w:rPr>
        <w:t>(zhotovitele)</w:t>
      </w:r>
    </w:p>
    <w:p w:rsidR="00B03FFA" w:rsidRPr="00A15E82" w:rsidRDefault="00B03FFA" w:rsidP="009F4F52">
      <w:pPr>
        <w:pStyle w:val="Nzevsmlouvytitulnstrana"/>
        <w:spacing w:after="120"/>
        <w:rPr>
          <w:caps w:val="0"/>
          <w:sz w:val="16"/>
          <w:szCs w:val="16"/>
        </w:rPr>
      </w:pPr>
    </w:p>
    <w:p w:rsidR="00B03FFA" w:rsidRPr="001B40D1" w:rsidRDefault="00B03FFA"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B03FFA" w:rsidRDefault="00B03FFA" w:rsidP="00A15E82">
      <w:pPr>
        <w:pStyle w:val="Titulnstranapomocn"/>
        <w:spacing w:after="0"/>
        <w:rPr>
          <w:b/>
          <w:i w:val="0"/>
          <w:caps w:val="0"/>
        </w:rPr>
      </w:pPr>
      <w:r w:rsidRPr="00A15E82">
        <w:rPr>
          <w:b/>
          <w:i w:val="0"/>
          <w:caps w:val="0"/>
        </w:rPr>
        <w:t>„</w:t>
      </w:r>
      <w:r w:rsidRPr="008A744A">
        <w:rPr>
          <w:b/>
          <w:i w:val="0"/>
          <w:caps w:val="0"/>
        </w:rPr>
        <w:t>Rekonstrukce vodoměrných šachet, pásmo č.136 a č.139, gravitace Ládví II, Praha 8</w:t>
      </w:r>
      <w:r>
        <w:rPr>
          <w:b/>
          <w:i w:val="0"/>
          <w:caps w:val="0"/>
        </w:rPr>
        <w:t>“</w:t>
      </w:r>
      <w:r w:rsidRPr="00A15E82">
        <w:rPr>
          <w:b/>
          <w:i w:val="0"/>
          <w:caps w:val="0"/>
        </w:rPr>
        <w:t xml:space="preserve">    </w:t>
      </w:r>
    </w:p>
    <w:p w:rsidR="00B03FFA" w:rsidRPr="00A15E82" w:rsidRDefault="00B03FFA" w:rsidP="00A15E82">
      <w:pPr>
        <w:pStyle w:val="Titulnstranapomocn"/>
        <w:spacing w:after="0"/>
        <w:rPr>
          <w:b/>
          <w:i w:val="0"/>
          <w:caps w:val="0"/>
        </w:rPr>
      </w:pPr>
      <w:r w:rsidRPr="00A15E82">
        <w:rPr>
          <w:b/>
          <w:i w:val="0"/>
          <w:caps w:val="0"/>
        </w:rPr>
        <w:t xml:space="preserve">            </w:t>
      </w:r>
    </w:p>
    <w:p w:rsidR="00B03FFA" w:rsidRDefault="00B03FFA" w:rsidP="00A15E82">
      <w:pPr>
        <w:pStyle w:val="Neodsazentext"/>
        <w:spacing w:after="0"/>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B03FFA" w:rsidRDefault="00B03FFA" w:rsidP="00A15E82">
      <w:pPr>
        <w:pStyle w:val="Neodsazentext"/>
        <w:spacing w:after="0"/>
      </w:pPr>
    </w:p>
    <w:p w:rsidR="00B03FFA" w:rsidRDefault="00B03FFA"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B03FFA" w:rsidRDefault="00B03FFA"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B03FFA" w:rsidRDefault="00B03FFA"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B03FFA" w:rsidRPr="00D46C44" w:rsidRDefault="00B03FFA" w:rsidP="001B48D8">
      <w:pPr>
        <w:pStyle w:val="Smluvnstrany123"/>
        <w:numPr>
          <w:ilvl w:val="0"/>
          <w:numId w:val="0"/>
        </w:numPr>
        <w:spacing w:after="0"/>
        <w:ind w:left="1701" w:hanging="1134"/>
      </w:pPr>
      <w:r>
        <w:rPr>
          <w:lang w:eastAsia="en-US"/>
        </w:rPr>
        <w:t xml:space="preserve">zastoupená: </w:t>
      </w:r>
      <w:r>
        <w:t>na základě pověření</w:t>
      </w:r>
    </w:p>
    <w:p w:rsidR="00B03FFA" w:rsidRDefault="00B03FFA" w:rsidP="009F4F52">
      <w:pPr>
        <w:pStyle w:val="Smluvnstrany123"/>
        <w:numPr>
          <w:ilvl w:val="0"/>
          <w:numId w:val="0"/>
        </w:numPr>
        <w:ind w:left="567"/>
      </w:pPr>
      <w:r>
        <w:t>(dále jen „</w:t>
      </w:r>
      <w:r>
        <w:rPr>
          <w:b/>
        </w:rPr>
        <w:t>Objednatel</w:t>
      </w:r>
      <w:r>
        <w:t>“),</w:t>
      </w:r>
    </w:p>
    <w:p w:rsidR="00B03FFA" w:rsidRDefault="00B03FFA" w:rsidP="009F4F52">
      <w:pPr>
        <w:pStyle w:val="Smluvnstrany123"/>
        <w:numPr>
          <w:ilvl w:val="0"/>
          <w:numId w:val="0"/>
        </w:numPr>
        <w:ind w:left="567"/>
      </w:pPr>
      <w:r>
        <w:t>a</w:t>
      </w:r>
    </w:p>
    <w:p w:rsidR="00B03FFA" w:rsidRDefault="00B03FFA" w:rsidP="001352E8">
      <w:pPr>
        <w:pStyle w:val="Smluvnstrany123"/>
        <w:spacing w:after="0"/>
        <w:rPr>
          <w:lang w:eastAsia="en-US"/>
        </w:rPr>
      </w:pPr>
      <w:r>
        <w:rPr>
          <w:b/>
          <w:lang w:eastAsia="en-US"/>
        </w:rPr>
        <w:t>KSB-PUMPY+ARMATURY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rsidR="00B03FFA" w:rsidRDefault="00B03FFA" w:rsidP="001352E8">
      <w:pPr>
        <w:pStyle w:val="Smluvnstrany123"/>
        <w:numPr>
          <w:ilvl w:val="0"/>
          <w:numId w:val="0"/>
        </w:numPr>
        <w:spacing w:after="0"/>
        <w:ind w:left="567"/>
        <w:rPr>
          <w:lang w:eastAsia="en-US"/>
        </w:rPr>
      </w:pPr>
      <w:r w:rsidRPr="00E14E1C">
        <w:rPr>
          <w:lang w:eastAsia="en-US"/>
        </w:rPr>
        <w:t xml:space="preserve">se sídlem </w:t>
      </w:r>
      <w:r>
        <w:rPr>
          <w:lang w:eastAsia="en-US"/>
        </w:rPr>
        <w:t>Klíčova 2300/6, Praha 4 Chodov, PSČ 149 00</w:t>
      </w:r>
    </w:p>
    <w:p w:rsidR="00B03FFA" w:rsidRDefault="00B03FFA" w:rsidP="001352E8">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B03FFA" w:rsidRDefault="00B03FFA" w:rsidP="001352E8">
      <w:pPr>
        <w:pStyle w:val="Smluvnstrany123"/>
        <w:numPr>
          <w:ilvl w:val="0"/>
          <w:numId w:val="0"/>
        </w:numPr>
        <w:spacing w:after="0"/>
        <w:ind w:left="567"/>
        <w:rPr>
          <w:lang w:eastAsia="en-US"/>
        </w:rPr>
      </w:pPr>
      <w:r>
        <w:rPr>
          <w:lang w:eastAsia="en-US"/>
        </w:rPr>
        <w:t>zastoupena:</w:t>
      </w:r>
      <w:r>
        <w:rPr>
          <w:lang w:eastAsia="en-US"/>
        </w:rPr>
        <w:tab/>
      </w:r>
    </w:p>
    <w:p w:rsidR="00B03FFA" w:rsidRDefault="00B03FFA" w:rsidP="001352E8">
      <w:pPr>
        <w:pStyle w:val="Smluvnstrany123"/>
        <w:numPr>
          <w:ilvl w:val="0"/>
          <w:numId w:val="0"/>
        </w:numPr>
        <w:ind w:left="567"/>
      </w:pPr>
      <w:r>
        <w:t>(dále jen „</w:t>
      </w:r>
      <w:r w:rsidRPr="007E7C4B">
        <w:rPr>
          <w:b/>
        </w:rPr>
        <w:t>Zhotovitel</w:t>
      </w:r>
      <w:r>
        <w:t>“),</w:t>
      </w:r>
    </w:p>
    <w:p w:rsidR="00B03FFA" w:rsidRDefault="00B03FFA" w:rsidP="001352E8">
      <w:pPr>
        <w:pStyle w:val="Smluvnstrany123"/>
        <w:numPr>
          <w:ilvl w:val="0"/>
          <w:numId w:val="0"/>
        </w:numPr>
        <w:ind w:left="567"/>
      </w:pPr>
      <w:r>
        <w:t xml:space="preserve"> (Objednatel a Zhotovitel dále společně jen „</w:t>
      </w:r>
      <w:r>
        <w:rPr>
          <w:b/>
        </w:rPr>
        <w:t>Smluvní strany</w:t>
      </w:r>
      <w:r>
        <w:t>“ a jednotlivě jen „</w:t>
      </w:r>
      <w:r>
        <w:rPr>
          <w:b/>
        </w:rPr>
        <w:t>Smluvní strana</w:t>
      </w:r>
      <w:r w:rsidRPr="00DD0CC1">
        <w:t>“</w:t>
      </w:r>
      <w:r>
        <w:t>).</w:t>
      </w:r>
    </w:p>
    <w:p w:rsidR="00B03FFA" w:rsidRDefault="00B03FFA" w:rsidP="00581D0C">
      <w:pPr>
        <w:pStyle w:val="Nadpis"/>
        <w:rPr>
          <w:lang w:eastAsia="en-US"/>
        </w:rPr>
      </w:pPr>
      <w:r>
        <w:rPr>
          <w:lang w:eastAsia="en-US"/>
        </w:rPr>
        <w:t>VZHLEDEM K TOMU, ŽE:</w:t>
      </w:r>
    </w:p>
    <w:p w:rsidR="00B03FFA" w:rsidRDefault="00B03FFA" w:rsidP="0026023A">
      <w:pPr>
        <w:pStyle w:val="PreambuleABC"/>
      </w:pPr>
      <w:r>
        <w:t>Objednatel má zájem na provedení Díla v souladu se Zadávací dokumentací a s touto Smlouvou; a</w:t>
      </w:r>
    </w:p>
    <w:p w:rsidR="00B03FFA" w:rsidRDefault="00B03FFA" w:rsidP="0026023A">
      <w:pPr>
        <w:pStyle w:val="PreambuleABC"/>
      </w:pPr>
      <w:r>
        <w:t>Zhotovitel je ochoten provést Dílo za podmínek stanovených Zadávací dokumentací a touto Smlouvou;</w:t>
      </w:r>
    </w:p>
    <w:p w:rsidR="00B03FFA" w:rsidRDefault="00B03FFA" w:rsidP="00581D0C">
      <w:pPr>
        <w:pStyle w:val="Nadpis"/>
      </w:pPr>
      <w:r>
        <w:t>SE SMLUVNÍ STRANY DOHODLY NA NÁSLEDUJÍCÍM:</w:t>
      </w:r>
    </w:p>
    <w:p w:rsidR="00B03FFA" w:rsidRDefault="00B03FFA" w:rsidP="00F92821">
      <w:pPr>
        <w:pStyle w:val="PrvnrovesmlouvyNadpis"/>
        <w:numPr>
          <w:ilvl w:val="0"/>
          <w:numId w:val="15"/>
        </w:numPr>
      </w:pPr>
      <w:r>
        <w:t>definice</w:t>
      </w:r>
    </w:p>
    <w:p w:rsidR="00B03FFA" w:rsidRPr="00BC2077" w:rsidRDefault="00B03FFA" w:rsidP="00BC2077">
      <w:pPr>
        <w:pStyle w:val="Druhrovesmlouvy"/>
        <w:numPr>
          <w:ilvl w:val="1"/>
          <w:numId w:val="15"/>
        </w:numPr>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B03FFA" w:rsidRDefault="00B03FFA" w:rsidP="00F92821">
      <w:pPr>
        <w:pStyle w:val="PrvnrovesmlouvyNadpis"/>
        <w:numPr>
          <w:ilvl w:val="0"/>
          <w:numId w:val="15"/>
        </w:numPr>
      </w:pPr>
      <w:r>
        <w:t>předmět smlouvy</w:t>
      </w:r>
    </w:p>
    <w:p w:rsidR="00B03FFA" w:rsidRDefault="00B03FFA" w:rsidP="008A744A">
      <w:pPr>
        <w:pStyle w:val="Druhrovesmlouvy"/>
        <w:numPr>
          <w:ilvl w:val="1"/>
          <w:numId w:val="15"/>
        </w:numPr>
      </w:pPr>
      <w:r w:rsidRPr="008A744A">
        <w:t xml:space="preserve">Předmětem této Smlouvy je rekonstrukce vodoměrných šachet umístěných na odbočkách DN500 a DN300 z přiváděcího řadu DN800 Kobylisy – Ládví II. </w:t>
      </w:r>
    </w:p>
    <w:p w:rsidR="00B03FFA" w:rsidRDefault="00B03FFA" w:rsidP="009F23B4">
      <w:pPr>
        <w:pStyle w:val="Druhrovesmlouvy"/>
        <w:numPr>
          <w:ilvl w:val="0"/>
          <w:numId w:val="0"/>
        </w:numPr>
        <w:ind w:left="1277"/>
      </w:pPr>
      <w:r w:rsidRPr="008A744A">
        <w:t>V rámci rekonstrukce bude provedena výměna stávající technologie uvnitř šachet</w:t>
      </w:r>
      <w:r>
        <w:t>,</w:t>
      </w:r>
      <w:r w:rsidRPr="008A744A">
        <w:t xml:space="preserve"> včetně dodávky nových měřidel, instalace elektronického zabezpečovacího systému a instalace telemetrické stanice pro kontinuální přenos naměřených hodnot do řídící stanice. Vnitřní povrchy šachet budou sanovány</w:t>
      </w:r>
      <w:r w:rsidRPr="009F23B4">
        <w:t xml:space="preserve"> </w:t>
      </w:r>
      <w:r>
        <w:t xml:space="preserve">(dále jen </w:t>
      </w:r>
      <w:r w:rsidRPr="00F71087">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B03FFA" w:rsidRDefault="00B03FFA" w:rsidP="007A1A85">
      <w:pPr>
        <w:pStyle w:val="Druhrovesmlouvy"/>
        <w:numPr>
          <w:ilvl w:val="1"/>
          <w:numId w:val="15"/>
        </w:numPr>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B03FFA" w:rsidRDefault="00B03FFA" w:rsidP="009F23B4">
      <w:pPr>
        <w:pStyle w:val="Druhrovesmlouvy"/>
        <w:numPr>
          <w:ilvl w:val="1"/>
          <w:numId w:val="15"/>
        </w:numPr>
      </w:pPr>
      <w:r>
        <w:t>převzetí Montážního pracoviště od Objednatele;</w:t>
      </w:r>
    </w:p>
    <w:p w:rsidR="00B03FFA" w:rsidRPr="000C7172" w:rsidRDefault="00B03FFA" w:rsidP="008268EA">
      <w:pPr>
        <w:pStyle w:val="Tetrovesmlouvy"/>
        <w:numPr>
          <w:ilvl w:val="2"/>
          <w:numId w:val="15"/>
        </w:numPr>
        <w:tabs>
          <w:tab w:val="clear" w:pos="1135"/>
          <w:tab w:val="num" w:pos="1276"/>
        </w:tabs>
        <w:ind w:left="1276" w:hanging="708"/>
      </w:pPr>
      <w:r>
        <w:t>bude-li nutné provedení všech přípravných prací</w:t>
      </w:r>
      <w:r w:rsidRPr="000C7172">
        <w:t xml:space="preserve"> včetně přípojek,</w:t>
      </w:r>
      <w:r>
        <w:t xml:space="preserve"> </w:t>
      </w:r>
      <w:r w:rsidRPr="000C7172">
        <w:t>oplocení a záborů;</w:t>
      </w:r>
    </w:p>
    <w:p w:rsidR="00B03FFA" w:rsidRDefault="00B03FFA"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B03FFA" w:rsidRPr="004927DD" w:rsidRDefault="00B03FFA"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B03FFA" w:rsidRPr="004927DD" w:rsidRDefault="00B03FFA"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B03FFA" w:rsidRPr="00CB6AEF" w:rsidRDefault="00B03FFA"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B03FFA" w:rsidRPr="00CB6AEF" w:rsidRDefault="00B03FFA"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B03FFA" w:rsidRPr="00B10BB1" w:rsidRDefault="00B03FFA"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B03FFA" w:rsidRPr="000A2178" w:rsidRDefault="00B03FFA" w:rsidP="007A1A85">
      <w:pPr>
        <w:pStyle w:val="Druhrovesmlouvy"/>
        <w:numPr>
          <w:ilvl w:val="1"/>
          <w:numId w:val="15"/>
        </w:numPr>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B03FFA" w:rsidRPr="008268EA" w:rsidRDefault="00B03FFA" w:rsidP="007A1A85">
      <w:pPr>
        <w:pStyle w:val="Druhrovesmlouvy"/>
        <w:numPr>
          <w:ilvl w:val="1"/>
          <w:numId w:val="15"/>
        </w:numPr>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B03FFA" w:rsidRDefault="00B03FFA" w:rsidP="008268EA">
      <w:pPr>
        <w:pStyle w:val="Druhrovesmlouvy"/>
        <w:numPr>
          <w:ilvl w:val="1"/>
          <w:numId w:val="15"/>
        </w:numPr>
      </w:pPr>
      <w:r>
        <w:t>Zhotovitel výslovně prohlašuje, že se seznámil se stavem Montážního pracoviště k okamžiku podpisu této Smlouvy o Dílo, zejména s jeho případnými nedostatky, závadami či odchylkami od projektové dokumentace.</w:t>
      </w:r>
    </w:p>
    <w:p w:rsidR="00B03FFA" w:rsidRDefault="00B03FFA" w:rsidP="007A1A85">
      <w:pPr>
        <w:pStyle w:val="Druhrovesmlouvy"/>
        <w:numPr>
          <w:ilvl w:val="1"/>
          <w:numId w:val="15"/>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B03FFA" w:rsidRDefault="00B03FFA" w:rsidP="007A1A85">
      <w:pPr>
        <w:pStyle w:val="Druhrovesmlouvy"/>
        <w:numPr>
          <w:ilvl w:val="1"/>
          <w:numId w:val="15"/>
        </w:numPr>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B03FFA" w:rsidRDefault="00B03FFA" w:rsidP="007A1A85">
      <w:pPr>
        <w:pStyle w:val="Druhrovesmlouvy"/>
        <w:numPr>
          <w:ilvl w:val="1"/>
          <w:numId w:val="15"/>
        </w:numPr>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B03FFA" w:rsidRPr="00484D48" w:rsidRDefault="00B03FFA" w:rsidP="00EA368E">
      <w:pPr>
        <w:pStyle w:val="Druhrovesmlouvy"/>
        <w:numPr>
          <w:ilvl w:val="1"/>
          <w:numId w:val="15"/>
        </w:numPr>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B03FFA" w:rsidRDefault="00B03FFA" w:rsidP="007A1A85">
      <w:pPr>
        <w:pStyle w:val="Druhrovesmlouvy"/>
        <w:numPr>
          <w:ilvl w:val="1"/>
          <w:numId w:val="15"/>
        </w:numPr>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B03FFA" w:rsidRPr="005F2960" w:rsidRDefault="00B03FFA" w:rsidP="001C6FF3">
      <w:pPr>
        <w:pStyle w:val="Druhrovesmlouvy"/>
        <w:numPr>
          <w:ilvl w:val="1"/>
          <w:numId w:val="15"/>
        </w:numPr>
      </w:pPr>
      <w:r w:rsidRPr="005F2960">
        <w:t xml:space="preserve">Seznam </w:t>
      </w:r>
      <w:r>
        <w:t>Pod</w:t>
      </w:r>
      <w:r w:rsidRPr="005F2960">
        <w:t>dodavatelů:</w:t>
      </w:r>
    </w:p>
    <w:p w:rsidR="00B03FFA" w:rsidRPr="001352E8" w:rsidRDefault="00B03FFA" w:rsidP="001C6FF3">
      <w:pPr>
        <w:pStyle w:val="Druhrovesmlouvy"/>
        <w:numPr>
          <w:ilvl w:val="0"/>
          <w:numId w:val="0"/>
        </w:numPr>
        <w:ind w:left="1440"/>
        <w:rPr>
          <w:color w:val="000000"/>
        </w:rPr>
      </w:pPr>
      <w:r w:rsidRPr="001352E8">
        <w:rPr>
          <w:color w:val="000000"/>
        </w:rPr>
        <w:t xml:space="preserve">2.11.1 Neobsazeno </w:t>
      </w:r>
    </w:p>
    <w:p w:rsidR="00B03FFA" w:rsidRPr="005F2960" w:rsidRDefault="00B03FFA" w:rsidP="001C6FF3">
      <w:pPr>
        <w:pStyle w:val="Druhrovesmlouvy"/>
        <w:numPr>
          <w:ilvl w:val="0"/>
          <w:numId w:val="0"/>
        </w:numPr>
        <w:ind w:left="1440"/>
        <w:rPr>
          <w:color w:val="000000"/>
          <w:highlight w:val="yellow"/>
        </w:rPr>
      </w:pPr>
    </w:p>
    <w:p w:rsidR="00B03FFA" w:rsidRPr="00F64212" w:rsidRDefault="00B03FFA" w:rsidP="004261A7">
      <w:pPr>
        <w:pStyle w:val="Druhrovesmlouvy"/>
        <w:numPr>
          <w:ilvl w:val="0"/>
          <w:numId w:val="0"/>
        </w:numPr>
        <w:ind w:left="1277" w:hanging="567"/>
      </w:pPr>
      <w:r>
        <w:t xml:space="preserve">2.12 </w:t>
      </w:r>
      <w:r>
        <w:tab/>
        <w:t>Objednatel nebude požadovat po Zhotoviteli po předání a převzetí Díla garanční záruku dle ustanovení čl. 23. VOP – dle bodů 23.4 – 23.11.</w:t>
      </w:r>
    </w:p>
    <w:p w:rsidR="00B03FFA" w:rsidRPr="00F64212" w:rsidRDefault="00B03FFA" w:rsidP="004261A7">
      <w:pPr>
        <w:pStyle w:val="Druhrovesmlouvy"/>
        <w:numPr>
          <w:ilvl w:val="0"/>
          <w:numId w:val="0"/>
        </w:numPr>
        <w:ind w:left="1277" w:hanging="567"/>
      </w:pPr>
    </w:p>
    <w:p w:rsidR="00B03FFA" w:rsidRDefault="00B03FFA" w:rsidP="00F7366F">
      <w:pPr>
        <w:pStyle w:val="PrvnrovesmlouvyNadpis"/>
        <w:numPr>
          <w:ilvl w:val="0"/>
          <w:numId w:val="15"/>
        </w:numPr>
      </w:pPr>
      <w:r>
        <w:t>Termín a místo plnění</w:t>
      </w:r>
    </w:p>
    <w:p w:rsidR="00B03FFA" w:rsidRDefault="00B03FFA" w:rsidP="007A1A85">
      <w:pPr>
        <w:pStyle w:val="Druhrovesmlouvy"/>
        <w:numPr>
          <w:ilvl w:val="1"/>
          <w:numId w:val="15"/>
        </w:numPr>
      </w:pPr>
      <w:r>
        <w:t>Zhotovitel zahájí práce do 15 pracovních dnů od předání Montážního pracoviště od Objednatele.</w:t>
      </w:r>
    </w:p>
    <w:p w:rsidR="00B03FFA" w:rsidRPr="003F7684" w:rsidRDefault="00B03FFA" w:rsidP="00607B5B">
      <w:pPr>
        <w:pStyle w:val="Druhrovesmlouvy"/>
        <w:numPr>
          <w:ilvl w:val="1"/>
          <w:numId w:val="14"/>
        </w:numPr>
      </w:pPr>
      <w:r>
        <w:t xml:space="preserve">Zhotovitel se zavazuje převzít Montážní pracoviště do 10-ti pracovních dní od doručení písemné výzvy Objednatele, nebude-li v této výzvě uvedeno jinak. </w:t>
      </w:r>
      <w:r w:rsidRPr="003F7684">
        <w:t>Objednatel se zavazuje předat bez zbytečného odkladu po jeho vydání Zhotoviteli pravomocné stavební povolení, jakmile takovéto pravomocné stavební povolení obdrží; Zhotovitel je v tomto případě povinen ihned Objednatelem předané pravomocné stavební povolení převzít.</w:t>
      </w:r>
    </w:p>
    <w:p w:rsidR="00B03FFA" w:rsidRPr="00607B5B" w:rsidRDefault="00B03FFA" w:rsidP="00607B5B">
      <w:pPr>
        <w:pStyle w:val="Druhrovesmlouvy"/>
        <w:numPr>
          <w:ilvl w:val="1"/>
          <w:numId w:val="14"/>
        </w:numPr>
      </w:pP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B03FFA" w:rsidRDefault="00B03FFA" w:rsidP="007A1A85">
      <w:pPr>
        <w:pStyle w:val="Druhrovesmlouvy"/>
        <w:numPr>
          <w:ilvl w:val="1"/>
          <w:numId w:val="15"/>
        </w:numPr>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37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B03FFA" w:rsidRPr="00CB6AEF" w:rsidRDefault="00B03FFA" w:rsidP="007A1A85">
      <w:pPr>
        <w:pStyle w:val="Druhrovesmlouvy"/>
        <w:numPr>
          <w:ilvl w:val="1"/>
          <w:numId w:val="15"/>
        </w:numPr>
        <w:rPr>
          <w:rFonts w:eastAsia="Arial Unicode MS"/>
        </w:rPr>
      </w:pPr>
      <w:r w:rsidRPr="00CB6AEF">
        <w:rPr>
          <w:rFonts w:eastAsia="Arial Unicode MS"/>
        </w:rPr>
        <w:t xml:space="preserve">Místem plnění </w:t>
      </w:r>
      <w:r>
        <w:rPr>
          <w:rFonts w:eastAsia="Arial Unicode MS"/>
        </w:rPr>
        <w:t>Díla je k.ú. Kobylisy, Praha 8, parc. č. 2360/3, 2360/4 a 2360/1. Dílo bude plněno i na dalších místech, je-li to pro jeho splnění dle Smlouvy nezbytné.</w:t>
      </w:r>
    </w:p>
    <w:p w:rsidR="00B03FFA" w:rsidRDefault="00B03FFA" w:rsidP="00073C26">
      <w:pPr>
        <w:pStyle w:val="PrvnrovesmlouvyNadpis"/>
        <w:numPr>
          <w:ilvl w:val="0"/>
          <w:numId w:val="15"/>
        </w:numPr>
      </w:pPr>
      <w:r>
        <w:t>Předání a převzetí díla</w:t>
      </w:r>
    </w:p>
    <w:p w:rsidR="00B03FFA" w:rsidRDefault="00B03FFA" w:rsidP="008268EA">
      <w:pPr>
        <w:pStyle w:val="Druhrovesmlouvy"/>
        <w:numPr>
          <w:ilvl w:val="1"/>
          <w:numId w:val="15"/>
        </w:numPr>
        <w:rPr>
          <w:rFonts w:eastAsia="Arial Unicode MS"/>
        </w:rPr>
      </w:pPr>
      <w:r>
        <w:rPr>
          <w:rFonts w:eastAsia="Arial Unicode MS"/>
        </w:rPr>
        <w:t>Zhotovitel je povinen spolu s Dílem předat Objednateli:</w:t>
      </w:r>
    </w:p>
    <w:p w:rsidR="00B03FFA" w:rsidRPr="00B13C03" w:rsidRDefault="00B03FFA" w:rsidP="008268EA">
      <w:pPr>
        <w:pStyle w:val="Tetrovesmlouvy"/>
        <w:numPr>
          <w:ilvl w:val="2"/>
          <w:numId w:val="15"/>
        </w:numPr>
      </w:pPr>
      <w:r w:rsidRPr="00B13C03">
        <w:t>veškeré stavební</w:t>
      </w:r>
      <w:r>
        <w:t>/montážní</w:t>
      </w:r>
      <w:r w:rsidRPr="00B13C03">
        <w:t xml:space="preserve"> deníky;</w:t>
      </w:r>
    </w:p>
    <w:p w:rsidR="00B03FFA" w:rsidRPr="00B13C03" w:rsidRDefault="00B03FFA" w:rsidP="008268EA">
      <w:pPr>
        <w:pStyle w:val="Tetrovesmlouvy"/>
        <w:numPr>
          <w:ilvl w:val="2"/>
          <w:numId w:val="15"/>
        </w:numPr>
      </w:pPr>
      <w:r w:rsidRPr="00B13C03">
        <w:t>veškerou stavební a technickou dokumentaci vztahující se k Dílu a jeho provádění;</w:t>
      </w:r>
    </w:p>
    <w:p w:rsidR="00B03FFA" w:rsidRPr="00B13C03" w:rsidRDefault="00B03FFA" w:rsidP="008268EA">
      <w:pPr>
        <w:pStyle w:val="Tetrovesmlouvy"/>
        <w:numPr>
          <w:ilvl w:val="2"/>
          <w:numId w:val="15"/>
        </w:numPr>
      </w:pPr>
      <w:r w:rsidRPr="00B13C03">
        <w:t>veškeré doklady o provedení technických či jiných zkoušek; a</w:t>
      </w:r>
    </w:p>
    <w:p w:rsidR="00B03FFA" w:rsidRPr="00B13C03" w:rsidRDefault="00B03FFA" w:rsidP="008268EA">
      <w:pPr>
        <w:pStyle w:val="Tetrovesmlouvy"/>
        <w:numPr>
          <w:ilvl w:val="2"/>
          <w:numId w:val="15"/>
        </w:numPr>
      </w:pPr>
      <w:r w:rsidRPr="00B13C03">
        <w:t>veškeré doklady o evidenci odpadů vytěžených či jinak vzniklých při provádění Díla a jejich likvidaci či jiném naložení s nimi v souladu s touto Smlouvou a obecně závaznými předpisy.</w:t>
      </w:r>
    </w:p>
    <w:p w:rsidR="00B03FFA" w:rsidRDefault="00B03FFA" w:rsidP="007A1A85">
      <w:pPr>
        <w:pStyle w:val="Druhrovesmlouvy"/>
        <w:numPr>
          <w:ilvl w:val="1"/>
          <w:numId w:val="15"/>
        </w:numPr>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B03FFA" w:rsidRPr="00CB6AEF" w:rsidRDefault="00B03FFA" w:rsidP="007A1A85">
      <w:pPr>
        <w:pStyle w:val="Druhrovesmlouvy"/>
        <w:numPr>
          <w:ilvl w:val="1"/>
          <w:numId w:val="15"/>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B03FFA" w:rsidRPr="00CB6AEF" w:rsidRDefault="00B03FFA" w:rsidP="007A1A85">
      <w:pPr>
        <w:pStyle w:val="Druhrovesmlouvy"/>
        <w:numPr>
          <w:ilvl w:val="1"/>
          <w:numId w:val="15"/>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B03FFA" w:rsidRDefault="00B03FFA" w:rsidP="007A1A85">
      <w:pPr>
        <w:pStyle w:val="Druhrovesmlouvy"/>
        <w:numPr>
          <w:ilvl w:val="1"/>
          <w:numId w:val="15"/>
        </w:numPr>
      </w:pPr>
      <w:r>
        <w:t>Dílo je provedeno řádně, pokud není stiženo vadami Díla. Odchylka od Smlouvy, kterou Objednatel schválil, ať již předem, či dodatečně, není vadou Díla.</w:t>
      </w:r>
    </w:p>
    <w:p w:rsidR="00B03FFA" w:rsidRDefault="00B03FFA" w:rsidP="007A1A85">
      <w:pPr>
        <w:pStyle w:val="Druhrovesmlouvy"/>
        <w:numPr>
          <w:ilvl w:val="1"/>
          <w:numId w:val="15"/>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B03FFA" w:rsidRDefault="00B03FFA" w:rsidP="007A1A85">
      <w:pPr>
        <w:pStyle w:val="Druhrovesmlouvy"/>
        <w:numPr>
          <w:ilvl w:val="1"/>
          <w:numId w:val="15"/>
        </w:numPr>
      </w:pPr>
      <w:r>
        <w:t>Zhotovitel je povinen provedené Dílo bez zbytečného odkladu předat Objednateli. Objednatel je povinen Dílo prohlédnout s náležitou péčí.</w:t>
      </w:r>
    </w:p>
    <w:p w:rsidR="00B03FFA" w:rsidRDefault="00B03FFA" w:rsidP="007A1A85">
      <w:pPr>
        <w:pStyle w:val="Druhrovesmlouvy"/>
        <w:numPr>
          <w:ilvl w:val="1"/>
          <w:numId w:val="15"/>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B03FFA" w:rsidRPr="00291A88" w:rsidRDefault="00B03FFA" w:rsidP="007A1A85">
      <w:pPr>
        <w:pStyle w:val="Druhrovesmlouvy"/>
        <w:numPr>
          <w:ilvl w:val="1"/>
          <w:numId w:val="15"/>
        </w:numPr>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B03FFA" w:rsidRDefault="00B03FFA" w:rsidP="00F92821">
      <w:pPr>
        <w:pStyle w:val="PrvnrovesmlouvyNadpis"/>
        <w:numPr>
          <w:ilvl w:val="0"/>
          <w:numId w:val="15"/>
        </w:numPr>
        <w:rPr>
          <w:lang w:eastAsia="en-US"/>
        </w:rPr>
      </w:pPr>
      <w:r>
        <w:rPr>
          <w:lang w:eastAsia="en-US"/>
        </w:rPr>
        <w:t>Cena za provedení díla</w:t>
      </w:r>
    </w:p>
    <w:p w:rsidR="00B03FFA" w:rsidRDefault="00B03FFA" w:rsidP="009F780A">
      <w:pPr>
        <w:pStyle w:val="Druhrovesmlouvy"/>
        <w:numPr>
          <w:ilvl w:val="1"/>
          <w:numId w:val="15"/>
        </w:numPr>
      </w:pPr>
      <w:bookmarkStart w:id="1" w:name="_Ref317255475"/>
      <w:r>
        <w:t xml:space="preserve">Objednatel se zavazuje uhradit za provedení Díla konečnou </w:t>
      </w:r>
      <w:r w:rsidRPr="00BA06F7">
        <w:rPr>
          <w:b/>
        </w:rPr>
        <w:t xml:space="preserve">Cenu Díla bez DPH ve výši: </w:t>
      </w:r>
      <w:r>
        <w:rPr>
          <w:b/>
        </w:rPr>
        <w:t xml:space="preserve">7.990.890 </w:t>
      </w:r>
      <w:r w:rsidRPr="00BA06F7">
        <w:rPr>
          <w:b/>
        </w:rPr>
        <w:t>,- Kč</w:t>
      </w:r>
      <w:r>
        <w:t xml:space="preserve"> (slovy: Sedmmiliónůdevětsetdevadesáttisícosmsetdevadesát Korun českých), a to řádně a včas v souladu s touto Smlouvou. </w:t>
      </w:r>
    </w:p>
    <w:p w:rsidR="00B03FFA" w:rsidRDefault="00B03FFA" w:rsidP="00EA368E">
      <w:pPr>
        <w:pStyle w:val="Druhrovesmlouvy"/>
        <w:numPr>
          <w:ilvl w:val="1"/>
          <w:numId w:val="15"/>
        </w:numPr>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B03FFA" w:rsidRPr="00930C0F" w:rsidRDefault="00B03FFA"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B03FFA" w:rsidRPr="00B10BB1" w:rsidRDefault="00B03FFA" w:rsidP="007A1A85">
      <w:pPr>
        <w:pStyle w:val="Druhrovesmlouvy"/>
        <w:numPr>
          <w:ilvl w:val="1"/>
          <w:numId w:val="15"/>
        </w:numPr>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p>
    <w:p w:rsidR="00B03FFA" w:rsidRDefault="00B03FFA" w:rsidP="007A1A85">
      <w:pPr>
        <w:pStyle w:val="Druhrovesmlouvy"/>
        <w:numPr>
          <w:ilvl w:val="1"/>
          <w:numId w:val="15"/>
        </w:numPr>
      </w:pPr>
      <w:r>
        <w:t>Zhotovitel je oprávněn a současně povinen vystavit fakturu dle článku 5.3 Smlouvy pouze v případě, pokud jsou splněny následující požadavky:</w:t>
      </w:r>
    </w:p>
    <w:p w:rsidR="00B03FFA" w:rsidRDefault="00B03FFA" w:rsidP="00113342">
      <w:pPr>
        <w:pStyle w:val="Tetrovesmlouvy"/>
        <w:numPr>
          <w:ilvl w:val="2"/>
          <w:numId w:val="15"/>
        </w:numPr>
        <w:tabs>
          <w:tab w:val="clear" w:pos="1135"/>
          <w:tab w:val="num" w:pos="1276"/>
        </w:tabs>
        <w:ind w:left="1276" w:hanging="708"/>
      </w:pPr>
      <w:r>
        <w:t xml:space="preserve">platba musí následovat vždy až po protokolárním předání dílčího plnění Díla ke konkrétnímu milníku; </w:t>
      </w:r>
    </w:p>
    <w:p w:rsidR="00B03FFA" w:rsidRDefault="00B03FFA" w:rsidP="00113342">
      <w:pPr>
        <w:pStyle w:val="Tetrovesmlouvy"/>
        <w:numPr>
          <w:ilvl w:val="2"/>
          <w:numId w:val="15"/>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B03FFA" w:rsidRDefault="00B03FFA" w:rsidP="00113342">
      <w:pPr>
        <w:pStyle w:val="Tetrovesmlouvy"/>
        <w:numPr>
          <w:ilvl w:val="2"/>
          <w:numId w:val="15"/>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B03FFA" w:rsidRDefault="00B03FFA" w:rsidP="001A395D">
      <w:pPr>
        <w:pStyle w:val="Druhrovesmlouvy"/>
        <w:numPr>
          <w:ilvl w:val="1"/>
          <w:numId w:val="15"/>
        </w:numPr>
      </w:pPr>
      <w:r>
        <w:t>Splatnost faktury a datum zdanitelného plnění se řídí VOP.</w:t>
      </w:r>
    </w:p>
    <w:p w:rsidR="00B03FFA" w:rsidRDefault="00B03FFA" w:rsidP="007A1A85">
      <w:pPr>
        <w:pStyle w:val="Druhrovesmlouvy"/>
        <w:numPr>
          <w:ilvl w:val="1"/>
          <w:numId w:val="15"/>
        </w:numPr>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B03FFA" w:rsidRDefault="00B03FFA" w:rsidP="007A1A85">
      <w:pPr>
        <w:pStyle w:val="Druhrovesmlouvy"/>
        <w:numPr>
          <w:ilvl w:val="1"/>
          <w:numId w:val="15"/>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B03FFA" w:rsidRDefault="00B03FFA" w:rsidP="007A1A85">
      <w:pPr>
        <w:pStyle w:val="Druhrovesmlouvy"/>
        <w:numPr>
          <w:ilvl w:val="1"/>
          <w:numId w:val="15"/>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B03FFA" w:rsidRPr="00030FB5" w:rsidRDefault="00B03FFA" w:rsidP="00030FB5">
      <w:pPr>
        <w:pStyle w:val="Druhrovesmlouvy"/>
        <w:numPr>
          <w:ilvl w:val="1"/>
          <w:numId w:val="15"/>
        </w:numPr>
      </w:pPr>
      <w:r w:rsidRPr="00030FB5">
        <w:t>Zhotovitel se zavazuje</w:t>
      </w:r>
      <w:r>
        <w:t>, že</w:t>
      </w:r>
      <w:r w:rsidRPr="00030FB5">
        <w:t>:</w:t>
      </w:r>
    </w:p>
    <w:p w:rsidR="00B03FFA" w:rsidRPr="00030FB5" w:rsidRDefault="00B03FFA" w:rsidP="00EC39A9">
      <w:pPr>
        <w:pStyle w:val="Tetrovesmlouvy"/>
        <w:numPr>
          <w:ilvl w:val="2"/>
          <w:numId w:val="15"/>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B03FFA" w:rsidRPr="00030FB5" w:rsidRDefault="00B03FFA"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B03FFA" w:rsidRPr="00030FB5" w:rsidRDefault="00B03FFA"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B03FFA" w:rsidRPr="00030FB5" w:rsidRDefault="00B03FFA" w:rsidP="00030FB5">
      <w:pPr>
        <w:pStyle w:val="Druhrovesmlouvy"/>
        <w:numPr>
          <w:ilvl w:val="1"/>
          <w:numId w:val="15"/>
        </w:numPr>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B03FFA" w:rsidRDefault="00B03FFA" w:rsidP="00AB53AC">
      <w:pPr>
        <w:pStyle w:val="PrvnrovesmlouvyNadpis"/>
        <w:numPr>
          <w:ilvl w:val="0"/>
          <w:numId w:val="15"/>
        </w:numPr>
      </w:pPr>
      <w:r>
        <w:t>Záruka za jakost</w:t>
      </w:r>
    </w:p>
    <w:p w:rsidR="00B03FFA" w:rsidRPr="00CE3E04" w:rsidRDefault="00B03FFA" w:rsidP="00AB53AC">
      <w:pPr>
        <w:pStyle w:val="Druhrovesmlouvy"/>
        <w:numPr>
          <w:ilvl w:val="1"/>
          <w:numId w:val="15"/>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B03FFA" w:rsidRDefault="00B03FFA" w:rsidP="00730836">
      <w:pPr>
        <w:pStyle w:val="Druhrovesmlouvy"/>
        <w:numPr>
          <w:ilvl w:val="1"/>
          <w:numId w:val="15"/>
        </w:numPr>
      </w:pPr>
      <w:r w:rsidRPr="00CE3E04">
        <w:t xml:space="preserve">Reklamace </w:t>
      </w:r>
      <w:r>
        <w:t>vad může být Objednatelem</w:t>
      </w:r>
      <w:r w:rsidRPr="00CE3E04">
        <w:t xml:space="preserve"> uplatněna telefonicky na níže uvedené číslo nebo elektronickou formou prostřednictvím e-mailové zprávy na níže uvedenou adresu</w:t>
      </w:r>
      <w:r>
        <w:t xml:space="preserve"> v příloze č. 3 této Smlouvy </w:t>
      </w:r>
      <w:r w:rsidRPr="00F45592">
        <w:t>o Dílo</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 nebo e-mailové adrese</w:t>
      </w:r>
      <w:r>
        <w:t>. Zhotovitel vždy předem oznámí Objednateli změnu tel. čísla nebo e-mailové adresy pro přijímání reklamací.</w:t>
      </w:r>
    </w:p>
    <w:p w:rsidR="00B03FFA" w:rsidRPr="00CE3E04" w:rsidRDefault="00B03FFA" w:rsidP="00AB53AC">
      <w:pPr>
        <w:pStyle w:val="Druhrovesmlouvy"/>
        <w:numPr>
          <w:ilvl w:val="1"/>
          <w:numId w:val="15"/>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B03FFA" w:rsidRPr="002D5DA2" w:rsidRDefault="00B03FFA" w:rsidP="00730836">
      <w:pPr>
        <w:pStyle w:val="Druhrovesmlouvy"/>
        <w:numPr>
          <w:ilvl w:val="1"/>
          <w:numId w:val="15"/>
        </w:numPr>
      </w:pPr>
      <w:bookmarkStart w:id="2" w:name="_Ref317257511"/>
      <w:r>
        <w:t xml:space="preserve">Zhotovitel prohlašuje, že je pojištěn proti škodám způsobeným jeho činností dle této Smlouvy </w:t>
      </w:r>
      <w:r w:rsidRPr="00F45592">
        <w:t>o Dílo</w:t>
      </w:r>
      <w:r>
        <w:t xml:space="preserve">. Pojistnou smlouvu má Zhotovitel uzavřenu na pojistné plnění 25.502.000,- Kč u HDI Versicherung </w:t>
      </w:r>
      <w:r w:rsidRPr="00631C01">
        <w:t>AG Praha .</w:t>
      </w:r>
    </w:p>
    <w:p w:rsidR="00B03FFA" w:rsidRDefault="00B03FFA" w:rsidP="007454E5">
      <w:pPr>
        <w:pStyle w:val="PrvnrovesmlouvyNadpis"/>
        <w:numPr>
          <w:ilvl w:val="0"/>
          <w:numId w:val="15"/>
        </w:numPr>
      </w:pPr>
      <w:r>
        <w:t>odpovědnost za vady</w:t>
      </w:r>
      <w:bookmarkEnd w:id="2"/>
    </w:p>
    <w:p w:rsidR="00B03FFA" w:rsidRDefault="00B03FFA" w:rsidP="007A1A85">
      <w:pPr>
        <w:pStyle w:val="Druhrovesmlouvy"/>
        <w:numPr>
          <w:ilvl w:val="1"/>
          <w:numId w:val="15"/>
        </w:numPr>
      </w:pPr>
      <w:r>
        <w:t>Zhotovitel odpovídá za vady Díla v rozsahu dle právních předpisů a Smlouvy.</w:t>
      </w:r>
    </w:p>
    <w:p w:rsidR="00B03FFA" w:rsidRDefault="00B03FFA" w:rsidP="007A1A85">
      <w:pPr>
        <w:pStyle w:val="Druhrovesmlouvy"/>
        <w:numPr>
          <w:ilvl w:val="1"/>
          <w:numId w:val="15"/>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B03FFA" w:rsidRDefault="00B03FFA" w:rsidP="00226B39">
      <w:pPr>
        <w:pStyle w:val="PrvnrovesmlouvyNadpis"/>
        <w:numPr>
          <w:ilvl w:val="0"/>
          <w:numId w:val="15"/>
        </w:numPr>
      </w:pPr>
      <w:r>
        <w:t>Bezpečnost a ochrana informací</w:t>
      </w:r>
    </w:p>
    <w:p w:rsidR="00B03FFA" w:rsidRDefault="00B03FFA" w:rsidP="00F36EC9">
      <w:pPr>
        <w:pStyle w:val="Druhrovesmlouvy"/>
        <w:numPr>
          <w:ilvl w:val="1"/>
          <w:numId w:val="15"/>
        </w:numPr>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B03FFA" w:rsidRPr="005F2960" w:rsidRDefault="00B03FFA"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B03FFA" w:rsidRPr="005F2960" w:rsidRDefault="00B03FFA"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B03FFA" w:rsidRPr="005F2960" w:rsidRDefault="00B03FFA"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B03FFA" w:rsidRPr="005F2960" w:rsidRDefault="00B03FFA"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B03FFA" w:rsidRDefault="00B03FFA" w:rsidP="00E631D7">
      <w:pPr>
        <w:pStyle w:val="PrvnrovesmlouvyNadpis"/>
        <w:numPr>
          <w:ilvl w:val="0"/>
          <w:numId w:val="39"/>
        </w:numPr>
      </w:pPr>
      <w:r>
        <w:t>závěrečná ustanovení</w:t>
      </w:r>
    </w:p>
    <w:p w:rsidR="00B03FFA" w:rsidRDefault="00B03FFA" w:rsidP="00E631D7">
      <w:pPr>
        <w:pStyle w:val="Druhrovesmlouvy"/>
        <w:numPr>
          <w:ilvl w:val="1"/>
          <w:numId w:val="14"/>
        </w:numPr>
      </w:pPr>
      <w:r>
        <w:t xml:space="preserve">Tato Smlouva se řídí právním řádem České republiky, zejména Občanským zákoníkem. </w:t>
      </w:r>
    </w:p>
    <w:p w:rsidR="00B03FFA" w:rsidRDefault="00B03FFA" w:rsidP="00E631D7">
      <w:pPr>
        <w:pStyle w:val="Druhrovesmlouvy"/>
        <w:numPr>
          <w:ilvl w:val="1"/>
          <w:numId w:val="14"/>
        </w:numPr>
      </w:pPr>
      <w:r>
        <w:t>Tato Smlouva o Dílo nabývá platnosti a účinnosti podpisem oběma Smluvními stranami.</w:t>
      </w:r>
    </w:p>
    <w:p w:rsidR="00B03FFA" w:rsidRDefault="00B03FFA"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B03FFA" w:rsidRDefault="00B03FFA" w:rsidP="00E631D7">
      <w:pPr>
        <w:pStyle w:val="Druhrovesmlouvy"/>
        <w:numPr>
          <w:ilvl w:val="1"/>
          <w:numId w:val="14"/>
        </w:numPr>
      </w:pPr>
      <w:r>
        <w:t>Jakékoli změny této Smlouvy musí být provedeny ve formě vzestupně číslovaného písemného dodatku podepsaného oběma Smluvními stranami.</w:t>
      </w:r>
    </w:p>
    <w:p w:rsidR="00B03FFA" w:rsidRDefault="00B03FFA"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B03FFA" w:rsidRDefault="00B03FFA"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B03FFA" w:rsidRPr="004725DC" w:rsidRDefault="00B03FFA" w:rsidP="00E631D7">
      <w:pPr>
        <w:pStyle w:val="Druhrovesmlouvy"/>
        <w:numPr>
          <w:ilvl w:val="1"/>
          <w:numId w:val="14"/>
        </w:numPr>
      </w:pPr>
      <w:r>
        <w:t>Tato Smlouva je vyhotovena ve dvou (2) vyhotoveních v českém jazyce. Každá ze Smluvních stran obdrží po jednom (1) vyhotovení.</w:t>
      </w:r>
    </w:p>
    <w:p w:rsidR="00B03FFA" w:rsidRDefault="00B03FFA"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B03FFA" w:rsidRDefault="00B03FFA" w:rsidP="004261A7">
      <w:pPr>
        <w:pStyle w:val="Druhrovesmlouvy"/>
        <w:numPr>
          <w:ilvl w:val="0"/>
          <w:numId w:val="0"/>
        </w:numPr>
        <w:ind w:left="1277"/>
      </w:pPr>
    </w:p>
    <w:tbl>
      <w:tblPr>
        <w:tblW w:w="8928" w:type="dxa"/>
        <w:tblLook w:val="00A0"/>
      </w:tblPr>
      <w:tblGrid>
        <w:gridCol w:w="4464"/>
        <w:gridCol w:w="4464"/>
      </w:tblGrid>
      <w:tr w:rsidR="00B03FFA" w:rsidTr="000A59BD">
        <w:trPr>
          <w:trHeight w:val="2060"/>
        </w:trPr>
        <w:tc>
          <w:tcPr>
            <w:tcW w:w="4464" w:type="dxa"/>
          </w:tcPr>
          <w:p w:rsidR="00B03FFA" w:rsidRPr="00D476A1" w:rsidRDefault="00B03FFA" w:rsidP="000A59BD">
            <w:pPr>
              <w:pStyle w:val="BodyText"/>
              <w:spacing w:after="0"/>
              <w:ind w:firstLine="0"/>
            </w:pPr>
            <w:r w:rsidRPr="00D476A1">
              <w:t>Za Objednatele,</w:t>
            </w:r>
          </w:p>
          <w:p w:rsidR="00B03FFA" w:rsidRPr="00D476A1" w:rsidRDefault="00B03FFA" w:rsidP="000A59BD">
            <w:pPr>
              <w:pStyle w:val="BodyText"/>
              <w:spacing w:after="0"/>
              <w:ind w:firstLine="0"/>
            </w:pPr>
            <w:r w:rsidRPr="00D476A1">
              <w:t xml:space="preserve">v Praze, dne </w:t>
            </w:r>
            <w:r w:rsidRPr="00D476A1">
              <w:rPr>
                <w:lang w:eastAsia="en-US"/>
              </w:rPr>
              <w:t>___________</w:t>
            </w:r>
            <w:r w:rsidRPr="00D476A1">
              <w:t>,</w:t>
            </w:r>
          </w:p>
          <w:p w:rsidR="00B03FFA" w:rsidRPr="00D476A1" w:rsidRDefault="00B03FFA" w:rsidP="000A59BD">
            <w:pPr>
              <w:pStyle w:val="BodyText"/>
              <w:spacing w:after="0"/>
              <w:ind w:firstLine="0"/>
            </w:pPr>
          </w:p>
          <w:p w:rsidR="00B03FFA" w:rsidRDefault="00B03FFA" w:rsidP="000A59BD">
            <w:pPr>
              <w:pStyle w:val="BodyText"/>
              <w:pBdr>
                <w:bottom w:val="single" w:sz="12" w:space="1" w:color="auto"/>
              </w:pBdr>
              <w:tabs>
                <w:tab w:val="center" w:pos="2124"/>
              </w:tabs>
              <w:spacing w:after="0"/>
              <w:ind w:firstLine="0"/>
            </w:pPr>
          </w:p>
          <w:p w:rsidR="00B03FFA" w:rsidRDefault="00B03FFA" w:rsidP="000A59BD">
            <w:pPr>
              <w:pStyle w:val="BodyText"/>
              <w:pBdr>
                <w:bottom w:val="single" w:sz="12" w:space="1" w:color="auto"/>
              </w:pBdr>
              <w:tabs>
                <w:tab w:val="center" w:pos="2124"/>
              </w:tabs>
              <w:spacing w:after="0"/>
              <w:ind w:firstLine="0"/>
            </w:pPr>
          </w:p>
          <w:p w:rsidR="00B03FFA" w:rsidRDefault="00B03FFA" w:rsidP="000A59BD">
            <w:pPr>
              <w:pStyle w:val="BodyText"/>
              <w:pBdr>
                <w:bottom w:val="single" w:sz="12" w:space="1" w:color="auto"/>
              </w:pBdr>
              <w:tabs>
                <w:tab w:val="center" w:pos="2124"/>
              </w:tabs>
              <w:spacing w:after="0"/>
              <w:ind w:firstLine="0"/>
            </w:pPr>
            <w:r w:rsidRPr="00D476A1">
              <w:tab/>
            </w:r>
          </w:p>
          <w:p w:rsidR="00B03FFA" w:rsidRPr="00D476A1" w:rsidRDefault="00B03FFA" w:rsidP="000A59BD">
            <w:pPr>
              <w:pStyle w:val="BodyText"/>
              <w:spacing w:after="0"/>
              <w:ind w:firstLine="0"/>
            </w:pPr>
          </w:p>
        </w:tc>
        <w:tc>
          <w:tcPr>
            <w:tcW w:w="4464" w:type="dxa"/>
          </w:tcPr>
          <w:p w:rsidR="00B03FFA" w:rsidRDefault="00B03FFA" w:rsidP="000A59BD">
            <w:pPr>
              <w:pStyle w:val="BodyText"/>
              <w:spacing w:after="0"/>
              <w:ind w:firstLine="0"/>
            </w:pPr>
            <w:r>
              <w:t>Za Zhotovitele</w:t>
            </w:r>
            <w:r w:rsidRPr="00190F16">
              <w:t>,</w:t>
            </w:r>
          </w:p>
          <w:p w:rsidR="00B03FFA" w:rsidRDefault="00B03FFA" w:rsidP="000A59BD">
            <w:pPr>
              <w:pStyle w:val="BodyText"/>
              <w:spacing w:after="0"/>
              <w:ind w:firstLine="0"/>
            </w:pPr>
            <w:r>
              <w:t>v Praze dne 6</w:t>
            </w:r>
            <w:r>
              <w:rPr>
                <w:lang w:eastAsia="en-US"/>
              </w:rPr>
              <w:t xml:space="preserve">.9.2018 </w:t>
            </w:r>
            <w:r>
              <w:t>,</w:t>
            </w:r>
          </w:p>
          <w:p w:rsidR="00B03FFA" w:rsidRDefault="00B03FFA" w:rsidP="000A59BD">
            <w:pPr>
              <w:pStyle w:val="BodyText"/>
              <w:spacing w:after="0"/>
              <w:ind w:firstLine="0"/>
            </w:pPr>
          </w:p>
          <w:p w:rsidR="00B03FFA" w:rsidRDefault="00B03FFA" w:rsidP="000A59BD">
            <w:pPr>
              <w:pStyle w:val="BodyText"/>
              <w:pBdr>
                <w:bottom w:val="single" w:sz="12" w:space="1" w:color="auto"/>
              </w:pBdr>
              <w:spacing w:after="0"/>
              <w:ind w:firstLine="0"/>
            </w:pPr>
          </w:p>
          <w:p w:rsidR="00B03FFA" w:rsidRDefault="00B03FFA" w:rsidP="000A59BD">
            <w:pPr>
              <w:pStyle w:val="BodyText"/>
              <w:pBdr>
                <w:bottom w:val="single" w:sz="12" w:space="1" w:color="auto"/>
              </w:pBdr>
              <w:spacing w:after="0"/>
              <w:ind w:firstLine="0"/>
            </w:pPr>
          </w:p>
          <w:p w:rsidR="00B03FFA" w:rsidRDefault="00B03FFA" w:rsidP="000A59BD">
            <w:pPr>
              <w:pStyle w:val="BodyText"/>
              <w:pBdr>
                <w:bottom w:val="single" w:sz="12" w:space="1" w:color="auto"/>
              </w:pBdr>
              <w:spacing w:after="0"/>
              <w:ind w:firstLine="0"/>
            </w:pPr>
          </w:p>
          <w:p w:rsidR="00B03FFA" w:rsidRDefault="00B03FFA" w:rsidP="000A59BD">
            <w:pPr>
              <w:pStyle w:val="BodyText"/>
              <w:spacing w:after="0"/>
              <w:ind w:firstLine="0"/>
              <w:jc w:val="center"/>
            </w:pPr>
          </w:p>
        </w:tc>
      </w:tr>
    </w:tbl>
    <w:p w:rsidR="00B03FFA" w:rsidRPr="004261A7" w:rsidRDefault="00B03FFA" w:rsidP="004261A7">
      <w:pPr>
        <w:pStyle w:val="Druhrovesmlouvy"/>
        <w:numPr>
          <w:ilvl w:val="0"/>
          <w:numId w:val="0"/>
        </w:numPr>
        <w:ind w:left="1277"/>
      </w:pPr>
    </w:p>
    <w:p w:rsidR="00B03FFA" w:rsidRPr="00AB321B" w:rsidRDefault="00B03FFA" w:rsidP="00CC4532">
      <w:pPr>
        <w:pStyle w:val="Neodsazentext"/>
        <w:spacing w:after="0"/>
        <w:rPr>
          <w:b/>
        </w:rPr>
      </w:pPr>
      <w:r>
        <w:rPr>
          <w:b/>
        </w:rPr>
        <w:t>Přílohy S</w:t>
      </w:r>
      <w:r w:rsidRPr="00AB321B">
        <w:rPr>
          <w:b/>
        </w:rPr>
        <w:t>mlouvy:</w:t>
      </w:r>
    </w:p>
    <w:p w:rsidR="00B03FFA" w:rsidRPr="00F936D5" w:rsidRDefault="00B03FFA" w:rsidP="00CC4532">
      <w:pPr>
        <w:pStyle w:val="Neodsazentext"/>
        <w:spacing w:after="0"/>
      </w:pPr>
      <w:r w:rsidRPr="00F936D5">
        <w:t>Příloha 1: Všeobecné obchodní podmínky pro dodávky technologických celků ze dne 1.5.2017</w:t>
      </w:r>
    </w:p>
    <w:p w:rsidR="00B03FFA" w:rsidRPr="00F936D5" w:rsidRDefault="00B03FFA" w:rsidP="00C33717">
      <w:pPr>
        <w:pStyle w:val="Neodsazentext"/>
        <w:spacing w:after="0"/>
        <w:rPr>
          <w:i/>
          <w:color w:val="000000"/>
        </w:rPr>
      </w:pPr>
      <w:r w:rsidRPr="00F936D5">
        <w:rPr>
          <w:color w:val="000000"/>
        </w:rPr>
        <w:t>Příloha 2: Zadávací dokumentace (technická předloha)</w:t>
      </w:r>
    </w:p>
    <w:p w:rsidR="00B03FFA" w:rsidRPr="00F936D5" w:rsidRDefault="00B03FFA" w:rsidP="00C33717">
      <w:pPr>
        <w:pStyle w:val="Neodsazentext"/>
        <w:spacing w:after="0"/>
        <w:rPr>
          <w:color w:val="000000"/>
        </w:rPr>
      </w:pPr>
      <w:r w:rsidRPr="00F936D5">
        <w:rPr>
          <w:color w:val="000000"/>
        </w:rPr>
        <w:t>Příloha 3: Seznam Odpovědných osob a čísla účtů zveřejněných v registru plátců DPH</w:t>
      </w:r>
    </w:p>
    <w:p w:rsidR="00B03FFA" w:rsidRPr="00F936D5" w:rsidRDefault="00B03FFA" w:rsidP="00C33717">
      <w:pPr>
        <w:pStyle w:val="Neodsazentext"/>
        <w:spacing w:after="0"/>
        <w:rPr>
          <w:color w:val="000000"/>
        </w:rPr>
      </w:pPr>
      <w:r w:rsidRPr="00F936D5">
        <w:rPr>
          <w:color w:val="000000"/>
        </w:rPr>
        <w:t xml:space="preserve">Příloha 4: Prohlášení Zhotovitele, obsahující Orientační položkový rozpočet </w:t>
      </w:r>
    </w:p>
    <w:p w:rsidR="00B03FFA" w:rsidRPr="00F936D5" w:rsidRDefault="00B03FFA" w:rsidP="00C33717">
      <w:pPr>
        <w:pStyle w:val="Neodsazentext"/>
        <w:spacing w:after="0"/>
        <w:rPr>
          <w:color w:val="000000"/>
        </w:rPr>
      </w:pPr>
      <w:r w:rsidRPr="00F936D5">
        <w:rPr>
          <w:color w:val="000000"/>
        </w:rPr>
        <w:t>Příloha 5: Harmonogram plnění (technická předloha)</w:t>
      </w:r>
    </w:p>
    <w:p w:rsidR="00B03FFA" w:rsidRPr="00F64212" w:rsidRDefault="00B03FFA" w:rsidP="00F64212">
      <w:pPr>
        <w:pStyle w:val="Neodsazentext"/>
        <w:spacing w:after="0"/>
        <w:rPr>
          <w:color w:val="000000"/>
        </w:rPr>
      </w:pPr>
      <w:r w:rsidRPr="00F936D5">
        <w:rPr>
          <w:color w:val="000000"/>
        </w:rPr>
        <w:t>Příloha 6: Smlouva o dílo v otevřeném formátu na CD</w:t>
      </w:r>
    </w:p>
    <w:sectPr w:rsidR="00B03FFA" w:rsidRPr="00F64212"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FA" w:rsidRDefault="00B03FFA" w:rsidP="00FA7B21">
      <w:pPr>
        <w:spacing w:after="0"/>
      </w:pPr>
      <w:r>
        <w:separator/>
      </w:r>
    </w:p>
  </w:endnote>
  <w:endnote w:type="continuationSeparator" w:id="0">
    <w:p w:rsidR="00B03FFA" w:rsidRDefault="00B03FFA"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A" w:rsidRDefault="00B03FFA" w:rsidP="00723B70">
    <w:pPr>
      <w:pStyle w:val="Footer"/>
      <w:jc w:val="right"/>
    </w:pPr>
    <w:fldSimple w:instr=" PAGE   \* MERGEFORMAT ">
      <w:r>
        <w:rPr>
          <w:noProof/>
        </w:rPr>
        <w:t>8</w:t>
      </w:r>
    </w:fldSimple>
    <w:r>
      <w:t>/</w:t>
    </w:r>
    <w:fldSimple w:instr=" NUMPAGES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FA" w:rsidRDefault="00B03FFA" w:rsidP="00FA7B21">
      <w:pPr>
        <w:spacing w:after="0"/>
      </w:pPr>
      <w:r>
        <w:separator/>
      </w:r>
    </w:p>
  </w:footnote>
  <w:footnote w:type="continuationSeparator" w:id="0">
    <w:p w:rsidR="00B03FFA" w:rsidRDefault="00B03FFA"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FA" w:rsidRDefault="00B03FFA" w:rsidP="00A15E82">
    <w:pPr>
      <w:pStyle w:val="Titulnstranapomocn"/>
      <w:tabs>
        <w:tab w:val="right" w:pos="8788"/>
      </w:tabs>
      <w:spacing w:after="0"/>
      <w:jc w:val="both"/>
      <w:rPr>
        <w:caps w:val="0"/>
      </w:rPr>
    </w:pPr>
    <w:r w:rsidRPr="008A744A">
      <w:rPr>
        <w:caps w:val="0"/>
      </w:rPr>
      <w:t xml:space="preserve">Rekonstrukce vodoměrných šachet, pásmo č.136 a č.139, </w:t>
    </w:r>
  </w:p>
  <w:p w:rsidR="00B03FFA" w:rsidRPr="00BA06F7" w:rsidRDefault="00B03FFA" w:rsidP="00A15E82">
    <w:pPr>
      <w:pStyle w:val="Titulnstranapomocn"/>
      <w:tabs>
        <w:tab w:val="right" w:pos="8788"/>
      </w:tabs>
      <w:spacing w:after="0"/>
      <w:jc w:val="both"/>
      <w:rPr>
        <w:caps w:val="0"/>
      </w:rPr>
    </w:pPr>
    <w:r w:rsidRPr="008A744A">
      <w:rPr>
        <w:caps w:val="0"/>
      </w:rPr>
      <w:t xml:space="preserve">gravitace Ládví II, Praha 8        </w:t>
    </w:r>
    <w:r>
      <w:rPr>
        <w:b/>
        <w:i w:val="0"/>
        <w:caps w:val="0"/>
      </w:rPr>
      <w:tab/>
    </w:r>
    <w:r w:rsidRPr="00BA06F7">
      <w:rPr>
        <w:caps w:val="0"/>
      </w:rPr>
      <w:t xml:space="preserve"> </w:t>
    </w:r>
    <w:r w:rsidRPr="0086122E">
      <w:rPr>
        <w:caps w:val="0"/>
      </w:rPr>
      <w:t xml:space="preserve">akce </w:t>
    </w:r>
    <w:r>
      <w:rPr>
        <w:caps w:val="0"/>
      </w:rPr>
      <w:t>1/4/M42</w:t>
    </w:r>
    <w:r w:rsidRPr="0086122E">
      <w:rPr>
        <w:caps w:val="0"/>
      </w:rPr>
      <w:t>/</w:t>
    </w:r>
    <w:r>
      <w:rPr>
        <w:caps w:val="0"/>
      </w:rPr>
      <w:t>00</w:t>
    </w:r>
  </w:p>
  <w:p w:rsidR="00B03FFA" w:rsidRDefault="00B03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9">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3"/>
  </w:num>
  <w:num w:numId="9">
    <w:abstractNumId w:val="3"/>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5"/>
  </w:num>
  <w:num w:numId="16">
    <w:abstractNumId w:val="5"/>
  </w:num>
  <w:num w:numId="17">
    <w:abstractNumId w:val="15"/>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0"/>
  </w:num>
  <w:num w:numId="27">
    <w:abstractNumId w:val="17"/>
  </w:num>
  <w:num w:numId="28">
    <w:abstractNumId w:val="18"/>
  </w:num>
  <w:num w:numId="29">
    <w:abstractNumId w:val="12"/>
  </w:num>
  <w:num w:numId="30">
    <w:abstractNumId w:val="9"/>
  </w:num>
  <w:num w:numId="31">
    <w:abstractNumId w:val="11"/>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9"/>
  </w:num>
  <w:num w:numId="38">
    <w:abstractNumId w:val="15"/>
    <w:lvlOverride w:ilvl="0">
      <w:startOverride w:val="7"/>
    </w:lvlOverride>
    <w:lvlOverride w:ilvl="1">
      <w:startOverride w:val="3"/>
    </w:lvlOverride>
  </w:num>
  <w:num w:numId="39">
    <w:abstractNumId w:val="15"/>
    <w:lvlOverride w:ilvl="0">
      <w:startOverride w:val="10"/>
    </w:lvlOverride>
  </w:num>
  <w:num w:numId="40">
    <w:abstractNumId w:val="0"/>
  </w:num>
  <w:num w:numId="41">
    <w:abstractNumId w:val="16"/>
  </w:num>
  <w:num w:numId="42">
    <w:abstractNumId w:val="15"/>
  </w:num>
  <w:num w:numId="43">
    <w:abstractNumId w:val="15"/>
  </w:num>
  <w:num w:numId="44">
    <w:abstractNumId w:val="15"/>
  </w:num>
  <w:num w:numId="45">
    <w:abstractNumId w:val="15"/>
  </w:num>
  <w:num w:numId="46">
    <w:abstractNumId w:val="15"/>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FAC"/>
    <w:rsid w:val="00046964"/>
    <w:rsid w:val="00050C49"/>
    <w:rsid w:val="000604FE"/>
    <w:rsid w:val="000640D6"/>
    <w:rsid w:val="00070E4D"/>
    <w:rsid w:val="00073C26"/>
    <w:rsid w:val="00081EA3"/>
    <w:rsid w:val="00086D81"/>
    <w:rsid w:val="000903FC"/>
    <w:rsid w:val="00097E53"/>
    <w:rsid w:val="000A1562"/>
    <w:rsid w:val="000A2178"/>
    <w:rsid w:val="000A2994"/>
    <w:rsid w:val="000A37E1"/>
    <w:rsid w:val="000A3B3A"/>
    <w:rsid w:val="000A59BD"/>
    <w:rsid w:val="000B4D0F"/>
    <w:rsid w:val="000B50CD"/>
    <w:rsid w:val="000B74A7"/>
    <w:rsid w:val="000C33F8"/>
    <w:rsid w:val="000C4F84"/>
    <w:rsid w:val="000C543F"/>
    <w:rsid w:val="000C7172"/>
    <w:rsid w:val="000D488D"/>
    <w:rsid w:val="000E072F"/>
    <w:rsid w:val="000F1062"/>
    <w:rsid w:val="0010286F"/>
    <w:rsid w:val="00102B21"/>
    <w:rsid w:val="00113342"/>
    <w:rsid w:val="001331C2"/>
    <w:rsid w:val="001352E8"/>
    <w:rsid w:val="00152026"/>
    <w:rsid w:val="00152D71"/>
    <w:rsid w:val="001656FB"/>
    <w:rsid w:val="00173367"/>
    <w:rsid w:val="00190F16"/>
    <w:rsid w:val="00193929"/>
    <w:rsid w:val="001A395D"/>
    <w:rsid w:val="001A665A"/>
    <w:rsid w:val="001A77CC"/>
    <w:rsid w:val="001B3CDC"/>
    <w:rsid w:val="001B40D1"/>
    <w:rsid w:val="001B48D8"/>
    <w:rsid w:val="001C489C"/>
    <w:rsid w:val="001C6FF3"/>
    <w:rsid w:val="001D343A"/>
    <w:rsid w:val="001D409B"/>
    <w:rsid w:val="001E2124"/>
    <w:rsid w:val="001E41F6"/>
    <w:rsid w:val="001F11EA"/>
    <w:rsid w:val="001F3432"/>
    <w:rsid w:val="001F4E76"/>
    <w:rsid w:val="002019C7"/>
    <w:rsid w:val="002149DC"/>
    <w:rsid w:val="002235BA"/>
    <w:rsid w:val="00226B39"/>
    <w:rsid w:val="00246B17"/>
    <w:rsid w:val="002512F5"/>
    <w:rsid w:val="002568AE"/>
    <w:rsid w:val="00257BD5"/>
    <w:rsid w:val="0026023A"/>
    <w:rsid w:val="002706E5"/>
    <w:rsid w:val="00272CC1"/>
    <w:rsid w:val="00291A88"/>
    <w:rsid w:val="00296EF7"/>
    <w:rsid w:val="00297CC2"/>
    <w:rsid w:val="002B06C0"/>
    <w:rsid w:val="002C10E0"/>
    <w:rsid w:val="002C16B0"/>
    <w:rsid w:val="002D5DA2"/>
    <w:rsid w:val="002D6E2D"/>
    <w:rsid w:val="002E7D7A"/>
    <w:rsid w:val="00310CA5"/>
    <w:rsid w:val="003266FA"/>
    <w:rsid w:val="00327E73"/>
    <w:rsid w:val="003340FE"/>
    <w:rsid w:val="00352DF0"/>
    <w:rsid w:val="00360806"/>
    <w:rsid w:val="00373BCB"/>
    <w:rsid w:val="00381330"/>
    <w:rsid w:val="00387404"/>
    <w:rsid w:val="003874B1"/>
    <w:rsid w:val="00387DB4"/>
    <w:rsid w:val="00395FE5"/>
    <w:rsid w:val="003A0F8B"/>
    <w:rsid w:val="003A7D29"/>
    <w:rsid w:val="003B3A50"/>
    <w:rsid w:val="003E0C92"/>
    <w:rsid w:val="003F11EB"/>
    <w:rsid w:val="003F7684"/>
    <w:rsid w:val="004073F6"/>
    <w:rsid w:val="0041506F"/>
    <w:rsid w:val="00416F15"/>
    <w:rsid w:val="0042180C"/>
    <w:rsid w:val="00422F71"/>
    <w:rsid w:val="004261A7"/>
    <w:rsid w:val="00431C89"/>
    <w:rsid w:val="00436CB7"/>
    <w:rsid w:val="00443723"/>
    <w:rsid w:val="00446F30"/>
    <w:rsid w:val="00450481"/>
    <w:rsid w:val="004573E0"/>
    <w:rsid w:val="00462324"/>
    <w:rsid w:val="004725DC"/>
    <w:rsid w:val="00477235"/>
    <w:rsid w:val="00484D48"/>
    <w:rsid w:val="004927DD"/>
    <w:rsid w:val="004A399F"/>
    <w:rsid w:val="004A4B16"/>
    <w:rsid w:val="004B083A"/>
    <w:rsid w:val="004B4F9D"/>
    <w:rsid w:val="004C0566"/>
    <w:rsid w:val="004C27DF"/>
    <w:rsid w:val="004C2DDD"/>
    <w:rsid w:val="004C2DE3"/>
    <w:rsid w:val="004D1654"/>
    <w:rsid w:val="004E295E"/>
    <w:rsid w:val="004F09E9"/>
    <w:rsid w:val="004F254A"/>
    <w:rsid w:val="00502F83"/>
    <w:rsid w:val="005069BF"/>
    <w:rsid w:val="005101C3"/>
    <w:rsid w:val="00523B56"/>
    <w:rsid w:val="00524B5B"/>
    <w:rsid w:val="00531DAD"/>
    <w:rsid w:val="00536CC0"/>
    <w:rsid w:val="0054556B"/>
    <w:rsid w:val="00573D93"/>
    <w:rsid w:val="005745AA"/>
    <w:rsid w:val="00581D0C"/>
    <w:rsid w:val="005A0B9B"/>
    <w:rsid w:val="005A1E7F"/>
    <w:rsid w:val="005A762B"/>
    <w:rsid w:val="005B7359"/>
    <w:rsid w:val="005B76A8"/>
    <w:rsid w:val="005D0885"/>
    <w:rsid w:val="005D76F6"/>
    <w:rsid w:val="005E4FE1"/>
    <w:rsid w:val="005F07B1"/>
    <w:rsid w:val="005F2960"/>
    <w:rsid w:val="0060337C"/>
    <w:rsid w:val="00607B5B"/>
    <w:rsid w:val="00622663"/>
    <w:rsid w:val="006236A2"/>
    <w:rsid w:val="00630DFA"/>
    <w:rsid w:val="00631C01"/>
    <w:rsid w:val="00631CF9"/>
    <w:rsid w:val="00641A64"/>
    <w:rsid w:val="006435BC"/>
    <w:rsid w:val="0064721E"/>
    <w:rsid w:val="00647472"/>
    <w:rsid w:val="0065578C"/>
    <w:rsid w:val="00660511"/>
    <w:rsid w:val="0066167C"/>
    <w:rsid w:val="006676D6"/>
    <w:rsid w:val="00673862"/>
    <w:rsid w:val="00687BA2"/>
    <w:rsid w:val="00692A3C"/>
    <w:rsid w:val="006B1605"/>
    <w:rsid w:val="006B6EFB"/>
    <w:rsid w:val="006C6BEA"/>
    <w:rsid w:val="006D16BA"/>
    <w:rsid w:val="006D3417"/>
    <w:rsid w:val="006D3922"/>
    <w:rsid w:val="006E4E57"/>
    <w:rsid w:val="006F07ED"/>
    <w:rsid w:val="007062E8"/>
    <w:rsid w:val="00710C3F"/>
    <w:rsid w:val="00723B70"/>
    <w:rsid w:val="00725267"/>
    <w:rsid w:val="00730836"/>
    <w:rsid w:val="007454E5"/>
    <w:rsid w:val="00775C78"/>
    <w:rsid w:val="007857DD"/>
    <w:rsid w:val="0079392B"/>
    <w:rsid w:val="007976AC"/>
    <w:rsid w:val="007A122E"/>
    <w:rsid w:val="007A1A09"/>
    <w:rsid w:val="007A1A85"/>
    <w:rsid w:val="007A2F94"/>
    <w:rsid w:val="007A3A54"/>
    <w:rsid w:val="007A6A0E"/>
    <w:rsid w:val="007A6A14"/>
    <w:rsid w:val="007B0E17"/>
    <w:rsid w:val="007B1EB5"/>
    <w:rsid w:val="007B7814"/>
    <w:rsid w:val="007C26EA"/>
    <w:rsid w:val="007C6ED0"/>
    <w:rsid w:val="007C7FF3"/>
    <w:rsid w:val="007D215E"/>
    <w:rsid w:val="007D738D"/>
    <w:rsid w:val="007E31B0"/>
    <w:rsid w:val="007E380E"/>
    <w:rsid w:val="007E7C4B"/>
    <w:rsid w:val="007E7F9B"/>
    <w:rsid w:val="007F3A18"/>
    <w:rsid w:val="007F43BF"/>
    <w:rsid w:val="00802005"/>
    <w:rsid w:val="00802609"/>
    <w:rsid w:val="008028CF"/>
    <w:rsid w:val="00804139"/>
    <w:rsid w:val="00805581"/>
    <w:rsid w:val="0080760A"/>
    <w:rsid w:val="00812E77"/>
    <w:rsid w:val="008257CB"/>
    <w:rsid w:val="008268EA"/>
    <w:rsid w:val="0083011D"/>
    <w:rsid w:val="00832F7C"/>
    <w:rsid w:val="00854C33"/>
    <w:rsid w:val="0085572C"/>
    <w:rsid w:val="00856234"/>
    <w:rsid w:val="0086122E"/>
    <w:rsid w:val="0086151F"/>
    <w:rsid w:val="00864D3E"/>
    <w:rsid w:val="00872F0E"/>
    <w:rsid w:val="00873BA0"/>
    <w:rsid w:val="00877764"/>
    <w:rsid w:val="0088667D"/>
    <w:rsid w:val="008868F6"/>
    <w:rsid w:val="00895AD1"/>
    <w:rsid w:val="008A744A"/>
    <w:rsid w:val="008B2FBF"/>
    <w:rsid w:val="008B46FC"/>
    <w:rsid w:val="008D73EF"/>
    <w:rsid w:val="008E19C1"/>
    <w:rsid w:val="00902A04"/>
    <w:rsid w:val="00904C31"/>
    <w:rsid w:val="00911A14"/>
    <w:rsid w:val="00913B70"/>
    <w:rsid w:val="00916970"/>
    <w:rsid w:val="009230C0"/>
    <w:rsid w:val="0092630D"/>
    <w:rsid w:val="00930C0F"/>
    <w:rsid w:val="009325C5"/>
    <w:rsid w:val="009352AC"/>
    <w:rsid w:val="0094226F"/>
    <w:rsid w:val="0094278A"/>
    <w:rsid w:val="009433B1"/>
    <w:rsid w:val="009513F5"/>
    <w:rsid w:val="0096393B"/>
    <w:rsid w:val="00963B92"/>
    <w:rsid w:val="009672EA"/>
    <w:rsid w:val="00981C96"/>
    <w:rsid w:val="00990778"/>
    <w:rsid w:val="0099649B"/>
    <w:rsid w:val="00996614"/>
    <w:rsid w:val="009B275F"/>
    <w:rsid w:val="009B4537"/>
    <w:rsid w:val="009C2294"/>
    <w:rsid w:val="009D7281"/>
    <w:rsid w:val="009E0915"/>
    <w:rsid w:val="009E0932"/>
    <w:rsid w:val="009F23B4"/>
    <w:rsid w:val="009F24A5"/>
    <w:rsid w:val="009F3225"/>
    <w:rsid w:val="009F4F52"/>
    <w:rsid w:val="009F5267"/>
    <w:rsid w:val="009F780A"/>
    <w:rsid w:val="00A03F9F"/>
    <w:rsid w:val="00A065D1"/>
    <w:rsid w:val="00A106AD"/>
    <w:rsid w:val="00A11480"/>
    <w:rsid w:val="00A11FA0"/>
    <w:rsid w:val="00A15E82"/>
    <w:rsid w:val="00A20182"/>
    <w:rsid w:val="00A201A5"/>
    <w:rsid w:val="00A23844"/>
    <w:rsid w:val="00A24AA0"/>
    <w:rsid w:val="00A33505"/>
    <w:rsid w:val="00A5643B"/>
    <w:rsid w:val="00A624A6"/>
    <w:rsid w:val="00A70E4D"/>
    <w:rsid w:val="00A7301C"/>
    <w:rsid w:val="00A73209"/>
    <w:rsid w:val="00A735FB"/>
    <w:rsid w:val="00A81FA8"/>
    <w:rsid w:val="00A852F6"/>
    <w:rsid w:val="00A92C09"/>
    <w:rsid w:val="00AA28B8"/>
    <w:rsid w:val="00AA3C4A"/>
    <w:rsid w:val="00AA6E77"/>
    <w:rsid w:val="00AB321B"/>
    <w:rsid w:val="00AB4A25"/>
    <w:rsid w:val="00AB53AC"/>
    <w:rsid w:val="00AB56A6"/>
    <w:rsid w:val="00AB7677"/>
    <w:rsid w:val="00AD4C79"/>
    <w:rsid w:val="00AD7546"/>
    <w:rsid w:val="00AE52D0"/>
    <w:rsid w:val="00AE55A1"/>
    <w:rsid w:val="00AF1F89"/>
    <w:rsid w:val="00AF2015"/>
    <w:rsid w:val="00B03CBB"/>
    <w:rsid w:val="00B03FFA"/>
    <w:rsid w:val="00B07718"/>
    <w:rsid w:val="00B10BB1"/>
    <w:rsid w:val="00B13C03"/>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33717"/>
    <w:rsid w:val="00C42354"/>
    <w:rsid w:val="00C47691"/>
    <w:rsid w:val="00C613BD"/>
    <w:rsid w:val="00C6588D"/>
    <w:rsid w:val="00C71F35"/>
    <w:rsid w:val="00C77B37"/>
    <w:rsid w:val="00C77F7F"/>
    <w:rsid w:val="00C83643"/>
    <w:rsid w:val="00C91CC1"/>
    <w:rsid w:val="00CA4367"/>
    <w:rsid w:val="00CA470D"/>
    <w:rsid w:val="00CB0D8E"/>
    <w:rsid w:val="00CB5164"/>
    <w:rsid w:val="00CB6AEF"/>
    <w:rsid w:val="00CC4532"/>
    <w:rsid w:val="00CE1672"/>
    <w:rsid w:val="00CE3E04"/>
    <w:rsid w:val="00D25617"/>
    <w:rsid w:val="00D30588"/>
    <w:rsid w:val="00D310D8"/>
    <w:rsid w:val="00D35F7A"/>
    <w:rsid w:val="00D35FD5"/>
    <w:rsid w:val="00D36AA2"/>
    <w:rsid w:val="00D36E8B"/>
    <w:rsid w:val="00D440A1"/>
    <w:rsid w:val="00D46C44"/>
    <w:rsid w:val="00D46C9D"/>
    <w:rsid w:val="00D476A1"/>
    <w:rsid w:val="00D47BA8"/>
    <w:rsid w:val="00D51B0B"/>
    <w:rsid w:val="00D62D19"/>
    <w:rsid w:val="00D71640"/>
    <w:rsid w:val="00DA1D5C"/>
    <w:rsid w:val="00DA3FD4"/>
    <w:rsid w:val="00DA6627"/>
    <w:rsid w:val="00DB4BC4"/>
    <w:rsid w:val="00DB537C"/>
    <w:rsid w:val="00DB7CA2"/>
    <w:rsid w:val="00DC3390"/>
    <w:rsid w:val="00DC3885"/>
    <w:rsid w:val="00DC4D08"/>
    <w:rsid w:val="00DC7C48"/>
    <w:rsid w:val="00DD0CC1"/>
    <w:rsid w:val="00DE1354"/>
    <w:rsid w:val="00DE1B02"/>
    <w:rsid w:val="00DF6CED"/>
    <w:rsid w:val="00E076D0"/>
    <w:rsid w:val="00E07C84"/>
    <w:rsid w:val="00E13159"/>
    <w:rsid w:val="00E1465B"/>
    <w:rsid w:val="00E14E1C"/>
    <w:rsid w:val="00E202B8"/>
    <w:rsid w:val="00E222EC"/>
    <w:rsid w:val="00E240D2"/>
    <w:rsid w:val="00E25C80"/>
    <w:rsid w:val="00E270F0"/>
    <w:rsid w:val="00E304E9"/>
    <w:rsid w:val="00E40947"/>
    <w:rsid w:val="00E444A6"/>
    <w:rsid w:val="00E44726"/>
    <w:rsid w:val="00E61CBC"/>
    <w:rsid w:val="00E62A70"/>
    <w:rsid w:val="00E63021"/>
    <w:rsid w:val="00E631D7"/>
    <w:rsid w:val="00E70EA2"/>
    <w:rsid w:val="00E91C48"/>
    <w:rsid w:val="00E929E2"/>
    <w:rsid w:val="00EA368E"/>
    <w:rsid w:val="00EB0858"/>
    <w:rsid w:val="00EB4A47"/>
    <w:rsid w:val="00EC29D3"/>
    <w:rsid w:val="00EC39A9"/>
    <w:rsid w:val="00ED4CAA"/>
    <w:rsid w:val="00ED6F71"/>
    <w:rsid w:val="00EE0626"/>
    <w:rsid w:val="00EE32D1"/>
    <w:rsid w:val="00EE6E58"/>
    <w:rsid w:val="00EE7598"/>
    <w:rsid w:val="00F128F5"/>
    <w:rsid w:val="00F14B50"/>
    <w:rsid w:val="00F242E4"/>
    <w:rsid w:val="00F24E48"/>
    <w:rsid w:val="00F25C33"/>
    <w:rsid w:val="00F30B70"/>
    <w:rsid w:val="00F36EC9"/>
    <w:rsid w:val="00F41C4D"/>
    <w:rsid w:val="00F45592"/>
    <w:rsid w:val="00F46CD6"/>
    <w:rsid w:val="00F64212"/>
    <w:rsid w:val="00F65881"/>
    <w:rsid w:val="00F71087"/>
    <w:rsid w:val="00F7366F"/>
    <w:rsid w:val="00F84886"/>
    <w:rsid w:val="00F92821"/>
    <w:rsid w:val="00F936D5"/>
    <w:rsid w:val="00FA7B21"/>
    <w:rsid w:val="00FB018C"/>
    <w:rsid w:val="00FB1148"/>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14181458">
      <w:marLeft w:val="0"/>
      <w:marRight w:val="0"/>
      <w:marTop w:val="0"/>
      <w:marBottom w:val="0"/>
      <w:divBdr>
        <w:top w:val="none" w:sz="0" w:space="0" w:color="auto"/>
        <w:left w:val="none" w:sz="0" w:space="0" w:color="auto"/>
        <w:bottom w:val="none" w:sz="0" w:space="0" w:color="auto"/>
        <w:right w:val="none" w:sz="0" w:space="0" w:color="auto"/>
      </w:divBdr>
    </w:div>
    <w:div w:id="114181459">
      <w:marLeft w:val="0"/>
      <w:marRight w:val="0"/>
      <w:marTop w:val="0"/>
      <w:marBottom w:val="0"/>
      <w:divBdr>
        <w:top w:val="none" w:sz="0" w:space="0" w:color="auto"/>
        <w:left w:val="none" w:sz="0" w:space="0" w:color="auto"/>
        <w:bottom w:val="none" w:sz="0" w:space="0" w:color="auto"/>
        <w:right w:val="none" w:sz="0" w:space="0" w:color="auto"/>
      </w:divBdr>
    </w:div>
    <w:div w:id="114181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3121</Words>
  <Characters>18420</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4</cp:revision>
  <cp:lastPrinted>2018-08-22T11:00:00Z</cp:lastPrinted>
  <dcterms:created xsi:type="dcterms:W3CDTF">2018-09-20T11:15:00Z</dcterms:created>
  <dcterms:modified xsi:type="dcterms:W3CDTF">2018-09-24T12:39:00Z</dcterms:modified>
</cp:coreProperties>
</file>