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5981" w14:textId="77777777" w:rsidR="00796CAF" w:rsidRDefault="00796CAF" w:rsidP="0003098B">
      <w:pPr>
        <w:pStyle w:val="Default"/>
        <w:pBdr>
          <w:bottom w:val="single" w:sz="4" w:space="1" w:color="auto"/>
        </w:pBdr>
      </w:pPr>
    </w:p>
    <w:p w14:paraId="0E0EAE91" w14:textId="77777777" w:rsidR="0003098B" w:rsidRPr="0003098B" w:rsidRDefault="0003098B" w:rsidP="0003098B">
      <w:pPr>
        <w:pStyle w:val="Default"/>
        <w:rPr>
          <w:bCs/>
          <w:sz w:val="16"/>
          <w:szCs w:val="16"/>
        </w:rPr>
      </w:pPr>
    </w:p>
    <w:p w14:paraId="644B9829" w14:textId="250333CB" w:rsidR="0003098B" w:rsidRPr="001A5B30" w:rsidRDefault="0003098B" w:rsidP="0003098B">
      <w:pPr>
        <w:pStyle w:val="Default"/>
        <w:rPr>
          <w:b/>
          <w:bCs/>
          <w:sz w:val="22"/>
          <w:szCs w:val="22"/>
        </w:rPr>
      </w:pPr>
      <w:r w:rsidRPr="001A5B30">
        <w:rPr>
          <w:b/>
          <w:bCs/>
          <w:sz w:val="22"/>
          <w:szCs w:val="22"/>
        </w:rPr>
        <w:t xml:space="preserve">Příloha č. </w:t>
      </w:r>
      <w:r w:rsidR="00E5134B" w:rsidRPr="001A5B30">
        <w:rPr>
          <w:b/>
          <w:bCs/>
          <w:sz w:val="22"/>
          <w:szCs w:val="22"/>
        </w:rPr>
        <w:t>4</w:t>
      </w:r>
      <w:r w:rsidR="00023C3E">
        <w:rPr>
          <w:b/>
          <w:bCs/>
          <w:sz w:val="22"/>
          <w:szCs w:val="22"/>
        </w:rPr>
        <w:t>a</w:t>
      </w:r>
      <w:r w:rsidR="00950A80" w:rsidRPr="001A5B30">
        <w:rPr>
          <w:b/>
          <w:bCs/>
          <w:sz w:val="22"/>
          <w:szCs w:val="22"/>
        </w:rPr>
        <w:t xml:space="preserve"> Zadávací dokumentace</w:t>
      </w:r>
    </w:p>
    <w:p w14:paraId="43195288" w14:textId="77777777" w:rsidR="0003098B" w:rsidRDefault="00895622" w:rsidP="0003098B">
      <w:pPr>
        <w:pStyle w:val="Default"/>
        <w:jc w:val="both"/>
        <w:rPr>
          <w:bCs/>
          <w:sz w:val="22"/>
          <w:szCs w:val="22"/>
        </w:rPr>
      </w:pPr>
      <w:r w:rsidRPr="001A5B30">
        <w:rPr>
          <w:bCs/>
          <w:sz w:val="22"/>
          <w:szCs w:val="22"/>
        </w:rPr>
        <w:t>Účastník</w:t>
      </w:r>
      <w:r w:rsidR="0003098B" w:rsidRPr="001A5B30">
        <w:rPr>
          <w:bCs/>
          <w:sz w:val="22"/>
          <w:szCs w:val="22"/>
        </w:rPr>
        <w:t xml:space="preserve"> je povinen předložit ve své nabídce jako její nedílnou součást tento návrh kupní smlouvy podepsaný osobou oprávněnou</w:t>
      </w:r>
      <w:r w:rsidR="0003098B">
        <w:rPr>
          <w:bCs/>
          <w:sz w:val="22"/>
          <w:szCs w:val="22"/>
        </w:rPr>
        <w:t xml:space="preserve"> jednat jménem či za </w:t>
      </w:r>
      <w:r>
        <w:rPr>
          <w:bCs/>
          <w:sz w:val="22"/>
          <w:szCs w:val="22"/>
        </w:rPr>
        <w:t>účastníka</w:t>
      </w:r>
      <w:r w:rsidR="0003098B">
        <w:rPr>
          <w:bCs/>
          <w:sz w:val="22"/>
          <w:szCs w:val="22"/>
        </w:rPr>
        <w:t>.</w:t>
      </w:r>
    </w:p>
    <w:p w14:paraId="3D800BFD" w14:textId="77777777" w:rsidR="0003098B" w:rsidRDefault="0003098B" w:rsidP="0003098B">
      <w:pPr>
        <w:pStyle w:val="Default"/>
        <w:rPr>
          <w:bCs/>
          <w:sz w:val="22"/>
          <w:szCs w:val="22"/>
        </w:rPr>
      </w:pPr>
    </w:p>
    <w:p w14:paraId="7458C7EB" w14:textId="77777777" w:rsidR="0003098B" w:rsidRDefault="0003098B" w:rsidP="0003098B">
      <w:pPr>
        <w:pStyle w:val="Default"/>
        <w:rPr>
          <w:bCs/>
          <w:sz w:val="22"/>
          <w:szCs w:val="22"/>
        </w:rPr>
      </w:pPr>
    </w:p>
    <w:p w14:paraId="0CFA6880" w14:textId="77777777" w:rsidR="00796CAF" w:rsidRDefault="00796CAF" w:rsidP="00796CAF">
      <w:pPr>
        <w:pStyle w:val="Default"/>
        <w:jc w:val="center"/>
        <w:rPr>
          <w:sz w:val="32"/>
          <w:szCs w:val="32"/>
        </w:rPr>
      </w:pPr>
      <w:r>
        <w:rPr>
          <w:b/>
          <w:bCs/>
          <w:sz w:val="32"/>
          <w:szCs w:val="32"/>
        </w:rPr>
        <w:t>KUPNÍ SMLOUVA</w:t>
      </w:r>
    </w:p>
    <w:p w14:paraId="7D87C027" w14:textId="77777777" w:rsidR="008271C5" w:rsidRDefault="008271C5" w:rsidP="00796CAF">
      <w:pPr>
        <w:pStyle w:val="Default"/>
        <w:rPr>
          <w:sz w:val="22"/>
          <w:szCs w:val="22"/>
        </w:rPr>
      </w:pPr>
    </w:p>
    <w:p w14:paraId="5BE38736" w14:textId="77777777" w:rsidR="00A14219" w:rsidRDefault="00A14219" w:rsidP="00796CAF">
      <w:pPr>
        <w:pStyle w:val="Default"/>
        <w:rPr>
          <w:sz w:val="22"/>
          <w:szCs w:val="22"/>
        </w:rPr>
      </w:pPr>
    </w:p>
    <w:p w14:paraId="42C703F3" w14:textId="77777777" w:rsidR="008271C5" w:rsidRDefault="008271C5" w:rsidP="008271C5">
      <w:pPr>
        <w:pStyle w:val="Default"/>
        <w:jc w:val="center"/>
        <w:rPr>
          <w:b/>
          <w:bCs/>
          <w:sz w:val="23"/>
          <w:szCs w:val="23"/>
        </w:rPr>
      </w:pPr>
      <w:r>
        <w:rPr>
          <w:b/>
          <w:bCs/>
          <w:sz w:val="23"/>
          <w:szCs w:val="23"/>
        </w:rPr>
        <w:t>I.</w:t>
      </w:r>
    </w:p>
    <w:p w14:paraId="67EF593E" w14:textId="77777777" w:rsidR="00796CAF" w:rsidRDefault="008271C5" w:rsidP="008271C5">
      <w:pPr>
        <w:pStyle w:val="Default"/>
        <w:jc w:val="center"/>
        <w:rPr>
          <w:sz w:val="23"/>
          <w:szCs w:val="23"/>
        </w:rPr>
      </w:pPr>
      <w:r>
        <w:rPr>
          <w:b/>
          <w:bCs/>
          <w:sz w:val="23"/>
          <w:szCs w:val="23"/>
        </w:rPr>
        <w:t>Smluvní strany</w:t>
      </w:r>
    </w:p>
    <w:p w14:paraId="643F82CD" w14:textId="77777777" w:rsidR="00C126B5" w:rsidRPr="008271C5" w:rsidRDefault="00C126B5" w:rsidP="00796CAF">
      <w:pPr>
        <w:pStyle w:val="Default"/>
        <w:rPr>
          <w:sz w:val="23"/>
          <w:szCs w:val="23"/>
        </w:rPr>
      </w:pPr>
    </w:p>
    <w:p w14:paraId="7389E629" w14:textId="77777777" w:rsidR="00C126B5" w:rsidRPr="003B4DB8" w:rsidRDefault="00C126B5" w:rsidP="00C126B5">
      <w:pPr>
        <w:pStyle w:val="Default"/>
        <w:rPr>
          <w:b/>
          <w:sz w:val="28"/>
          <w:szCs w:val="28"/>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931008">
        <w:rPr>
          <w:b/>
          <w:sz w:val="22"/>
          <w:szCs w:val="22"/>
        </w:rPr>
        <w:t>Gymnázium, České Budějovice, Jírovcova 8</w:t>
      </w:r>
    </w:p>
    <w:p w14:paraId="0C4F9E1F" w14:textId="77777777"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931008">
        <w:rPr>
          <w:sz w:val="22"/>
          <w:szCs w:val="22"/>
        </w:rPr>
        <w:t>Jírovcova 8, České Budějovice, 37001</w:t>
      </w:r>
    </w:p>
    <w:p w14:paraId="6571BC0A" w14:textId="77777777"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931008">
        <w:rPr>
          <w:sz w:val="22"/>
          <w:szCs w:val="22"/>
        </w:rPr>
        <w:t>60076101</w:t>
      </w:r>
    </w:p>
    <w:p w14:paraId="5747AEFD" w14:textId="77777777" w:rsidR="00C126B5" w:rsidRPr="00462AEB"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931008" w:rsidRPr="00462AEB">
        <w:rPr>
          <w:sz w:val="22"/>
          <w:szCs w:val="22"/>
        </w:rPr>
        <w:t>CZ60076101</w:t>
      </w:r>
    </w:p>
    <w:p w14:paraId="7410F434" w14:textId="77777777" w:rsidR="008271C5" w:rsidRPr="00462AEB" w:rsidRDefault="0057666D" w:rsidP="00C126B5">
      <w:pPr>
        <w:pStyle w:val="Default"/>
        <w:rPr>
          <w:sz w:val="22"/>
          <w:szCs w:val="22"/>
        </w:rPr>
      </w:pPr>
      <w:r w:rsidRPr="00462AEB">
        <w:rPr>
          <w:sz w:val="22"/>
          <w:szCs w:val="22"/>
        </w:rPr>
        <w:t>zastoupený</w:t>
      </w:r>
      <w:r w:rsidR="008271C5" w:rsidRPr="00462AEB">
        <w:rPr>
          <w:sz w:val="22"/>
          <w:szCs w:val="22"/>
        </w:rPr>
        <w:t>:</w:t>
      </w:r>
      <w:r w:rsidR="008271C5" w:rsidRPr="00462AEB">
        <w:rPr>
          <w:sz w:val="22"/>
          <w:szCs w:val="22"/>
        </w:rPr>
        <w:tab/>
      </w:r>
      <w:r w:rsidR="008271C5" w:rsidRPr="00462AEB">
        <w:rPr>
          <w:sz w:val="22"/>
          <w:szCs w:val="22"/>
        </w:rPr>
        <w:tab/>
      </w:r>
      <w:r w:rsidR="008271C5" w:rsidRPr="00462AEB">
        <w:rPr>
          <w:sz w:val="22"/>
          <w:szCs w:val="22"/>
        </w:rPr>
        <w:tab/>
      </w:r>
      <w:r w:rsidR="00207B97" w:rsidRPr="00462AEB">
        <w:rPr>
          <w:sz w:val="22"/>
          <w:szCs w:val="22"/>
        </w:rPr>
        <w:tab/>
      </w:r>
      <w:r w:rsidR="00931008" w:rsidRPr="00462AEB">
        <w:rPr>
          <w:sz w:val="22"/>
          <w:szCs w:val="22"/>
        </w:rPr>
        <w:t xml:space="preserve">Mgr. Pavel </w:t>
      </w:r>
      <w:proofErr w:type="spellStart"/>
      <w:r w:rsidR="00931008" w:rsidRPr="00462AEB">
        <w:rPr>
          <w:sz w:val="22"/>
          <w:szCs w:val="22"/>
        </w:rPr>
        <w:t>Kavřík</w:t>
      </w:r>
      <w:proofErr w:type="spellEnd"/>
    </w:p>
    <w:p w14:paraId="497555FE" w14:textId="77777777" w:rsidR="008271C5" w:rsidRPr="00462AEB" w:rsidRDefault="008271C5" w:rsidP="00C126B5">
      <w:pPr>
        <w:pStyle w:val="Default"/>
        <w:rPr>
          <w:sz w:val="22"/>
          <w:szCs w:val="22"/>
        </w:rPr>
      </w:pPr>
      <w:r w:rsidRPr="00462AEB">
        <w:rPr>
          <w:sz w:val="22"/>
          <w:szCs w:val="22"/>
        </w:rPr>
        <w:t>bankovní spojení:</w:t>
      </w:r>
      <w:r w:rsidRPr="00462AEB">
        <w:rPr>
          <w:sz w:val="22"/>
          <w:szCs w:val="22"/>
        </w:rPr>
        <w:tab/>
      </w:r>
      <w:r w:rsidRPr="00462AEB">
        <w:rPr>
          <w:sz w:val="22"/>
          <w:szCs w:val="22"/>
        </w:rPr>
        <w:tab/>
      </w:r>
      <w:r w:rsidRPr="00462AEB">
        <w:rPr>
          <w:sz w:val="22"/>
          <w:szCs w:val="22"/>
        </w:rPr>
        <w:tab/>
      </w:r>
      <w:r w:rsidR="00931008" w:rsidRPr="00462AEB">
        <w:rPr>
          <w:sz w:val="22"/>
          <w:szCs w:val="22"/>
        </w:rPr>
        <w:t>Československá obchodní banka</w:t>
      </w:r>
    </w:p>
    <w:p w14:paraId="3570C8B7" w14:textId="77777777" w:rsidR="00C126B5" w:rsidRPr="00462AEB" w:rsidRDefault="008271C5" w:rsidP="00C126B5">
      <w:pPr>
        <w:pStyle w:val="Default"/>
        <w:rPr>
          <w:sz w:val="22"/>
          <w:szCs w:val="22"/>
        </w:rPr>
      </w:pPr>
      <w:r w:rsidRPr="00462AEB">
        <w:rPr>
          <w:sz w:val="22"/>
          <w:szCs w:val="22"/>
        </w:rPr>
        <w:t>č. účtu:</w:t>
      </w:r>
      <w:r w:rsidRPr="00462AEB">
        <w:rPr>
          <w:sz w:val="22"/>
          <w:szCs w:val="22"/>
        </w:rPr>
        <w:tab/>
      </w:r>
      <w:r w:rsidRPr="00462AEB">
        <w:rPr>
          <w:sz w:val="22"/>
          <w:szCs w:val="22"/>
        </w:rPr>
        <w:tab/>
      </w:r>
      <w:r w:rsidRPr="00462AEB">
        <w:rPr>
          <w:sz w:val="22"/>
          <w:szCs w:val="22"/>
        </w:rPr>
        <w:tab/>
      </w:r>
      <w:r w:rsidRPr="00462AEB">
        <w:rPr>
          <w:sz w:val="22"/>
          <w:szCs w:val="22"/>
        </w:rPr>
        <w:tab/>
      </w:r>
      <w:r w:rsidRPr="00462AEB">
        <w:rPr>
          <w:sz w:val="22"/>
          <w:szCs w:val="22"/>
        </w:rPr>
        <w:tab/>
      </w:r>
      <w:r w:rsidR="00931008" w:rsidRPr="00462AEB">
        <w:rPr>
          <w:sz w:val="22"/>
          <w:szCs w:val="22"/>
        </w:rPr>
        <w:t>216852958/0300</w:t>
      </w:r>
    </w:p>
    <w:p w14:paraId="42D0ED58" w14:textId="77777777" w:rsidR="00C126B5" w:rsidRPr="00462AEB" w:rsidRDefault="008271C5" w:rsidP="00C126B5">
      <w:pPr>
        <w:pStyle w:val="Default"/>
        <w:rPr>
          <w:sz w:val="22"/>
          <w:szCs w:val="22"/>
        </w:rPr>
      </w:pPr>
      <w:r w:rsidRPr="00462AEB">
        <w:rPr>
          <w:sz w:val="22"/>
          <w:szCs w:val="22"/>
        </w:rPr>
        <w:t>telefon</w:t>
      </w:r>
      <w:r w:rsidR="00C126B5" w:rsidRPr="00462AEB">
        <w:rPr>
          <w:sz w:val="22"/>
          <w:szCs w:val="22"/>
        </w:rPr>
        <w:t>, e-mail:</w:t>
      </w:r>
      <w:r w:rsidRPr="00462AEB">
        <w:tab/>
      </w:r>
      <w:r w:rsidRPr="00462AEB">
        <w:tab/>
      </w:r>
      <w:r w:rsidRPr="00462AEB">
        <w:tab/>
      </w:r>
      <w:r w:rsidRPr="00462AEB">
        <w:tab/>
      </w:r>
      <w:r w:rsidR="00931008" w:rsidRPr="00462AEB">
        <w:rPr>
          <w:sz w:val="22"/>
          <w:szCs w:val="22"/>
        </w:rPr>
        <w:t>774 206 246, kavrik@gymji.cz</w:t>
      </w:r>
    </w:p>
    <w:p w14:paraId="642E3324" w14:textId="77777777" w:rsidR="00E0383D" w:rsidRPr="00462AEB" w:rsidRDefault="00E0383D" w:rsidP="00E0383D">
      <w:pPr>
        <w:pStyle w:val="Default"/>
        <w:rPr>
          <w:sz w:val="22"/>
          <w:szCs w:val="22"/>
        </w:rPr>
      </w:pPr>
      <w:r w:rsidRPr="00462AEB">
        <w:rPr>
          <w:sz w:val="22"/>
          <w:szCs w:val="22"/>
        </w:rPr>
        <w:t>datová schránka:</w:t>
      </w:r>
      <w:r w:rsidRPr="00462AEB">
        <w:rPr>
          <w:sz w:val="22"/>
          <w:szCs w:val="22"/>
        </w:rPr>
        <w:tab/>
      </w:r>
      <w:r w:rsidRPr="00462AEB">
        <w:rPr>
          <w:sz w:val="22"/>
          <w:szCs w:val="22"/>
        </w:rPr>
        <w:tab/>
      </w:r>
      <w:r w:rsidRPr="00462AEB">
        <w:rPr>
          <w:sz w:val="22"/>
          <w:szCs w:val="22"/>
        </w:rPr>
        <w:tab/>
      </w:r>
      <w:proofErr w:type="spellStart"/>
      <w:r w:rsidR="0070635E" w:rsidRPr="00462AEB">
        <w:rPr>
          <w:sz w:val="22"/>
          <w:szCs w:val="22"/>
        </w:rPr>
        <w:t>gikkjyy</w:t>
      </w:r>
      <w:proofErr w:type="spellEnd"/>
    </w:p>
    <w:p w14:paraId="5B6CD4AD" w14:textId="77777777" w:rsidR="00C126B5" w:rsidRPr="00462AEB" w:rsidRDefault="008271C5" w:rsidP="003923BC">
      <w:pPr>
        <w:pStyle w:val="Default"/>
        <w:spacing w:after="240"/>
      </w:pPr>
      <w:r w:rsidRPr="00462AEB">
        <w:rPr>
          <w:sz w:val="22"/>
          <w:szCs w:val="22"/>
        </w:rPr>
        <w:t>zástupce ve věcech</w:t>
      </w:r>
      <w:r w:rsidR="00C126B5" w:rsidRPr="00462AEB">
        <w:t xml:space="preserve"> technických: </w:t>
      </w:r>
      <w:r w:rsidRPr="00462AEB">
        <w:tab/>
      </w:r>
      <w:r w:rsidR="0070635E" w:rsidRPr="00462AEB">
        <w:rPr>
          <w:sz w:val="22"/>
          <w:szCs w:val="22"/>
        </w:rPr>
        <w:t xml:space="preserve">Mgr. Pavel </w:t>
      </w:r>
      <w:proofErr w:type="spellStart"/>
      <w:r w:rsidR="0070635E" w:rsidRPr="00462AEB">
        <w:rPr>
          <w:sz w:val="22"/>
          <w:szCs w:val="22"/>
        </w:rPr>
        <w:t>Kavřík</w:t>
      </w:r>
      <w:proofErr w:type="spellEnd"/>
    </w:p>
    <w:p w14:paraId="7927E090" w14:textId="77777777" w:rsidR="003923BC" w:rsidRPr="003923BC" w:rsidRDefault="003923BC" w:rsidP="003923BC">
      <w:pPr>
        <w:pStyle w:val="Default"/>
        <w:spacing w:after="240"/>
        <w:rPr>
          <w:b/>
        </w:rPr>
      </w:pPr>
      <w:r w:rsidRPr="003923BC">
        <w:rPr>
          <w:b/>
        </w:rPr>
        <w:t>(dále jen „kupující“) na straně jedné</w:t>
      </w:r>
    </w:p>
    <w:p w14:paraId="09DEEDDA" w14:textId="77777777" w:rsidR="00C126B5" w:rsidRPr="003923BC" w:rsidRDefault="003923BC" w:rsidP="003923BC">
      <w:pPr>
        <w:spacing w:after="240"/>
        <w:rPr>
          <w:b/>
        </w:rPr>
      </w:pPr>
      <w:r>
        <w:rPr>
          <w:b/>
        </w:rPr>
        <w:t>a</w:t>
      </w:r>
    </w:p>
    <w:p w14:paraId="48576949" w14:textId="5FF67319"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proofErr w:type="spellStart"/>
      <w:r w:rsidR="002D03D4">
        <w:rPr>
          <w:b/>
          <w:sz w:val="22"/>
          <w:szCs w:val="22"/>
        </w:rPr>
        <w:t>Kostax</w:t>
      </w:r>
      <w:proofErr w:type="spellEnd"/>
      <w:r w:rsidR="002D03D4">
        <w:rPr>
          <w:b/>
          <w:sz w:val="22"/>
          <w:szCs w:val="22"/>
        </w:rPr>
        <w:t xml:space="preserve"> spol. s r.o.</w:t>
      </w:r>
    </w:p>
    <w:p w14:paraId="5C6EEBFC" w14:textId="7717E033"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2D03D4">
        <w:rPr>
          <w:b/>
          <w:sz w:val="22"/>
          <w:szCs w:val="22"/>
        </w:rPr>
        <w:t>V. Nezvala 22, 370 06 České Budějovice</w:t>
      </w:r>
    </w:p>
    <w:p w14:paraId="266013EA" w14:textId="6C81ABFD"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2D03D4">
        <w:rPr>
          <w:b/>
          <w:sz w:val="22"/>
          <w:szCs w:val="22"/>
        </w:rPr>
        <w:t>60850353</w:t>
      </w:r>
    </w:p>
    <w:p w14:paraId="4EE8CB07" w14:textId="11557BE8"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2D03D4">
        <w:rPr>
          <w:b/>
          <w:sz w:val="22"/>
          <w:szCs w:val="22"/>
        </w:rPr>
        <w:t>CZ60850353</w:t>
      </w:r>
    </w:p>
    <w:p w14:paraId="53C1AF46" w14:textId="36E52EAE"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2D03D4">
        <w:rPr>
          <w:b/>
          <w:sz w:val="22"/>
          <w:szCs w:val="22"/>
        </w:rPr>
        <w:t xml:space="preserve">Krajský soud v Českých </w:t>
      </w:r>
      <w:proofErr w:type="gramStart"/>
      <w:r w:rsidR="002D03D4">
        <w:rPr>
          <w:b/>
          <w:sz w:val="22"/>
          <w:szCs w:val="22"/>
        </w:rPr>
        <w:t>Budějovicích , oddíl</w:t>
      </w:r>
      <w:proofErr w:type="gramEnd"/>
      <w:r w:rsidR="002D03D4">
        <w:rPr>
          <w:b/>
          <w:sz w:val="22"/>
          <w:szCs w:val="22"/>
        </w:rPr>
        <w:t xml:space="preserve"> C, vložka 4120</w:t>
      </w:r>
    </w:p>
    <w:p w14:paraId="486DE134" w14:textId="2ADAA706"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2D03D4">
        <w:rPr>
          <w:b/>
          <w:sz w:val="22"/>
          <w:szCs w:val="22"/>
        </w:rPr>
        <w:t xml:space="preserve">Ing. Petr </w:t>
      </w:r>
      <w:proofErr w:type="spellStart"/>
      <w:r w:rsidR="002D03D4">
        <w:rPr>
          <w:b/>
          <w:sz w:val="22"/>
          <w:szCs w:val="22"/>
        </w:rPr>
        <w:t>Kokoř</w:t>
      </w:r>
      <w:proofErr w:type="spellEnd"/>
      <w:r w:rsidR="002D03D4">
        <w:rPr>
          <w:b/>
          <w:sz w:val="22"/>
          <w:szCs w:val="22"/>
        </w:rPr>
        <w:t xml:space="preserve"> – jednatel, Ing. Zdeněk Schneider - jednatel</w:t>
      </w:r>
    </w:p>
    <w:p w14:paraId="3A655A63" w14:textId="4E9FEC7D"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2D03D4">
        <w:rPr>
          <w:b/>
          <w:sz w:val="22"/>
          <w:szCs w:val="22"/>
        </w:rPr>
        <w:t>ČSOB a.s.</w:t>
      </w:r>
    </w:p>
    <w:p w14:paraId="5D496147" w14:textId="68E021D0"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2D03D4">
        <w:rPr>
          <w:b/>
          <w:sz w:val="22"/>
          <w:szCs w:val="22"/>
        </w:rPr>
        <w:t>3540176/0300</w:t>
      </w:r>
    </w:p>
    <w:p w14:paraId="6325CE69" w14:textId="3F622003"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2D03D4">
        <w:rPr>
          <w:b/>
          <w:sz w:val="22"/>
          <w:szCs w:val="22"/>
        </w:rPr>
        <w:t>387002511 / obchod@kostax.cz</w:t>
      </w:r>
    </w:p>
    <w:p w14:paraId="3C6C8862" w14:textId="44A607BD"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2D03D4">
        <w:rPr>
          <w:b/>
          <w:sz w:val="22"/>
          <w:szCs w:val="22"/>
        </w:rPr>
        <w:t>75b5jsk</w:t>
      </w:r>
    </w:p>
    <w:p w14:paraId="2AB8E335" w14:textId="10A9FE45" w:rsidR="00796CAF" w:rsidRDefault="008271C5" w:rsidP="00796CAF">
      <w:pPr>
        <w:pStyle w:val="Default"/>
        <w:rPr>
          <w:sz w:val="22"/>
          <w:szCs w:val="22"/>
        </w:rPr>
      </w:pPr>
      <w:r>
        <w:rPr>
          <w:sz w:val="22"/>
          <w:szCs w:val="22"/>
        </w:rPr>
        <w:t>zástupce ve věcech technických:</w:t>
      </w:r>
      <w:r>
        <w:rPr>
          <w:sz w:val="22"/>
          <w:szCs w:val="22"/>
        </w:rPr>
        <w:tab/>
      </w:r>
      <w:r w:rsidR="002D03D4">
        <w:rPr>
          <w:b/>
          <w:sz w:val="22"/>
          <w:szCs w:val="22"/>
        </w:rPr>
        <w:t xml:space="preserve">Josef </w:t>
      </w:r>
      <w:proofErr w:type="spellStart"/>
      <w:r w:rsidR="002D03D4">
        <w:rPr>
          <w:b/>
          <w:sz w:val="22"/>
          <w:szCs w:val="22"/>
        </w:rPr>
        <w:t>Špírek</w:t>
      </w:r>
      <w:proofErr w:type="spellEnd"/>
    </w:p>
    <w:p w14:paraId="11F1264C" w14:textId="77777777" w:rsidR="00796CAF" w:rsidRDefault="00796CAF" w:rsidP="008271C5">
      <w:pPr>
        <w:spacing w:after="0"/>
      </w:pPr>
    </w:p>
    <w:p w14:paraId="6B56F45E" w14:textId="77777777" w:rsidR="003923BC" w:rsidRPr="003923BC" w:rsidRDefault="003923BC" w:rsidP="008271C5">
      <w:pPr>
        <w:spacing w:after="0"/>
        <w:rPr>
          <w:b/>
        </w:rPr>
      </w:pPr>
      <w:r w:rsidRPr="003923BC">
        <w:rPr>
          <w:b/>
        </w:rPr>
        <w:t>(dále jen „prodávající“) na straně druhé</w:t>
      </w:r>
    </w:p>
    <w:p w14:paraId="01E9B449" w14:textId="77777777" w:rsidR="003923BC" w:rsidRDefault="003923BC" w:rsidP="008271C5">
      <w:pPr>
        <w:spacing w:after="0"/>
      </w:pPr>
    </w:p>
    <w:p w14:paraId="7DB60AFD" w14:textId="77777777" w:rsidR="003923BC" w:rsidRDefault="003923BC" w:rsidP="008271C5">
      <w:pPr>
        <w:spacing w:after="0"/>
      </w:pPr>
    </w:p>
    <w:p w14:paraId="4BD08E23"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1AE9B9CC" w14:textId="77777777" w:rsidR="008271C5" w:rsidRDefault="008271C5" w:rsidP="008271C5">
      <w:pPr>
        <w:spacing w:after="0"/>
      </w:pPr>
    </w:p>
    <w:p w14:paraId="13897BDD" w14:textId="77777777" w:rsidR="003923BC" w:rsidRDefault="003923BC" w:rsidP="008271C5">
      <w:pPr>
        <w:spacing w:after="0"/>
        <w:jc w:val="both"/>
      </w:pPr>
    </w:p>
    <w:p w14:paraId="1C617BF8" w14:textId="77777777" w:rsidR="003923BC" w:rsidRDefault="003923BC" w:rsidP="008271C5">
      <w:pPr>
        <w:spacing w:after="0"/>
        <w:jc w:val="both"/>
      </w:pPr>
    </w:p>
    <w:p w14:paraId="62DD92C9" w14:textId="77777777" w:rsidR="00A83103" w:rsidRPr="00A83103" w:rsidRDefault="00A83103" w:rsidP="00A83103">
      <w:pPr>
        <w:spacing w:after="0"/>
        <w:jc w:val="center"/>
        <w:rPr>
          <w:b/>
        </w:rPr>
      </w:pPr>
      <w:r w:rsidRPr="00A83103">
        <w:rPr>
          <w:b/>
        </w:rPr>
        <w:t>II.</w:t>
      </w:r>
    </w:p>
    <w:p w14:paraId="695523FA" w14:textId="77777777" w:rsidR="00A83103" w:rsidRPr="00A83103" w:rsidRDefault="00A83103" w:rsidP="00A83103">
      <w:pPr>
        <w:spacing w:after="0"/>
        <w:jc w:val="center"/>
        <w:rPr>
          <w:b/>
        </w:rPr>
      </w:pPr>
      <w:r w:rsidRPr="00A83103">
        <w:rPr>
          <w:b/>
        </w:rPr>
        <w:t>Úvodní ustanovení</w:t>
      </w:r>
    </w:p>
    <w:p w14:paraId="02520A70" w14:textId="77777777"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 pod názvem „</w:t>
      </w:r>
      <w:r w:rsidR="007C1298">
        <w:rPr>
          <w:b/>
          <w:iCs/>
        </w:rPr>
        <w:t>IT technika</w:t>
      </w:r>
      <w:r w:rsidR="00254A4C">
        <w:rPr>
          <w:b/>
          <w:iCs/>
        </w:rPr>
        <w:t xml:space="preserve"> – část A</w:t>
      </w:r>
      <w:r w:rsidRPr="008271C5">
        <w:t>“,</w:t>
      </w:r>
      <w:r w:rsidR="00254A4C">
        <w:t xml:space="preserve"> </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0670B49" w14:textId="77777777" w:rsidR="008271C5" w:rsidRDefault="00A83103" w:rsidP="007C1298">
      <w:pPr>
        <w:pStyle w:val="Odstavecseseznamem"/>
        <w:numPr>
          <w:ilvl w:val="0"/>
          <w:numId w:val="10"/>
        </w:numPr>
        <w:spacing w:after="0"/>
      </w:pPr>
      <w:r w:rsidRPr="007C1298">
        <w:t>Projekt</w:t>
      </w:r>
      <w:r w:rsidR="007C1298" w:rsidRPr="007C1298">
        <w:t>y</w:t>
      </w:r>
      <w:r w:rsidRPr="007C1298">
        <w:t xml:space="preserve"> „</w:t>
      </w:r>
      <w:r w:rsidR="007C1298" w:rsidRPr="007C1298">
        <w:t>Půdní vestavba</w:t>
      </w:r>
      <w:r w:rsidRPr="007C1298">
        <w:t>“</w:t>
      </w:r>
      <w:r w:rsidR="007C1298" w:rsidRPr="007C1298">
        <w:t>,</w:t>
      </w:r>
      <w:r w:rsidR="007C1298">
        <w:t xml:space="preserve"> registrační číslo </w:t>
      </w:r>
      <w:r w:rsidR="007C1298" w:rsidRPr="007C1298">
        <w:t>CZ.06.2.67/0.0/0.0/16_050/0002776</w:t>
      </w:r>
      <w:r w:rsidRPr="00A83103">
        <w:t xml:space="preserve"> </w:t>
      </w:r>
      <w:r w:rsidR="007C1298">
        <w:t xml:space="preserve">a „Rekonstrukce laboratoře biologie“, registrační číslo </w:t>
      </w:r>
      <w:r w:rsidR="007C1298" w:rsidRPr="007C1298">
        <w:t>CZ.06.2.67/0.0/0.0/16_050/0001581</w:t>
      </w:r>
      <w:r w:rsidR="007C1298">
        <w:t xml:space="preserve"> jsou</w:t>
      </w:r>
      <w:r w:rsidRPr="00A83103">
        <w:t xml:space="preserve"> spolufinancován</w:t>
      </w:r>
      <w:r w:rsidR="007C1298">
        <w:t>y</w:t>
      </w:r>
      <w:r w:rsidRPr="00A83103">
        <w:t xml:space="preserve"> ze zdrojů EU, z Evropského fondu pro regionální rozvoj a Integrovaného regionálního operačního programu</w:t>
      </w:r>
      <w:r>
        <w:t xml:space="preserve"> (IROP</w:t>
      </w:r>
      <w:r w:rsidR="007C1298">
        <w:t>)</w:t>
      </w:r>
    </w:p>
    <w:p w14:paraId="2C28A386"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2E161868"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0B3279F" w14:textId="77777777" w:rsidR="00A83103" w:rsidRDefault="00A83103" w:rsidP="008271C5">
      <w:pPr>
        <w:spacing w:after="0"/>
      </w:pPr>
    </w:p>
    <w:p w14:paraId="1403D070"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71600BB6"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CAE39B6" w14:textId="77777777"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řílohy č. 1</w:t>
      </w:r>
      <w:r w:rsidR="0062056D" w:rsidRPr="0062056D">
        <w:rPr>
          <w:color w:val="auto"/>
          <w:sz w:val="22"/>
          <w:szCs w:val="22"/>
        </w:rPr>
        <w:t xml:space="preserve"> (Seznam dodávaného zboží)</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14:paraId="12E8A082" w14:textId="77777777"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2 smlouvy – Technické</w:t>
      </w:r>
      <w:r w:rsidR="00207B97" w:rsidRPr="00207B97">
        <w:rPr>
          <w:color w:val="auto"/>
          <w:sz w:val="22"/>
          <w:szCs w:val="22"/>
        </w:rPr>
        <w:t xml:space="preserve"> parametry zboží</w:t>
      </w:r>
      <w:r w:rsidR="00C126B5" w:rsidRPr="005321FD">
        <w:rPr>
          <w:color w:val="auto"/>
          <w:sz w:val="22"/>
          <w:szCs w:val="22"/>
        </w:rPr>
        <w:t>.</w:t>
      </w:r>
    </w:p>
    <w:p w14:paraId="01626735"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371E16C6"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185C7E74" w14:textId="77777777" w:rsidR="00796CAF" w:rsidRDefault="00796CAF" w:rsidP="00A83103">
      <w:pPr>
        <w:spacing w:after="0"/>
      </w:pPr>
    </w:p>
    <w:p w14:paraId="2F6BE2E3" w14:textId="77777777" w:rsidR="00A83103" w:rsidRPr="00A83103" w:rsidRDefault="00A83103" w:rsidP="00A83103">
      <w:pPr>
        <w:spacing w:after="0"/>
        <w:jc w:val="center"/>
        <w:rPr>
          <w:b/>
        </w:rPr>
      </w:pPr>
      <w:r w:rsidRPr="00A83103">
        <w:rPr>
          <w:b/>
        </w:rPr>
        <w:t>IV.</w:t>
      </w:r>
    </w:p>
    <w:p w14:paraId="58EBE186" w14:textId="77777777" w:rsidR="00A83103" w:rsidRPr="00A83103" w:rsidRDefault="00A83103" w:rsidP="00A83103">
      <w:pPr>
        <w:spacing w:after="0"/>
        <w:jc w:val="center"/>
        <w:rPr>
          <w:b/>
        </w:rPr>
      </w:pPr>
      <w:r w:rsidRPr="00A83103">
        <w:rPr>
          <w:b/>
        </w:rPr>
        <w:t>Místo plnění</w:t>
      </w:r>
    </w:p>
    <w:p w14:paraId="6C37C152" w14:textId="2084955F" w:rsidR="00A83103" w:rsidRDefault="00A83103" w:rsidP="0078718C">
      <w:pPr>
        <w:pStyle w:val="Odstavecseseznamem"/>
        <w:numPr>
          <w:ilvl w:val="0"/>
          <w:numId w:val="33"/>
        </w:numPr>
        <w:spacing w:after="0"/>
        <w:jc w:val="both"/>
      </w:pPr>
      <w:r>
        <w:t xml:space="preserve">Smluvní strany si ujednaly, že místem plnění je </w:t>
      </w:r>
      <w:r w:rsidR="007C1298">
        <w:t>Gymnázium, České Budějovice, Jírovcova 8</w:t>
      </w:r>
      <w:r w:rsidR="008A168D">
        <w:t>, 370</w:t>
      </w:r>
      <w:r w:rsidR="00462AEB">
        <w:t>0</w:t>
      </w:r>
      <w:r w:rsidR="008A168D">
        <w:t>1</w:t>
      </w:r>
      <w:r w:rsidR="00462AEB">
        <w:t>.</w:t>
      </w:r>
    </w:p>
    <w:p w14:paraId="5270C78F" w14:textId="77777777" w:rsidR="00A83103" w:rsidRPr="00A83103" w:rsidRDefault="00A83103" w:rsidP="00A83103">
      <w:pPr>
        <w:spacing w:after="0"/>
        <w:jc w:val="center"/>
        <w:rPr>
          <w:b/>
        </w:rPr>
      </w:pPr>
      <w:r w:rsidRPr="00A83103">
        <w:rPr>
          <w:b/>
        </w:rPr>
        <w:t>V.</w:t>
      </w:r>
    </w:p>
    <w:p w14:paraId="4BA48813" w14:textId="77777777" w:rsidR="00A83103" w:rsidRPr="00A83103" w:rsidRDefault="00A83103" w:rsidP="00A83103">
      <w:pPr>
        <w:spacing w:after="0"/>
        <w:jc w:val="center"/>
        <w:rPr>
          <w:b/>
        </w:rPr>
      </w:pPr>
      <w:r w:rsidRPr="00A83103">
        <w:rPr>
          <w:b/>
        </w:rPr>
        <w:t>Doba plnění</w:t>
      </w:r>
    </w:p>
    <w:p w14:paraId="0205138D" w14:textId="73DD9025" w:rsidR="00A83103" w:rsidRPr="00984260" w:rsidRDefault="00B82E80" w:rsidP="00E5134B">
      <w:pPr>
        <w:pStyle w:val="Odstavecseseznamem"/>
        <w:numPr>
          <w:ilvl w:val="0"/>
          <w:numId w:val="14"/>
        </w:numPr>
        <w:spacing w:after="0"/>
        <w:jc w:val="both"/>
      </w:pPr>
      <w:r>
        <w:t xml:space="preserve">Prodávající se zavazuje dodat zboží </w:t>
      </w:r>
      <w:r w:rsidR="0062056D">
        <w:t xml:space="preserve">v množství dle </w:t>
      </w:r>
      <w:r w:rsidR="0062056D" w:rsidRPr="005321FD">
        <w:rPr>
          <w:u w:val="single"/>
        </w:rPr>
        <w:t>Přílohy č. 1</w:t>
      </w:r>
      <w:r w:rsidR="0062056D">
        <w:rPr>
          <w:u w:val="single"/>
        </w:rPr>
        <w:t xml:space="preserve"> </w:t>
      </w:r>
      <w:r w:rsidR="0062056D" w:rsidRPr="0062056D">
        <w:t>(Seznam dodávaného zboží)</w:t>
      </w:r>
      <w:r w:rsidR="0062056D" w:rsidRPr="005321FD">
        <w:t xml:space="preserve"> </w:t>
      </w:r>
      <w:r w:rsidR="0062056D">
        <w:t xml:space="preserve">a s technickými parametry dle </w:t>
      </w:r>
      <w:r w:rsidR="0062056D" w:rsidRPr="0062056D">
        <w:rPr>
          <w:u w:val="single"/>
        </w:rPr>
        <w:t>Přílohy č. 2</w:t>
      </w:r>
      <w:r w:rsidR="0062056D">
        <w:t xml:space="preserve"> (Technické parametry) </w:t>
      </w:r>
      <w:r>
        <w:t xml:space="preserve">a splnit veškeré své smluvní </w:t>
      </w:r>
      <w:r w:rsidRPr="001A5B30">
        <w:t xml:space="preserve">povinnosti, vztahující se podle této smlouvy k dodání zboží, </w:t>
      </w:r>
      <w:r w:rsidR="00E5134B" w:rsidRPr="001A5B30">
        <w:rPr>
          <w:b/>
        </w:rPr>
        <w:t xml:space="preserve">v termínu </w:t>
      </w:r>
      <w:r w:rsidR="00462AEB">
        <w:rPr>
          <w:b/>
        </w:rPr>
        <w:t>srpen</w:t>
      </w:r>
      <w:r w:rsidR="007C1298" w:rsidRPr="001A5B30">
        <w:rPr>
          <w:b/>
        </w:rPr>
        <w:t xml:space="preserve"> </w:t>
      </w:r>
      <w:r w:rsidR="00462AEB">
        <w:rPr>
          <w:b/>
        </w:rPr>
        <w:t>- září</w:t>
      </w:r>
      <w:r w:rsidR="007C1298" w:rsidRPr="001A5B30">
        <w:rPr>
          <w:b/>
        </w:rPr>
        <w:t xml:space="preserve"> 2018</w:t>
      </w:r>
      <w:r w:rsidR="00E5134B" w:rsidRPr="001A5B30">
        <w:rPr>
          <w:b/>
        </w:rPr>
        <w:t xml:space="preserve">, </w:t>
      </w:r>
      <w:r w:rsidR="00E5134B" w:rsidRPr="001A5B30">
        <w:rPr>
          <w:b/>
        </w:rPr>
        <w:lastRenderedPageBreak/>
        <w:t xml:space="preserve">závazná maximální délka realizace (termín dodání) je </w:t>
      </w:r>
      <w:r w:rsidR="007C1298" w:rsidRPr="001A5B30">
        <w:rPr>
          <w:b/>
        </w:rPr>
        <w:t>60</w:t>
      </w:r>
      <w:r w:rsidR="00E5134B" w:rsidRPr="001A5B30">
        <w:rPr>
          <w:b/>
        </w:rPr>
        <w:t xml:space="preserve"> kalendářních dní ode dne nabytí</w:t>
      </w:r>
      <w:r w:rsidR="00E5134B" w:rsidRPr="00E5134B">
        <w:rPr>
          <w:b/>
        </w:rPr>
        <w:t xml:space="preserve"> účinnosti smlouvy.</w:t>
      </w:r>
    </w:p>
    <w:p w14:paraId="15EFD56D" w14:textId="77777777" w:rsidR="00984260" w:rsidRPr="005321FD" w:rsidRDefault="00984260" w:rsidP="00984260">
      <w:pPr>
        <w:pStyle w:val="Odstavecseseznamem"/>
        <w:spacing w:after="0"/>
        <w:jc w:val="both"/>
      </w:pPr>
    </w:p>
    <w:p w14:paraId="17CBC91D"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7FEF1C8C" w14:textId="77777777" w:rsidR="00A83103" w:rsidRDefault="00A83103" w:rsidP="00A83103">
      <w:pPr>
        <w:spacing w:after="0"/>
      </w:pPr>
    </w:p>
    <w:p w14:paraId="132734DA" w14:textId="77777777" w:rsidR="00A83103" w:rsidRPr="00B82E80" w:rsidRDefault="00B82E80" w:rsidP="00B82E80">
      <w:pPr>
        <w:spacing w:after="0"/>
        <w:jc w:val="center"/>
        <w:rPr>
          <w:b/>
        </w:rPr>
      </w:pPr>
      <w:r w:rsidRPr="00B82E80">
        <w:rPr>
          <w:b/>
        </w:rPr>
        <w:t>VI.</w:t>
      </w:r>
    </w:p>
    <w:p w14:paraId="62234AC3" w14:textId="77777777" w:rsidR="00B82E80" w:rsidRPr="00B82E80" w:rsidRDefault="00B82E80" w:rsidP="00B82E80">
      <w:pPr>
        <w:spacing w:after="0"/>
        <w:jc w:val="center"/>
        <w:rPr>
          <w:b/>
        </w:rPr>
      </w:pPr>
      <w:r w:rsidRPr="00B82E80">
        <w:rPr>
          <w:b/>
        </w:rPr>
        <w:t>Předání zboží</w:t>
      </w:r>
    </w:p>
    <w:p w14:paraId="7EF8042F"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0BC58E1E" w14:textId="77777777" w:rsidR="00B82E80" w:rsidRPr="001A5B30" w:rsidRDefault="00B82E80" w:rsidP="004C3BCC">
      <w:pPr>
        <w:pStyle w:val="Odstavecseseznamem"/>
        <w:numPr>
          <w:ilvl w:val="0"/>
          <w:numId w:val="18"/>
        </w:numPr>
        <w:spacing w:after="0"/>
        <w:jc w:val="both"/>
      </w:pPr>
      <w:r>
        <w:t xml:space="preserve">V rámci přejímacího řízení bude kontrolována zejména kompletnost dodaného zboží a vizuální </w:t>
      </w:r>
      <w:r w:rsidRPr="001A5B30">
        <w:t>kvalita</w:t>
      </w:r>
      <w:r w:rsidR="004C3BCC" w:rsidRPr="001A5B30">
        <w:t>. Kritéria úspěšnosti převzetí zboží jsou:</w:t>
      </w:r>
    </w:p>
    <w:p w14:paraId="34E9BEEF" w14:textId="77777777" w:rsidR="004C3BCC" w:rsidRPr="001A5B30" w:rsidRDefault="004C3BCC" w:rsidP="004C3BCC">
      <w:pPr>
        <w:pStyle w:val="Odstavecseseznamem"/>
        <w:numPr>
          <w:ilvl w:val="0"/>
          <w:numId w:val="20"/>
        </w:numPr>
        <w:spacing w:after="0"/>
        <w:jc w:val="both"/>
      </w:pPr>
      <w:r w:rsidRPr="001A5B30">
        <w:t>kompletnost dodaného zboží dle smlouvy a zadávací dokumentace,</w:t>
      </w:r>
    </w:p>
    <w:p w14:paraId="064EACD9" w14:textId="77777777" w:rsidR="004C3BCC" w:rsidRPr="001A5B30" w:rsidRDefault="004C3BCC" w:rsidP="004C3BCC">
      <w:pPr>
        <w:pStyle w:val="Odstavecseseznamem"/>
        <w:numPr>
          <w:ilvl w:val="0"/>
          <w:numId w:val="20"/>
        </w:numPr>
        <w:spacing w:after="0"/>
        <w:jc w:val="both"/>
      </w:pPr>
      <w:r w:rsidRPr="001A5B30">
        <w:t>vizuální kontrola dodaného zboží,</w:t>
      </w:r>
    </w:p>
    <w:p w14:paraId="1349A207" w14:textId="77777777" w:rsidR="004C3BCC" w:rsidRPr="001A5B30" w:rsidRDefault="004C3BCC" w:rsidP="004C3BCC">
      <w:pPr>
        <w:pStyle w:val="Odstavecseseznamem"/>
        <w:numPr>
          <w:ilvl w:val="0"/>
          <w:numId w:val="20"/>
        </w:numPr>
        <w:spacing w:after="0"/>
        <w:jc w:val="both"/>
      </w:pPr>
      <w:r w:rsidRPr="001A5B30">
        <w:t>provedení kontroly funkčnosti zboží ze strany kupujícího,</w:t>
      </w:r>
    </w:p>
    <w:p w14:paraId="0AD9ABEE" w14:textId="77777777" w:rsidR="004C3BCC" w:rsidRPr="001A5B30" w:rsidRDefault="004C3BCC" w:rsidP="004C3BCC">
      <w:pPr>
        <w:pStyle w:val="Odstavecseseznamem"/>
        <w:numPr>
          <w:ilvl w:val="0"/>
          <w:numId w:val="20"/>
        </w:numPr>
        <w:spacing w:after="0"/>
        <w:jc w:val="both"/>
      </w:pPr>
      <w:r w:rsidRPr="001A5B30">
        <w:t>kontrola kvality dodaného zboží.</w:t>
      </w:r>
    </w:p>
    <w:p w14:paraId="5BA58494" w14:textId="77777777" w:rsidR="00B82E80" w:rsidRPr="001A5B30" w:rsidRDefault="004C3BCC" w:rsidP="004C3BCC">
      <w:pPr>
        <w:pStyle w:val="Odstavecseseznamem"/>
        <w:numPr>
          <w:ilvl w:val="0"/>
          <w:numId w:val="18"/>
        </w:numPr>
        <w:spacing w:after="0"/>
        <w:jc w:val="both"/>
      </w:pPr>
      <w:r w:rsidRPr="001A5B30">
        <w:t>Pro přejímací řízení připraví prodávající všechny doklady vyžadované pro přejímku. Prodávající je povinen doložit u přejímacího řízení veškeré nezbytné doklady, zejména:</w:t>
      </w:r>
    </w:p>
    <w:p w14:paraId="77DC07AA" w14:textId="77777777" w:rsidR="004C3BCC" w:rsidRPr="001A5B30" w:rsidRDefault="004C3BCC" w:rsidP="004C3BCC">
      <w:pPr>
        <w:pStyle w:val="Odstavecseseznamem"/>
        <w:numPr>
          <w:ilvl w:val="0"/>
          <w:numId w:val="17"/>
        </w:numPr>
        <w:spacing w:after="0"/>
        <w:jc w:val="both"/>
      </w:pPr>
      <w:r w:rsidRPr="001A5B30">
        <w:t>úklid, odvoz a likvidace veškerého vzniklého odpadu s doložením dokladů o likvidaci odpadu</w:t>
      </w:r>
      <w:r w:rsidR="007033B5" w:rsidRPr="001A5B30">
        <w:t>,</w:t>
      </w:r>
    </w:p>
    <w:p w14:paraId="4F1F0629" w14:textId="77777777" w:rsidR="004C3BCC" w:rsidRPr="001A5B30" w:rsidRDefault="004C3BCC" w:rsidP="004C3BCC">
      <w:pPr>
        <w:pStyle w:val="Odstavecseseznamem"/>
        <w:numPr>
          <w:ilvl w:val="0"/>
          <w:numId w:val="17"/>
        </w:numPr>
        <w:spacing w:after="0"/>
      </w:pPr>
      <w:r w:rsidRPr="001A5B30">
        <w:t>návody k použití a k obsluze dodaného zboží</w:t>
      </w:r>
      <w:r w:rsidR="00166238" w:rsidRPr="001A5B30">
        <w:t xml:space="preserve"> tam, kde je k užívání zboží vyžadován</w:t>
      </w:r>
      <w:r w:rsidR="007033B5" w:rsidRPr="001A5B30">
        <w:t>,</w:t>
      </w:r>
    </w:p>
    <w:p w14:paraId="743C210B" w14:textId="77777777" w:rsidR="004C3BCC" w:rsidRPr="001A5B30" w:rsidRDefault="004C3BCC" w:rsidP="004C3BCC">
      <w:pPr>
        <w:pStyle w:val="Odstavecseseznamem"/>
        <w:numPr>
          <w:ilvl w:val="0"/>
          <w:numId w:val="17"/>
        </w:numPr>
        <w:spacing w:after="0"/>
      </w:pPr>
      <w:r w:rsidRPr="001A5B30">
        <w:t>zápisy o zaškolení obsluhy s podpisy zaškolených osob</w:t>
      </w:r>
      <w:r w:rsidR="007033B5" w:rsidRPr="001A5B30">
        <w:t>,</w:t>
      </w:r>
    </w:p>
    <w:p w14:paraId="41CC8E25" w14:textId="77777777" w:rsidR="004C3BCC" w:rsidRPr="001A5B30" w:rsidRDefault="004C3BCC" w:rsidP="004C3BCC">
      <w:pPr>
        <w:pStyle w:val="Odstavecseseznamem"/>
        <w:numPr>
          <w:ilvl w:val="0"/>
          <w:numId w:val="17"/>
        </w:numPr>
        <w:spacing w:after="0"/>
        <w:jc w:val="both"/>
      </w:pPr>
      <w:r w:rsidRPr="001A5B30">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14:paraId="5F75F1B0" w14:textId="77777777" w:rsidR="001E332E" w:rsidRPr="001A5B30" w:rsidRDefault="001E332E" w:rsidP="001E332E">
      <w:pPr>
        <w:pStyle w:val="Odstavecseseznamem"/>
        <w:numPr>
          <w:ilvl w:val="0"/>
          <w:numId w:val="18"/>
        </w:numPr>
        <w:spacing w:after="0"/>
        <w:jc w:val="both"/>
      </w:pPr>
      <w:r w:rsidRPr="001A5B30">
        <w:t>V případě zjištění zjevných vad zboží může kupující odmítnout jeho převzetí, což řádně i s důvody potvrdí na příslušném dokladu. Na následné předání zboží se použijí ustanovení tohoto článku obdobně.</w:t>
      </w:r>
    </w:p>
    <w:p w14:paraId="4AC5DB62" w14:textId="77777777" w:rsidR="00BD527B" w:rsidRPr="001A5B30" w:rsidRDefault="00BD527B" w:rsidP="0057666D">
      <w:pPr>
        <w:pStyle w:val="Odstavecseseznamem"/>
        <w:numPr>
          <w:ilvl w:val="0"/>
          <w:numId w:val="18"/>
        </w:numPr>
        <w:spacing w:after="0"/>
        <w:jc w:val="both"/>
      </w:pPr>
      <w:r w:rsidRPr="001A5B30">
        <w:t xml:space="preserve">Veškerá technická dokumentace </w:t>
      </w:r>
      <w:r w:rsidR="009A768C" w:rsidRPr="001A5B30">
        <w:t>k</w:t>
      </w:r>
      <w:r w:rsidR="003969D0" w:rsidRPr="001A5B30">
        <w:t> dodávanému zboží</w:t>
      </w:r>
      <w:r w:rsidR="009A768C" w:rsidRPr="001A5B30">
        <w:t xml:space="preserve"> </w:t>
      </w:r>
      <w:r w:rsidRPr="001A5B30">
        <w:t>bude v českém jazyce:</w:t>
      </w:r>
    </w:p>
    <w:p w14:paraId="237E0E67" w14:textId="77777777" w:rsidR="00784160" w:rsidRPr="001A5B30" w:rsidRDefault="00784160" w:rsidP="009A768C">
      <w:pPr>
        <w:pStyle w:val="Default"/>
        <w:numPr>
          <w:ilvl w:val="0"/>
          <w:numId w:val="28"/>
        </w:numPr>
        <w:rPr>
          <w:sz w:val="22"/>
          <w:szCs w:val="22"/>
        </w:rPr>
      </w:pPr>
      <w:r w:rsidRPr="001A5B30">
        <w:rPr>
          <w:sz w:val="22"/>
          <w:szCs w:val="22"/>
        </w:rPr>
        <w:t xml:space="preserve">Návod na obsluhu a údržbu </w:t>
      </w:r>
      <w:r w:rsidR="00BD527B" w:rsidRPr="001A5B30">
        <w:rPr>
          <w:sz w:val="22"/>
          <w:szCs w:val="22"/>
        </w:rPr>
        <w:t>v tištěné i elektronické podobě.</w:t>
      </w:r>
    </w:p>
    <w:p w14:paraId="35FB4A0E" w14:textId="77777777" w:rsidR="00784160" w:rsidRPr="001A5B30" w:rsidRDefault="00784160" w:rsidP="009A768C">
      <w:pPr>
        <w:pStyle w:val="Default"/>
        <w:numPr>
          <w:ilvl w:val="0"/>
          <w:numId w:val="28"/>
        </w:numPr>
        <w:rPr>
          <w:sz w:val="22"/>
          <w:szCs w:val="22"/>
        </w:rPr>
      </w:pPr>
      <w:r w:rsidRPr="001A5B30">
        <w:rPr>
          <w:sz w:val="22"/>
          <w:szCs w:val="22"/>
        </w:rPr>
        <w:t xml:space="preserve">Katalog náhradních dílů </w:t>
      </w:r>
      <w:r w:rsidR="00BD527B" w:rsidRPr="001A5B30">
        <w:rPr>
          <w:sz w:val="22"/>
          <w:szCs w:val="22"/>
        </w:rPr>
        <w:t>v tištěné i elektronické podobě.</w:t>
      </w:r>
    </w:p>
    <w:p w14:paraId="0454BD40" w14:textId="77777777" w:rsidR="00784160" w:rsidRPr="001A5B30" w:rsidRDefault="00784160" w:rsidP="009A768C">
      <w:pPr>
        <w:pStyle w:val="Default"/>
        <w:numPr>
          <w:ilvl w:val="0"/>
          <w:numId w:val="28"/>
        </w:numPr>
        <w:rPr>
          <w:sz w:val="22"/>
          <w:szCs w:val="22"/>
        </w:rPr>
      </w:pPr>
      <w:r w:rsidRPr="001A5B30">
        <w:rPr>
          <w:sz w:val="22"/>
          <w:szCs w:val="22"/>
        </w:rPr>
        <w:t>Seznam příslušenství a příslušn</w:t>
      </w:r>
      <w:r w:rsidR="00BD527B" w:rsidRPr="001A5B30">
        <w:rPr>
          <w:sz w:val="22"/>
          <w:szCs w:val="22"/>
        </w:rPr>
        <w:t>ých dokladů s tím souvisejících.</w:t>
      </w:r>
    </w:p>
    <w:p w14:paraId="41ED02A3" w14:textId="77777777" w:rsidR="0057666D" w:rsidRPr="001A5B30" w:rsidRDefault="00784160" w:rsidP="00207B97">
      <w:pPr>
        <w:pStyle w:val="Odstavecseseznamem"/>
        <w:numPr>
          <w:ilvl w:val="0"/>
          <w:numId w:val="18"/>
        </w:numPr>
        <w:spacing w:after="0"/>
        <w:jc w:val="both"/>
      </w:pPr>
      <w:r w:rsidRPr="001A5B30">
        <w:t>Bez ná</w:t>
      </w:r>
      <w:r w:rsidR="00BD527B" w:rsidRPr="001A5B30">
        <w:t>ležitostí</w:t>
      </w:r>
      <w:r w:rsidR="0057666D" w:rsidRPr="001A5B30">
        <w:t xml:space="preserve"> uvedených v tomto článku</w:t>
      </w:r>
      <w:r w:rsidR="00BD527B" w:rsidRPr="001A5B30">
        <w:t xml:space="preserve"> není dodávka splněna</w:t>
      </w:r>
      <w:r w:rsidR="0057666D" w:rsidRPr="001A5B30">
        <w:t>.</w:t>
      </w:r>
    </w:p>
    <w:p w14:paraId="3C8AFE82" w14:textId="77777777"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14:paraId="3B528C28" w14:textId="77777777" w:rsidR="00B82E80" w:rsidRDefault="00B82E80" w:rsidP="00A83103">
      <w:pPr>
        <w:spacing w:after="0"/>
      </w:pPr>
    </w:p>
    <w:p w14:paraId="4E27C7E7" w14:textId="77777777" w:rsidR="00462AEB" w:rsidRDefault="00462AEB" w:rsidP="00A83103">
      <w:pPr>
        <w:spacing w:after="0"/>
      </w:pPr>
    </w:p>
    <w:p w14:paraId="3D74233A" w14:textId="77777777" w:rsidR="00462AEB" w:rsidRDefault="00462AEB" w:rsidP="00A83103">
      <w:pPr>
        <w:spacing w:after="0"/>
      </w:pPr>
    </w:p>
    <w:p w14:paraId="78F8BE32" w14:textId="77777777" w:rsidR="00594435" w:rsidRDefault="00594435" w:rsidP="00A83103">
      <w:pPr>
        <w:spacing w:after="0"/>
      </w:pPr>
    </w:p>
    <w:p w14:paraId="2B783D0A" w14:textId="77777777" w:rsidR="00462AEB" w:rsidRDefault="00462AEB" w:rsidP="00A83103">
      <w:pPr>
        <w:spacing w:after="0"/>
      </w:pPr>
    </w:p>
    <w:p w14:paraId="68D7A695"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341E89FB"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12A03296"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26C15426"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03959E2C" w14:textId="77777777" w:rsidTr="0057666D">
        <w:tc>
          <w:tcPr>
            <w:tcW w:w="8360" w:type="dxa"/>
          </w:tcPr>
          <w:p w14:paraId="61C5FD5C" w14:textId="377D72CF" w:rsidR="00C954FD" w:rsidRPr="005732E3" w:rsidRDefault="00C954FD" w:rsidP="00984260">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984260">
              <w:rPr>
                <w:rFonts w:ascii="Verdana" w:hAnsi="Verdana"/>
                <w:b/>
                <w:bCs/>
                <w:i w:val="0"/>
                <w:iCs w:val="0"/>
                <w:sz w:val="17"/>
                <w:szCs w:val="17"/>
                <w:lang w:eastAsia="cs-CZ"/>
              </w:rPr>
              <w:t>2.020.650</w:t>
            </w:r>
            <w:r w:rsidRPr="005732E3">
              <w:rPr>
                <w:rFonts w:ascii="Verdana" w:hAnsi="Verdana"/>
                <w:b/>
                <w:bCs/>
                <w:i w:val="0"/>
                <w:iCs w:val="0"/>
                <w:sz w:val="17"/>
                <w:szCs w:val="17"/>
                <w:lang w:eastAsia="cs-CZ"/>
              </w:rPr>
              <w:t>,- Kč</w:t>
            </w:r>
          </w:p>
        </w:tc>
      </w:tr>
      <w:tr w:rsidR="00C954FD" w:rsidRPr="005732E3" w14:paraId="77870058" w14:textId="77777777" w:rsidTr="0057666D">
        <w:tc>
          <w:tcPr>
            <w:tcW w:w="8360" w:type="dxa"/>
          </w:tcPr>
          <w:p w14:paraId="1DE1B91B" w14:textId="0DE1A586" w:rsidR="00C954FD" w:rsidRPr="005732E3" w:rsidRDefault="00C954FD" w:rsidP="00984260">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984260">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984260">
              <w:rPr>
                <w:rFonts w:ascii="Verdana" w:hAnsi="Verdana"/>
                <w:b/>
                <w:bCs/>
                <w:i w:val="0"/>
                <w:iCs w:val="0"/>
                <w:sz w:val="17"/>
                <w:szCs w:val="17"/>
                <w:lang w:eastAsia="cs-CZ"/>
              </w:rPr>
              <w:t>424.336,50</w:t>
            </w:r>
            <w:r w:rsidRPr="005732E3">
              <w:rPr>
                <w:rFonts w:ascii="Verdana" w:hAnsi="Verdana"/>
                <w:b/>
                <w:bCs/>
                <w:i w:val="0"/>
                <w:iCs w:val="0"/>
                <w:sz w:val="17"/>
                <w:szCs w:val="17"/>
                <w:lang w:eastAsia="cs-CZ"/>
              </w:rPr>
              <w:t>,- Kč</w:t>
            </w:r>
          </w:p>
        </w:tc>
      </w:tr>
      <w:tr w:rsidR="00C954FD" w:rsidRPr="005732E3" w14:paraId="5AE3D7A9" w14:textId="77777777" w:rsidTr="0057666D">
        <w:tc>
          <w:tcPr>
            <w:tcW w:w="8360" w:type="dxa"/>
          </w:tcPr>
          <w:p w14:paraId="11253160" w14:textId="75D148B5" w:rsidR="00C954FD" w:rsidRPr="005732E3" w:rsidRDefault="00C954FD" w:rsidP="00984260">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984260">
              <w:rPr>
                <w:rFonts w:ascii="Verdana" w:hAnsi="Verdana"/>
                <w:b/>
                <w:bCs/>
                <w:i w:val="0"/>
                <w:iCs w:val="0"/>
                <w:sz w:val="17"/>
                <w:szCs w:val="17"/>
                <w:lang w:eastAsia="cs-CZ"/>
              </w:rPr>
              <w:t>2.444.986,50</w:t>
            </w:r>
            <w:r w:rsidRPr="005732E3">
              <w:rPr>
                <w:rFonts w:ascii="Verdana" w:hAnsi="Verdana"/>
                <w:b/>
                <w:bCs/>
                <w:i w:val="0"/>
                <w:iCs w:val="0"/>
                <w:sz w:val="17"/>
                <w:szCs w:val="17"/>
                <w:lang w:eastAsia="cs-CZ"/>
              </w:rPr>
              <w:t>,- Kč</w:t>
            </w:r>
          </w:p>
        </w:tc>
      </w:tr>
    </w:tbl>
    <w:p w14:paraId="71D5598A" w14:textId="77777777" w:rsidR="00796CAF" w:rsidRPr="00C954FD" w:rsidRDefault="00796CAF" w:rsidP="00C954FD">
      <w:pPr>
        <w:pStyle w:val="Default"/>
        <w:rPr>
          <w:sz w:val="22"/>
          <w:szCs w:val="22"/>
        </w:rPr>
      </w:pPr>
    </w:p>
    <w:p w14:paraId="20D8F999" w14:textId="77777777"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3EEC1CCD" w14:textId="77777777" w:rsidR="00F86D80" w:rsidRPr="00207B97" w:rsidRDefault="00B64D99" w:rsidP="00207B97">
      <w:pPr>
        <w:pStyle w:val="Default"/>
        <w:numPr>
          <w:ilvl w:val="0"/>
          <w:numId w:val="21"/>
        </w:numPr>
        <w:jc w:val="both"/>
        <w:rPr>
          <w:sz w:val="22"/>
          <w:szCs w:val="22"/>
        </w:rPr>
      </w:pPr>
      <w:r w:rsidRPr="00F86D80">
        <w:rPr>
          <w:sz w:val="22"/>
          <w:szCs w:val="22"/>
        </w:rPr>
        <w:t xml:space="preserve">Kupní cena bude kupujícím placena na základě faktury prodávajícího se </w:t>
      </w:r>
      <w:r w:rsidRPr="00A74B79">
        <w:rPr>
          <w:b/>
          <w:sz w:val="22"/>
          <w:szCs w:val="22"/>
        </w:rPr>
        <w:t>splatností 30 dnů</w:t>
      </w:r>
      <w:r w:rsidRPr="00F86D80">
        <w:rPr>
          <w:sz w:val="22"/>
          <w:szCs w:val="22"/>
        </w:rPr>
        <w:t xml:space="preserve">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14:paraId="3DF8DDE8" w14:textId="77777777" w:rsidR="009D0D22" w:rsidRDefault="009D0D22" w:rsidP="009D0D22">
      <w:pPr>
        <w:pStyle w:val="Textkomente"/>
        <w:numPr>
          <w:ilvl w:val="0"/>
          <w:numId w:val="21"/>
        </w:numPr>
        <w:rPr>
          <w:sz w:val="22"/>
          <w:szCs w:val="22"/>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0F65E879" w14:textId="77777777" w:rsidR="009D0D22" w:rsidRDefault="009D0D22" w:rsidP="009D0D22">
      <w:pPr>
        <w:pStyle w:val="Textkomente"/>
        <w:ind w:left="720"/>
        <w:rPr>
          <w:b/>
          <w:sz w:val="22"/>
          <w:szCs w:val="22"/>
        </w:rPr>
      </w:pPr>
      <w:r w:rsidRPr="00671532">
        <w:rPr>
          <w:b/>
          <w:sz w:val="22"/>
          <w:szCs w:val="22"/>
          <w:u w:val="single"/>
        </w:rPr>
        <w:t>Fakturace bude rozdělena dle příslušnosti vybavení do jednotlivých projektů</w:t>
      </w:r>
      <w:r w:rsidRPr="00671532">
        <w:rPr>
          <w:b/>
          <w:sz w:val="22"/>
          <w:szCs w:val="22"/>
        </w:rPr>
        <w:t xml:space="preserve">. Každý účetní a daňový doklad musí obsahovat identifikaci </w:t>
      </w:r>
      <w:r w:rsidRPr="00F400A4">
        <w:rPr>
          <w:b/>
          <w:sz w:val="22"/>
          <w:szCs w:val="22"/>
        </w:rPr>
        <w:t>daného</w:t>
      </w:r>
      <w:r>
        <w:rPr>
          <w:b/>
          <w:sz w:val="22"/>
          <w:szCs w:val="22"/>
        </w:rPr>
        <w:t xml:space="preserve"> </w:t>
      </w:r>
      <w:r w:rsidRPr="00671532">
        <w:rPr>
          <w:b/>
          <w:sz w:val="22"/>
          <w:szCs w:val="22"/>
        </w:rPr>
        <w:t>projektu skládající se z názvu projektu</w:t>
      </w:r>
      <w:r>
        <w:rPr>
          <w:b/>
          <w:sz w:val="22"/>
          <w:szCs w:val="22"/>
        </w:rPr>
        <w:t xml:space="preserve"> a registračního číslo projektu:</w:t>
      </w:r>
    </w:p>
    <w:p w14:paraId="6DA59ADA" w14:textId="03E535FA" w:rsidR="009D0D22" w:rsidRDefault="009D0D22" w:rsidP="009D0D22">
      <w:pPr>
        <w:pStyle w:val="Textkomente"/>
        <w:ind w:left="720"/>
        <w:rPr>
          <w:b/>
          <w:sz w:val="22"/>
          <w:szCs w:val="22"/>
        </w:rPr>
      </w:pPr>
      <w:r>
        <w:rPr>
          <w:b/>
          <w:sz w:val="22"/>
          <w:szCs w:val="22"/>
        </w:rPr>
        <w:t xml:space="preserve">„Půdní vestavba“, </w:t>
      </w:r>
      <w:r w:rsidRPr="00671532">
        <w:rPr>
          <w:b/>
          <w:sz w:val="22"/>
          <w:szCs w:val="22"/>
        </w:rPr>
        <w:t>registrační číslo CZ.0</w:t>
      </w:r>
      <w:r>
        <w:rPr>
          <w:b/>
          <w:sz w:val="22"/>
          <w:szCs w:val="22"/>
        </w:rPr>
        <w:t>6.2.67/0.0/0.0/16_050/0002776</w:t>
      </w:r>
    </w:p>
    <w:p w14:paraId="01DE2829" w14:textId="27D39BFA" w:rsidR="00F616B3" w:rsidRPr="00D30EEF" w:rsidRDefault="009D0D22" w:rsidP="009D0D22">
      <w:pPr>
        <w:pStyle w:val="Textkomente"/>
        <w:ind w:left="720"/>
        <w:rPr>
          <w:sz w:val="22"/>
          <w:szCs w:val="22"/>
          <w:u w:val="single"/>
        </w:rPr>
      </w:pPr>
      <w:r w:rsidRPr="00671532">
        <w:rPr>
          <w:b/>
          <w:sz w:val="22"/>
          <w:szCs w:val="22"/>
        </w:rPr>
        <w:t>„Re</w:t>
      </w:r>
      <w:r>
        <w:rPr>
          <w:b/>
          <w:sz w:val="22"/>
          <w:szCs w:val="22"/>
        </w:rPr>
        <w:t xml:space="preserve">konstrukce laboratoře biologie“, </w:t>
      </w:r>
      <w:r w:rsidRPr="00671532">
        <w:rPr>
          <w:b/>
          <w:sz w:val="22"/>
          <w:szCs w:val="22"/>
        </w:rPr>
        <w:t>registrační číslo CZ.06.2.67/0.0/0.0/16_050/0001581</w:t>
      </w:r>
    </w:p>
    <w:p w14:paraId="42B762C5"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1054EA0D"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24A3ADF8" w14:textId="77777777" w:rsidR="00796CAF" w:rsidRDefault="00796CAF" w:rsidP="00D30EEF">
      <w:pPr>
        <w:spacing w:after="0"/>
      </w:pPr>
    </w:p>
    <w:p w14:paraId="3655D43E" w14:textId="77777777" w:rsidR="00796CAF" w:rsidRPr="00D30EEF" w:rsidRDefault="00D30EEF" w:rsidP="00D30EEF">
      <w:pPr>
        <w:spacing w:after="0"/>
        <w:jc w:val="center"/>
        <w:rPr>
          <w:b/>
        </w:rPr>
      </w:pPr>
      <w:r w:rsidRPr="00D30EEF">
        <w:rPr>
          <w:b/>
        </w:rPr>
        <w:t>VIII.</w:t>
      </w:r>
    </w:p>
    <w:p w14:paraId="15BC1D80" w14:textId="77777777" w:rsidR="00D30EEF" w:rsidRPr="00D30EEF" w:rsidRDefault="00D30EEF" w:rsidP="00D30EEF">
      <w:pPr>
        <w:spacing w:after="0"/>
        <w:jc w:val="center"/>
        <w:rPr>
          <w:b/>
        </w:rPr>
      </w:pPr>
      <w:r w:rsidRPr="00D30EEF">
        <w:rPr>
          <w:b/>
        </w:rPr>
        <w:t>Práva a povinnosti smluvních stran</w:t>
      </w:r>
    </w:p>
    <w:p w14:paraId="6CC47C35"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48DDECBF" w14:textId="77777777"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w:t>
      </w:r>
      <w:r w:rsidR="00943739">
        <w:lastRenderedPageBreak/>
        <w:t>s ustanoveními zák. č. 185/2001 Sb., o odpadech a o změně některých dalších zákonů, v </w:t>
      </w:r>
      <w:proofErr w:type="spellStart"/>
      <w:r w:rsidR="00943739">
        <w:t>pl</w:t>
      </w:r>
      <w:proofErr w:type="spellEnd"/>
      <w:r w:rsidR="00943739">
        <w:t>. znění.</w:t>
      </w:r>
    </w:p>
    <w:p w14:paraId="04D04005" w14:textId="0F34F70C"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w:t>
      </w:r>
      <w:r w:rsidRPr="00462AEB">
        <w:rPr>
          <w:u w:val="single"/>
        </w:rPr>
        <w:t>pojištění obecné odpovědnosti za škodu</w:t>
      </w:r>
      <w:r w:rsidRPr="001A5B30">
        <w:t xml:space="preserve"> způsobenou třetí osobě na pojistnou částku minimálně </w:t>
      </w:r>
      <w:r w:rsidR="002012B7" w:rsidRPr="00462AEB">
        <w:rPr>
          <w:b/>
        </w:rPr>
        <w:t>2</w:t>
      </w:r>
      <w:r w:rsidR="00175292" w:rsidRPr="00462AEB">
        <w:rPr>
          <w:b/>
        </w:rPr>
        <w:t>.000.000</w:t>
      </w:r>
      <w:r w:rsidR="00A74B79">
        <w:rPr>
          <w:b/>
        </w:rPr>
        <w:t>,-</w:t>
      </w:r>
      <w:r w:rsidRPr="001A5B30">
        <w:t xml:space="preserve"> Kč. Toto</w:t>
      </w:r>
      <w:r w:rsidRPr="00784160">
        <w:t xml:space="preserve"> pojištění je prodávající povinen na vyzvání doložit kupujícímu.</w:t>
      </w:r>
    </w:p>
    <w:p w14:paraId="4434B11F" w14:textId="77777777"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0" w:name="_Hlk486319031"/>
    </w:p>
    <w:bookmarkEnd w:id="0"/>
    <w:p w14:paraId="347BB9AB" w14:textId="77777777" w:rsidR="00D30EEF" w:rsidRDefault="00D30EEF" w:rsidP="00D30EEF">
      <w:pPr>
        <w:spacing w:after="0"/>
        <w:rPr>
          <w:highlight w:val="yellow"/>
        </w:rPr>
      </w:pPr>
    </w:p>
    <w:p w14:paraId="098EB2EF"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42733E2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5A25763A" w14:textId="1F60C441"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9D0D22" w:rsidRPr="00462AEB">
        <w:rPr>
          <w:b/>
          <w:sz w:val="22"/>
          <w:szCs w:val="22"/>
        </w:rPr>
        <w:t>24</w:t>
      </w:r>
      <w:r w:rsidR="003969D0" w:rsidRPr="00462AEB">
        <w:rPr>
          <w:b/>
          <w:sz w:val="22"/>
          <w:szCs w:val="22"/>
        </w:rPr>
        <w:t xml:space="preserve"> měsíců</w:t>
      </w:r>
      <w:r w:rsidR="003969D0">
        <w:rPr>
          <w:sz w:val="22"/>
          <w:szCs w:val="22"/>
        </w:rPr>
        <w:t>.</w:t>
      </w:r>
      <w:r w:rsidR="004971E3">
        <w:rPr>
          <w:sz w:val="22"/>
          <w:szCs w:val="22"/>
        </w:rPr>
        <w:t xml:space="preserve"> </w:t>
      </w:r>
    </w:p>
    <w:p w14:paraId="6A357126"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1F42B618"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5D5070C9"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7203C674"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15E13E83"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7D27F07E"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004207DD"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003466F5"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755E64EC"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 xml:space="preserve">a písemně oznámit </w:t>
      </w:r>
      <w:r w:rsidR="00645F3D" w:rsidRPr="00207B97">
        <w:rPr>
          <w:sz w:val="22"/>
          <w:szCs w:val="22"/>
        </w:rPr>
        <w:lastRenderedPageBreak/>
        <w:t>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4152A87C"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B166D73"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4671846F"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0BF25DE2"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6C086C7C"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4A87489B"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42F946DD" w14:textId="77777777" w:rsidR="00796CAF" w:rsidRPr="001A5B30" w:rsidRDefault="00BA7CFF" w:rsidP="00C126B5">
      <w:pPr>
        <w:pStyle w:val="Default"/>
        <w:jc w:val="center"/>
        <w:rPr>
          <w:b/>
          <w:sz w:val="22"/>
          <w:szCs w:val="22"/>
        </w:rPr>
      </w:pPr>
      <w:r w:rsidRPr="001A5B30">
        <w:rPr>
          <w:b/>
          <w:sz w:val="22"/>
          <w:szCs w:val="22"/>
        </w:rPr>
        <w:t>Smluvní pokuty</w:t>
      </w:r>
    </w:p>
    <w:p w14:paraId="70205CFB" w14:textId="77777777" w:rsidR="00CA18A5" w:rsidRPr="001A5B30" w:rsidRDefault="00CA18A5" w:rsidP="007A1E74">
      <w:pPr>
        <w:pStyle w:val="Default"/>
        <w:numPr>
          <w:ilvl w:val="0"/>
          <w:numId w:val="24"/>
        </w:numPr>
        <w:rPr>
          <w:color w:val="auto"/>
          <w:sz w:val="22"/>
          <w:szCs w:val="22"/>
        </w:rPr>
      </w:pPr>
      <w:r w:rsidRPr="001A5B30">
        <w:rPr>
          <w:sz w:val="22"/>
          <w:szCs w:val="22"/>
        </w:rPr>
        <w:t xml:space="preserve">Za nesplnění </w:t>
      </w:r>
      <w:r w:rsidRPr="001A5B30">
        <w:rPr>
          <w:color w:val="auto"/>
          <w:sz w:val="22"/>
          <w:szCs w:val="22"/>
        </w:rPr>
        <w:t>závazků ze smlouvy sjednávají smluvní strany následující smluvní pokuty:</w:t>
      </w:r>
    </w:p>
    <w:p w14:paraId="249BFB14" w14:textId="77777777" w:rsidR="00CA18A5" w:rsidRPr="001A5B30" w:rsidRDefault="00CA18A5" w:rsidP="007A1E74">
      <w:pPr>
        <w:pStyle w:val="Default"/>
        <w:numPr>
          <w:ilvl w:val="0"/>
          <w:numId w:val="25"/>
        </w:numPr>
        <w:jc w:val="both"/>
        <w:rPr>
          <w:color w:val="auto"/>
          <w:sz w:val="22"/>
          <w:szCs w:val="22"/>
        </w:rPr>
      </w:pPr>
      <w:r w:rsidRPr="001A5B30">
        <w:rPr>
          <w:color w:val="auto"/>
          <w:sz w:val="22"/>
          <w:szCs w:val="22"/>
        </w:rPr>
        <w:t>za prodlení prodávajícího s předáním zboží způsobem podle čl. VI této smlouvy ve lhůtě podle čl. V. této smlouvy je prodávající povinen zaplatit kupujícímu smluvní pokutu ve výši 0,2</w:t>
      </w:r>
      <w:r w:rsidR="000A1945" w:rsidRPr="001A5B30">
        <w:rPr>
          <w:color w:val="auto"/>
          <w:sz w:val="22"/>
          <w:szCs w:val="22"/>
        </w:rPr>
        <w:t xml:space="preserve"> </w:t>
      </w:r>
      <w:r w:rsidRPr="001A5B30">
        <w:rPr>
          <w:color w:val="auto"/>
          <w:sz w:val="22"/>
          <w:szCs w:val="22"/>
        </w:rPr>
        <w:t>% z celkové kupní ceny za každý, byť i započatý den prodlení;</w:t>
      </w:r>
    </w:p>
    <w:p w14:paraId="0EFBE557" w14:textId="77777777" w:rsidR="00CA18A5" w:rsidRPr="001A5B30" w:rsidRDefault="00CA18A5" w:rsidP="007A1E74">
      <w:pPr>
        <w:pStyle w:val="Default"/>
        <w:numPr>
          <w:ilvl w:val="0"/>
          <w:numId w:val="25"/>
        </w:numPr>
        <w:jc w:val="both"/>
        <w:rPr>
          <w:color w:val="auto"/>
          <w:sz w:val="22"/>
          <w:szCs w:val="22"/>
        </w:rPr>
      </w:pPr>
      <w:r w:rsidRPr="001A5B30">
        <w:rPr>
          <w:color w:val="auto"/>
          <w:sz w:val="22"/>
          <w:szCs w:val="22"/>
        </w:rPr>
        <w:t xml:space="preserve">za prodlení prodávajícího se splněním povinnosti odstranit vady zboží ve lhůtě podle </w:t>
      </w:r>
      <w:r w:rsidR="007A1E74" w:rsidRPr="001A5B30">
        <w:rPr>
          <w:color w:val="auto"/>
          <w:sz w:val="22"/>
          <w:szCs w:val="22"/>
        </w:rPr>
        <w:t>čl. IX</w:t>
      </w:r>
      <w:r w:rsidRPr="001A5B30">
        <w:rPr>
          <w:color w:val="auto"/>
          <w:sz w:val="22"/>
          <w:szCs w:val="22"/>
        </w:rPr>
        <w:t xml:space="preserve"> odst. </w:t>
      </w:r>
      <w:r w:rsidR="00AB2A4C" w:rsidRPr="001A5B30">
        <w:rPr>
          <w:color w:val="auto"/>
          <w:sz w:val="22"/>
          <w:szCs w:val="22"/>
        </w:rPr>
        <w:t xml:space="preserve">9 </w:t>
      </w:r>
      <w:r w:rsidRPr="001A5B30">
        <w:rPr>
          <w:color w:val="auto"/>
          <w:sz w:val="22"/>
          <w:szCs w:val="22"/>
        </w:rPr>
        <w:t xml:space="preserve">této smlouvy je prodávající povinen zaplatit kupujícímu smluvní pokutu ve výši </w:t>
      </w:r>
      <w:r w:rsidR="00AB2A4C" w:rsidRPr="00462AEB">
        <w:rPr>
          <w:b/>
          <w:color w:val="auto"/>
          <w:sz w:val="22"/>
          <w:szCs w:val="22"/>
        </w:rPr>
        <w:t>0,2</w:t>
      </w:r>
      <w:r w:rsidR="00AB2A4C" w:rsidRPr="001A5B30">
        <w:rPr>
          <w:color w:val="auto"/>
          <w:sz w:val="22"/>
          <w:szCs w:val="22"/>
        </w:rPr>
        <w:t xml:space="preserve"> </w:t>
      </w:r>
      <w:r w:rsidR="00AB2A4C" w:rsidRPr="00462AEB">
        <w:rPr>
          <w:b/>
          <w:color w:val="auto"/>
          <w:sz w:val="22"/>
          <w:szCs w:val="22"/>
        </w:rPr>
        <w:t>%</w:t>
      </w:r>
      <w:r w:rsidR="00AB2A4C" w:rsidRPr="001A5B30">
        <w:rPr>
          <w:color w:val="auto"/>
          <w:sz w:val="22"/>
          <w:szCs w:val="22"/>
        </w:rPr>
        <w:t xml:space="preserve"> z celkové kupní ceny za každý, byť i započatý den prodlení do </w:t>
      </w:r>
      <w:r w:rsidR="007A1E74" w:rsidRPr="001A5B30">
        <w:rPr>
          <w:color w:val="auto"/>
          <w:sz w:val="22"/>
          <w:szCs w:val="22"/>
        </w:rPr>
        <w:t xml:space="preserve">odstranění </w:t>
      </w:r>
      <w:r w:rsidR="00AB2A4C" w:rsidRPr="001A5B30">
        <w:rPr>
          <w:color w:val="auto"/>
          <w:sz w:val="22"/>
          <w:szCs w:val="22"/>
        </w:rPr>
        <w:t>všech uplatněných vad</w:t>
      </w:r>
      <w:r w:rsidRPr="001A5B30">
        <w:rPr>
          <w:color w:val="auto"/>
          <w:sz w:val="22"/>
          <w:szCs w:val="22"/>
        </w:rPr>
        <w:t>;</w:t>
      </w:r>
    </w:p>
    <w:p w14:paraId="709A017C" w14:textId="6DA4799A" w:rsidR="00390F77" w:rsidRPr="001A5B30" w:rsidRDefault="00CA18A5" w:rsidP="00390F77">
      <w:pPr>
        <w:pStyle w:val="Default"/>
        <w:numPr>
          <w:ilvl w:val="0"/>
          <w:numId w:val="25"/>
        </w:numPr>
        <w:jc w:val="both"/>
        <w:rPr>
          <w:color w:val="auto"/>
          <w:sz w:val="22"/>
          <w:szCs w:val="22"/>
        </w:rPr>
      </w:pPr>
      <w:r w:rsidRPr="001A5B30">
        <w:rPr>
          <w:color w:val="auto"/>
          <w:sz w:val="22"/>
          <w:szCs w:val="22"/>
        </w:rPr>
        <w:t>za každé jednotlivé porušení povinnosti vyplývající z čl. VIII</w:t>
      </w:r>
      <w:r w:rsidR="00390F77" w:rsidRPr="001A5B30">
        <w:rPr>
          <w:color w:val="auto"/>
          <w:sz w:val="22"/>
          <w:szCs w:val="22"/>
        </w:rPr>
        <w:t xml:space="preserve"> odst. 1 až 3</w:t>
      </w:r>
      <w:r w:rsidRPr="001A5B30">
        <w:rPr>
          <w:color w:val="auto"/>
          <w:sz w:val="22"/>
          <w:szCs w:val="22"/>
        </w:rPr>
        <w:t xml:space="preserve"> smlouvy je prodávající povinen zaplatit smluvní pokutu ve výši </w:t>
      </w:r>
      <w:r w:rsidR="00E43F88" w:rsidRPr="00462AEB">
        <w:rPr>
          <w:b/>
          <w:color w:val="auto"/>
          <w:sz w:val="22"/>
          <w:szCs w:val="22"/>
        </w:rPr>
        <w:t>2</w:t>
      </w:r>
      <w:r w:rsidR="00390F77" w:rsidRPr="00462AEB">
        <w:rPr>
          <w:b/>
          <w:color w:val="auto"/>
          <w:sz w:val="22"/>
          <w:szCs w:val="22"/>
        </w:rPr>
        <w:t>0</w:t>
      </w:r>
      <w:r w:rsidRPr="00462AEB">
        <w:rPr>
          <w:b/>
          <w:color w:val="auto"/>
          <w:sz w:val="22"/>
          <w:szCs w:val="22"/>
        </w:rPr>
        <w:t>.000,-</w:t>
      </w:r>
      <w:r w:rsidRPr="001A5B30">
        <w:rPr>
          <w:color w:val="auto"/>
          <w:sz w:val="22"/>
          <w:szCs w:val="22"/>
        </w:rPr>
        <w:t xml:space="preserve"> Kč za každé jednotlivé porušení této povinnosti</w:t>
      </w:r>
      <w:r w:rsidR="00390F77" w:rsidRPr="001A5B30">
        <w:rPr>
          <w:color w:val="auto"/>
          <w:sz w:val="22"/>
          <w:szCs w:val="22"/>
        </w:rPr>
        <w:t>;</w:t>
      </w:r>
    </w:p>
    <w:p w14:paraId="5F37EBCE" w14:textId="77777777" w:rsidR="00CA18A5" w:rsidRPr="001A5B30" w:rsidRDefault="00390F77" w:rsidP="00390F77">
      <w:pPr>
        <w:pStyle w:val="Default"/>
        <w:numPr>
          <w:ilvl w:val="0"/>
          <w:numId w:val="25"/>
        </w:numPr>
        <w:jc w:val="both"/>
        <w:rPr>
          <w:color w:val="auto"/>
          <w:sz w:val="22"/>
          <w:szCs w:val="22"/>
        </w:rPr>
      </w:pPr>
      <w:r w:rsidRPr="001A5B30">
        <w:rPr>
          <w:color w:val="auto"/>
          <w:sz w:val="22"/>
          <w:szCs w:val="22"/>
        </w:rPr>
        <w:t xml:space="preserve">za porušení povinnosti vyplývající z čl. VIII bod 4 smlouvy je prodávající povinen zaplatit smluvní pokutu ve výši </w:t>
      </w:r>
      <w:r w:rsidRPr="00462AEB">
        <w:rPr>
          <w:b/>
          <w:color w:val="auto"/>
          <w:sz w:val="22"/>
          <w:szCs w:val="22"/>
        </w:rPr>
        <w:t>10%</w:t>
      </w:r>
      <w:r w:rsidRPr="001A5B30">
        <w:rPr>
          <w:color w:val="auto"/>
          <w:sz w:val="22"/>
          <w:szCs w:val="22"/>
        </w:rPr>
        <w:t xml:space="preserve"> z celkové kupní ceny;</w:t>
      </w:r>
    </w:p>
    <w:p w14:paraId="7F5E1E1E" w14:textId="77777777" w:rsidR="007A1E74" w:rsidRPr="001A5B30" w:rsidRDefault="007A1E74" w:rsidP="007A1E74">
      <w:pPr>
        <w:pStyle w:val="Default"/>
        <w:numPr>
          <w:ilvl w:val="0"/>
          <w:numId w:val="25"/>
        </w:numPr>
        <w:jc w:val="both"/>
        <w:rPr>
          <w:sz w:val="22"/>
          <w:szCs w:val="22"/>
        </w:rPr>
      </w:pPr>
      <w:r w:rsidRPr="001A5B30">
        <w:rPr>
          <w:color w:val="auto"/>
          <w:sz w:val="22"/>
          <w:szCs w:val="22"/>
        </w:rPr>
        <w:t xml:space="preserve">v případě prodlení kupujícího se zaplacením dohodnuté kupní ceny je </w:t>
      </w:r>
      <w:r w:rsidRPr="001A5B30">
        <w:rPr>
          <w:sz w:val="22"/>
          <w:szCs w:val="22"/>
        </w:rPr>
        <w:t xml:space="preserve">kupující povinen zaplatit prodávajícímu úrok z prodlení ve výši </w:t>
      </w:r>
      <w:r w:rsidRPr="00462AEB">
        <w:rPr>
          <w:b/>
          <w:sz w:val="22"/>
          <w:szCs w:val="22"/>
        </w:rPr>
        <w:t>0,05</w:t>
      </w:r>
      <w:r w:rsidR="00955E6F" w:rsidRPr="00462AEB">
        <w:rPr>
          <w:b/>
          <w:sz w:val="22"/>
          <w:szCs w:val="22"/>
        </w:rPr>
        <w:t xml:space="preserve"> </w:t>
      </w:r>
      <w:r w:rsidRPr="00462AEB">
        <w:rPr>
          <w:b/>
          <w:sz w:val="22"/>
          <w:szCs w:val="22"/>
        </w:rPr>
        <w:t>%</w:t>
      </w:r>
      <w:r w:rsidRPr="001A5B30">
        <w:rPr>
          <w:sz w:val="22"/>
          <w:szCs w:val="22"/>
        </w:rPr>
        <w:t xml:space="preserve"> z dlužné částky za každý, byť i započatý den prodlení.</w:t>
      </w:r>
    </w:p>
    <w:p w14:paraId="58B64E65" w14:textId="7DF63A9B" w:rsidR="00EE6C66" w:rsidRPr="001A5B30" w:rsidRDefault="00EE6C66" w:rsidP="00EE6C66">
      <w:pPr>
        <w:pStyle w:val="Default"/>
        <w:numPr>
          <w:ilvl w:val="0"/>
          <w:numId w:val="25"/>
        </w:numPr>
        <w:jc w:val="both"/>
        <w:rPr>
          <w:sz w:val="22"/>
          <w:szCs w:val="22"/>
        </w:rPr>
      </w:pPr>
      <w:r w:rsidRPr="001A5B30">
        <w:rPr>
          <w:sz w:val="22"/>
          <w:szCs w:val="22"/>
        </w:rPr>
        <w:t xml:space="preserve">Smluvní strany si sjednaly pro případ porušení povinnosti provést určenou část plnění prodávajícím dle čl. VIII. odst. 5. této smlouvy smluvní pokutu ve výši </w:t>
      </w:r>
      <w:r w:rsidR="00E43F88" w:rsidRPr="00462AEB">
        <w:rPr>
          <w:b/>
          <w:sz w:val="22"/>
          <w:szCs w:val="22"/>
        </w:rPr>
        <w:t>8</w:t>
      </w:r>
      <w:r w:rsidRPr="00462AEB">
        <w:rPr>
          <w:b/>
          <w:sz w:val="22"/>
          <w:szCs w:val="22"/>
        </w:rPr>
        <w:t>.000</w:t>
      </w:r>
      <w:r w:rsidR="00A74B79">
        <w:rPr>
          <w:b/>
          <w:sz w:val="22"/>
          <w:szCs w:val="22"/>
        </w:rPr>
        <w:t>,-</w:t>
      </w:r>
      <w:r w:rsidRPr="001A5B30">
        <w:rPr>
          <w:sz w:val="22"/>
          <w:szCs w:val="22"/>
        </w:rPr>
        <w:t xml:space="preserve"> Kč, kterou prodávající kupujícímu uhradí za každý zjištěný případ porušení této povinnosti</w:t>
      </w:r>
    </w:p>
    <w:p w14:paraId="64EA6F4D" w14:textId="77777777" w:rsidR="00CA18A5" w:rsidRPr="001A5B30" w:rsidRDefault="007A1E74" w:rsidP="007A1E74">
      <w:pPr>
        <w:pStyle w:val="Default"/>
        <w:numPr>
          <w:ilvl w:val="0"/>
          <w:numId w:val="24"/>
        </w:numPr>
        <w:jc w:val="both"/>
        <w:rPr>
          <w:sz w:val="22"/>
          <w:szCs w:val="22"/>
        </w:rPr>
      </w:pPr>
      <w:r w:rsidRPr="001A5B30">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0BCCB6C" w14:textId="77777777" w:rsidR="007A1E74" w:rsidRPr="001A5B30" w:rsidRDefault="007A1E74" w:rsidP="007A1E74">
      <w:pPr>
        <w:pStyle w:val="Default"/>
        <w:numPr>
          <w:ilvl w:val="0"/>
          <w:numId w:val="24"/>
        </w:numPr>
        <w:jc w:val="both"/>
        <w:rPr>
          <w:sz w:val="22"/>
          <w:szCs w:val="22"/>
        </w:rPr>
      </w:pPr>
      <w:r w:rsidRPr="001A5B30">
        <w:rPr>
          <w:sz w:val="22"/>
          <w:szCs w:val="22"/>
        </w:rPr>
        <w:lastRenderedPageBreak/>
        <w:t>Smluvní pokuty se nezapočítávají na náhradu případně vzniklé škody, kterou lze vymáhat samostatně.</w:t>
      </w:r>
    </w:p>
    <w:p w14:paraId="35D497AC"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1119756D"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8BA98FD" w14:textId="77777777" w:rsidR="007A1E74" w:rsidRPr="007A1E74" w:rsidRDefault="007A1E74" w:rsidP="00C126B5">
      <w:pPr>
        <w:pStyle w:val="Default"/>
        <w:jc w:val="center"/>
        <w:rPr>
          <w:sz w:val="22"/>
          <w:szCs w:val="22"/>
        </w:rPr>
      </w:pPr>
      <w:r w:rsidRPr="007A1E74">
        <w:rPr>
          <w:b/>
          <w:bCs/>
          <w:sz w:val="22"/>
          <w:szCs w:val="22"/>
        </w:rPr>
        <w:t>Odstoupení od smlouvy</w:t>
      </w:r>
    </w:p>
    <w:p w14:paraId="498BD2D7"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14244D09" w14:textId="77777777" w:rsidR="007A1E74" w:rsidRPr="001A5B30" w:rsidRDefault="00A1302F" w:rsidP="00985FC9">
      <w:pPr>
        <w:pStyle w:val="Default"/>
        <w:numPr>
          <w:ilvl w:val="0"/>
          <w:numId w:val="26"/>
        </w:numPr>
        <w:jc w:val="both"/>
        <w:rPr>
          <w:sz w:val="22"/>
          <w:szCs w:val="22"/>
        </w:rPr>
      </w:pPr>
      <w:r w:rsidRPr="001A5B30">
        <w:rPr>
          <w:sz w:val="22"/>
          <w:szCs w:val="22"/>
        </w:rPr>
        <w:t>Kupující je oprávněn odstoupit od této smlouvy pro její podstatné porušení prodávajícím, přičemž podstatným porušením smlouvy se rozumí zejména:</w:t>
      </w:r>
    </w:p>
    <w:p w14:paraId="4FAC1E52" w14:textId="77777777" w:rsidR="00A1302F" w:rsidRPr="001A5B30" w:rsidRDefault="00985FC9" w:rsidP="00985FC9">
      <w:pPr>
        <w:pStyle w:val="Default"/>
        <w:numPr>
          <w:ilvl w:val="0"/>
          <w:numId w:val="27"/>
        </w:numPr>
        <w:rPr>
          <w:sz w:val="22"/>
          <w:szCs w:val="22"/>
        </w:rPr>
      </w:pPr>
      <w:r w:rsidRPr="001A5B30">
        <w:rPr>
          <w:sz w:val="22"/>
          <w:szCs w:val="22"/>
        </w:rPr>
        <w:t>p</w:t>
      </w:r>
      <w:r w:rsidR="00A1302F" w:rsidRPr="001A5B30">
        <w:rPr>
          <w:sz w:val="22"/>
          <w:szCs w:val="22"/>
        </w:rPr>
        <w:t>rodlení prodávajícího s dodáním zboží delším než 20 dnů</w:t>
      </w:r>
      <w:r w:rsidRPr="001A5B30">
        <w:rPr>
          <w:sz w:val="22"/>
          <w:szCs w:val="22"/>
        </w:rPr>
        <w:t>;</w:t>
      </w:r>
    </w:p>
    <w:p w14:paraId="191417A4" w14:textId="77777777" w:rsidR="00A1302F" w:rsidRPr="001A5B30" w:rsidRDefault="00985FC9" w:rsidP="00985FC9">
      <w:pPr>
        <w:pStyle w:val="Default"/>
        <w:numPr>
          <w:ilvl w:val="0"/>
          <w:numId w:val="27"/>
        </w:numPr>
        <w:rPr>
          <w:sz w:val="22"/>
          <w:szCs w:val="22"/>
        </w:rPr>
      </w:pPr>
      <w:r w:rsidRPr="001A5B30">
        <w:rPr>
          <w:sz w:val="22"/>
          <w:szCs w:val="22"/>
        </w:rPr>
        <w:t>n</w:t>
      </w:r>
      <w:r w:rsidR="00A1302F" w:rsidRPr="001A5B30">
        <w:rPr>
          <w:sz w:val="22"/>
          <w:szCs w:val="22"/>
        </w:rPr>
        <w:t xml:space="preserve">edodržení technické specifikace zboží uvedené v nabídce </w:t>
      </w:r>
      <w:r w:rsidRPr="001A5B30">
        <w:rPr>
          <w:sz w:val="22"/>
          <w:szCs w:val="22"/>
        </w:rPr>
        <w:t>prodávajícího;</w:t>
      </w:r>
    </w:p>
    <w:p w14:paraId="32DBBEFA" w14:textId="77777777" w:rsidR="00E931A1" w:rsidRPr="001A5B30" w:rsidRDefault="00E931A1" w:rsidP="00207B97">
      <w:pPr>
        <w:pStyle w:val="Default"/>
        <w:numPr>
          <w:ilvl w:val="0"/>
          <w:numId w:val="27"/>
        </w:numPr>
        <w:jc w:val="both"/>
        <w:rPr>
          <w:sz w:val="22"/>
          <w:szCs w:val="22"/>
        </w:rPr>
      </w:pPr>
      <w:r w:rsidRPr="001A5B30">
        <w:rPr>
          <w:sz w:val="22"/>
          <w:szCs w:val="22"/>
        </w:rPr>
        <w:t>prodlení s neodstraněním vad prodávajícím v souladu s čl. IX. bodu 9 této smlouvy delším než 30 dní;</w:t>
      </w:r>
    </w:p>
    <w:p w14:paraId="333A52D7" w14:textId="77777777" w:rsidR="00985FC9" w:rsidRPr="001A5B30" w:rsidRDefault="00985FC9" w:rsidP="00985FC9">
      <w:pPr>
        <w:pStyle w:val="Default"/>
        <w:numPr>
          <w:ilvl w:val="0"/>
          <w:numId w:val="27"/>
        </w:numPr>
        <w:jc w:val="both"/>
        <w:rPr>
          <w:sz w:val="22"/>
          <w:szCs w:val="22"/>
        </w:rPr>
      </w:pPr>
      <w:r w:rsidRPr="001A5B30">
        <w:rPr>
          <w:sz w:val="22"/>
          <w:szCs w:val="22"/>
        </w:rPr>
        <w:t>pokud se prodávající rozhodnutím soudu ocitne v úpadku dle zákona č. 182/2006 Sb., insolvenční zákon, v </w:t>
      </w:r>
      <w:proofErr w:type="spellStart"/>
      <w:r w:rsidRPr="001A5B30">
        <w:rPr>
          <w:sz w:val="22"/>
          <w:szCs w:val="22"/>
        </w:rPr>
        <w:t>pl</w:t>
      </w:r>
      <w:proofErr w:type="spellEnd"/>
      <w:r w:rsidRPr="001A5B30">
        <w:rPr>
          <w:sz w:val="22"/>
          <w:szCs w:val="22"/>
        </w:rPr>
        <w:t>. znění.</w:t>
      </w:r>
    </w:p>
    <w:p w14:paraId="5F88C9A9" w14:textId="77777777" w:rsid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35385FE4" w14:textId="77777777" w:rsidR="00462AEB" w:rsidRPr="00A1302F" w:rsidRDefault="00462AEB" w:rsidP="00462AEB">
      <w:pPr>
        <w:pStyle w:val="Default"/>
        <w:ind w:left="720"/>
        <w:jc w:val="both"/>
        <w:rPr>
          <w:sz w:val="22"/>
          <w:szCs w:val="22"/>
        </w:rPr>
      </w:pPr>
    </w:p>
    <w:p w14:paraId="7FD7FD30" w14:textId="3C0B8008"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1C191506" w14:textId="77777777" w:rsidR="00796CAF" w:rsidRPr="00BA7CFF" w:rsidRDefault="00BA7CFF" w:rsidP="00C126B5">
      <w:pPr>
        <w:pStyle w:val="Default"/>
        <w:jc w:val="center"/>
        <w:rPr>
          <w:b/>
          <w:sz w:val="22"/>
          <w:szCs w:val="22"/>
        </w:rPr>
      </w:pPr>
      <w:r w:rsidRPr="00BA7CFF">
        <w:rPr>
          <w:b/>
          <w:sz w:val="22"/>
          <w:szCs w:val="22"/>
        </w:rPr>
        <w:t>Závěrečná ujednání</w:t>
      </w:r>
    </w:p>
    <w:p w14:paraId="094840F4"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33F085D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2D4B6199"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FEBF1EA"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59AC74D9"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480B96AD"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FA04F9F"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441B92BA"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w:t>
      </w:r>
      <w:r w:rsidR="00985FC9" w:rsidRPr="00985FC9">
        <w:rPr>
          <w:sz w:val="22"/>
          <w:szCs w:val="22"/>
        </w:rPr>
        <w:lastRenderedPageBreak/>
        <w:t xml:space="preserve">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14:paraId="70D8CF18" w14:textId="06282BDF"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sidR="00462AEB">
        <w:rPr>
          <w:color w:val="auto"/>
          <w:sz w:val="22"/>
          <w:szCs w:val="22"/>
        </w:rPr>
        <w:t>,</w:t>
      </w:r>
      <w:r>
        <w:rPr>
          <w:color w:val="auto"/>
          <w:sz w:val="22"/>
          <w:szCs w:val="22"/>
        </w:rPr>
        <w:t xml:space="preserve"> </w:t>
      </w:r>
      <w:r w:rsidRPr="00784160">
        <w:rPr>
          <w:color w:val="auto"/>
          <w:sz w:val="22"/>
          <w:szCs w:val="22"/>
        </w:rPr>
        <w:t xml:space="preserve">je povinen vytvořit uvedeným osobám podmínky k provedení kontroly vztahující se k realizaci projektu a poskytnout jim při provádění kontroly součinnost. </w:t>
      </w:r>
    </w:p>
    <w:p w14:paraId="488DD0A4"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038A066A"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6124B406"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581B27C4"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4084CA3B"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20628576" w14:textId="77777777" w:rsidTr="00C126B5">
        <w:trPr>
          <w:trHeight w:val="705"/>
        </w:trPr>
        <w:tc>
          <w:tcPr>
            <w:tcW w:w="4604" w:type="dxa"/>
            <w:hideMark/>
          </w:tcPr>
          <w:p w14:paraId="414F0AF5" w14:textId="7D3B5DEE" w:rsidR="00C126B5" w:rsidRPr="00A83103" w:rsidRDefault="00C126B5" w:rsidP="00984260">
            <w:pPr>
              <w:spacing w:after="120" w:line="276" w:lineRule="auto"/>
              <w:rPr>
                <w:rFonts w:eastAsia="Times New Roman" w:cs="Times New Roman"/>
                <w:lang w:eastAsia="cs-CZ"/>
              </w:rPr>
            </w:pPr>
            <w:r w:rsidRPr="00A83103">
              <w:rPr>
                <w:rFonts w:eastAsia="Times New Roman" w:cs="Times New Roman"/>
                <w:lang w:eastAsia="cs-CZ"/>
              </w:rPr>
              <w:t>V</w:t>
            </w:r>
            <w:r w:rsidR="00462AEB">
              <w:rPr>
                <w:rFonts w:eastAsia="Times New Roman" w:cs="Times New Roman"/>
                <w:lang w:eastAsia="cs-CZ"/>
              </w:rPr>
              <w:t> Českých Budějovicích</w:t>
            </w:r>
            <w:r w:rsidRPr="00462AEB">
              <w:rPr>
                <w:rFonts w:eastAsia="Times New Roman" w:cs="Times New Roman"/>
                <w:lang w:eastAsia="cs-CZ"/>
              </w:rPr>
              <w:t xml:space="preserve"> dne: </w:t>
            </w:r>
            <w:r w:rsidR="00984260">
              <w:rPr>
                <w:rFonts w:eastAsia="Times New Roman" w:cs="Times New Roman"/>
                <w:i/>
                <w:iCs/>
              </w:rPr>
              <w:t>17. 9. 2018</w:t>
            </w:r>
          </w:p>
        </w:tc>
        <w:tc>
          <w:tcPr>
            <w:tcW w:w="1259" w:type="dxa"/>
          </w:tcPr>
          <w:p w14:paraId="10642476"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6CD772F8" w14:textId="794CF886" w:rsidR="00C126B5" w:rsidRPr="00A83103" w:rsidRDefault="00C126B5" w:rsidP="00984260">
            <w:pPr>
              <w:spacing w:after="120" w:line="276" w:lineRule="auto"/>
              <w:rPr>
                <w:rFonts w:eastAsia="Times New Roman" w:cs="Times New Roman"/>
                <w:lang w:eastAsia="cs-CZ"/>
              </w:rPr>
            </w:pPr>
            <w:r w:rsidRPr="00984260">
              <w:rPr>
                <w:rFonts w:eastAsia="Times New Roman" w:cs="Times New Roman"/>
                <w:lang w:eastAsia="cs-CZ"/>
              </w:rPr>
              <w:t>V</w:t>
            </w:r>
            <w:bookmarkStart w:id="1" w:name="Text33"/>
            <w:r w:rsidRPr="00984260">
              <w:rPr>
                <w:rFonts w:eastAsia="Times New Roman" w:cs="Times New Roman"/>
                <w:lang w:eastAsia="cs-CZ"/>
              </w:rPr>
              <w:t xml:space="preserve"> </w:t>
            </w:r>
            <w:bookmarkEnd w:id="1"/>
            <w:r w:rsidR="00984260">
              <w:rPr>
                <w:rFonts w:eastAsia="Times New Roman" w:cs="Times New Roman"/>
                <w:i/>
                <w:iCs/>
              </w:rPr>
              <w:t>Českých Budějovicích</w:t>
            </w:r>
            <w:r w:rsidRPr="00984260">
              <w:rPr>
                <w:rFonts w:eastAsia="Times New Roman" w:cs="Times New Roman"/>
                <w:lang w:eastAsia="cs-CZ"/>
              </w:rPr>
              <w:t xml:space="preserve"> dne: </w:t>
            </w:r>
            <w:r w:rsidR="00984260">
              <w:rPr>
                <w:rFonts w:eastAsia="Times New Roman" w:cs="Times New Roman"/>
                <w:i/>
                <w:iCs/>
              </w:rPr>
              <w:t>14. 9. 2018</w:t>
            </w:r>
          </w:p>
        </w:tc>
      </w:tr>
      <w:tr w:rsidR="00C126B5" w:rsidRPr="00A83103" w14:paraId="71BC0EA2" w14:textId="77777777" w:rsidTr="00C126B5">
        <w:trPr>
          <w:trHeight w:val="924"/>
        </w:trPr>
        <w:tc>
          <w:tcPr>
            <w:tcW w:w="4604" w:type="dxa"/>
            <w:tcBorders>
              <w:top w:val="nil"/>
              <w:left w:val="nil"/>
              <w:bottom w:val="single" w:sz="4" w:space="0" w:color="auto"/>
              <w:right w:val="nil"/>
            </w:tcBorders>
          </w:tcPr>
          <w:p w14:paraId="7EA6D2F6"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27D9E2D4" w14:textId="77777777" w:rsidR="00C126B5" w:rsidRPr="00A83103" w:rsidRDefault="00C126B5" w:rsidP="00C126B5">
            <w:pPr>
              <w:spacing w:after="120" w:line="276" w:lineRule="auto"/>
              <w:rPr>
                <w:rFonts w:eastAsia="Times New Roman" w:cs="Times New Roman"/>
                <w:i/>
                <w:iCs/>
                <w:lang w:eastAsia="cs-CZ"/>
              </w:rPr>
            </w:pPr>
          </w:p>
          <w:p w14:paraId="6CDFB1E2" w14:textId="77777777" w:rsidR="00C126B5" w:rsidRPr="00A83103" w:rsidRDefault="00C126B5" w:rsidP="00C126B5">
            <w:pPr>
              <w:spacing w:after="120" w:line="276" w:lineRule="auto"/>
              <w:rPr>
                <w:rFonts w:eastAsia="Times New Roman" w:cs="Times New Roman"/>
                <w:i/>
                <w:iCs/>
                <w:lang w:eastAsia="cs-CZ"/>
              </w:rPr>
            </w:pPr>
          </w:p>
          <w:p w14:paraId="5CB82742"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1FC6E81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CC1ACE4" w14:textId="77777777" w:rsidR="00C126B5" w:rsidRPr="0057064D" w:rsidRDefault="00C126B5" w:rsidP="00C126B5">
            <w:pPr>
              <w:spacing w:after="120" w:line="240" w:lineRule="auto"/>
              <w:rPr>
                <w:rFonts w:eastAsia="Times New Roman" w:cs="Times New Roman"/>
                <w:iCs/>
                <w:lang w:eastAsia="cs-CZ"/>
              </w:rPr>
            </w:pPr>
            <w:r w:rsidRPr="0057064D">
              <w:rPr>
                <w:rFonts w:eastAsia="Times New Roman" w:cs="Times New Roman"/>
                <w:iCs/>
                <w:lang w:eastAsia="cs-CZ"/>
              </w:rPr>
              <w:t>Za Prodávajícího</w:t>
            </w:r>
          </w:p>
          <w:p w14:paraId="1D128311" w14:textId="77777777" w:rsidR="00C126B5" w:rsidRPr="0057064D" w:rsidRDefault="00C126B5" w:rsidP="00C126B5">
            <w:pPr>
              <w:spacing w:after="120" w:line="240" w:lineRule="auto"/>
              <w:rPr>
                <w:rFonts w:eastAsia="Times New Roman" w:cs="Times New Roman"/>
                <w:iCs/>
                <w:lang w:eastAsia="cs-CZ"/>
              </w:rPr>
            </w:pPr>
          </w:p>
          <w:p w14:paraId="6A3AEDA7" w14:textId="77777777" w:rsidR="00C126B5" w:rsidRPr="0057064D" w:rsidRDefault="00C126B5" w:rsidP="00C126B5">
            <w:pPr>
              <w:spacing w:after="120" w:line="240" w:lineRule="auto"/>
              <w:rPr>
                <w:rFonts w:eastAsia="Times New Roman" w:cs="Times New Roman"/>
                <w:iCs/>
                <w:lang w:eastAsia="cs-CZ"/>
              </w:rPr>
            </w:pPr>
          </w:p>
        </w:tc>
      </w:tr>
      <w:tr w:rsidR="00C126B5" w:rsidRPr="00A83103" w14:paraId="4F4DB17F" w14:textId="77777777" w:rsidTr="00C126B5">
        <w:trPr>
          <w:trHeight w:val="560"/>
        </w:trPr>
        <w:tc>
          <w:tcPr>
            <w:tcW w:w="4604" w:type="dxa"/>
            <w:tcBorders>
              <w:top w:val="single" w:sz="4" w:space="0" w:color="auto"/>
              <w:left w:val="nil"/>
              <w:bottom w:val="nil"/>
              <w:right w:val="nil"/>
            </w:tcBorders>
            <w:hideMark/>
          </w:tcPr>
          <w:p w14:paraId="38979406" w14:textId="77777777" w:rsidR="00462AEB" w:rsidRDefault="00462AEB" w:rsidP="00C126B5">
            <w:pPr>
              <w:spacing w:after="120" w:line="276" w:lineRule="auto"/>
              <w:jc w:val="center"/>
              <w:rPr>
                <w:rFonts w:eastAsia="Times New Roman" w:cs="Times New Roman"/>
                <w:iCs/>
                <w:highlight w:val="yellow"/>
              </w:rPr>
            </w:pPr>
            <w:r w:rsidRPr="00462AEB">
              <w:t xml:space="preserve">Mgr. Pavel </w:t>
            </w:r>
            <w:proofErr w:type="spellStart"/>
            <w:r w:rsidRPr="00462AEB">
              <w:t>Kavřík</w:t>
            </w:r>
            <w:proofErr w:type="spellEnd"/>
            <w:r w:rsidRPr="003969D0">
              <w:rPr>
                <w:rFonts w:eastAsia="Times New Roman" w:cs="Times New Roman"/>
                <w:iCs/>
                <w:highlight w:val="yellow"/>
              </w:rPr>
              <w:t xml:space="preserve"> </w:t>
            </w:r>
          </w:p>
          <w:p w14:paraId="152F131D" w14:textId="57BB7950" w:rsidR="00C126B5" w:rsidRPr="00A83103" w:rsidRDefault="00462AEB" w:rsidP="00C126B5">
            <w:pPr>
              <w:spacing w:after="120" w:line="276" w:lineRule="auto"/>
              <w:jc w:val="center"/>
              <w:rPr>
                <w:rFonts w:eastAsia="Times New Roman" w:cs="Times New Roman"/>
                <w:lang w:eastAsia="cs-CZ"/>
              </w:rPr>
            </w:pPr>
            <w:r>
              <w:rPr>
                <w:rFonts w:eastAsia="Times New Roman" w:cs="Times New Roman"/>
                <w:lang w:eastAsia="cs-CZ"/>
              </w:rPr>
              <w:t>ředitel školy</w:t>
            </w:r>
          </w:p>
        </w:tc>
        <w:tc>
          <w:tcPr>
            <w:tcW w:w="1259" w:type="dxa"/>
          </w:tcPr>
          <w:p w14:paraId="49FD045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0A9B8DE4" w14:textId="457908D6" w:rsidR="003969D0" w:rsidRPr="0057064D" w:rsidRDefault="00984260" w:rsidP="003969D0">
            <w:pPr>
              <w:spacing w:after="120" w:line="276" w:lineRule="auto"/>
              <w:jc w:val="center"/>
              <w:rPr>
                <w:rFonts w:eastAsia="Times New Roman" w:cs="Times New Roman"/>
                <w:iCs/>
              </w:rPr>
            </w:pPr>
            <w:r w:rsidRPr="0057064D">
              <w:rPr>
                <w:rFonts w:eastAsia="Times New Roman" w:cs="Times New Roman"/>
                <w:iCs/>
              </w:rPr>
              <w:t xml:space="preserve">Ing. Petr </w:t>
            </w:r>
            <w:proofErr w:type="spellStart"/>
            <w:r w:rsidRPr="0057064D">
              <w:rPr>
                <w:rFonts w:eastAsia="Times New Roman" w:cs="Times New Roman"/>
                <w:iCs/>
              </w:rPr>
              <w:t>Kokoř</w:t>
            </w:r>
            <w:proofErr w:type="spellEnd"/>
          </w:p>
          <w:p w14:paraId="6902C73F" w14:textId="29C53A4A" w:rsidR="00C126B5" w:rsidRPr="0057064D" w:rsidRDefault="00984260" w:rsidP="003969D0">
            <w:pPr>
              <w:spacing w:after="120" w:line="276" w:lineRule="auto"/>
              <w:jc w:val="center"/>
              <w:rPr>
                <w:rFonts w:eastAsia="Times New Roman" w:cs="Times New Roman"/>
                <w:iCs/>
              </w:rPr>
            </w:pPr>
            <w:r w:rsidRPr="0057064D">
              <w:rPr>
                <w:rFonts w:eastAsia="Times New Roman" w:cs="Times New Roman"/>
                <w:iCs/>
              </w:rPr>
              <w:t>Jednatel</w:t>
            </w:r>
          </w:p>
          <w:p w14:paraId="52554A67" w14:textId="77777777" w:rsidR="00984260" w:rsidRPr="0057064D" w:rsidRDefault="00984260" w:rsidP="003969D0">
            <w:pPr>
              <w:spacing w:after="120" w:line="276" w:lineRule="auto"/>
              <w:jc w:val="center"/>
              <w:rPr>
                <w:rFonts w:eastAsia="Times New Roman" w:cs="Times New Roman"/>
                <w:iCs/>
              </w:rPr>
            </w:pPr>
          </w:p>
          <w:p w14:paraId="6C4ED101" w14:textId="77777777" w:rsidR="00984260" w:rsidRPr="0057064D" w:rsidRDefault="00984260" w:rsidP="003969D0">
            <w:pPr>
              <w:spacing w:after="120" w:line="276" w:lineRule="auto"/>
              <w:jc w:val="center"/>
              <w:rPr>
                <w:rFonts w:eastAsia="Times New Roman" w:cs="Times New Roman"/>
                <w:iCs/>
              </w:rPr>
            </w:pPr>
          </w:p>
          <w:p w14:paraId="4EBBF8C3" w14:textId="77777777" w:rsidR="00984260" w:rsidRPr="0057064D" w:rsidRDefault="00984260" w:rsidP="003969D0">
            <w:pPr>
              <w:spacing w:after="120" w:line="276" w:lineRule="auto"/>
              <w:jc w:val="center"/>
              <w:rPr>
                <w:rFonts w:eastAsia="Times New Roman" w:cs="Times New Roman"/>
                <w:lang w:eastAsia="cs-CZ"/>
              </w:rPr>
            </w:pPr>
            <w:r w:rsidRPr="0057064D">
              <w:rPr>
                <w:rFonts w:eastAsia="Times New Roman" w:cs="Times New Roman"/>
                <w:lang w:eastAsia="cs-CZ"/>
              </w:rPr>
              <w:t>Ing. Zdeněk Schneider</w:t>
            </w:r>
          </w:p>
          <w:p w14:paraId="0C9F1DFA" w14:textId="4BDF8AF0" w:rsidR="00984260" w:rsidRPr="0057064D" w:rsidRDefault="00984260" w:rsidP="003969D0">
            <w:pPr>
              <w:spacing w:after="120" w:line="276" w:lineRule="auto"/>
              <w:jc w:val="center"/>
              <w:rPr>
                <w:rFonts w:eastAsia="Times New Roman" w:cs="Times New Roman"/>
                <w:lang w:eastAsia="cs-CZ"/>
              </w:rPr>
            </w:pPr>
            <w:r w:rsidRPr="0057064D">
              <w:rPr>
                <w:rFonts w:eastAsia="Times New Roman" w:cs="Times New Roman"/>
                <w:lang w:eastAsia="cs-CZ"/>
              </w:rPr>
              <w:t>Jednatel</w:t>
            </w:r>
            <w:bookmarkStart w:id="2" w:name="_GoBack"/>
            <w:bookmarkEnd w:id="2"/>
          </w:p>
        </w:tc>
      </w:tr>
    </w:tbl>
    <w:p w14:paraId="255BFE27" w14:textId="3018FA89" w:rsidR="00984260" w:rsidRDefault="00984260" w:rsidP="00C126B5">
      <w:pPr>
        <w:spacing w:after="120" w:line="240" w:lineRule="auto"/>
        <w:rPr>
          <w:rFonts w:eastAsia="Calibri" w:cs="Times New Roman"/>
          <w:highlight w:val="yellow"/>
        </w:rPr>
      </w:pPr>
    </w:p>
    <w:p w14:paraId="4950261F" w14:textId="68DE812B" w:rsidR="00984260" w:rsidRDefault="00984260" w:rsidP="00C126B5">
      <w:pPr>
        <w:spacing w:after="120" w:line="240" w:lineRule="auto"/>
        <w:rPr>
          <w:rFonts w:eastAsia="Calibri" w:cs="Times New Roman"/>
          <w:highlight w:val="yellow"/>
        </w:rPr>
      </w:pPr>
    </w:p>
    <w:p w14:paraId="3B0E42D6" w14:textId="32C7F17B" w:rsidR="00984260" w:rsidRDefault="00984260" w:rsidP="00C126B5">
      <w:pPr>
        <w:spacing w:after="120" w:line="240" w:lineRule="auto"/>
        <w:rPr>
          <w:rFonts w:eastAsia="Calibri" w:cs="Times New Roman"/>
          <w:highlight w:val="yellow"/>
        </w:rPr>
      </w:pPr>
    </w:p>
    <w:p w14:paraId="3B87C4F7" w14:textId="77777777" w:rsidR="00984260" w:rsidRDefault="00984260" w:rsidP="00C126B5">
      <w:pPr>
        <w:spacing w:after="120" w:line="240" w:lineRule="auto"/>
        <w:rPr>
          <w:rFonts w:eastAsia="Calibri" w:cs="Times New Roman"/>
          <w:highlight w:val="yellow"/>
        </w:rPr>
      </w:pPr>
    </w:p>
    <w:p w14:paraId="3255F2C3" w14:textId="77777777" w:rsidR="00C126B5" w:rsidRDefault="00C126B5" w:rsidP="00271D2F">
      <w:pPr>
        <w:spacing w:before="120" w:after="120" w:line="312" w:lineRule="auto"/>
        <w:jc w:val="center"/>
        <w:rPr>
          <w:rFonts w:eastAsia="Times New Roman" w:cs="Times New Roman"/>
          <w:b/>
          <w:lang w:eastAsia="cs-CZ"/>
        </w:rPr>
      </w:pPr>
      <w:r w:rsidRPr="00DA2989">
        <w:rPr>
          <w:rFonts w:eastAsia="Times New Roman" w:cs="Times New Roman"/>
          <w:b/>
          <w:lang w:eastAsia="cs-CZ"/>
        </w:rPr>
        <w:lastRenderedPageBreak/>
        <w:t>PŘÍLOHY SMLOUVY</w:t>
      </w:r>
    </w:p>
    <w:p w14:paraId="264EE681" w14:textId="77777777" w:rsidR="00E70345" w:rsidRPr="00E70345" w:rsidRDefault="00E70345" w:rsidP="00271D2F">
      <w:pPr>
        <w:spacing w:before="12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33CA5571" w14:textId="77777777" w:rsidR="005F684A" w:rsidRPr="00FD3A54" w:rsidRDefault="005F684A" w:rsidP="005F684A">
      <w:pPr>
        <w:spacing w:before="200" w:after="120" w:line="312" w:lineRule="auto"/>
        <w:rPr>
          <w:rFonts w:eastAsia="Times New Roman" w:cs="Times New Roman"/>
          <w:lang w:eastAsia="cs-CZ"/>
        </w:rPr>
      </w:pPr>
      <w:r w:rsidRPr="00FD3A54">
        <w:rPr>
          <w:rFonts w:eastAsia="Times New Roman" w:cs="Times New Roman"/>
          <w:lang w:eastAsia="cs-CZ"/>
        </w:rPr>
        <w:t>Příloha č. 1:</w:t>
      </w:r>
      <w:r w:rsidRPr="00FD3A54">
        <w:rPr>
          <w:rFonts w:eastAsia="Times New Roman" w:cs="Times New Roman"/>
          <w:lang w:eastAsia="cs-CZ"/>
        </w:rPr>
        <w:tab/>
      </w:r>
      <w:r>
        <w:rPr>
          <w:rFonts w:eastAsia="Times New Roman" w:cs="Times New Roman"/>
          <w:lang w:eastAsia="cs-CZ"/>
        </w:rPr>
        <w:t>Soupis dodávek</w:t>
      </w:r>
    </w:p>
    <w:p w14:paraId="664D5EFA" w14:textId="535783A4" w:rsidR="00E70345" w:rsidRPr="00462AEB" w:rsidRDefault="005F684A" w:rsidP="005F684A">
      <w:pPr>
        <w:spacing w:before="200" w:after="120" w:line="312" w:lineRule="auto"/>
        <w:rPr>
          <w:rFonts w:eastAsia="Times New Roman" w:cs="Times New Roman"/>
          <w:lang w:eastAsia="cs-CZ"/>
        </w:rPr>
      </w:pPr>
      <w:r w:rsidRPr="00FD3A54">
        <w:rPr>
          <w:rFonts w:eastAsia="Times New Roman" w:cs="Times New Roman"/>
          <w:lang w:eastAsia="cs-CZ"/>
        </w:rPr>
        <w:t>Příloha č. 2:</w:t>
      </w:r>
      <w:r w:rsidRPr="00FD3A54">
        <w:rPr>
          <w:rFonts w:eastAsia="Times New Roman" w:cs="Times New Roman"/>
          <w:lang w:eastAsia="cs-CZ"/>
        </w:rPr>
        <w:tab/>
        <w:t>Technick</w:t>
      </w:r>
      <w:r>
        <w:rPr>
          <w:rFonts w:eastAsia="Times New Roman" w:cs="Times New Roman"/>
          <w:lang w:eastAsia="cs-CZ"/>
        </w:rPr>
        <w:t>á</w:t>
      </w:r>
      <w:r w:rsidRPr="00FD3A54">
        <w:rPr>
          <w:rFonts w:eastAsia="Times New Roman" w:cs="Times New Roman"/>
          <w:lang w:eastAsia="cs-CZ"/>
        </w:rPr>
        <w:t xml:space="preserve"> </w:t>
      </w:r>
      <w:r>
        <w:rPr>
          <w:rFonts w:eastAsia="Times New Roman" w:cs="Times New Roman"/>
          <w:lang w:eastAsia="cs-CZ"/>
        </w:rPr>
        <w:t>specifikace</w:t>
      </w:r>
    </w:p>
    <w:sectPr w:rsidR="00E70345" w:rsidRPr="00462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5581" w14:textId="77777777" w:rsidR="00933F0E" w:rsidRDefault="00933F0E" w:rsidP="0003098B">
      <w:pPr>
        <w:spacing w:after="0" w:line="240" w:lineRule="auto"/>
      </w:pPr>
      <w:r>
        <w:separator/>
      </w:r>
    </w:p>
  </w:endnote>
  <w:endnote w:type="continuationSeparator" w:id="0">
    <w:p w14:paraId="055B5E24" w14:textId="77777777" w:rsidR="00933F0E" w:rsidRDefault="00933F0E"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70A863E3" w14:textId="6A5B983D" w:rsidR="00482409" w:rsidRDefault="00482409">
        <w:pPr>
          <w:pStyle w:val="Zpat"/>
          <w:jc w:val="center"/>
        </w:pPr>
        <w:r>
          <w:fldChar w:fldCharType="begin"/>
        </w:r>
        <w:r>
          <w:instrText>PAGE   \* MERGEFORMAT</w:instrText>
        </w:r>
        <w:r>
          <w:fldChar w:fldCharType="separate"/>
        </w:r>
        <w:r w:rsidR="0057064D">
          <w:rPr>
            <w:noProof/>
          </w:rPr>
          <w:t>9</w:t>
        </w:r>
        <w:r>
          <w:fldChar w:fldCharType="end"/>
        </w:r>
      </w:p>
    </w:sdtContent>
  </w:sdt>
  <w:p w14:paraId="070CDF59" w14:textId="77777777"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1148" w14:textId="77777777" w:rsidR="00933F0E" w:rsidRDefault="00933F0E" w:rsidP="0003098B">
      <w:pPr>
        <w:spacing w:after="0" w:line="240" w:lineRule="auto"/>
      </w:pPr>
      <w:r>
        <w:separator/>
      </w:r>
    </w:p>
  </w:footnote>
  <w:footnote w:type="continuationSeparator" w:id="0">
    <w:p w14:paraId="79A64EAE" w14:textId="77777777" w:rsidR="00933F0E" w:rsidRDefault="00933F0E"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16E5" w14:textId="77777777"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14:anchorId="1F94BB30" wp14:editId="27DDE107">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EB1C52"/>
    <w:multiLevelType w:val="hybridMultilevel"/>
    <w:tmpl w:val="E892D2D6"/>
    <w:lvl w:ilvl="0" w:tplc="9BE4E7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2"/>
  </w:num>
  <w:num w:numId="5">
    <w:abstractNumId w:val="39"/>
  </w:num>
  <w:num w:numId="6">
    <w:abstractNumId w:val="3"/>
  </w:num>
  <w:num w:numId="7">
    <w:abstractNumId w:val="0"/>
  </w:num>
  <w:num w:numId="8">
    <w:abstractNumId w:val="32"/>
  </w:num>
  <w:num w:numId="9">
    <w:abstractNumId w:val="23"/>
  </w:num>
  <w:num w:numId="10">
    <w:abstractNumId w:val="34"/>
  </w:num>
  <w:num w:numId="11">
    <w:abstractNumId w:val="38"/>
  </w:num>
  <w:num w:numId="12">
    <w:abstractNumId w:val="31"/>
  </w:num>
  <w:num w:numId="13">
    <w:abstractNumId w:val="1"/>
  </w:num>
  <w:num w:numId="14">
    <w:abstractNumId w:val="5"/>
  </w:num>
  <w:num w:numId="15">
    <w:abstractNumId w:val="24"/>
  </w:num>
  <w:num w:numId="16">
    <w:abstractNumId w:val="13"/>
  </w:num>
  <w:num w:numId="17">
    <w:abstractNumId w:val="2"/>
  </w:num>
  <w:num w:numId="18">
    <w:abstractNumId w:val="9"/>
  </w:num>
  <w:num w:numId="19">
    <w:abstractNumId w:val="6"/>
  </w:num>
  <w:num w:numId="20">
    <w:abstractNumId w:val="16"/>
  </w:num>
  <w:num w:numId="21">
    <w:abstractNumId w:val="27"/>
  </w:num>
  <w:num w:numId="22">
    <w:abstractNumId w:val="7"/>
  </w:num>
  <w:num w:numId="23">
    <w:abstractNumId w:val="11"/>
  </w:num>
  <w:num w:numId="24">
    <w:abstractNumId w:val="29"/>
  </w:num>
  <w:num w:numId="25">
    <w:abstractNumId w:val="30"/>
  </w:num>
  <w:num w:numId="26">
    <w:abstractNumId w:val="33"/>
  </w:num>
  <w:num w:numId="27">
    <w:abstractNumId w:val="35"/>
  </w:num>
  <w:num w:numId="28">
    <w:abstractNumId w:val="4"/>
  </w:num>
  <w:num w:numId="29">
    <w:abstractNumId w:val="17"/>
  </w:num>
  <w:num w:numId="30">
    <w:abstractNumId w:val="10"/>
  </w:num>
  <w:num w:numId="31">
    <w:abstractNumId w:val="22"/>
  </w:num>
  <w:num w:numId="32">
    <w:abstractNumId w:val="25"/>
  </w:num>
  <w:num w:numId="33">
    <w:abstractNumId w:val="37"/>
  </w:num>
  <w:num w:numId="34">
    <w:abstractNumId w:val="8"/>
    <w:lvlOverride w:ilvl="0">
      <w:startOverride w:val="1"/>
    </w:lvlOverride>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3C3E"/>
    <w:rsid w:val="000245A9"/>
    <w:rsid w:val="0003098B"/>
    <w:rsid w:val="00096B43"/>
    <w:rsid w:val="000A1945"/>
    <w:rsid w:val="00100DCA"/>
    <w:rsid w:val="00157136"/>
    <w:rsid w:val="0016079E"/>
    <w:rsid w:val="00166238"/>
    <w:rsid w:val="00175292"/>
    <w:rsid w:val="001A5B30"/>
    <w:rsid w:val="001E332E"/>
    <w:rsid w:val="001E77BD"/>
    <w:rsid w:val="002012B7"/>
    <w:rsid w:val="00207B97"/>
    <w:rsid w:val="0021324D"/>
    <w:rsid w:val="00234E22"/>
    <w:rsid w:val="00254A4C"/>
    <w:rsid w:val="00271D2F"/>
    <w:rsid w:val="002A637F"/>
    <w:rsid w:val="002B2D8F"/>
    <w:rsid w:val="002D03D4"/>
    <w:rsid w:val="002F4955"/>
    <w:rsid w:val="0038549F"/>
    <w:rsid w:val="00390F77"/>
    <w:rsid w:val="003923BC"/>
    <w:rsid w:val="003969D0"/>
    <w:rsid w:val="003B4DB8"/>
    <w:rsid w:val="003C0966"/>
    <w:rsid w:val="00410F8E"/>
    <w:rsid w:val="00427532"/>
    <w:rsid w:val="00462AEB"/>
    <w:rsid w:val="00482409"/>
    <w:rsid w:val="004971E3"/>
    <w:rsid w:val="004A38E3"/>
    <w:rsid w:val="004C3BCC"/>
    <w:rsid w:val="004F4182"/>
    <w:rsid w:val="005321FD"/>
    <w:rsid w:val="0057064D"/>
    <w:rsid w:val="0057666D"/>
    <w:rsid w:val="00594435"/>
    <w:rsid w:val="005F684A"/>
    <w:rsid w:val="0062056D"/>
    <w:rsid w:val="0063142A"/>
    <w:rsid w:val="00645F3D"/>
    <w:rsid w:val="00671532"/>
    <w:rsid w:val="006A4700"/>
    <w:rsid w:val="007033B5"/>
    <w:rsid w:val="007033C0"/>
    <w:rsid w:val="0070635E"/>
    <w:rsid w:val="00784160"/>
    <w:rsid w:val="0078718C"/>
    <w:rsid w:val="00796CAF"/>
    <w:rsid w:val="007A1E74"/>
    <w:rsid w:val="007C1298"/>
    <w:rsid w:val="00812568"/>
    <w:rsid w:val="008271C5"/>
    <w:rsid w:val="0083567D"/>
    <w:rsid w:val="00895622"/>
    <w:rsid w:val="008A168D"/>
    <w:rsid w:val="008A5BD5"/>
    <w:rsid w:val="008E2F6B"/>
    <w:rsid w:val="008F52AF"/>
    <w:rsid w:val="00931008"/>
    <w:rsid w:val="00933F0E"/>
    <w:rsid w:val="00943739"/>
    <w:rsid w:val="00950A80"/>
    <w:rsid w:val="00955E6F"/>
    <w:rsid w:val="00971CA1"/>
    <w:rsid w:val="00984260"/>
    <w:rsid w:val="00985FC9"/>
    <w:rsid w:val="009A768C"/>
    <w:rsid w:val="009C1585"/>
    <w:rsid w:val="009D0D22"/>
    <w:rsid w:val="00A12323"/>
    <w:rsid w:val="00A1302F"/>
    <w:rsid w:val="00A14219"/>
    <w:rsid w:val="00A372F7"/>
    <w:rsid w:val="00A74B79"/>
    <w:rsid w:val="00A83103"/>
    <w:rsid w:val="00AB2A4C"/>
    <w:rsid w:val="00B12E65"/>
    <w:rsid w:val="00B64D99"/>
    <w:rsid w:val="00B73AD2"/>
    <w:rsid w:val="00B82E80"/>
    <w:rsid w:val="00BA3BAD"/>
    <w:rsid w:val="00BA7CFF"/>
    <w:rsid w:val="00BD527B"/>
    <w:rsid w:val="00C1000D"/>
    <w:rsid w:val="00C126B5"/>
    <w:rsid w:val="00C620B4"/>
    <w:rsid w:val="00C954FD"/>
    <w:rsid w:val="00CA18A5"/>
    <w:rsid w:val="00CC5522"/>
    <w:rsid w:val="00CF6186"/>
    <w:rsid w:val="00D30EEF"/>
    <w:rsid w:val="00D74BDE"/>
    <w:rsid w:val="00DA2989"/>
    <w:rsid w:val="00E0383D"/>
    <w:rsid w:val="00E220F4"/>
    <w:rsid w:val="00E43F88"/>
    <w:rsid w:val="00E5134B"/>
    <w:rsid w:val="00E70345"/>
    <w:rsid w:val="00E931A1"/>
    <w:rsid w:val="00EB14B1"/>
    <w:rsid w:val="00EE6C66"/>
    <w:rsid w:val="00F17C12"/>
    <w:rsid w:val="00F31BEB"/>
    <w:rsid w:val="00F33C3D"/>
    <w:rsid w:val="00F400A4"/>
    <w:rsid w:val="00F4189B"/>
    <w:rsid w:val="00F616B3"/>
    <w:rsid w:val="00F74DDD"/>
    <w:rsid w:val="00F80ABB"/>
    <w:rsid w:val="00F86D80"/>
    <w:rsid w:val="00F9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1477"/>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12BA-5E55-40BE-933A-E3D3D126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9</Pages>
  <Words>3147</Words>
  <Characters>18570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kavrik</cp:lastModifiedBy>
  <cp:revision>24</cp:revision>
  <dcterms:created xsi:type="dcterms:W3CDTF">2017-06-23T11:54:00Z</dcterms:created>
  <dcterms:modified xsi:type="dcterms:W3CDTF">2018-09-25T07:48:00Z</dcterms:modified>
</cp:coreProperties>
</file>