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58B" w:rsidRDefault="006E0C53">
      <w:pPr>
        <w:pStyle w:val="Nadpis1"/>
        <w:numPr>
          <w:ilvl w:val="0"/>
          <w:numId w:val="6"/>
        </w:numPr>
      </w:pPr>
      <w:bookmarkStart w:id="0" w:name="_GoBack"/>
      <w:bookmarkEnd w:id="0"/>
      <w:r>
        <w:t>Dotazník – věcné otázky</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F844BC" w:rsidRPr="00AD2D1B" w:rsidRDefault="00F844BC" w:rsidP="00F844BC">
      <w:pPr>
        <w:pStyle w:val="A9Textotzky"/>
      </w:pPr>
      <w:r w:rsidRPr="00AD2D1B">
        <w:t xml:space="preserve">Q. V jaké oblasti v této lokalitě bydlíte? </w:t>
      </w:r>
    </w:p>
    <w:p w:rsidR="00F844BC" w:rsidRDefault="00F844BC" w:rsidP="00F844BC">
      <w:pPr>
        <w:pBdr>
          <w:top w:val="nil"/>
          <w:left w:val="nil"/>
          <w:bottom w:val="nil"/>
          <w:right w:val="nil"/>
          <w:between w:val="nil"/>
        </w:pBdr>
        <w:spacing w:before="0" w:after="0" w:line="240" w:lineRule="auto"/>
        <w:rPr>
          <w:rFonts w:ascii="Tahoma" w:eastAsia="Tahoma" w:hAnsi="Tahoma" w:cs="Tahoma"/>
          <w:b/>
          <w:i/>
          <w:color w:val="000000"/>
          <w:sz w:val="18"/>
          <w:szCs w:val="18"/>
        </w:rPr>
      </w:pPr>
      <w:r>
        <w:rPr>
          <w:rFonts w:ascii="Tahoma" w:eastAsia="Tahoma" w:hAnsi="Tahoma" w:cs="Tahoma"/>
          <w:b/>
          <w:i/>
          <w:color w:val="000000"/>
          <w:sz w:val="18"/>
          <w:szCs w:val="18"/>
        </w:rPr>
        <w:t>Pokyn: Předložte kartu/mapu s vyznačenými zónami.</w:t>
      </w:r>
    </w:p>
    <w:p w:rsidR="00F844BC" w:rsidRDefault="00F844BC" w:rsidP="00F844B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Oblast 1 – severně od Žernosecké</w:t>
      </w:r>
    </w:p>
    <w:p w:rsidR="00F844BC" w:rsidRDefault="00F844BC" w:rsidP="00F844B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Oblast 2</w:t>
      </w:r>
    </w:p>
    <w:p w:rsidR="00F844BC" w:rsidRDefault="00F844BC" w:rsidP="00F844B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Oblast 3 – jižně od Střelničné</w:t>
      </w:r>
    </w:p>
    <w:p w:rsidR="00F844BC" w:rsidRDefault="00F844BC">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Pr="00CC2B42" w:rsidRDefault="00F844BC" w:rsidP="00FB3B6A">
      <w:pPr>
        <w:pStyle w:val="A3Skupinaotzek"/>
      </w:pPr>
      <w:r>
        <w:t>T1</w:t>
      </w:r>
      <w:r w:rsidR="00FB3B6A" w:rsidRPr="00CC2B42">
        <w:t xml:space="preserve">. </w:t>
      </w:r>
      <w:r w:rsidR="00FB3B6A">
        <w:t>S</w:t>
      </w:r>
      <w:r w:rsidR="00FB3B6A" w:rsidRPr="00CC2B42">
        <w:t>pokojenost a nespokojenost</w:t>
      </w:r>
      <w:r w:rsidR="00FB3B6A">
        <w:t xml:space="preserve"> s bydlením, životem v lokalitě</w:t>
      </w:r>
    </w:p>
    <w:p w:rsidR="00FB3B6A" w:rsidRPr="00A21740" w:rsidRDefault="00FB3B6A" w:rsidP="00FB3B6A">
      <w:pPr>
        <w:pStyle w:val="A9Textotzky"/>
      </w:pPr>
      <w:r w:rsidRPr="00A21740">
        <w:t xml:space="preserve">Q. Jak jste celkově spokojen/a se životem v této lokalitě? </w:t>
      </w:r>
    </w:p>
    <w:p w:rsidR="00FB3B6A" w:rsidRDefault="00FB3B6A" w:rsidP="00FB3B6A">
      <w:pPr>
        <w:numPr>
          <w:ilvl w:val="0"/>
          <w:numId w:val="7"/>
        </w:numPr>
        <w:pBdr>
          <w:top w:val="nil"/>
          <w:left w:val="nil"/>
          <w:bottom w:val="nil"/>
          <w:right w:val="nil"/>
          <w:between w:val="nil"/>
        </w:pBdr>
        <w:spacing w:before="0" w:after="0" w:line="240" w:lineRule="auto"/>
        <w:rPr>
          <w:color w:val="000000"/>
          <w:sz w:val="18"/>
          <w:szCs w:val="18"/>
        </w:rPr>
      </w:pPr>
      <w:r>
        <w:rPr>
          <w:rFonts w:ascii="Tahoma" w:eastAsia="Tahoma" w:hAnsi="Tahoma" w:cs="Tahoma"/>
          <w:color w:val="000000"/>
          <w:sz w:val="18"/>
          <w:szCs w:val="18"/>
        </w:rPr>
        <w:t>Velmi spokojen/a</w:t>
      </w:r>
    </w:p>
    <w:p w:rsidR="00FB3B6A" w:rsidRDefault="00FB3B6A" w:rsidP="00FB3B6A">
      <w:pPr>
        <w:numPr>
          <w:ilvl w:val="0"/>
          <w:numId w:val="7"/>
        </w:numPr>
        <w:pBdr>
          <w:top w:val="nil"/>
          <w:left w:val="nil"/>
          <w:bottom w:val="nil"/>
          <w:right w:val="nil"/>
          <w:between w:val="nil"/>
        </w:pBdr>
        <w:spacing w:before="0" w:after="0" w:line="240" w:lineRule="auto"/>
        <w:rPr>
          <w:color w:val="000000"/>
          <w:sz w:val="18"/>
          <w:szCs w:val="18"/>
        </w:rPr>
      </w:pPr>
      <w:r>
        <w:rPr>
          <w:rFonts w:ascii="Tahoma" w:eastAsia="Tahoma" w:hAnsi="Tahoma" w:cs="Tahoma"/>
          <w:color w:val="000000"/>
          <w:sz w:val="18"/>
          <w:szCs w:val="18"/>
        </w:rPr>
        <w:t>Spíše spokojen/a</w:t>
      </w:r>
    </w:p>
    <w:p w:rsidR="00FB3B6A" w:rsidRDefault="00FB3B6A" w:rsidP="00FB3B6A">
      <w:pPr>
        <w:numPr>
          <w:ilvl w:val="0"/>
          <w:numId w:val="7"/>
        </w:numPr>
        <w:pBdr>
          <w:top w:val="nil"/>
          <w:left w:val="nil"/>
          <w:bottom w:val="nil"/>
          <w:right w:val="nil"/>
          <w:between w:val="nil"/>
        </w:pBdr>
        <w:spacing w:before="0" w:after="0" w:line="240" w:lineRule="auto"/>
        <w:rPr>
          <w:color w:val="000000"/>
          <w:sz w:val="18"/>
          <w:szCs w:val="18"/>
        </w:rPr>
      </w:pPr>
      <w:r>
        <w:rPr>
          <w:rFonts w:ascii="Tahoma" w:eastAsia="Tahoma" w:hAnsi="Tahoma" w:cs="Tahoma"/>
          <w:color w:val="000000"/>
          <w:sz w:val="18"/>
          <w:szCs w:val="18"/>
        </w:rPr>
        <w:t>Ani tak ani tak</w:t>
      </w:r>
    </w:p>
    <w:p w:rsidR="00FB3B6A" w:rsidRDefault="00FB3B6A" w:rsidP="00FB3B6A">
      <w:pPr>
        <w:numPr>
          <w:ilvl w:val="0"/>
          <w:numId w:val="7"/>
        </w:numPr>
        <w:pBdr>
          <w:top w:val="nil"/>
          <w:left w:val="nil"/>
          <w:bottom w:val="nil"/>
          <w:right w:val="nil"/>
          <w:between w:val="nil"/>
        </w:pBdr>
        <w:spacing w:before="0" w:after="0" w:line="240" w:lineRule="auto"/>
        <w:rPr>
          <w:color w:val="000000"/>
          <w:sz w:val="18"/>
          <w:szCs w:val="18"/>
        </w:rPr>
      </w:pPr>
      <w:r>
        <w:rPr>
          <w:rFonts w:ascii="Tahoma" w:eastAsia="Tahoma" w:hAnsi="Tahoma" w:cs="Tahoma"/>
          <w:color w:val="000000"/>
          <w:sz w:val="18"/>
          <w:szCs w:val="18"/>
        </w:rPr>
        <w:t>Spíše nespokojen/a</w:t>
      </w:r>
    </w:p>
    <w:p w:rsidR="00FB3B6A" w:rsidRDefault="00FB3B6A" w:rsidP="00FB3B6A">
      <w:pPr>
        <w:numPr>
          <w:ilvl w:val="0"/>
          <w:numId w:val="7"/>
        </w:numPr>
        <w:pBdr>
          <w:top w:val="nil"/>
          <w:left w:val="nil"/>
          <w:bottom w:val="nil"/>
          <w:right w:val="nil"/>
          <w:between w:val="nil"/>
        </w:pBdr>
        <w:spacing w:before="0" w:after="0" w:line="240" w:lineRule="auto"/>
        <w:rPr>
          <w:color w:val="000000"/>
          <w:sz w:val="18"/>
          <w:szCs w:val="18"/>
        </w:rPr>
      </w:pPr>
      <w:r>
        <w:rPr>
          <w:rFonts w:ascii="Tahoma" w:eastAsia="Tahoma" w:hAnsi="Tahoma" w:cs="Tahoma"/>
          <w:color w:val="000000"/>
          <w:sz w:val="18"/>
          <w:szCs w:val="18"/>
        </w:rPr>
        <w:t>Velmi nespokojen/a</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Pr="00A21740" w:rsidRDefault="00FB3B6A" w:rsidP="00FB3B6A">
      <w:pPr>
        <w:pStyle w:val="A9Textotzky"/>
      </w:pPr>
      <w:r w:rsidRPr="00A21740">
        <w:t>Q. Čeho si na sídliště Ďáblice nejvíce ceníte?</w:t>
      </w:r>
    </w:p>
    <w:p w:rsidR="00FB3B6A" w:rsidRDefault="00FB3B6A" w:rsidP="00FB3B6A">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Nápověda: Uveďte prosím nejvýše </w:t>
      </w:r>
      <w:r>
        <w:rPr>
          <w:rFonts w:ascii="Tahoma" w:eastAsia="Tahoma" w:hAnsi="Tahoma" w:cs="Tahoma"/>
          <w:i/>
          <w:color w:val="000000"/>
          <w:sz w:val="18"/>
          <w:szCs w:val="18"/>
          <w:u w:val="single"/>
        </w:rPr>
        <w:t xml:space="preserve">tři </w:t>
      </w:r>
      <w:r>
        <w:rPr>
          <w:rFonts w:ascii="Tahoma" w:eastAsia="Tahoma" w:hAnsi="Tahoma" w:cs="Tahoma"/>
          <w:i/>
          <w:color w:val="000000"/>
          <w:sz w:val="18"/>
          <w:szCs w:val="18"/>
        </w:rPr>
        <w:t xml:space="preserve">položky. </w:t>
      </w:r>
    </w:p>
    <w:p w:rsidR="00FB3B6A" w:rsidRDefault="00FB3B6A" w:rsidP="00FB3B6A">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otevřená otázka </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Pr="00A21740" w:rsidRDefault="00FB3B6A" w:rsidP="00FB3B6A">
      <w:pPr>
        <w:pStyle w:val="A9Textotzky"/>
      </w:pPr>
      <w:r w:rsidRPr="00A21740">
        <w:t>Q. A co vám naopak na sídliště Ďáblice nejvíce vadí?</w:t>
      </w:r>
    </w:p>
    <w:p w:rsidR="00FB3B6A" w:rsidRDefault="00FB3B6A" w:rsidP="00FB3B6A">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Nápověda: Uveďte prosím nejvýše </w:t>
      </w:r>
      <w:r>
        <w:rPr>
          <w:rFonts w:ascii="Tahoma" w:eastAsia="Tahoma" w:hAnsi="Tahoma" w:cs="Tahoma"/>
          <w:i/>
          <w:color w:val="000000"/>
          <w:sz w:val="18"/>
          <w:szCs w:val="18"/>
          <w:u w:val="single"/>
        </w:rPr>
        <w:t xml:space="preserve">tři </w:t>
      </w:r>
      <w:r>
        <w:rPr>
          <w:rFonts w:ascii="Tahoma" w:eastAsia="Tahoma" w:hAnsi="Tahoma" w:cs="Tahoma"/>
          <w:i/>
          <w:color w:val="000000"/>
          <w:sz w:val="18"/>
          <w:szCs w:val="18"/>
        </w:rPr>
        <w:t xml:space="preserve">položky. </w:t>
      </w:r>
    </w:p>
    <w:p w:rsidR="00FB3B6A" w:rsidRDefault="00FB3B6A" w:rsidP="00FB3B6A">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otevřená otázka </w:t>
      </w:r>
    </w:p>
    <w:p w:rsidR="00FB3B6A" w:rsidRDefault="00FB3B6A" w:rsidP="00FB3B6A">
      <w:pPr>
        <w:pBdr>
          <w:top w:val="nil"/>
          <w:left w:val="nil"/>
          <w:bottom w:val="nil"/>
          <w:right w:val="nil"/>
          <w:between w:val="nil"/>
        </w:pBdr>
        <w:spacing w:before="0" w:after="0" w:line="240" w:lineRule="auto"/>
        <w:rPr>
          <w:rFonts w:ascii="Tahoma" w:eastAsia="Tahoma" w:hAnsi="Tahoma" w:cs="Tahoma"/>
          <w:sz w:val="18"/>
          <w:szCs w:val="18"/>
        </w:rPr>
      </w:pPr>
    </w:p>
    <w:p w:rsidR="00FB3B6A" w:rsidRPr="00A21740" w:rsidRDefault="00FB3B6A" w:rsidP="00FB3B6A">
      <w:pPr>
        <w:pStyle w:val="A9Textotzky"/>
      </w:pPr>
      <w:r w:rsidRPr="00A21740">
        <w:t>Q. Uveďte přibližný počet lidí, se kterými se znáte v lokalitě, kde bydlíte (např. zdravíte se s nimi na ulici, znáte se jménem, apod.):</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Žádné</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1-9 lidí</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10-15 lidí</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16-30 lidí</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31 a více lidí</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1759AC" w:rsidRPr="00CC2B42" w:rsidRDefault="00F844BC" w:rsidP="001759AC">
      <w:pPr>
        <w:pStyle w:val="A3Skupinaotzek"/>
      </w:pPr>
      <w:r>
        <w:t>T2</w:t>
      </w:r>
      <w:r w:rsidR="001759AC" w:rsidRPr="00CC2B42">
        <w:t>. Vybavenost a služby</w:t>
      </w:r>
    </w:p>
    <w:p w:rsidR="001759AC" w:rsidRPr="00A21740" w:rsidRDefault="001759AC" w:rsidP="001759AC">
      <w:pPr>
        <w:pStyle w:val="A9Textotzky"/>
      </w:pPr>
      <w:r w:rsidRPr="00A21740">
        <w:t>Q. Co považujete za důležité, aby na sídlišti bylo?</w:t>
      </w:r>
    </w:p>
    <w:p w:rsidR="001759AC" w:rsidRDefault="001759AC" w:rsidP="001759AC">
      <w:pPr>
        <w:numPr>
          <w:ilvl w:val="0"/>
          <w:numId w:val="2"/>
        </w:numPr>
        <w:spacing w:before="0" w:after="0" w:line="240" w:lineRule="auto"/>
        <w:rPr>
          <w:i/>
          <w:sz w:val="18"/>
          <w:szCs w:val="18"/>
        </w:rPr>
      </w:pPr>
      <w:r>
        <w:rPr>
          <w:i/>
          <w:sz w:val="18"/>
          <w:szCs w:val="18"/>
        </w:rPr>
        <w:t xml:space="preserve"> škála: Vůbec nevyužívám/Nikdy – Jednou ročně nebo méně často - Několikrát ročně - Několikrát měsíčně – Několikrát týdně – Denně nebo skoro denně</w:t>
      </w:r>
    </w:p>
    <w:p w:rsidR="001759AC" w:rsidRDefault="001759AC" w:rsidP="001759AC">
      <w:pPr>
        <w:spacing w:before="0" w:after="0" w:line="240" w:lineRule="auto"/>
        <w:rPr>
          <w:rFonts w:ascii="Tahoma" w:eastAsia="Tahoma" w:hAnsi="Tahoma" w:cs="Tahoma"/>
          <w:sz w:val="18"/>
          <w:szCs w:val="18"/>
        </w:rPr>
      </w:pPr>
    </w:p>
    <w:p w:rsidR="001759AC" w:rsidRDefault="001759AC" w:rsidP="001759AC">
      <w:pPr>
        <w:numPr>
          <w:ilvl w:val="0"/>
          <w:numId w:val="7"/>
        </w:numPr>
        <w:spacing w:before="0" w:after="0" w:line="240" w:lineRule="auto"/>
      </w:pPr>
      <w:r>
        <w:rPr>
          <w:rFonts w:ascii="Tahoma" w:eastAsia="Tahoma" w:hAnsi="Tahoma" w:cs="Tahoma"/>
          <w:sz w:val="18"/>
          <w:szCs w:val="18"/>
        </w:rPr>
        <w:t>Supermarket, potraviny, pekárna, cukrárna apod.</w:t>
      </w:r>
    </w:p>
    <w:p w:rsidR="001759AC" w:rsidRDefault="001759AC" w:rsidP="001759AC">
      <w:pPr>
        <w:numPr>
          <w:ilvl w:val="0"/>
          <w:numId w:val="7"/>
        </w:numPr>
        <w:spacing w:before="0" w:after="0" w:line="240" w:lineRule="auto"/>
      </w:pPr>
      <w:r>
        <w:rPr>
          <w:rFonts w:ascii="Tahoma" w:eastAsia="Tahoma" w:hAnsi="Tahoma" w:cs="Tahoma"/>
          <w:sz w:val="18"/>
          <w:szCs w:val="18"/>
        </w:rPr>
        <w:t>Restaurace, kavárny</w:t>
      </w:r>
    </w:p>
    <w:p w:rsidR="001759AC" w:rsidRDefault="001759AC" w:rsidP="001759AC">
      <w:pPr>
        <w:numPr>
          <w:ilvl w:val="0"/>
          <w:numId w:val="7"/>
        </w:numPr>
        <w:spacing w:before="0" w:after="0" w:line="240" w:lineRule="auto"/>
      </w:pPr>
      <w:r>
        <w:rPr>
          <w:rFonts w:ascii="Tahoma" w:eastAsia="Tahoma" w:hAnsi="Tahoma" w:cs="Tahoma"/>
          <w:sz w:val="18"/>
          <w:szCs w:val="18"/>
        </w:rPr>
        <w:t>Trafika – noviny, časopisy</w:t>
      </w:r>
    </w:p>
    <w:p w:rsidR="001759AC" w:rsidRDefault="001759AC" w:rsidP="001759AC">
      <w:pPr>
        <w:numPr>
          <w:ilvl w:val="0"/>
          <w:numId w:val="7"/>
        </w:numPr>
        <w:spacing w:before="0" w:after="0" w:line="240" w:lineRule="auto"/>
      </w:pPr>
      <w:r>
        <w:rPr>
          <w:rFonts w:ascii="Tahoma" w:eastAsia="Tahoma" w:hAnsi="Tahoma" w:cs="Tahoma"/>
          <w:sz w:val="18"/>
          <w:szCs w:val="18"/>
        </w:rPr>
        <w:t>Pošta</w:t>
      </w:r>
    </w:p>
    <w:p w:rsidR="001759AC" w:rsidRDefault="001759AC" w:rsidP="001759AC">
      <w:pPr>
        <w:numPr>
          <w:ilvl w:val="0"/>
          <w:numId w:val="7"/>
        </w:numPr>
        <w:spacing w:before="0" w:after="0" w:line="240" w:lineRule="auto"/>
      </w:pPr>
      <w:r>
        <w:rPr>
          <w:rFonts w:ascii="Tahoma" w:eastAsia="Tahoma" w:hAnsi="Tahoma" w:cs="Tahoma"/>
          <w:sz w:val="18"/>
          <w:szCs w:val="18"/>
        </w:rPr>
        <w:t>Lékárna</w:t>
      </w:r>
    </w:p>
    <w:p w:rsidR="001759AC" w:rsidRDefault="001759AC" w:rsidP="001759AC">
      <w:pPr>
        <w:numPr>
          <w:ilvl w:val="0"/>
          <w:numId w:val="7"/>
        </w:numPr>
        <w:spacing w:before="0" w:after="0" w:line="240" w:lineRule="auto"/>
      </w:pPr>
      <w:r>
        <w:rPr>
          <w:rFonts w:ascii="Tahoma" w:eastAsia="Tahoma" w:hAnsi="Tahoma" w:cs="Tahoma"/>
          <w:sz w:val="18"/>
          <w:szCs w:val="18"/>
        </w:rPr>
        <w:t>Lékař</w:t>
      </w:r>
    </w:p>
    <w:p w:rsidR="001759AC" w:rsidRDefault="001759AC" w:rsidP="001759AC">
      <w:pPr>
        <w:numPr>
          <w:ilvl w:val="0"/>
          <w:numId w:val="7"/>
        </w:numPr>
        <w:spacing w:before="0" w:after="0" w:line="240" w:lineRule="auto"/>
      </w:pPr>
      <w:r>
        <w:rPr>
          <w:rFonts w:ascii="Tahoma" w:eastAsia="Tahoma" w:hAnsi="Tahoma" w:cs="Tahoma"/>
          <w:sz w:val="18"/>
          <w:szCs w:val="18"/>
        </w:rPr>
        <w:t>Veterinář</w:t>
      </w:r>
    </w:p>
    <w:p w:rsidR="001759AC" w:rsidRDefault="001759AC" w:rsidP="001759AC">
      <w:pPr>
        <w:numPr>
          <w:ilvl w:val="0"/>
          <w:numId w:val="7"/>
        </w:numPr>
        <w:spacing w:before="0" w:after="0" w:line="240" w:lineRule="auto"/>
      </w:pPr>
      <w:r>
        <w:rPr>
          <w:rFonts w:ascii="Tahoma" w:eastAsia="Tahoma" w:hAnsi="Tahoma" w:cs="Tahoma"/>
          <w:sz w:val="18"/>
          <w:szCs w:val="18"/>
        </w:rPr>
        <w:t>Veřejná knihovna</w:t>
      </w:r>
    </w:p>
    <w:p w:rsidR="001759AC" w:rsidRDefault="001759AC" w:rsidP="001759AC">
      <w:pPr>
        <w:numPr>
          <w:ilvl w:val="0"/>
          <w:numId w:val="7"/>
        </w:numPr>
        <w:spacing w:before="0" w:after="0" w:line="240" w:lineRule="auto"/>
      </w:pPr>
      <w:r>
        <w:rPr>
          <w:rFonts w:ascii="Tahoma" w:eastAsia="Tahoma" w:hAnsi="Tahoma" w:cs="Tahoma"/>
          <w:sz w:val="18"/>
          <w:szCs w:val="18"/>
        </w:rPr>
        <w:t>Kadeřnictví, kosmetika, pedikúra apod.</w:t>
      </w:r>
    </w:p>
    <w:p w:rsidR="001759AC" w:rsidRDefault="001759AC" w:rsidP="001759AC">
      <w:pPr>
        <w:numPr>
          <w:ilvl w:val="0"/>
          <w:numId w:val="7"/>
        </w:numPr>
        <w:spacing w:before="0" w:after="0" w:line="240" w:lineRule="auto"/>
      </w:pPr>
      <w:r>
        <w:rPr>
          <w:rFonts w:ascii="Tahoma" w:eastAsia="Tahoma" w:hAnsi="Tahoma" w:cs="Tahoma"/>
          <w:sz w:val="18"/>
          <w:szCs w:val="18"/>
        </w:rPr>
        <w:t>Čistírna oděvů, opravna obuvi apod.</w:t>
      </w:r>
    </w:p>
    <w:p w:rsidR="001759AC" w:rsidRDefault="001759AC" w:rsidP="001759AC">
      <w:pPr>
        <w:numPr>
          <w:ilvl w:val="0"/>
          <w:numId w:val="7"/>
        </w:numPr>
        <w:spacing w:before="0" w:after="0" w:line="240" w:lineRule="auto"/>
      </w:pPr>
      <w:r>
        <w:rPr>
          <w:rFonts w:ascii="Tahoma" w:eastAsia="Tahoma" w:hAnsi="Tahoma" w:cs="Tahoma"/>
          <w:sz w:val="18"/>
          <w:szCs w:val="18"/>
        </w:rPr>
        <w:t>Koupaliště, sportoviště</w:t>
      </w:r>
    </w:p>
    <w:p w:rsidR="001759AC" w:rsidRDefault="001759AC" w:rsidP="001759AC">
      <w:pPr>
        <w:numPr>
          <w:ilvl w:val="0"/>
          <w:numId w:val="7"/>
        </w:numPr>
        <w:spacing w:before="0" w:after="0" w:line="240" w:lineRule="auto"/>
        <w:rPr>
          <w:rFonts w:ascii="Tahoma" w:eastAsia="Tahoma" w:hAnsi="Tahoma" w:cs="Tahoma"/>
          <w:sz w:val="18"/>
          <w:szCs w:val="18"/>
        </w:rPr>
      </w:pPr>
      <w:r>
        <w:rPr>
          <w:rFonts w:ascii="Tahoma" w:eastAsia="Tahoma" w:hAnsi="Tahoma" w:cs="Tahoma"/>
          <w:sz w:val="18"/>
          <w:szCs w:val="18"/>
        </w:rPr>
        <w:t>Nabídka škol</w:t>
      </w:r>
    </w:p>
    <w:p w:rsidR="001759AC" w:rsidRDefault="001759AC" w:rsidP="001759AC">
      <w:pPr>
        <w:numPr>
          <w:ilvl w:val="0"/>
          <w:numId w:val="7"/>
        </w:numPr>
        <w:spacing w:before="0" w:after="0" w:line="240" w:lineRule="auto"/>
        <w:rPr>
          <w:rFonts w:ascii="Tahoma" w:eastAsia="Tahoma" w:hAnsi="Tahoma" w:cs="Tahoma"/>
          <w:sz w:val="18"/>
          <w:szCs w:val="18"/>
        </w:rPr>
      </w:pPr>
      <w:r>
        <w:rPr>
          <w:rFonts w:ascii="Tahoma" w:eastAsia="Tahoma" w:hAnsi="Tahoma" w:cs="Tahoma"/>
          <w:sz w:val="18"/>
          <w:szCs w:val="18"/>
        </w:rPr>
        <w:t>Nabídka školek</w:t>
      </w:r>
    </w:p>
    <w:p w:rsidR="001759AC" w:rsidRDefault="001759AC" w:rsidP="001759AC">
      <w:pPr>
        <w:numPr>
          <w:ilvl w:val="0"/>
          <w:numId w:val="7"/>
        </w:numPr>
        <w:spacing w:before="0" w:after="0" w:line="240" w:lineRule="auto"/>
      </w:pPr>
      <w:r>
        <w:rPr>
          <w:rFonts w:ascii="Tahoma" w:eastAsia="Tahoma" w:hAnsi="Tahoma" w:cs="Tahoma"/>
          <w:sz w:val="18"/>
          <w:szCs w:val="18"/>
        </w:rPr>
        <w:t>Kulturní zařízení</w:t>
      </w:r>
    </w:p>
    <w:p w:rsidR="001759AC" w:rsidRDefault="001759AC" w:rsidP="001759AC">
      <w:pPr>
        <w:numPr>
          <w:ilvl w:val="0"/>
          <w:numId w:val="7"/>
        </w:numPr>
        <w:spacing w:before="0" w:after="0" w:line="240" w:lineRule="auto"/>
        <w:rPr>
          <w:rFonts w:ascii="Tahoma" w:eastAsia="Tahoma" w:hAnsi="Tahoma" w:cs="Tahoma"/>
          <w:sz w:val="18"/>
          <w:szCs w:val="18"/>
        </w:rPr>
      </w:pPr>
      <w:r>
        <w:rPr>
          <w:rFonts w:ascii="Tahoma" w:eastAsia="Tahoma" w:hAnsi="Tahoma" w:cs="Tahoma"/>
          <w:sz w:val="18"/>
          <w:szCs w:val="18"/>
        </w:rPr>
        <w:t>Trhy</w:t>
      </w:r>
    </w:p>
    <w:p w:rsidR="001759AC" w:rsidRDefault="001759AC" w:rsidP="001759AC">
      <w:pPr>
        <w:numPr>
          <w:ilvl w:val="0"/>
          <w:numId w:val="7"/>
        </w:numPr>
        <w:spacing w:before="0" w:after="0" w:line="240" w:lineRule="auto"/>
        <w:rPr>
          <w:rFonts w:ascii="Tahoma" w:eastAsia="Tahoma" w:hAnsi="Tahoma" w:cs="Tahoma"/>
          <w:sz w:val="18"/>
          <w:szCs w:val="18"/>
        </w:rPr>
      </w:pPr>
      <w:r>
        <w:rPr>
          <w:rFonts w:ascii="Tahoma" w:eastAsia="Tahoma" w:hAnsi="Tahoma" w:cs="Tahoma"/>
          <w:sz w:val="18"/>
          <w:szCs w:val="18"/>
        </w:rPr>
        <w:t>Jiné…</w:t>
      </w:r>
    </w:p>
    <w:p w:rsidR="001759AC" w:rsidRDefault="001759AC" w:rsidP="001759AC">
      <w:pPr>
        <w:spacing w:before="0" w:after="0" w:line="240" w:lineRule="auto"/>
        <w:rPr>
          <w:rFonts w:ascii="Tahoma" w:eastAsia="Tahoma" w:hAnsi="Tahoma" w:cs="Tahoma"/>
          <w:sz w:val="22"/>
          <w:szCs w:val="22"/>
        </w:rPr>
      </w:pPr>
    </w:p>
    <w:p w:rsidR="001759AC" w:rsidRPr="00A21740" w:rsidRDefault="001759AC" w:rsidP="001759AC">
      <w:pPr>
        <w:pStyle w:val="A9Textotzky"/>
      </w:pPr>
      <w:r w:rsidRPr="00A21740">
        <w:t>Q. Jak hodnotíte následující služby na sídlišti?</w:t>
      </w:r>
    </w:p>
    <w:p w:rsidR="001759AC" w:rsidRDefault="001759AC" w:rsidP="001759AC">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Nápověda: Dostupností se rozumí fyzická vzdálenost od Vašeho domu či bytu, kde bydlíte, nikoli např. cenová úroveň restaurací, cena vstupenek apod. </w:t>
      </w:r>
    </w:p>
    <w:p w:rsidR="001759AC" w:rsidRDefault="001759AC" w:rsidP="001759AC">
      <w:pPr>
        <w:numPr>
          <w:ilvl w:val="0"/>
          <w:numId w:val="5"/>
        </w:numPr>
        <w:pBdr>
          <w:top w:val="nil"/>
          <w:left w:val="nil"/>
          <w:bottom w:val="nil"/>
          <w:right w:val="nil"/>
          <w:between w:val="nil"/>
        </w:pBdr>
        <w:spacing w:before="0" w:after="0" w:line="240" w:lineRule="auto"/>
      </w:pPr>
      <w:r>
        <w:rPr>
          <w:rFonts w:ascii="Tahoma" w:eastAsia="Tahoma" w:hAnsi="Tahoma" w:cs="Tahoma"/>
          <w:i/>
          <w:color w:val="000000"/>
          <w:sz w:val="18"/>
          <w:szCs w:val="18"/>
        </w:rPr>
        <w:t>škála: Velmi vyhovující - Spíše vyhovující - Ani vyhovující, ani nevyhovující - Spíše nevyhovující – Nevyhovující - Nedokážu posoudit/netýká se mě</w:t>
      </w:r>
      <w:r>
        <w:rPr>
          <w:rFonts w:ascii="Tahoma" w:eastAsia="Tahoma" w:hAnsi="Tahoma" w:cs="Tahoma"/>
          <w:i/>
          <w:color w:val="000000"/>
          <w:sz w:val="16"/>
          <w:szCs w:val="16"/>
        </w:rPr>
        <w:t xml:space="preserve"> </w:t>
      </w:r>
    </w:p>
    <w:p w:rsidR="001759AC" w:rsidRDefault="001759AC" w:rsidP="001759AC">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lastRenderedPageBreak/>
        <w:t>Rotace možností:</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Nákup běžného spotřebního zboží</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Dostupnost (blízkost) mateřské školy</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Kapacita mateřské školy (počet přijímaných dětí) </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Dostupnost (blízkost) základní školy</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Kapacita základní školy (počet přijímaných dětí)</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Dostupnost zdravotnických zařízení</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Dostupnost restauračních zařízení (vč. barů a pivnic)</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Dostupnost parků či jiných přírodních ploch k rekreaci</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Dostupnost sportovních zařízení</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Dostupnost kulturních zařízení</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Dostupnost prostředí, kde si mohou hrát děti</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Dostupnost veřejnou dopravou</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Dostupnost do centra </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Dostupnost parkování </w:t>
      </w:r>
    </w:p>
    <w:p w:rsidR="001759AC" w:rsidRDefault="001759AC" w:rsidP="001759AC">
      <w:pPr>
        <w:pBdr>
          <w:top w:val="nil"/>
          <w:left w:val="nil"/>
          <w:bottom w:val="nil"/>
          <w:right w:val="nil"/>
          <w:between w:val="nil"/>
        </w:pBdr>
        <w:spacing w:before="0" w:after="0" w:line="240" w:lineRule="auto"/>
        <w:rPr>
          <w:rFonts w:ascii="Tahoma" w:eastAsia="Tahoma" w:hAnsi="Tahoma" w:cs="Tahoma"/>
          <w:color w:val="000000"/>
          <w:sz w:val="18"/>
          <w:szCs w:val="18"/>
        </w:rPr>
      </w:pPr>
    </w:p>
    <w:p w:rsidR="001759AC" w:rsidRPr="00A21740" w:rsidRDefault="001759AC" w:rsidP="001759AC">
      <w:pPr>
        <w:pStyle w:val="A9Textotzky"/>
      </w:pPr>
      <w:r w:rsidRPr="00A21740">
        <w:t xml:space="preserve">Q. Kde </w:t>
      </w:r>
      <w:r w:rsidRPr="00A21740">
        <w:rPr>
          <w:u w:val="single"/>
        </w:rPr>
        <w:t>většinou</w:t>
      </w:r>
      <w:r w:rsidRPr="00A21740">
        <w:t xml:space="preserve"> nakupujete věci pro běžnou denní spotřebu – potraviny apod.? Zvolte prosím pouze jednu možnost, která </w:t>
      </w:r>
      <w:r w:rsidRPr="00A21740">
        <w:rPr>
          <w:u w:val="single"/>
        </w:rPr>
        <w:t>nejlépe</w:t>
      </w:r>
      <w:r w:rsidRPr="00A21740">
        <w:t xml:space="preserve"> vystihuje Vaši situaci:</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V  obchodu či obchodech v této lokalitě</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V  obchodu či obchodech mimo tuto lokalitu</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Nechávám si nákupy doručovat</w:t>
      </w:r>
    </w:p>
    <w:p w:rsidR="001759AC" w:rsidRDefault="001759AC" w:rsidP="001759AC">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Nenakupuji</w:t>
      </w:r>
    </w:p>
    <w:p w:rsidR="001759AC" w:rsidRDefault="001759AC" w:rsidP="001759AC">
      <w:pPr>
        <w:pBdr>
          <w:top w:val="nil"/>
          <w:left w:val="nil"/>
          <w:bottom w:val="nil"/>
          <w:right w:val="nil"/>
          <w:between w:val="nil"/>
        </w:pBdr>
        <w:spacing w:before="0" w:after="0" w:line="240" w:lineRule="auto"/>
        <w:rPr>
          <w:rFonts w:ascii="Tahoma" w:eastAsia="Tahoma" w:hAnsi="Tahoma" w:cs="Tahoma"/>
          <w:color w:val="000000"/>
          <w:sz w:val="18"/>
          <w:szCs w:val="18"/>
        </w:rPr>
      </w:pPr>
    </w:p>
    <w:p w:rsidR="000B67C8" w:rsidRPr="00CC2B42" w:rsidRDefault="00F844BC" w:rsidP="000B67C8">
      <w:pPr>
        <w:pStyle w:val="A3Skupinaotzek"/>
      </w:pPr>
      <w:r>
        <w:t xml:space="preserve">T3. </w:t>
      </w:r>
      <w:r w:rsidR="000B67C8" w:rsidRPr="00CC2B42">
        <w:t>Veřejný prostor sídliště</w:t>
      </w:r>
      <w:r w:rsidR="000B67C8">
        <w:t>, zeleň</w:t>
      </w:r>
    </w:p>
    <w:p w:rsidR="000B67C8" w:rsidRPr="00A21740" w:rsidRDefault="000B67C8" w:rsidP="000B67C8">
      <w:pPr>
        <w:pStyle w:val="A9Textotzky"/>
      </w:pPr>
      <w:r w:rsidRPr="00A21740">
        <w:t>Q. Která místa na sídlišti Ďáblice považujete za přirozená lokální centra?</w:t>
      </w:r>
    </w:p>
    <w:p w:rsidR="000B67C8" w:rsidRDefault="000B67C8" w:rsidP="000B67C8">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Nápověda: Uveďte prosím nejvýše </w:t>
      </w:r>
      <w:r>
        <w:rPr>
          <w:rFonts w:ascii="Tahoma" w:eastAsia="Tahoma" w:hAnsi="Tahoma" w:cs="Tahoma"/>
          <w:i/>
          <w:color w:val="000000"/>
          <w:sz w:val="18"/>
          <w:szCs w:val="18"/>
          <w:u w:val="single"/>
        </w:rPr>
        <w:t>tři</w:t>
      </w:r>
      <w:r>
        <w:rPr>
          <w:rFonts w:ascii="Tahoma" w:eastAsia="Tahoma" w:hAnsi="Tahoma" w:cs="Tahoma"/>
          <w:i/>
          <w:color w:val="000000"/>
          <w:sz w:val="18"/>
          <w:szCs w:val="18"/>
        </w:rPr>
        <w:t xml:space="preserve"> položky. </w:t>
      </w:r>
    </w:p>
    <w:p w:rsidR="000B67C8" w:rsidRDefault="000B67C8" w:rsidP="000B67C8">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t>otevřená otázka</w:t>
      </w:r>
    </w:p>
    <w:p w:rsidR="000B67C8" w:rsidRDefault="000B67C8" w:rsidP="000B67C8">
      <w:pPr>
        <w:pBdr>
          <w:top w:val="nil"/>
          <w:left w:val="nil"/>
          <w:bottom w:val="nil"/>
          <w:right w:val="nil"/>
          <w:between w:val="nil"/>
        </w:pBdr>
        <w:spacing w:before="0" w:after="0" w:line="240" w:lineRule="auto"/>
        <w:rPr>
          <w:rFonts w:ascii="Tahoma" w:eastAsia="Tahoma" w:hAnsi="Tahoma" w:cs="Tahoma"/>
          <w:color w:val="000000"/>
          <w:sz w:val="18"/>
          <w:szCs w:val="18"/>
        </w:rPr>
      </w:pPr>
    </w:p>
    <w:p w:rsidR="000B67C8" w:rsidRPr="00A21740" w:rsidRDefault="000B67C8" w:rsidP="000B67C8">
      <w:pPr>
        <w:pStyle w:val="A9Textotzky"/>
      </w:pPr>
      <w:r w:rsidRPr="00A21740">
        <w:t>Q. Jaká místa na sídlišti Ďáblice navštěvujete nejčastěji?</w:t>
      </w:r>
    </w:p>
    <w:p w:rsidR="000B67C8" w:rsidRDefault="000B67C8" w:rsidP="000B67C8">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Nápověda: Uveďte prosím nejvýše </w:t>
      </w:r>
      <w:r>
        <w:rPr>
          <w:rFonts w:ascii="Tahoma" w:eastAsia="Tahoma" w:hAnsi="Tahoma" w:cs="Tahoma"/>
          <w:i/>
          <w:color w:val="000000"/>
          <w:sz w:val="18"/>
          <w:szCs w:val="18"/>
          <w:u w:val="single"/>
        </w:rPr>
        <w:t>tři</w:t>
      </w:r>
      <w:r>
        <w:rPr>
          <w:rFonts w:ascii="Tahoma" w:eastAsia="Tahoma" w:hAnsi="Tahoma" w:cs="Tahoma"/>
          <w:i/>
          <w:color w:val="000000"/>
          <w:sz w:val="18"/>
          <w:szCs w:val="18"/>
        </w:rPr>
        <w:t xml:space="preserve"> položky. </w:t>
      </w:r>
    </w:p>
    <w:p w:rsidR="000B67C8" w:rsidRDefault="000B67C8" w:rsidP="000B67C8">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t>otevřená otázka</w:t>
      </w:r>
    </w:p>
    <w:p w:rsidR="000B67C8" w:rsidRDefault="000B67C8" w:rsidP="000B67C8">
      <w:pPr>
        <w:pBdr>
          <w:top w:val="nil"/>
          <w:left w:val="nil"/>
          <w:bottom w:val="nil"/>
          <w:right w:val="nil"/>
          <w:between w:val="nil"/>
        </w:pBdr>
        <w:spacing w:before="0" w:after="0" w:line="240" w:lineRule="auto"/>
        <w:rPr>
          <w:rFonts w:ascii="Tahoma" w:eastAsia="Tahoma" w:hAnsi="Tahoma" w:cs="Tahoma"/>
          <w:color w:val="000000"/>
          <w:sz w:val="18"/>
          <w:szCs w:val="18"/>
        </w:rPr>
      </w:pPr>
    </w:p>
    <w:p w:rsidR="000B67C8" w:rsidRPr="00A21740" w:rsidRDefault="000B67C8" w:rsidP="000B67C8">
      <w:pPr>
        <w:pStyle w:val="A9Textotzky"/>
      </w:pPr>
      <w:r w:rsidRPr="00A21740">
        <w:t>Q. A které místo na sídlišti Ďáblice nemáte rád/a, nelíbí se Vám, vyhýbáte se mu? Proč?</w:t>
      </w:r>
    </w:p>
    <w:p w:rsidR="000B67C8" w:rsidRDefault="000B67C8" w:rsidP="000B67C8">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Nápověda: Uveďte prosím nejvýše </w:t>
      </w:r>
      <w:r>
        <w:rPr>
          <w:rFonts w:ascii="Tahoma" w:eastAsia="Tahoma" w:hAnsi="Tahoma" w:cs="Tahoma"/>
          <w:i/>
          <w:color w:val="000000"/>
          <w:sz w:val="18"/>
          <w:szCs w:val="18"/>
          <w:u w:val="single"/>
        </w:rPr>
        <w:t>dvě</w:t>
      </w:r>
      <w:r>
        <w:rPr>
          <w:rFonts w:ascii="Tahoma" w:eastAsia="Tahoma" w:hAnsi="Tahoma" w:cs="Tahoma"/>
          <w:i/>
          <w:color w:val="000000"/>
          <w:sz w:val="18"/>
          <w:szCs w:val="18"/>
        </w:rPr>
        <w:t xml:space="preserve"> položky. </w:t>
      </w:r>
    </w:p>
    <w:p w:rsidR="000B67C8" w:rsidRDefault="000B67C8" w:rsidP="000B67C8">
      <w:pPr>
        <w:numPr>
          <w:ilvl w:val="0"/>
          <w:numId w:val="2"/>
        </w:numPr>
        <w:pBdr>
          <w:top w:val="nil"/>
          <w:left w:val="nil"/>
          <w:bottom w:val="nil"/>
          <w:right w:val="nil"/>
          <w:between w:val="nil"/>
        </w:pBdr>
        <w:spacing w:before="0" w:after="0" w:line="240" w:lineRule="auto"/>
      </w:pPr>
    </w:p>
    <w:p w:rsidR="000B67C8" w:rsidRDefault="000B67C8" w:rsidP="000B67C8">
      <w:pPr>
        <w:pBdr>
          <w:top w:val="nil"/>
          <w:left w:val="nil"/>
          <w:bottom w:val="nil"/>
          <w:right w:val="nil"/>
          <w:between w:val="nil"/>
        </w:pBdr>
        <w:spacing w:before="0" w:after="0" w:line="240" w:lineRule="auto"/>
        <w:rPr>
          <w:rFonts w:ascii="Tahoma" w:eastAsia="Tahoma" w:hAnsi="Tahoma" w:cs="Tahoma"/>
          <w:color w:val="000000"/>
          <w:sz w:val="18"/>
          <w:szCs w:val="18"/>
        </w:rPr>
      </w:pPr>
    </w:p>
    <w:p w:rsidR="000B67C8" w:rsidRPr="00A21740" w:rsidRDefault="000B67C8" w:rsidP="000B67C8">
      <w:pPr>
        <w:pStyle w:val="A9Textotzky"/>
      </w:pPr>
      <w:r w:rsidRPr="00A21740">
        <w:t>Q. Jaké opatření či úprava by podle Vás nejvíce zlepšila okolí Vašeho bydliště?</w:t>
      </w:r>
    </w:p>
    <w:p w:rsidR="000B67C8" w:rsidRDefault="000B67C8" w:rsidP="000B67C8">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Nápověda: Uveďte prosím nejvýše </w:t>
      </w:r>
      <w:r>
        <w:rPr>
          <w:rFonts w:ascii="Tahoma" w:eastAsia="Tahoma" w:hAnsi="Tahoma" w:cs="Tahoma"/>
          <w:i/>
          <w:color w:val="000000"/>
          <w:sz w:val="18"/>
          <w:szCs w:val="18"/>
          <w:u w:val="single"/>
        </w:rPr>
        <w:t>tři</w:t>
      </w:r>
      <w:r>
        <w:rPr>
          <w:rFonts w:ascii="Tahoma" w:eastAsia="Tahoma" w:hAnsi="Tahoma" w:cs="Tahoma"/>
          <w:i/>
          <w:color w:val="000000"/>
          <w:sz w:val="18"/>
          <w:szCs w:val="18"/>
        </w:rPr>
        <w:t xml:space="preserve"> položky. </w:t>
      </w:r>
    </w:p>
    <w:p w:rsidR="000B67C8" w:rsidRDefault="000B67C8" w:rsidP="000B67C8">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t>otevřená otázka</w:t>
      </w:r>
    </w:p>
    <w:p w:rsidR="000B67C8" w:rsidRDefault="000B67C8" w:rsidP="000B67C8">
      <w:pPr>
        <w:pBdr>
          <w:top w:val="nil"/>
          <w:left w:val="nil"/>
          <w:bottom w:val="nil"/>
          <w:right w:val="nil"/>
          <w:between w:val="nil"/>
        </w:pBdr>
        <w:spacing w:before="0" w:after="0" w:line="240" w:lineRule="auto"/>
        <w:rPr>
          <w:rFonts w:ascii="Tahoma" w:eastAsia="Tahoma" w:hAnsi="Tahoma" w:cs="Tahoma"/>
          <w:color w:val="000000"/>
          <w:sz w:val="18"/>
          <w:szCs w:val="18"/>
        </w:rPr>
      </w:pPr>
    </w:p>
    <w:p w:rsidR="000B67C8" w:rsidRPr="00A21740" w:rsidRDefault="000B67C8" w:rsidP="000B67C8">
      <w:pPr>
        <w:pStyle w:val="A9Textotzky"/>
      </w:pPr>
      <w:r w:rsidRPr="00A21740">
        <w:t>Q. Jak na sídlišti Ďáblice hodnotíte současný stav:</w:t>
      </w:r>
    </w:p>
    <w:p w:rsidR="000B67C8" w:rsidRDefault="000B67C8" w:rsidP="000B67C8">
      <w:pPr>
        <w:numPr>
          <w:ilvl w:val="0"/>
          <w:numId w:val="2"/>
        </w:numPr>
        <w:pBdr>
          <w:top w:val="nil"/>
          <w:left w:val="nil"/>
          <w:bottom w:val="nil"/>
          <w:right w:val="nil"/>
          <w:between w:val="nil"/>
        </w:pBdr>
        <w:spacing w:before="0" w:after="0" w:line="240" w:lineRule="auto"/>
      </w:pPr>
      <w:r>
        <w:rPr>
          <w:rFonts w:ascii="Tahoma" w:eastAsia="Tahoma" w:hAnsi="Tahoma" w:cs="Tahoma"/>
          <w:i/>
          <w:sz w:val="18"/>
          <w:szCs w:val="18"/>
        </w:rPr>
        <w:t>škála: Velmi dobrý - Spíše dobrý - Průměrný - Spíše špatný - Velmi špatný</w:t>
      </w:r>
    </w:p>
    <w:p w:rsidR="000B67C8" w:rsidRDefault="000B67C8" w:rsidP="000B67C8">
      <w:pPr>
        <w:pBdr>
          <w:top w:val="nil"/>
          <w:left w:val="nil"/>
          <w:bottom w:val="nil"/>
          <w:right w:val="nil"/>
          <w:between w:val="nil"/>
        </w:pBdr>
        <w:spacing w:before="0" w:after="0" w:line="240" w:lineRule="auto"/>
        <w:rPr>
          <w:rFonts w:ascii="Tahoma" w:eastAsia="Tahoma" w:hAnsi="Tahoma" w:cs="Tahoma"/>
          <w:color w:val="000000"/>
          <w:sz w:val="18"/>
          <w:szCs w:val="18"/>
        </w:rPr>
      </w:pPr>
    </w:p>
    <w:p w:rsidR="000B67C8" w:rsidRDefault="000B67C8" w:rsidP="000B67C8">
      <w:pPr>
        <w:numPr>
          <w:ilvl w:val="0"/>
          <w:numId w:val="3"/>
        </w:numPr>
        <w:pBdr>
          <w:top w:val="nil"/>
          <w:left w:val="nil"/>
          <w:bottom w:val="nil"/>
          <w:right w:val="nil"/>
          <w:between w:val="nil"/>
        </w:pBdr>
        <w:spacing w:before="0" w:after="0" w:line="240" w:lineRule="auto"/>
        <w:contextualSpacing/>
        <w:rPr>
          <w:rFonts w:ascii="Tahoma" w:eastAsia="Tahoma" w:hAnsi="Tahoma" w:cs="Tahoma"/>
          <w:color w:val="000000"/>
          <w:sz w:val="18"/>
          <w:szCs w:val="18"/>
        </w:rPr>
      </w:pPr>
      <w:r>
        <w:rPr>
          <w:rFonts w:ascii="Tahoma" w:eastAsia="Tahoma" w:hAnsi="Tahoma" w:cs="Tahoma"/>
          <w:sz w:val="18"/>
          <w:szCs w:val="18"/>
        </w:rPr>
        <w:t>Zeleně</w:t>
      </w:r>
    </w:p>
    <w:p w:rsidR="000B67C8" w:rsidRDefault="000B67C8" w:rsidP="000B67C8">
      <w:pPr>
        <w:numPr>
          <w:ilvl w:val="0"/>
          <w:numId w:val="3"/>
        </w:numPr>
        <w:pBdr>
          <w:top w:val="nil"/>
          <w:left w:val="nil"/>
          <w:bottom w:val="nil"/>
          <w:right w:val="nil"/>
          <w:between w:val="nil"/>
        </w:pBdr>
        <w:spacing w:before="0" w:after="0" w:line="240" w:lineRule="auto"/>
        <w:contextualSpacing/>
        <w:rPr>
          <w:rFonts w:ascii="Tahoma" w:eastAsia="Tahoma" w:hAnsi="Tahoma" w:cs="Tahoma"/>
          <w:sz w:val="18"/>
          <w:szCs w:val="18"/>
        </w:rPr>
      </w:pPr>
      <w:r>
        <w:rPr>
          <w:rFonts w:ascii="Tahoma" w:eastAsia="Tahoma" w:hAnsi="Tahoma" w:cs="Tahoma"/>
          <w:sz w:val="18"/>
          <w:szCs w:val="18"/>
        </w:rPr>
        <w:t>Chodníků</w:t>
      </w:r>
    </w:p>
    <w:p w:rsidR="000B67C8" w:rsidRDefault="000B67C8" w:rsidP="000B67C8">
      <w:pPr>
        <w:numPr>
          <w:ilvl w:val="0"/>
          <w:numId w:val="3"/>
        </w:numPr>
        <w:pBdr>
          <w:top w:val="nil"/>
          <w:left w:val="nil"/>
          <w:bottom w:val="nil"/>
          <w:right w:val="nil"/>
          <w:between w:val="nil"/>
        </w:pBdr>
        <w:spacing w:before="0" w:after="0" w:line="240" w:lineRule="auto"/>
        <w:contextualSpacing/>
        <w:rPr>
          <w:rFonts w:ascii="Tahoma" w:eastAsia="Tahoma" w:hAnsi="Tahoma" w:cs="Tahoma"/>
          <w:sz w:val="18"/>
          <w:szCs w:val="18"/>
        </w:rPr>
      </w:pPr>
      <w:r>
        <w:rPr>
          <w:rFonts w:ascii="Tahoma" w:eastAsia="Tahoma" w:hAnsi="Tahoma" w:cs="Tahoma"/>
          <w:sz w:val="18"/>
          <w:szCs w:val="18"/>
        </w:rPr>
        <w:t>Mobiliáře - laviček, košů apod.</w:t>
      </w:r>
    </w:p>
    <w:p w:rsidR="000B67C8" w:rsidRDefault="000B67C8" w:rsidP="000B67C8">
      <w:pPr>
        <w:numPr>
          <w:ilvl w:val="0"/>
          <w:numId w:val="3"/>
        </w:numPr>
        <w:pBdr>
          <w:top w:val="nil"/>
          <w:left w:val="nil"/>
          <w:bottom w:val="nil"/>
          <w:right w:val="nil"/>
          <w:between w:val="nil"/>
        </w:pBdr>
        <w:spacing w:before="0" w:after="0" w:line="240" w:lineRule="auto"/>
        <w:contextualSpacing/>
        <w:rPr>
          <w:rFonts w:ascii="Tahoma" w:eastAsia="Tahoma" w:hAnsi="Tahoma" w:cs="Tahoma"/>
          <w:sz w:val="18"/>
          <w:szCs w:val="18"/>
        </w:rPr>
      </w:pPr>
      <w:r>
        <w:rPr>
          <w:rFonts w:ascii="Tahoma" w:eastAsia="Tahoma" w:hAnsi="Tahoma" w:cs="Tahoma"/>
          <w:sz w:val="18"/>
          <w:szCs w:val="18"/>
        </w:rPr>
        <w:t>Hřišť</w:t>
      </w:r>
    </w:p>
    <w:p w:rsidR="000B0A83" w:rsidRDefault="000B0A83" w:rsidP="000B0A83">
      <w:pPr>
        <w:pStyle w:val="A19Zkladntext"/>
      </w:pPr>
    </w:p>
    <w:p w:rsidR="0072558B" w:rsidRPr="00CC2B42" w:rsidRDefault="00F844BC" w:rsidP="00CC2B42">
      <w:pPr>
        <w:pStyle w:val="A3Skupinaotzek"/>
      </w:pPr>
      <w:r>
        <w:t>T4</w:t>
      </w:r>
      <w:r w:rsidR="006E0C53" w:rsidRPr="00CC2B42">
        <w:t>. Doprava a parkování</w:t>
      </w:r>
    </w:p>
    <w:p w:rsidR="0072558B" w:rsidRDefault="006E0C53">
      <w:pPr>
        <w:pBdr>
          <w:top w:val="nil"/>
          <w:left w:val="nil"/>
          <w:bottom w:val="nil"/>
          <w:right w:val="nil"/>
          <w:between w:val="nil"/>
        </w:pBdr>
        <w:spacing w:before="0" w:after="0" w:line="240" w:lineRule="auto"/>
        <w:rPr>
          <w:rFonts w:ascii="Tahoma" w:eastAsia="Tahoma" w:hAnsi="Tahoma" w:cs="Tahoma"/>
          <w:color w:val="000000"/>
          <w:sz w:val="22"/>
          <w:szCs w:val="22"/>
        </w:rPr>
      </w:pPr>
      <w:r>
        <w:rPr>
          <w:rFonts w:ascii="Tahoma" w:eastAsia="Tahoma" w:hAnsi="Tahoma" w:cs="Tahoma"/>
          <w:color w:val="000000"/>
          <w:sz w:val="22"/>
          <w:szCs w:val="22"/>
        </w:rPr>
        <w:t xml:space="preserve">Q. Kolik parkujete aut v okolí bydliště? </w:t>
      </w:r>
    </w:p>
    <w:p w:rsidR="0072558B" w:rsidRDefault="006E0C53">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Nápověda 1: Započítejte prosím všechna auta, bez ohledu na to, zde jde o Vaše auto, firemní/služební atd.</w:t>
      </w:r>
    </w:p>
    <w:p w:rsidR="0072558B" w:rsidRDefault="006E0C53">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Nápověda 2: Pokud se tohoto průzkumu zúčastní více členů Vaší domácnosti, prosíme, aby na tuto otázku odpověděl/a pouze nejstarší z Vás. (</w:t>
      </w:r>
      <w:r>
        <w:rPr>
          <w:rFonts w:ascii="Tahoma" w:eastAsia="Tahoma" w:hAnsi="Tahoma" w:cs="Tahoma"/>
          <w:b/>
          <w:i/>
          <w:color w:val="000000"/>
          <w:sz w:val="16"/>
          <w:szCs w:val="16"/>
          <w:u w:val="single"/>
        </w:rPr>
        <w:t>pouze jedna odpověď za celou domácnost</w:t>
      </w:r>
      <w:r>
        <w:rPr>
          <w:rFonts w:ascii="Tahoma" w:eastAsia="Tahoma" w:hAnsi="Tahoma" w:cs="Tahoma"/>
          <w:i/>
          <w:color w:val="000000"/>
          <w:sz w:val="18"/>
          <w:szCs w:val="18"/>
        </w:rPr>
        <w:t xml:space="preserve">). </w:t>
      </w:r>
    </w:p>
    <w:p w:rsidR="0072558B" w:rsidRDefault="006E0C53">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t>číselná</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Default="006E0C53">
      <w:pPr>
        <w:pBdr>
          <w:top w:val="nil"/>
          <w:left w:val="nil"/>
          <w:bottom w:val="nil"/>
          <w:right w:val="nil"/>
          <w:between w:val="nil"/>
        </w:pBdr>
        <w:spacing w:before="0" w:after="0" w:line="240" w:lineRule="auto"/>
        <w:rPr>
          <w:rFonts w:ascii="Tahoma" w:eastAsia="Tahoma" w:hAnsi="Tahoma" w:cs="Tahoma"/>
          <w:color w:val="000000"/>
          <w:sz w:val="22"/>
          <w:szCs w:val="22"/>
        </w:rPr>
      </w:pPr>
      <w:r>
        <w:rPr>
          <w:rFonts w:ascii="Tahoma" w:eastAsia="Tahoma" w:hAnsi="Tahoma" w:cs="Tahoma"/>
          <w:color w:val="000000"/>
          <w:sz w:val="22"/>
          <w:szCs w:val="22"/>
        </w:rPr>
        <w:t>Q. Kde obvykle v lokalitě parkujete?</w:t>
      </w:r>
    </w:p>
    <w:p w:rsidR="0072558B" w:rsidRDefault="006E0C53">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Nápověda: Zvolte pouze 1 možnost. Pokud používáte více aut, vyplňte prosím pro každé z nich. </w:t>
      </w:r>
    </w:p>
    <w:p w:rsidR="0072558B" w:rsidRDefault="006E0C53">
      <w:pPr>
        <w:numPr>
          <w:ilvl w:val="0"/>
          <w:numId w:val="5"/>
        </w:numPr>
        <w:pBdr>
          <w:top w:val="nil"/>
          <w:left w:val="nil"/>
          <w:bottom w:val="nil"/>
          <w:right w:val="nil"/>
          <w:between w:val="nil"/>
        </w:pBdr>
        <w:spacing w:before="0" w:after="0" w:line="240" w:lineRule="auto"/>
      </w:pPr>
      <w:r>
        <w:rPr>
          <w:rFonts w:ascii="Tahoma" w:eastAsia="Tahoma" w:hAnsi="Tahoma" w:cs="Tahoma"/>
          <w:i/>
          <w:color w:val="000000"/>
          <w:sz w:val="18"/>
          <w:szCs w:val="18"/>
        </w:rPr>
        <w:t>První auto  - Druhé auto – Třetí auto – Čtvrté auto ….</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Na ulici</w:t>
      </w:r>
      <w:r>
        <w:rPr>
          <w:rFonts w:ascii="Tahoma" w:eastAsia="Tahoma" w:hAnsi="Tahoma" w:cs="Tahoma"/>
          <w:sz w:val="18"/>
          <w:szCs w:val="18"/>
        </w:rPr>
        <w:t xml:space="preserve"> na sídlišti </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Na ulici </w:t>
      </w:r>
      <w:r>
        <w:rPr>
          <w:rFonts w:ascii="Tahoma" w:eastAsia="Tahoma" w:hAnsi="Tahoma" w:cs="Tahoma"/>
          <w:sz w:val="18"/>
          <w:szCs w:val="18"/>
        </w:rPr>
        <w:t>mimo sídliště</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lastRenderedPageBreak/>
        <w:t xml:space="preserve">V placené garáži, v garážovém domě </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Na </w:t>
      </w:r>
      <w:r>
        <w:rPr>
          <w:rFonts w:ascii="Tahoma" w:eastAsia="Tahoma" w:hAnsi="Tahoma" w:cs="Tahoma"/>
          <w:sz w:val="18"/>
          <w:szCs w:val="18"/>
        </w:rPr>
        <w:t>hlídaném</w:t>
      </w:r>
      <w:r>
        <w:rPr>
          <w:rFonts w:ascii="Tahoma" w:eastAsia="Tahoma" w:hAnsi="Tahoma" w:cs="Tahoma"/>
          <w:color w:val="000000"/>
          <w:sz w:val="18"/>
          <w:szCs w:val="18"/>
        </w:rPr>
        <w:t xml:space="preserve"> parkovišti </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Ve vlastní garáži</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Jinak / jinde:</w:t>
      </w:r>
    </w:p>
    <w:p w:rsidR="0072558B" w:rsidRDefault="0072558B">
      <w:pPr>
        <w:pBdr>
          <w:top w:val="nil"/>
          <w:left w:val="nil"/>
          <w:bottom w:val="nil"/>
          <w:right w:val="nil"/>
          <w:between w:val="nil"/>
        </w:pBdr>
        <w:spacing w:before="0" w:after="0" w:line="240" w:lineRule="auto"/>
        <w:ind w:left="720"/>
        <w:rPr>
          <w:rFonts w:ascii="Tahoma" w:eastAsia="Tahoma" w:hAnsi="Tahoma" w:cs="Tahoma"/>
          <w:color w:val="000000"/>
          <w:sz w:val="18"/>
          <w:szCs w:val="18"/>
        </w:rPr>
      </w:pPr>
    </w:p>
    <w:p w:rsidR="0072558B" w:rsidRPr="00A21740" w:rsidRDefault="006E0C53" w:rsidP="00A21740">
      <w:pPr>
        <w:pStyle w:val="A9Textotzky"/>
      </w:pPr>
      <w:r w:rsidRPr="00A21740">
        <w:t>Q. Jakým způsobem se dopravujete „do a ze“ sídliště Ďáblice, nikoliv „po“ sídlišti, nejčastěji?</w:t>
      </w:r>
    </w:p>
    <w:p w:rsidR="0072558B" w:rsidRDefault="006E0C53">
      <w:pPr>
        <w:numPr>
          <w:ilvl w:val="0"/>
          <w:numId w:val="5"/>
        </w:numPr>
        <w:pBdr>
          <w:top w:val="nil"/>
          <w:left w:val="nil"/>
          <w:bottom w:val="nil"/>
          <w:right w:val="nil"/>
          <w:between w:val="nil"/>
        </w:pBdr>
        <w:spacing w:before="0" w:after="0" w:line="240" w:lineRule="auto"/>
      </w:pPr>
      <w:r>
        <w:rPr>
          <w:rFonts w:ascii="Tahoma" w:eastAsia="Tahoma" w:hAnsi="Tahoma" w:cs="Tahoma"/>
          <w:i/>
          <w:color w:val="000000"/>
          <w:sz w:val="18"/>
          <w:szCs w:val="18"/>
        </w:rPr>
        <w:t>škála: denně - během pracovních dní - několikrát do týdne - několikrát do měsíce - několikrát do roka - méně než několikrát do roka - nikdy</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Automobilem či motorkou jako řidič</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Automobilem či motorkou jako spolucestující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Městskou hromadnou dopravou</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Městskou a příměstskou železnicí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Na kole, koloběžce apod.</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Pěšky</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Pr="00A21740" w:rsidRDefault="006E0C53" w:rsidP="00A21740">
      <w:pPr>
        <w:pStyle w:val="A9Textotzky"/>
      </w:pPr>
      <w:r w:rsidRPr="00A21740">
        <w:t xml:space="preserve">Q. Kam a jak často vyjíždíte mimo sídliště Ďáblice? Např. za prací, do školy, k lékaři, na nákupy apod. Vyjíždíte: </w:t>
      </w:r>
    </w:p>
    <w:p w:rsidR="0072558B" w:rsidRDefault="006E0C53">
      <w:pPr>
        <w:numPr>
          <w:ilvl w:val="0"/>
          <w:numId w:val="5"/>
        </w:numPr>
        <w:pBdr>
          <w:top w:val="nil"/>
          <w:left w:val="nil"/>
          <w:bottom w:val="nil"/>
          <w:right w:val="nil"/>
          <w:between w:val="nil"/>
        </w:pBdr>
        <w:spacing w:before="0" w:after="0" w:line="240" w:lineRule="auto"/>
      </w:pPr>
      <w:r>
        <w:rPr>
          <w:rFonts w:ascii="Tahoma" w:eastAsia="Tahoma" w:hAnsi="Tahoma" w:cs="Tahoma"/>
          <w:i/>
          <w:color w:val="000000"/>
          <w:sz w:val="18"/>
          <w:szCs w:val="18"/>
        </w:rPr>
        <w:t>škála: denně - během pracovních dní - několikrát týdně - několikrát do měsíce – méně často - nikdy</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 centra Prahy</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Jinam </w:t>
      </w:r>
      <w:r>
        <w:rPr>
          <w:rFonts w:ascii="Tahoma" w:eastAsia="Tahoma" w:hAnsi="Tahoma" w:cs="Tahoma"/>
          <w:sz w:val="18"/>
          <w:szCs w:val="18"/>
        </w:rPr>
        <w:t xml:space="preserve">po </w:t>
      </w:r>
      <w:r>
        <w:rPr>
          <w:rFonts w:ascii="Tahoma" w:eastAsia="Tahoma" w:hAnsi="Tahoma" w:cs="Tahoma"/>
          <w:color w:val="000000"/>
          <w:sz w:val="18"/>
          <w:szCs w:val="18"/>
        </w:rPr>
        <w:t>Praze</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Mimo Prahu</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Pr="00A21740" w:rsidRDefault="006E0C53" w:rsidP="00A21740">
      <w:pPr>
        <w:pStyle w:val="A9Textotzky"/>
      </w:pPr>
      <w:r w:rsidRPr="00A21740">
        <w:t>Q. Pokud by se zlepšily podmínky pro dopravu na kole, používal/a byste kolo více než nyní?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Kolo pro dopravu nepoužívám a nebudu používat</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Používal/a bych stejně jako nyní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Používal/a bych více než nyní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 xml:space="preserve">Jiné / </w:t>
      </w:r>
      <w:r>
        <w:rPr>
          <w:rFonts w:ascii="Tahoma" w:eastAsia="Tahoma" w:hAnsi="Tahoma" w:cs="Tahoma"/>
          <w:color w:val="000000"/>
          <w:sz w:val="18"/>
          <w:szCs w:val="18"/>
        </w:rPr>
        <w:t>Nevím / Nechci odpovědět</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Pr="00CC2B42" w:rsidRDefault="00F844BC" w:rsidP="00CC2B42">
      <w:pPr>
        <w:pStyle w:val="A3Skupinaotzek"/>
      </w:pPr>
      <w:r>
        <w:t>T5</w:t>
      </w:r>
      <w:r w:rsidR="006E0C53" w:rsidRPr="00CC2B42">
        <w:t>: Regulace nové výstavby</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Default="006E0C53">
      <w:pPr>
        <w:pBdr>
          <w:top w:val="nil"/>
          <w:left w:val="nil"/>
          <w:bottom w:val="nil"/>
          <w:right w:val="nil"/>
          <w:between w:val="nil"/>
        </w:pBdr>
        <w:spacing w:before="0" w:after="0" w:line="240" w:lineRule="auto"/>
        <w:rPr>
          <w:rFonts w:ascii="Tahoma" w:eastAsia="Tahoma" w:hAnsi="Tahoma" w:cs="Tahoma"/>
          <w:sz w:val="18"/>
          <w:szCs w:val="18"/>
        </w:rPr>
      </w:pPr>
      <w:r>
        <w:rPr>
          <w:rFonts w:ascii="Tahoma" w:eastAsia="Tahoma" w:hAnsi="Tahoma" w:cs="Tahoma"/>
          <w:sz w:val="18"/>
          <w:szCs w:val="18"/>
        </w:rPr>
        <w:t xml:space="preserve">Nová výstavba může přinést obyvatelům z blízkého i vzdálenějšího okolí věci pozitivní i negativní. Může se jednat o velmi různou výstavbu – např. byty, kanceláře, obchody, drobné provozovny. Jaká by tato výstavba měla podle Vašeho názoru být? Pokud už by se stavělo něco nového, rádi bychom znali Váš názor na to, co by tato výstavba měla přinést obyvatelům této lokality a sídlišti Ďáblice obecně. </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Pr="00A21740" w:rsidRDefault="006E0C53" w:rsidP="00A21740">
      <w:pPr>
        <w:pStyle w:val="A9Textotzky"/>
      </w:pPr>
      <w:r w:rsidRPr="00A21740">
        <w:t>Q7. Jaká negativa vy osobně očekáváte v souvislosti s případnou novou výstavbou?</w:t>
      </w:r>
    </w:p>
    <w:p w:rsidR="0072558B" w:rsidRDefault="006E0C53">
      <w:pPr>
        <w:numPr>
          <w:ilvl w:val="0"/>
          <w:numId w:val="2"/>
        </w:numPr>
        <w:pBdr>
          <w:top w:val="nil"/>
          <w:left w:val="nil"/>
          <w:bottom w:val="nil"/>
          <w:right w:val="nil"/>
          <w:between w:val="nil"/>
        </w:pBdr>
        <w:spacing w:before="0" w:after="0" w:line="240" w:lineRule="auto"/>
        <w:rPr>
          <w:i/>
          <w:color w:val="000000"/>
          <w:sz w:val="18"/>
          <w:szCs w:val="18"/>
        </w:rPr>
      </w:pPr>
      <w:r>
        <w:rPr>
          <w:i/>
          <w:color w:val="000000"/>
          <w:sz w:val="18"/>
          <w:szCs w:val="18"/>
        </w:rPr>
        <w:t>polouzavřená otázka</w:t>
      </w:r>
    </w:p>
    <w:p w:rsidR="0072558B" w:rsidRDefault="006E0C53">
      <w:pPr>
        <w:numPr>
          <w:ilvl w:val="0"/>
          <w:numId w:val="2"/>
        </w:numPr>
        <w:pBdr>
          <w:top w:val="nil"/>
          <w:left w:val="nil"/>
          <w:bottom w:val="nil"/>
          <w:right w:val="nil"/>
          <w:between w:val="nil"/>
        </w:pBdr>
        <w:spacing w:before="0" w:after="0" w:line="240" w:lineRule="auto"/>
        <w:rPr>
          <w:i/>
          <w:color w:val="000000"/>
          <w:sz w:val="18"/>
          <w:szCs w:val="18"/>
        </w:rPr>
      </w:pPr>
      <w:r>
        <w:rPr>
          <w:i/>
          <w:color w:val="000000"/>
          <w:sz w:val="18"/>
          <w:szCs w:val="18"/>
        </w:rPr>
        <w:t xml:space="preserve">škála: Ano - Ne </w:t>
      </w:r>
    </w:p>
    <w:p w:rsidR="0072558B" w:rsidRDefault="006E0C53">
      <w:pPr>
        <w:numPr>
          <w:ilvl w:val="0"/>
          <w:numId w:val="2"/>
        </w:numPr>
        <w:pBdr>
          <w:top w:val="nil"/>
          <w:left w:val="nil"/>
          <w:bottom w:val="nil"/>
          <w:right w:val="nil"/>
          <w:between w:val="nil"/>
        </w:pBdr>
        <w:spacing w:before="0" w:after="0" w:line="240" w:lineRule="auto"/>
        <w:rPr>
          <w:i/>
          <w:color w:val="000000"/>
          <w:sz w:val="18"/>
          <w:szCs w:val="18"/>
        </w:rPr>
      </w:pPr>
      <w:r>
        <w:rPr>
          <w:i/>
          <w:color w:val="000000"/>
          <w:sz w:val="18"/>
          <w:szCs w:val="18"/>
        </w:rPr>
        <w:t>pro CAWI: náhodné pořadí položek</w:t>
      </w:r>
    </w:p>
    <w:p w:rsidR="0072558B" w:rsidRDefault="0072558B">
      <w:pPr>
        <w:pBdr>
          <w:top w:val="nil"/>
          <w:left w:val="nil"/>
          <w:bottom w:val="nil"/>
          <w:right w:val="nil"/>
          <w:between w:val="nil"/>
        </w:pBdr>
        <w:spacing w:before="0" w:after="0" w:line="240" w:lineRule="auto"/>
        <w:rPr>
          <w:color w:val="000000"/>
        </w:rPr>
      </w:pP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Žádné </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Výrazné zvýšení automobilové dopravy</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Přetížení městské hromadné dopravy, plné autobusy apod.</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Parkování: nedostatek míst</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Vyšší prašnost, exhalace, hluk, znečištění ovzduší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Během výstavby hluk, prach, uzavírky apod. </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Nedostatečná veřejná vybavenost – školy, školky, hřiště, služby apod.</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Zakrytí nebo zhoršení výhledu</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Snížení ceny nemovitostí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Zvýšení cen nájmů a nemovi</w:t>
      </w:r>
      <w:r>
        <w:rPr>
          <w:rFonts w:ascii="Tahoma" w:eastAsia="Tahoma" w:hAnsi="Tahoma" w:cs="Tahoma"/>
          <w:color w:val="000000"/>
          <w:sz w:val="18"/>
          <w:szCs w:val="18"/>
        </w:rPr>
        <w:t xml:space="preserve">tostí v okolí </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Něco jiného - uveďte prosím:</w:t>
      </w:r>
    </w:p>
    <w:p w:rsidR="0072558B" w:rsidRDefault="0072558B">
      <w:pPr>
        <w:pBdr>
          <w:top w:val="nil"/>
          <w:left w:val="nil"/>
          <w:bottom w:val="nil"/>
          <w:right w:val="nil"/>
          <w:between w:val="nil"/>
        </w:pBdr>
        <w:spacing w:before="0" w:after="0" w:line="240" w:lineRule="auto"/>
        <w:rPr>
          <w:color w:val="000000"/>
        </w:rPr>
      </w:pPr>
    </w:p>
    <w:p w:rsidR="0072558B" w:rsidRPr="00A21740" w:rsidRDefault="006E0C53" w:rsidP="00A21740">
      <w:pPr>
        <w:pStyle w:val="A9Textotzky"/>
      </w:pPr>
      <w:r w:rsidRPr="00A21740">
        <w:t>Q8. A co byste naopak uvítal/a – co pozitivního by nová výstavba měla přinést?</w:t>
      </w:r>
    </w:p>
    <w:p w:rsidR="0072558B" w:rsidRDefault="006E0C53">
      <w:pPr>
        <w:numPr>
          <w:ilvl w:val="0"/>
          <w:numId w:val="2"/>
        </w:numPr>
        <w:pBdr>
          <w:top w:val="nil"/>
          <w:left w:val="nil"/>
          <w:bottom w:val="nil"/>
          <w:right w:val="nil"/>
          <w:between w:val="nil"/>
        </w:pBdr>
        <w:spacing w:before="0" w:after="0" w:line="240" w:lineRule="auto"/>
        <w:rPr>
          <w:i/>
          <w:color w:val="000000"/>
          <w:sz w:val="18"/>
          <w:szCs w:val="18"/>
        </w:rPr>
      </w:pPr>
      <w:r>
        <w:rPr>
          <w:i/>
          <w:color w:val="000000"/>
          <w:sz w:val="18"/>
          <w:szCs w:val="18"/>
        </w:rPr>
        <w:t>polouzavřená otázka</w:t>
      </w:r>
    </w:p>
    <w:p w:rsidR="0072558B" w:rsidRDefault="006E0C53">
      <w:pPr>
        <w:numPr>
          <w:ilvl w:val="0"/>
          <w:numId w:val="2"/>
        </w:numPr>
        <w:pBdr>
          <w:top w:val="nil"/>
          <w:left w:val="nil"/>
          <w:bottom w:val="nil"/>
          <w:right w:val="nil"/>
          <w:between w:val="nil"/>
        </w:pBdr>
        <w:spacing w:before="0" w:after="0" w:line="240" w:lineRule="auto"/>
        <w:rPr>
          <w:i/>
          <w:color w:val="000000"/>
          <w:sz w:val="18"/>
          <w:szCs w:val="18"/>
        </w:rPr>
      </w:pPr>
      <w:r>
        <w:rPr>
          <w:i/>
          <w:color w:val="000000"/>
          <w:sz w:val="18"/>
          <w:szCs w:val="18"/>
        </w:rPr>
        <w:t>škála: Ano – Ne</w:t>
      </w:r>
    </w:p>
    <w:p w:rsidR="0072558B" w:rsidRDefault="006E0C53">
      <w:pPr>
        <w:numPr>
          <w:ilvl w:val="0"/>
          <w:numId w:val="2"/>
        </w:numPr>
        <w:pBdr>
          <w:top w:val="nil"/>
          <w:left w:val="nil"/>
          <w:bottom w:val="nil"/>
          <w:right w:val="nil"/>
          <w:between w:val="nil"/>
        </w:pBdr>
        <w:spacing w:before="0" w:after="0" w:line="240" w:lineRule="auto"/>
        <w:rPr>
          <w:i/>
          <w:color w:val="000000"/>
          <w:sz w:val="18"/>
          <w:szCs w:val="18"/>
        </w:rPr>
      </w:pPr>
      <w:r>
        <w:rPr>
          <w:i/>
          <w:color w:val="000000"/>
          <w:sz w:val="18"/>
          <w:szCs w:val="18"/>
        </w:rPr>
        <w:t>pro CAWI: náhodné pořadí položek</w:t>
      </w:r>
    </w:p>
    <w:p w:rsidR="0072558B" w:rsidRDefault="0072558B">
      <w:pPr>
        <w:pBdr>
          <w:top w:val="nil"/>
          <w:left w:val="nil"/>
          <w:bottom w:val="nil"/>
          <w:right w:val="nil"/>
          <w:between w:val="nil"/>
        </w:pBdr>
        <w:spacing w:before="0" w:after="0" w:line="240" w:lineRule="auto"/>
        <w:rPr>
          <w:color w:val="000000"/>
        </w:rPr>
      </w:pP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Nové byty</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Jiné typy bytů než jsou na sídlišti nyní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Nové obchody, restaurace, služby</w:t>
      </w:r>
    </w:p>
    <w:p w:rsidR="0072558B" w:rsidRDefault="006E0C53">
      <w:pPr>
        <w:numPr>
          <w:ilvl w:val="0"/>
          <w:numId w:val="7"/>
        </w:numPr>
        <w:pBdr>
          <w:top w:val="nil"/>
          <w:left w:val="nil"/>
          <w:bottom w:val="nil"/>
          <w:right w:val="nil"/>
          <w:between w:val="nil"/>
        </w:pBdr>
        <w:spacing w:before="0" w:after="0" w:line="240" w:lineRule="auto"/>
        <w:rPr>
          <w:rFonts w:ascii="Tahoma" w:eastAsia="Tahoma" w:hAnsi="Tahoma" w:cs="Tahoma"/>
          <w:sz w:val="18"/>
          <w:szCs w:val="18"/>
        </w:rPr>
      </w:pPr>
      <w:r>
        <w:rPr>
          <w:rFonts w:ascii="Tahoma" w:eastAsia="Tahoma" w:hAnsi="Tahoma" w:cs="Tahoma"/>
          <w:sz w:val="18"/>
          <w:szCs w:val="18"/>
        </w:rPr>
        <w:t>Nová krytá sportoviště</w:t>
      </w:r>
    </w:p>
    <w:p w:rsidR="0072558B" w:rsidRDefault="006E0C53">
      <w:pPr>
        <w:numPr>
          <w:ilvl w:val="0"/>
          <w:numId w:val="7"/>
        </w:numPr>
        <w:pBdr>
          <w:top w:val="nil"/>
          <w:left w:val="nil"/>
          <w:bottom w:val="nil"/>
          <w:right w:val="nil"/>
          <w:between w:val="nil"/>
        </w:pBdr>
        <w:spacing w:before="0" w:after="0" w:line="240" w:lineRule="auto"/>
        <w:rPr>
          <w:rFonts w:ascii="Tahoma" w:eastAsia="Tahoma" w:hAnsi="Tahoma" w:cs="Tahoma"/>
          <w:sz w:val="18"/>
          <w:szCs w:val="18"/>
        </w:rPr>
      </w:pPr>
      <w:r>
        <w:rPr>
          <w:rFonts w:ascii="Tahoma" w:eastAsia="Tahoma" w:hAnsi="Tahoma" w:cs="Tahoma"/>
          <w:sz w:val="18"/>
          <w:szCs w:val="18"/>
        </w:rPr>
        <w:t xml:space="preserve">Nová kulturní zařízení </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lastRenderedPageBreak/>
        <w:t xml:space="preserve">Navýšení parkovacích míst pro stávající obyvatele </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Nová pracovní místa</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Nová zeleň</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Odstranění zanedbaných objektů</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Rekonstrukce chodníků, komunikací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Zhodnocení nemovitostí v okolí </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Zkulturnění zanedbaných míst</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Něco jiného - uveďte prosím: </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bookmarkStart w:id="1" w:name="_gjdgxs" w:colFirst="0" w:colLast="0"/>
      <w:bookmarkEnd w:id="1"/>
    </w:p>
    <w:p w:rsidR="00D30295" w:rsidRPr="00CC2B42" w:rsidRDefault="00F844BC" w:rsidP="00D30295">
      <w:pPr>
        <w:pStyle w:val="A3Skupinaotzek"/>
      </w:pPr>
      <w:r>
        <w:t>T6</w:t>
      </w:r>
      <w:r w:rsidR="00D30295" w:rsidRPr="00CC2B42">
        <w:t>. Volnočasové aktivity</w:t>
      </w:r>
    </w:p>
    <w:p w:rsidR="00D30295" w:rsidRPr="00A21740" w:rsidRDefault="00D30295" w:rsidP="00D30295">
      <w:pPr>
        <w:pStyle w:val="A9Textotzky"/>
      </w:pPr>
      <w:r w:rsidRPr="00A21740">
        <w:t xml:space="preserve">Q. Zamyslete se, prosím, nad letošním rokem - provozujete následující volnočasové aktivy a pokud ano, kde je obvykle provozujete? </w:t>
      </w:r>
    </w:p>
    <w:p w:rsidR="00D30295" w:rsidRDefault="00D30295" w:rsidP="00D30295">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Nápověda: Můžete vybrat více možností (lokalit). </w:t>
      </w:r>
    </w:p>
    <w:p w:rsidR="00D30295" w:rsidRDefault="00D30295" w:rsidP="00D30295">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t>ideálně za filtrem, pokud ne, pak použít položku „neprovozuji“.</w:t>
      </w:r>
    </w:p>
    <w:p w:rsidR="00D30295" w:rsidRDefault="00D30295" w:rsidP="00D30295">
      <w:pPr>
        <w:numPr>
          <w:ilvl w:val="0"/>
          <w:numId w:val="5"/>
        </w:numPr>
        <w:pBdr>
          <w:top w:val="nil"/>
          <w:left w:val="nil"/>
          <w:bottom w:val="nil"/>
          <w:right w:val="nil"/>
          <w:between w:val="nil"/>
        </w:pBdr>
        <w:spacing w:before="0" w:after="0" w:line="240" w:lineRule="auto"/>
      </w:pPr>
      <w:r>
        <w:rPr>
          <w:rFonts w:ascii="Tahoma" w:eastAsia="Tahoma" w:hAnsi="Tahoma" w:cs="Tahoma"/>
          <w:i/>
          <w:color w:val="000000"/>
          <w:sz w:val="18"/>
          <w:szCs w:val="18"/>
        </w:rPr>
        <w:t>škála: Neprovozuji/Netýká se – Ano, na sídlišti Ďáblice – Ano, v centru Prahy – Ano, jinde v Praze – Ano, mimo Prahu</w:t>
      </w:r>
    </w:p>
    <w:p w:rsidR="00D30295" w:rsidRDefault="00D30295" w:rsidP="00D30295">
      <w:pPr>
        <w:pBdr>
          <w:top w:val="nil"/>
          <w:left w:val="nil"/>
          <w:bottom w:val="nil"/>
          <w:right w:val="nil"/>
          <w:between w:val="nil"/>
        </w:pBdr>
        <w:spacing w:before="0" w:after="0" w:line="240" w:lineRule="auto"/>
        <w:rPr>
          <w:rFonts w:ascii="Tahoma" w:eastAsia="Tahoma" w:hAnsi="Tahoma" w:cs="Tahoma"/>
          <w:color w:val="000000"/>
          <w:sz w:val="18"/>
          <w:szCs w:val="18"/>
        </w:rPr>
      </w:pP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Sportovní aktivity</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Rekreační a relaxační aktivity</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Kulturní aktivity a </w:t>
      </w:r>
      <w:r>
        <w:rPr>
          <w:rFonts w:ascii="Tahoma" w:eastAsia="Tahoma" w:hAnsi="Tahoma" w:cs="Tahoma"/>
          <w:sz w:val="18"/>
          <w:szCs w:val="18"/>
        </w:rPr>
        <w:t>s</w:t>
      </w:r>
      <w:r>
        <w:rPr>
          <w:rFonts w:ascii="Tahoma" w:eastAsia="Tahoma" w:hAnsi="Tahoma" w:cs="Tahoma"/>
          <w:color w:val="000000"/>
          <w:sz w:val="18"/>
          <w:szCs w:val="18"/>
        </w:rPr>
        <w:t>polečenské aktivity</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Činnost ve spolcích, zájmových sdruženích</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Duchovní aktivity</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Setkávání s přáteli</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Vzdělávání, osobní rozvoj</w:t>
      </w:r>
    </w:p>
    <w:p w:rsidR="00D30295" w:rsidRDefault="00D30295" w:rsidP="00D30295">
      <w:pPr>
        <w:pBdr>
          <w:top w:val="nil"/>
          <w:left w:val="nil"/>
          <w:bottom w:val="nil"/>
          <w:right w:val="nil"/>
          <w:between w:val="nil"/>
        </w:pBdr>
        <w:spacing w:before="0" w:after="0" w:line="240" w:lineRule="auto"/>
        <w:rPr>
          <w:rFonts w:ascii="Tahoma" w:eastAsia="Tahoma" w:hAnsi="Tahoma" w:cs="Tahoma"/>
          <w:color w:val="000000"/>
          <w:sz w:val="18"/>
          <w:szCs w:val="18"/>
        </w:rPr>
      </w:pPr>
    </w:p>
    <w:p w:rsidR="00D30295" w:rsidRPr="00A21740" w:rsidRDefault="00D30295" w:rsidP="00D30295">
      <w:pPr>
        <w:pStyle w:val="A9Textotzky"/>
      </w:pPr>
      <w:r w:rsidRPr="00A21740">
        <w:t>Q. Přál/a byste si něco změnit či zlepšit pro provozování těchto aktivit přímo na sídlišti Ďáblice? Uveďte prosím co nejvíce konkrétně:</w:t>
      </w:r>
    </w:p>
    <w:p w:rsidR="00D30295" w:rsidRDefault="00D30295" w:rsidP="00D30295">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 xml:space="preserve">Nápověda: Uveďte prosím nejvýše </w:t>
      </w:r>
      <w:r>
        <w:rPr>
          <w:rFonts w:ascii="Tahoma" w:eastAsia="Tahoma" w:hAnsi="Tahoma" w:cs="Tahoma"/>
          <w:i/>
          <w:color w:val="000000"/>
          <w:sz w:val="18"/>
          <w:szCs w:val="18"/>
          <w:u w:val="single"/>
        </w:rPr>
        <w:t>tři</w:t>
      </w:r>
      <w:r>
        <w:rPr>
          <w:rFonts w:ascii="Tahoma" w:eastAsia="Tahoma" w:hAnsi="Tahoma" w:cs="Tahoma"/>
          <w:i/>
          <w:color w:val="000000"/>
          <w:sz w:val="18"/>
          <w:szCs w:val="18"/>
        </w:rPr>
        <w:t xml:space="preserve"> položky celkem. </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Sportovní aktivity:</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Rekreační a relaxační aktivity:</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Kulturní a společenské aktivity:</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Činnost ve spolcích, zájmových sdruženích:</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Duchovní aktivity:</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Setkávání s přáteli:</w:t>
      </w:r>
    </w:p>
    <w:p w:rsidR="00D30295" w:rsidRDefault="00D30295" w:rsidP="00D30295">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Vzdělávání, osobní rozvoj:</w:t>
      </w:r>
    </w:p>
    <w:p w:rsidR="00D30295" w:rsidRDefault="00D30295" w:rsidP="00D30295">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Pr="00CC2B42" w:rsidRDefault="00F844BC" w:rsidP="00FB3B6A">
      <w:pPr>
        <w:pStyle w:val="A3Skupinaotzek"/>
      </w:pPr>
      <w:r>
        <w:t>T7</w:t>
      </w:r>
      <w:r w:rsidR="00FB3B6A" w:rsidRPr="00CC2B42">
        <w:t>. Bydlení</w:t>
      </w:r>
      <w:r w:rsidR="00D30295">
        <w:t xml:space="preserve"> a stěhování</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Pr="00AD2D1B" w:rsidRDefault="00FB3B6A" w:rsidP="00FB3B6A">
      <w:pPr>
        <w:pStyle w:val="A9Textotzky"/>
      </w:pPr>
      <w:r w:rsidRPr="00AD2D1B">
        <w:t>Q. Kolik let zde již bydlíte?</w:t>
      </w:r>
    </w:p>
    <w:p w:rsidR="00FB3B6A" w:rsidRDefault="00FB3B6A" w:rsidP="00FB3B6A">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t>číselná</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Pr="00AD2D1B" w:rsidRDefault="00FB3B6A" w:rsidP="00FB3B6A">
      <w:pPr>
        <w:pStyle w:val="A9Textotzky"/>
      </w:pPr>
      <w:r w:rsidRPr="00AD2D1B">
        <w:t>Q. V jakém typu zástavby bydlíte?</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 xml:space="preserve">Sídliště - panelový dům </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Jiný</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Pr="00AD2D1B" w:rsidRDefault="00FB3B6A" w:rsidP="00FB3B6A">
      <w:pPr>
        <w:pStyle w:val="A9Textotzky"/>
      </w:pPr>
      <w:r w:rsidRPr="00AD2D1B">
        <w:t xml:space="preserve">Q. V jaké ulici bydlíte? </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Pr="00AD2D1B" w:rsidRDefault="00FB3B6A" w:rsidP="00FB3B6A">
      <w:pPr>
        <w:pStyle w:val="A9Textotzky"/>
      </w:pPr>
      <w:r w:rsidRPr="00AD2D1B">
        <w:t>Q. Jaká je právní forma Vašeho bydlení?</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Vlastní bydlení</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Družstevní bydlení</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Nájem nebo podnájem</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Jiná forma - vypište</w:t>
      </w:r>
    </w:p>
    <w:p w:rsidR="00FB3B6A" w:rsidRDefault="00FB3B6A" w:rsidP="00FB3B6A">
      <w:pPr>
        <w:pBdr>
          <w:top w:val="nil"/>
          <w:left w:val="nil"/>
          <w:bottom w:val="nil"/>
          <w:right w:val="nil"/>
          <w:between w:val="nil"/>
        </w:pBdr>
        <w:spacing w:before="0" w:after="0" w:line="240" w:lineRule="auto"/>
        <w:rPr>
          <w:rFonts w:ascii="Tahoma" w:eastAsia="Tahoma" w:hAnsi="Tahoma" w:cs="Tahoma"/>
          <w:i/>
          <w:color w:val="000000"/>
          <w:sz w:val="18"/>
          <w:szCs w:val="18"/>
        </w:rPr>
      </w:pPr>
      <w:r>
        <w:rPr>
          <w:rFonts w:ascii="Tahoma" w:eastAsia="Tahoma" w:hAnsi="Tahoma" w:cs="Tahoma"/>
          <w:i/>
          <w:color w:val="000000"/>
          <w:sz w:val="18"/>
          <w:szCs w:val="18"/>
        </w:rPr>
        <w:t>Pozn. Strategie A13</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Pr="00AD2D1B" w:rsidRDefault="00FB3B6A" w:rsidP="00FB3B6A">
      <w:pPr>
        <w:pStyle w:val="A9Textotzky"/>
      </w:pPr>
      <w:r w:rsidRPr="00AD2D1B">
        <w:t>Q. Jaká je dispozice Vašeho bytu či domu?</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1+kk</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2+kk</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1+1</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2+1</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3+1</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t>4+1</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sz w:val="18"/>
          <w:szCs w:val="18"/>
        </w:rPr>
        <w:lastRenderedPageBreak/>
        <w:t>jiné…..</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Pr="00AD2D1B" w:rsidRDefault="00FB3B6A" w:rsidP="00FB3B6A">
      <w:pPr>
        <w:pStyle w:val="A9Textotzky"/>
      </w:pPr>
      <w:r w:rsidRPr="00AD2D1B">
        <w:t>Q. Plánujete se v horizontu příštích 5 let přestěhovat?</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Určitě ano</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Spíše ano</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Spíše ne</w:t>
      </w:r>
    </w:p>
    <w:p w:rsidR="00FB3B6A" w:rsidRDefault="00FB3B6A" w:rsidP="00FB3B6A">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Určitě ne</w:t>
      </w:r>
    </w:p>
    <w:p w:rsidR="00FB3B6A" w:rsidRDefault="00FB3B6A" w:rsidP="00FB3B6A">
      <w:pPr>
        <w:spacing w:before="0" w:after="0"/>
      </w:pPr>
    </w:p>
    <w:p w:rsidR="00FB3B6A" w:rsidRDefault="00FB3B6A" w:rsidP="00FB3B6A">
      <w:pPr>
        <w:numPr>
          <w:ilvl w:val="0"/>
          <w:numId w:val="8"/>
        </w:numPr>
        <w:pBdr>
          <w:top w:val="nil"/>
          <w:left w:val="nil"/>
          <w:bottom w:val="nil"/>
          <w:right w:val="nil"/>
          <w:between w:val="nil"/>
        </w:pBdr>
        <w:spacing w:before="0" w:after="0" w:line="240" w:lineRule="auto"/>
        <w:ind w:left="1068"/>
      </w:pPr>
      <w:r>
        <w:rPr>
          <w:rFonts w:ascii="Tahoma" w:eastAsia="Tahoma" w:hAnsi="Tahoma" w:cs="Tahoma"/>
          <w:i/>
          <w:color w:val="000000"/>
          <w:sz w:val="18"/>
          <w:szCs w:val="18"/>
        </w:rPr>
        <w:t>filtr stěhování = ano</w:t>
      </w:r>
    </w:p>
    <w:p w:rsidR="00FB3B6A" w:rsidRPr="00A21740" w:rsidRDefault="00FB3B6A" w:rsidP="00FB3B6A">
      <w:pPr>
        <w:pStyle w:val="A9Textotzky"/>
        <w:ind w:left="708"/>
      </w:pPr>
      <w:r w:rsidRPr="00A21740">
        <w:t xml:space="preserve">Q. Z jakých důvodů? </w:t>
      </w:r>
    </w:p>
    <w:p w:rsidR="00FB3B6A" w:rsidRDefault="00FB3B6A" w:rsidP="00FB3B6A">
      <w:pPr>
        <w:numPr>
          <w:ilvl w:val="0"/>
          <w:numId w:val="1"/>
        </w:numPr>
        <w:pBdr>
          <w:top w:val="nil"/>
          <w:left w:val="nil"/>
          <w:bottom w:val="nil"/>
          <w:right w:val="nil"/>
          <w:between w:val="nil"/>
        </w:pBdr>
        <w:spacing w:before="0" w:after="0" w:line="240" w:lineRule="auto"/>
        <w:ind w:left="1068"/>
      </w:pPr>
      <w:r>
        <w:rPr>
          <w:rFonts w:ascii="Tahoma" w:eastAsia="Tahoma" w:hAnsi="Tahoma" w:cs="Tahoma"/>
          <w:i/>
          <w:color w:val="000000"/>
          <w:sz w:val="18"/>
          <w:szCs w:val="18"/>
        </w:rPr>
        <w:t xml:space="preserve">Nápověda: Uveďte prosím nejvýše </w:t>
      </w:r>
      <w:r>
        <w:rPr>
          <w:rFonts w:ascii="Tahoma" w:eastAsia="Tahoma" w:hAnsi="Tahoma" w:cs="Tahoma"/>
          <w:i/>
          <w:color w:val="000000"/>
          <w:sz w:val="18"/>
          <w:szCs w:val="18"/>
          <w:u w:val="single"/>
        </w:rPr>
        <w:t xml:space="preserve">tři </w:t>
      </w:r>
      <w:r>
        <w:rPr>
          <w:rFonts w:ascii="Tahoma" w:eastAsia="Tahoma" w:hAnsi="Tahoma" w:cs="Tahoma"/>
          <w:i/>
          <w:color w:val="000000"/>
          <w:sz w:val="18"/>
          <w:szCs w:val="18"/>
        </w:rPr>
        <w:t xml:space="preserve">položky. </w:t>
      </w:r>
    </w:p>
    <w:p w:rsidR="00FB3B6A" w:rsidRDefault="00FB3B6A" w:rsidP="00FB3B6A">
      <w:pPr>
        <w:numPr>
          <w:ilvl w:val="0"/>
          <w:numId w:val="2"/>
        </w:numPr>
        <w:pBdr>
          <w:top w:val="nil"/>
          <w:left w:val="nil"/>
          <w:bottom w:val="nil"/>
          <w:right w:val="nil"/>
          <w:between w:val="nil"/>
        </w:pBdr>
        <w:spacing w:before="0" w:after="0" w:line="240" w:lineRule="auto"/>
        <w:ind w:left="1068"/>
      </w:pPr>
      <w:r>
        <w:rPr>
          <w:rFonts w:ascii="Tahoma" w:eastAsia="Tahoma" w:hAnsi="Tahoma" w:cs="Tahoma"/>
          <w:i/>
          <w:color w:val="000000"/>
          <w:sz w:val="18"/>
          <w:szCs w:val="18"/>
        </w:rPr>
        <w:t xml:space="preserve">otevřená otázka </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Default="00FB3B6A" w:rsidP="00FB3B6A">
      <w:pPr>
        <w:numPr>
          <w:ilvl w:val="0"/>
          <w:numId w:val="8"/>
        </w:numPr>
        <w:pBdr>
          <w:top w:val="nil"/>
          <w:left w:val="nil"/>
          <w:bottom w:val="nil"/>
          <w:right w:val="nil"/>
          <w:between w:val="nil"/>
        </w:pBdr>
        <w:spacing w:before="0" w:after="0" w:line="240" w:lineRule="auto"/>
        <w:ind w:left="1068"/>
      </w:pPr>
      <w:r>
        <w:rPr>
          <w:rFonts w:ascii="Tahoma" w:eastAsia="Tahoma" w:hAnsi="Tahoma" w:cs="Tahoma"/>
          <w:i/>
          <w:color w:val="000000"/>
          <w:sz w:val="18"/>
          <w:szCs w:val="18"/>
        </w:rPr>
        <w:t>filtr stěhování = ne</w:t>
      </w:r>
    </w:p>
    <w:p w:rsidR="00FB3B6A" w:rsidRPr="00A21740" w:rsidRDefault="00FB3B6A" w:rsidP="00FB3B6A">
      <w:pPr>
        <w:pStyle w:val="A9Textotzky"/>
        <w:ind w:left="708"/>
      </w:pPr>
      <w:r w:rsidRPr="00A21740">
        <w:t xml:space="preserve">Q. Z jakých důvodů? </w:t>
      </w:r>
    </w:p>
    <w:p w:rsidR="00FB3B6A" w:rsidRDefault="00FB3B6A" w:rsidP="00FB3B6A">
      <w:pPr>
        <w:numPr>
          <w:ilvl w:val="0"/>
          <w:numId w:val="1"/>
        </w:numPr>
        <w:pBdr>
          <w:top w:val="nil"/>
          <w:left w:val="nil"/>
          <w:bottom w:val="nil"/>
          <w:right w:val="nil"/>
          <w:between w:val="nil"/>
        </w:pBdr>
        <w:spacing w:before="0" w:after="0" w:line="240" w:lineRule="auto"/>
        <w:ind w:left="1068"/>
      </w:pPr>
      <w:r>
        <w:rPr>
          <w:rFonts w:ascii="Tahoma" w:eastAsia="Tahoma" w:hAnsi="Tahoma" w:cs="Tahoma"/>
          <w:i/>
          <w:color w:val="000000"/>
          <w:sz w:val="18"/>
          <w:szCs w:val="18"/>
        </w:rPr>
        <w:t xml:space="preserve">Nápověda: Uveďte prosím nejvýše </w:t>
      </w:r>
      <w:r>
        <w:rPr>
          <w:rFonts w:ascii="Tahoma" w:eastAsia="Tahoma" w:hAnsi="Tahoma" w:cs="Tahoma"/>
          <w:i/>
          <w:color w:val="000000"/>
          <w:sz w:val="18"/>
          <w:szCs w:val="18"/>
          <w:u w:val="single"/>
        </w:rPr>
        <w:t xml:space="preserve">tři </w:t>
      </w:r>
      <w:r>
        <w:rPr>
          <w:rFonts w:ascii="Tahoma" w:eastAsia="Tahoma" w:hAnsi="Tahoma" w:cs="Tahoma"/>
          <w:i/>
          <w:color w:val="000000"/>
          <w:sz w:val="18"/>
          <w:szCs w:val="18"/>
        </w:rPr>
        <w:t xml:space="preserve">položky. </w:t>
      </w:r>
    </w:p>
    <w:p w:rsidR="00FB3B6A" w:rsidRDefault="00FB3B6A" w:rsidP="00FB3B6A">
      <w:pPr>
        <w:numPr>
          <w:ilvl w:val="0"/>
          <w:numId w:val="2"/>
        </w:numPr>
        <w:pBdr>
          <w:top w:val="nil"/>
          <w:left w:val="nil"/>
          <w:bottom w:val="nil"/>
          <w:right w:val="nil"/>
          <w:between w:val="nil"/>
        </w:pBdr>
        <w:spacing w:before="0" w:after="0" w:line="240" w:lineRule="auto"/>
        <w:ind w:left="1068"/>
      </w:pPr>
      <w:r>
        <w:rPr>
          <w:rFonts w:ascii="Tahoma" w:eastAsia="Tahoma" w:hAnsi="Tahoma" w:cs="Tahoma"/>
          <w:i/>
          <w:color w:val="000000"/>
          <w:sz w:val="18"/>
          <w:szCs w:val="18"/>
        </w:rPr>
        <w:t xml:space="preserve">otevřená otázka </w:t>
      </w:r>
    </w:p>
    <w:p w:rsidR="00FB3B6A" w:rsidRDefault="00FB3B6A" w:rsidP="00FB3B6A">
      <w:pPr>
        <w:spacing w:before="0" w:after="0"/>
      </w:pPr>
    </w:p>
    <w:p w:rsidR="00FB3B6A" w:rsidRDefault="00FB3B6A" w:rsidP="00FB3B6A">
      <w:pPr>
        <w:numPr>
          <w:ilvl w:val="0"/>
          <w:numId w:val="8"/>
        </w:numPr>
        <w:pBdr>
          <w:top w:val="nil"/>
          <w:left w:val="nil"/>
          <w:bottom w:val="nil"/>
          <w:right w:val="nil"/>
          <w:between w:val="nil"/>
        </w:pBdr>
        <w:spacing w:before="0" w:after="0" w:line="240" w:lineRule="auto"/>
        <w:ind w:left="1068"/>
      </w:pPr>
      <w:r>
        <w:rPr>
          <w:rFonts w:ascii="Tahoma" w:eastAsia="Tahoma" w:hAnsi="Tahoma" w:cs="Tahoma"/>
          <w:i/>
          <w:color w:val="000000"/>
          <w:sz w:val="18"/>
          <w:szCs w:val="18"/>
        </w:rPr>
        <w:t>filtr stěhování = ne</w:t>
      </w:r>
    </w:p>
    <w:p w:rsidR="00FB3B6A" w:rsidRPr="00A21740" w:rsidRDefault="00FB3B6A" w:rsidP="00FB3B6A">
      <w:pPr>
        <w:pStyle w:val="A9Textotzky"/>
        <w:ind w:left="1068"/>
      </w:pPr>
      <w:r w:rsidRPr="00A21740">
        <w:t xml:space="preserve">Q. Pokud byste měl/a možnost se přestěhovat - dostatek peněz, času atd., - odstěhoval/a byste se? </w:t>
      </w:r>
    </w:p>
    <w:p w:rsidR="00FB3B6A" w:rsidRDefault="00FB3B6A" w:rsidP="00FB3B6A">
      <w:pPr>
        <w:numPr>
          <w:ilvl w:val="0"/>
          <w:numId w:val="7"/>
        </w:numPr>
        <w:pBdr>
          <w:top w:val="nil"/>
          <w:left w:val="nil"/>
          <w:bottom w:val="nil"/>
          <w:right w:val="nil"/>
          <w:between w:val="nil"/>
        </w:pBdr>
        <w:spacing w:before="0" w:after="0" w:line="240" w:lineRule="auto"/>
        <w:ind w:left="2136"/>
      </w:pPr>
      <w:r>
        <w:rPr>
          <w:rFonts w:ascii="Tahoma" w:eastAsia="Tahoma" w:hAnsi="Tahoma" w:cs="Tahoma"/>
          <w:color w:val="000000"/>
          <w:sz w:val="18"/>
          <w:szCs w:val="18"/>
        </w:rPr>
        <w:t>Určitě ano</w:t>
      </w:r>
    </w:p>
    <w:p w:rsidR="00FB3B6A" w:rsidRDefault="00FB3B6A" w:rsidP="00FB3B6A">
      <w:pPr>
        <w:numPr>
          <w:ilvl w:val="0"/>
          <w:numId w:val="7"/>
        </w:numPr>
        <w:pBdr>
          <w:top w:val="nil"/>
          <w:left w:val="nil"/>
          <w:bottom w:val="nil"/>
          <w:right w:val="nil"/>
          <w:between w:val="nil"/>
        </w:pBdr>
        <w:spacing w:before="0" w:after="0" w:line="240" w:lineRule="auto"/>
        <w:ind w:left="2136"/>
      </w:pPr>
      <w:r>
        <w:rPr>
          <w:rFonts w:ascii="Tahoma" w:eastAsia="Tahoma" w:hAnsi="Tahoma" w:cs="Tahoma"/>
          <w:color w:val="000000"/>
          <w:sz w:val="18"/>
          <w:szCs w:val="18"/>
        </w:rPr>
        <w:t>Spíše ano</w:t>
      </w:r>
    </w:p>
    <w:p w:rsidR="00FB3B6A" w:rsidRDefault="00FB3B6A" w:rsidP="00FB3B6A">
      <w:pPr>
        <w:numPr>
          <w:ilvl w:val="0"/>
          <w:numId w:val="7"/>
        </w:numPr>
        <w:pBdr>
          <w:top w:val="nil"/>
          <w:left w:val="nil"/>
          <w:bottom w:val="nil"/>
          <w:right w:val="nil"/>
          <w:between w:val="nil"/>
        </w:pBdr>
        <w:spacing w:before="0" w:after="0" w:line="240" w:lineRule="auto"/>
        <w:ind w:left="2136"/>
      </w:pPr>
      <w:r>
        <w:rPr>
          <w:rFonts w:ascii="Tahoma" w:eastAsia="Tahoma" w:hAnsi="Tahoma" w:cs="Tahoma"/>
          <w:color w:val="000000"/>
          <w:sz w:val="18"/>
          <w:szCs w:val="18"/>
        </w:rPr>
        <w:t>Spíše ne</w:t>
      </w:r>
    </w:p>
    <w:p w:rsidR="00FB3B6A" w:rsidRDefault="00FB3B6A" w:rsidP="00FB3B6A">
      <w:pPr>
        <w:numPr>
          <w:ilvl w:val="0"/>
          <w:numId w:val="7"/>
        </w:numPr>
        <w:pBdr>
          <w:top w:val="nil"/>
          <w:left w:val="nil"/>
          <w:bottom w:val="nil"/>
          <w:right w:val="nil"/>
          <w:between w:val="nil"/>
        </w:pBdr>
        <w:spacing w:before="0" w:after="0" w:line="240" w:lineRule="auto"/>
        <w:ind w:left="2136"/>
      </w:pPr>
      <w:r>
        <w:rPr>
          <w:rFonts w:ascii="Tahoma" w:eastAsia="Tahoma" w:hAnsi="Tahoma" w:cs="Tahoma"/>
          <w:color w:val="000000"/>
          <w:sz w:val="18"/>
          <w:szCs w:val="18"/>
        </w:rPr>
        <w:t>Určitě ne</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FB3B6A" w:rsidRDefault="00FB3B6A" w:rsidP="00FB3B6A">
      <w:pPr>
        <w:numPr>
          <w:ilvl w:val="0"/>
          <w:numId w:val="8"/>
        </w:numPr>
        <w:pBdr>
          <w:top w:val="nil"/>
          <w:left w:val="nil"/>
          <w:bottom w:val="nil"/>
          <w:right w:val="nil"/>
          <w:between w:val="nil"/>
        </w:pBdr>
        <w:spacing w:before="0" w:after="0" w:line="240" w:lineRule="auto"/>
        <w:ind w:left="2136"/>
      </w:pPr>
      <w:r>
        <w:rPr>
          <w:rFonts w:ascii="Tahoma" w:eastAsia="Tahoma" w:hAnsi="Tahoma" w:cs="Tahoma"/>
          <w:i/>
          <w:color w:val="000000"/>
          <w:sz w:val="18"/>
          <w:szCs w:val="18"/>
        </w:rPr>
        <w:t>filtr potenciální stěhování = ano</w:t>
      </w:r>
    </w:p>
    <w:p w:rsidR="00FB3B6A" w:rsidRPr="00A21740" w:rsidRDefault="00FB3B6A" w:rsidP="00FB3B6A">
      <w:pPr>
        <w:pStyle w:val="A9Textotzky"/>
        <w:ind w:left="1776"/>
      </w:pPr>
      <w:r w:rsidRPr="00A21740">
        <w:t>Q. Kam byste se přestěhoval/a? Popište prosím:</w:t>
      </w:r>
    </w:p>
    <w:p w:rsidR="00FB3B6A" w:rsidRDefault="00FB3B6A" w:rsidP="00FB3B6A">
      <w:pPr>
        <w:numPr>
          <w:ilvl w:val="0"/>
          <w:numId w:val="2"/>
        </w:numPr>
        <w:pBdr>
          <w:top w:val="nil"/>
          <w:left w:val="nil"/>
          <w:bottom w:val="nil"/>
          <w:right w:val="nil"/>
          <w:between w:val="nil"/>
        </w:pBdr>
        <w:spacing w:before="0" w:after="0" w:line="240" w:lineRule="auto"/>
        <w:ind w:left="2136"/>
      </w:pPr>
      <w:r>
        <w:rPr>
          <w:rFonts w:ascii="Tahoma" w:eastAsia="Tahoma" w:hAnsi="Tahoma" w:cs="Tahoma"/>
          <w:i/>
          <w:color w:val="000000"/>
          <w:sz w:val="18"/>
          <w:szCs w:val="18"/>
        </w:rPr>
        <w:t xml:space="preserve">otevřená otázka </w:t>
      </w:r>
    </w:p>
    <w:p w:rsidR="00FB3B6A" w:rsidRDefault="00FB3B6A" w:rsidP="00FB3B6A">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Default="00BA410F" w:rsidP="00CC2B42">
      <w:pPr>
        <w:pStyle w:val="A3Skupinaotzek"/>
      </w:pPr>
      <w:r>
        <w:t xml:space="preserve">T8. </w:t>
      </w:r>
      <w:r w:rsidR="006E0C53">
        <w:t>Závěrečný komentář</w:t>
      </w:r>
    </w:p>
    <w:p w:rsidR="0072558B" w:rsidRPr="00A21740" w:rsidRDefault="006E0C53" w:rsidP="00A21740">
      <w:pPr>
        <w:pStyle w:val="A9Textotzky"/>
      </w:pPr>
      <w:r w:rsidRPr="00A21740">
        <w:t>Q. Chcete ještě cokoli doplnit k jakémukoli tématu či otázce?</w:t>
      </w:r>
    </w:p>
    <w:p w:rsidR="0072558B" w:rsidRDefault="006E0C53">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t>otevřená otázka</w:t>
      </w:r>
    </w:p>
    <w:p w:rsidR="0072558B" w:rsidRDefault="006E0C53">
      <w:pPr>
        <w:pStyle w:val="Nadpis1"/>
        <w:numPr>
          <w:ilvl w:val="0"/>
          <w:numId w:val="6"/>
        </w:numPr>
      </w:pPr>
      <w:r>
        <w:t>Dotazník - Popisné otázky</w:t>
      </w:r>
    </w:p>
    <w:p w:rsidR="0072558B" w:rsidRPr="00A21740" w:rsidRDefault="006E0C53" w:rsidP="00A21740">
      <w:pPr>
        <w:pStyle w:val="A9Textotzky"/>
      </w:pPr>
      <w:r w:rsidRPr="00A21740">
        <w:t>QX2. Pohlaví</w:t>
      </w:r>
    </w:p>
    <w:p w:rsidR="0072558B" w:rsidRDefault="006E0C53">
      <w:pPr>
        <w:pBdr>
          <w:top w:val="nil"/>
          <w:left w:val="nil"/>
          <w:bottom w:val="nil"/>
          <w:right w:val="nil"/>
          <w:between w:val="nil"/>
        </w:pBdr>
        <w:spacing w:before="0" w:after="0" w:line="240" w:lineRule="auto"/>
        <w:rPr>
          <w:rFonts w:ascii="Tahoma" w:eastAsia="Tahoma" w:hAnsi="Tahoma" w:cs="Tahoma"/>
          <w:b/>
          <w:i/>
          <w:color w:val="000000"/>
          <w:sz w:val="18"/>
          <w:szCs w:val="18"/>
        </w:rPr>
      </w:pPr>
      <w:r>
        <w:rPr>
          <w:rFonts w:ascii="Tahoma" w:eastAsia="Tahoma" w:hAnsi="Tahoma" w:cs="Tahoma"/>
          <w:b/>
          <w:i/>
          <w:color w:val="000000"/>
          <w:sz w:val="18"/>
          <w:szCs w:val="18"/>
        </w:rPr>
        <w:t>Pokyn: Pouze zaznamenejte, nečtěte!</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Muž</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Žena</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Pr="00A21740" w:rsidRDefault="006E0C53" w:rsidP="00A21740">
      <w:pPr>
        <w:pStyle w:val="A9Textotzky"/>
      </w:pPr>
      <w:r w:rsidRPr="00A21740">
        <w:t>QX3. Kolik je Vám prosím let?</w:t>
      </w:r>
    </w:p>
    <w:p w:rsidR="0072558B" w:rsidRDefault="006E0C53">
      <w:pPr>
        <w:numPr>
          <w:ilvl w:val="0"/>
          <w:numId w:val="2"/>
        </w:numPr>
        <w:pBdr>
          <w:top w:val="nil"/>
          <w:left w:val="nil"/>
          <w:bottom w:val="nil"/>
          <w:right w:val="nil"/>
          <w:between w:val="nil"/>
        </w:pBdr>
        <w:spacing w:before="0" w:after="0" w:line="240" w:lineRule="auto"/>
      </w:pPr>
      <w:r>
        <w:rPr>
          <w:rFonts w:ascii="Tahoma" w:eastAsia="Tahoma" w:hAnsi="Tahoma" w:cs="Tahoma"/>
          <w:i/>
          <w:color w:val="000000"/>
          <w:sz w:val="18"/>
          <w:szCs w:val="18"/>
        </w:rPr>
        <w:t>Číselná</w:t>
      </w:r>
    </w:p>
    <w:p w:rsidR="0072558B" w:rsidRDefault="0072558B">
      <w:pPr>
        <w:pBdr>
          <w:top w:val="nil"/>
          <w:left w:val="nil"/>
          <w:bottom w:val="nil"/>
          <w:right w:val="nil"/>
          <w:between w:val="nil"/>
        </w:pBdr>
        <w:spacing w:before="0" w:after="0" w:line="240" w:lineRule="auto"/>
        <w:rPr>
          <w:rFonts w:ascii="Tahoma" w:eastAsia="Tahoma" w:hAnsi="Tahoma" w:cs="Tahoma"/>
          <w:i/>
          <w:color w:val="000000"/>
          <w:sz w:val="18"/>
          <w:szCs w:val="18"/>
        </w:rPr>
      </w:pPr>
    </w:p>
    <w:p w:rsidR="0072558B" w:rsidRPr="00A21740" w:rsidRDefault="006E0C53" w:rsidP="00A21740">
      <w:pPr>
        <w:pStyle w:val="A9Textotzky"/>
      </w:pPr>
      <w:r w:rsidRPr="00A21740">
        <w:t>QX4. Vzdělání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Základní, bez vzdělání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Střední včetně vyučení bez maturity</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Úplné střední vzdělání s maturitou, vyšší odborné vzdělání, nástavbové vzdělání</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Vysokoškolské</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Pr="00A21740" w:rsidRDefault="006E0C53" w:rsidP="00A21740">
      <w:pPr>
        <w:pStyle w:val="A9Textotzky"/>
      </w:pPr>
      <w:r w:rsidRPr="00A21740">
        <w:t>QX. Kolik členů má Vaše domácnost?</w:t>
      </w:r>
    </w:p>
    <w:p w:rsidR="0072558B" w:rsidRDefault="006E0C53">
      <w:pPr>
        <w:numPr>
          <w:ilvl w:val="0"/>
          <w:numId w:val="1"/>
        </w:numPr>
        <w:pBdr>
          <w:top w:val="nil"/>
          <w:left w:val="nil"/>
          <w:bottom w:val="nil"/>
          <w:right w:val="nil"/>
          <w:between w:val="nil"/>
        </w:pBdr>
        <w:spacing w:before="0" w:after="0" w:line="240" w:lineRule="auto"/>
      </w:pPr>
      <w:r>
        <w:rPr>
          <w:rFonts w:ascii="Tahoma" w:eastAsia="Tahoma" w:hAnsi="Tahoma" w:cs="Tahoma"/>
          <w:i/>
          <w:color w:val="000000"/>
          <w:sz w:val="18"/>
          <w:szCs w:val="18"/>
        </w:rPr>
        <w:t>Nápověda: Jako domácnost jsou označovány osoby, se kterými máte společné výdaje.</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dospělí (18 a více let):</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děti (0-6 let):</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děti (7-14 let):</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dospívající (15-17 let):</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Pr="00A21740" w:rsidRDefault="006E0C53" w:rsidP="00A21740">
      <w:pPr>
        <w:pStyle w:val="A9Textotzky"/>
      </w:pPr>
      <w:r w:rsidRPr="00A21740">
        <w:t>QX. Máte psa?</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Ano</w:t>
      </w:r>
    </w:p>
    <w:p w:rsidR="0072558B" w:rsidRDefault="006E0C53">
      <w:pPr>
        <w:numPr>
          <w:ilvl w:val="0"/>
          <w:numId w:val="7"/>
        </w:numPr>
        <w:pBdr>
          <w:top w:val="nil"/>
          <w:left w:val="nil"/>
          <w:bottom w:val="nil"/>
          <w:right w:val="nil"/>
          <w:between w:val="nil"/>
        </w:pBdr>
        <w:spacing w:before="0" w:after="0" w:line="240" w:lineRule="auto"/>
      </w:pPr>
      <w:r>
        <w:rPr>
          <w:rFonts w:ascii="Tahoma" w:eastAsia="Tahoma" w:hAnsi="Tahoma" w:cs="Tahoma"/>
          <w:color w:val="000000"/>
          <w:sz w:val="18"/>
          <w:szCs w:val="18"/>
        </w:rPr>
        <w:t>Ne</w:t>
      </w:r>
    </w:p>
    <w:p w:rsidR="0072558B" w:rsidRDefault="006E0C53">
      <w:pPr>
        <w:pStyle w:val="Nadpis1"/>
        <w:numPr>
          <w:ilvl w:val="0"/>
          <w:numId w:val="6"/>
        </w:numPr>
      </w:pPr>
      <w:r>
        <w:t>Úvodní text</w:t>
      </w:r>
    </w:p>
    <w:p w:rsidR="0072558B" w:rsidRDefault="006E0C53">
      <w:pPr>
        <w:pBdr>
          <w:top w:val="nil"/>
          <w:left w:val="nil"/>
          <w:bottom w:val="nil"/>
          <w:right w:val="nil"/>
          <w:between w:val="nil"/>
        </w:pBdr>
        <w:spacing w:before="0" w:after="0" w:line="240" w:lineRule="auto"/>
        <w:rPr>
          <w:i/>
          <w:color w:val="000000"/>
        </w:rPr>
      </w:pPr>
      <w:r>
        <w:rPr>
          <w:i/>
          <w:color w:val="000000"/>
        </w:rPr>
        <w:t>„Dobrý den,</w:t>
      </w:r>
    </w:p>
    <w:p w:rsidR="0072558B" w:rsidRDefault="006E0C53">
      <w:pPr>
        <w:pBdr>
          <w:top w:val="nil"/>
          <w:left w:val="nil"/>
          <w:bottom w:val="nil"/>
          <w:right w:val="nil"/>
          <w:between w:val="nil"/>
        </w:pBdr>
        <w:spacing w:before="0" w:after="0" w:line="240" w:lineRule="auto"/>
        <w:rPr>
          <w:i/>
          <w:color w:val="000000"/>
        </w:rPr>
      </w:pPr>
      <w:r>
        <w:rPr>
          <w:i/>
          <w:color w:val="000000"/>
        </w:rPr>
        <w:t>jsem tazatel společnosti XYZ.</w:t>
      </w:r>
    </w:p>
    <w:p w:rsidR="0072558B" w:rsidRDefault="006E0C53">
      <w:pPr>
        <w:pBdr>
          <w:top w:val="nil"/>
          <w:left w:val="nil"/>
          <w:bottom w:val="nil"/>
          <w:right w:val="nil"/>
          <w:between w:val="nil"/>
        </w:pBdr>
        <w:spacing w:before="0" w:after="0" w:line="240" w:lineRule="auto"/>
        <w:rPr>
          <w:i/>
          <w:color w:val="000000"/>
        </w:rPr>
      </w:pPr>
      <w:r>
        <w:rPr>
          <w:i/>
          <w:color w:val="000000"/>
        </w:rPr>
        <w:t>V rámci zapojování veřejnosti provádíme průzkum mezi obyvateli sídliště Ďáblice, který se týká bydlení na sídlišti a jeho blízkém okolí. Rádi bychom znali Váš názor na současný a také využili Vaše názory pro plánování a úpravy veřejných prostranství a vybavenosti tohoto území.“</w:t>
      </w:r>
    </w:p>
    <w:p w:rsidR="0072558B" w:rsidRDefault="006E0C53">
      <w:pPr>
        <w:pBdr>
          <w:top w:val="nil"/>
          <w:left w:val="nil"/>
          <w:bottom w:val="nil"/>
          <w:right w:val="nil"/>
          <w:between w:val="nil"/>
        </w:pBdr>
        <w:spacing w:before="0" w:after="0" w:line="240" w:lineRule="auto"/>
        <w:rPr>
          <w:i/>
          <w:color w:val="000000"/>
        </w:rPr>
      </w:pPr>
      <w:r>
        <w:rPr>
          <w:i/>
          <w:color w:val="000000"/>
        </w:rPr>
        <w:t xml:space="preserve">(Pokud se dotázaný zeptá pro koho průzkum je: „Zadavatelem průzkumu je ´Institut plánování a rozvoje hlavního města Prahy´ (IPR Praha). Průzkum provádíme ve spolupráci s Městskou částí Praha 8 a Odborem územního rozvoje hl. m. Prahy.“ </w:t>
      </w:r>
    </w:p>
    <w:p w:rsidR="0072558B" w:rsidRDefault="0072558B">
      <w:pPr>
        <w:pBdr>
          <w:top w:val="nil"/>
          <w:left w:val="nil"/>
          <w:bottom w:val="nil"/>
          <w:right w:val="nil"/>
          <w:between w:val="nil"/>
        </w:pBdr>
        <w:spacing w:before="0" w:after="0" w:line="240" w:lineRule="auto"/>
        <w:rPr>
          <w:rFonts w:ascii="Tahoma" w:eastAsia="Tahoma" w:hAnsi="Tahoma" w:cs="Tahoma"/>
          <w:color w:val="000000"/>
          <w:sz w:val="18"/>
          <w:szCs w:val="18"/>
        </w:rPr>
      </w:pPr>
    </w:p>
    <w:p w:rsidR="0072558B" w:rsidRPr="00BA410F" w:rsidRDefault="0072558B">
      <w:pPr>
        <w:spacing w:before="0"/>
        <w:rPr>
          <w:b/>
          <w:smallCaps/>
          <w:color w:val="FFFFFF"/>
          <w:sz w:val="22"/>
          <w:szCs w:val="22"/>
        </w:rPr>
      </w:pPr>
    </w:p>
    <w:sectPr w:rsidR="0072558B" w:rsidRPr="00BA410F">
      <w:footerReference w:type="default" r:id="rId7"/>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C53" w:rsidRDefault="006E0C53">
      <w:pPr>
        <w:spacing w:before="0" w:after="0" w:line="240" w:lineRule="auto"/>
      </w:pPr>
      <w:r>
        <w:separator/>
      </w:r>
    </w:p>
  </w:endnote>
  <w:endnote w:type="continuationSeparator" w:id="0">
    <w:p w:rsidR="006E0C53" w:rsidRDefault="006E0C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58B" w:rsidRDefault="006E0C53">
    <w:pPr>
      <w:pBdr>
        <w:top w:val="nil"/>
        <w:left w:val="nil"/>
        <w:bottom w:val="nil"/>
        <w:right w:val="nil"/>
        <w:between w:val="nil"/>
      </w:pBdr>
      <w:tabs>
        <w:tab w:val="center" w:pos="4536"/>
        <w:tab w:val="right" w:pos="9072"/>
      </w:tabs>
      <w:spacing w:before="0" w:after="0" w:line="240" w:lineRule="auto"/>
      <w:jc w:val="right"/>
      <w:rPr>
        <w:color w:val="000000"/>
      </w:rPr>
    </w:pPr>
    <w:r>
      <w:rPr>
        <w:color w:val="000000"/>
      </w:rPr>
      <w:fldChar w:fldCharType="begin"/>
    </w:r>
    <w:r>
      <w:rPr>
        <w:color w:val="000000"/>
      </w:rPr>
      <w:instrText>PAGE</w:instrText>
    </w:r>
    <w:r>
      <w:rPr>
        <w:color w:val="000000"/>
      </w:rPr>
      <w:fldChar w:fldCharType="separate"/>
    </w:r>
    <w:r w:rsidR="003114E2">
      <w:rPr>
        <w:noProof/>
        <w:color w:val="000000"/>
      </w:rPr>
      <w:t>1</w:t>
    </w:r>
    <w:r>
      <w:rPr>
        <w:color w:val="000000"/>
      </w:rPr>
      <w:fldChar w:fldCharType="end"/>
    </w:r>
  </w:p>
  <w:p w:rsidR="0072558B" w:rsidRDefault="0072558B">
    <w:pPr>
      <w:pBdr>
        <w:top w:val="nil"/>
        <w:left w:val="nil"/>
        <w:bottom w:val="nil"/>
        <w:right w:val="nil"/>
        <w:between w:val="nil"/>
      </w:pBdr>
      <w:tabs>
        <w:tab w:val="center" w:pos="4536"/>
        <w:tab w:val="right" w:pos="9072"/>
      </w:tabs>
      <w:spacing w:before="0" w:after="0" w:line="240" w:lineRule="auto"/>
      <w:rPr>
        <w:color w:val="000000"/>
      </w:rPr>
    </w:pPr>
  </w:p>
  <w:p w:rsidR="0072558B" w:rsidRDefault="007255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C53" w:rsidRDefault="006E0C53">
      <w:pPr>
        <w:spacing w:before="0" w:after="0" w:line="240" w:lineRule="auto"/>
      </w:pPr>
      <w:r>
        <w:separator/>
      </w:r>
    </w:p>
  </w:footnote>
  <w:footnote w:type="continuationSeparator" w:id="0">
    <w:p w:rsidR="006E0C53" w:rsidRDefault="006E0C5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0CC1"/>
    <w:multiLevelType w:val="multilevel"/>
    <w:tmpl w:val="010C6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5276D9"/>
    <w:multiLevelType w:val="multilevel"/>
    <w:tmpl w:val="720E22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9A27B3"/>
    <w:multiLevelType w:val="multilevel"/>
    <w:tmpl w:val="62A6E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A72311"/>
    <w:multiLevelType w:val="hybridMultilevel"/>
    <w:tmpl w:val="188C36B0"/>
    <w:lvl w:ilvl="0" w:tplc="848EDB1A">
      <w:start w:val="1"/>
      <w:numFmt w:val="bullet"/>
      <w:pStyle w:val="1A7Filtrotz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85116C"/>
    <w:multiLevelType w:val="hybridMultilevel"/>
    <w:tmpl w:val="B3D46C7C"/>
    <w:lvl w:ilvl="0" w:tplc="52DE736A">
      <w:start w:val="1"/>
      <w:numFmt w:val="bullet"/>
      <w:pStyle w:val="1A13Technickparametryotz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C61A9F"/>
    <w:multiLevelType w:val="multilevel"/>
    <w:tmpl w:val="E9086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93179B"/>
    <w:multiLevelType w:val="hybridMultilevel"/>
    <w:tmpl w:val="A73EA64E"/>
    <w:lvl w:ilvl="0" w:tplc="AAD431BC">
      <w:start w:val="1"/>
      <w:numFmt w:val="bullet"/>
      <w:pStyle w:val="1A17kla"/>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9F30867"/>
    <w:multiLevelType w:val="hybridMultilevel"/>
    <w:tmpl w:val="C0701DF2"/>
    <w:lvl w:ilvl="0" w:tplc="11E87664">
      <w:start w:val="1"/>
      <w:numFmt w:val="bullet"/>
      <w:pStyle w:val="1A15Polokaotzkyvbrvcemonos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15019C"/>
    <w:multiLevelType w:val="hybridMultilevel"/>
    <w:tmpl w:val="BF1418EC"/>
    <w:lvl w:ilvl="0" w:tplc="573C238C">
      <w:start w:val="1"/>
      <w:numFmt w:val="bullet"/>
      <w:pStyle w:val="1A11Npovdaotz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09B5E53"/>
    <w:multiLevelType w:val="multilevel"/>
    <w:tmpl w:val="DBE21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D5063C"/>
    <w:multiLevelType w:val="multilevel"/>
    <w:tmpl w:val="CA9A1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2D6B52"/>
    <w:multiLevelType w:val="hybridMultilevel"/>
    <w:tmpl w:val="EDE87264"/>
    <w:lvl w:ilvl="0" w:tplc="4EDCDDA0">
      <w:start w:val="1"/>
      <w:numFmt w:val="bullet"/>
      <w:pStyle w:val="A15Polokyotzky"/>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F14C2A"/>
    <w:multiLevelType w:val="multilevel"/>
    <w:tmpl w:val="5998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8A1BB2"/>
    <w:multiLevelType w:val="multilevel"/>
    <w:tmpl w:val="4606E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2"/>
  </w:num>
  <w:num w:numId="3">
    <w:abstractNumId w:val="12"/>
  </w:num>
  <w:num w:numId="4">
    <w:abstractNumId w:val="5"/>
  </w:num>
  <w:num w:numId="5">
    <w:abstractNumId w:val="9"/>
  </w:num>
  <w:num w:numId="6">
    <w:abstractNumId w:val="1"/>
  </w:num>
  <w:num w:numId="7">
    <w:abstractNumId w:val="0"/>
  </w:num>
  <w:num w:numId="8">
    <w:abstractNumId w:val="13"/>
  </w:num>
  <w:num w:numId="9">
    <w:abstractNumId w:val="3"/>
  </w:num>
  <w:num w:numId="10">
    <w:abstractNumId w:val="8"/>
  </w:num>
  <w:num w:numId="11">
    <w:abstractNumId w:val="4"/>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8B"/>
    <w:rsid w:val="000B0A83"/>
    <w:rsid w:val="000B67C8"/>
    <w:rsid w:val="001054C8"/>
    <w:rsid w:val="00116852"/>
    <w:rsid w:val="001759AC"/>
    <w:rsid w:val="00177CE4"/>
    <w:rsid w:val="003114E2"/>
    <w:rsid w:val="00382A71"/>
    <w:rsid w:val="006E0C53"/>
    <w:rsid w:val="0072558B"/>
    <w:rsid w:val="007C4DB8"/>
    <w:rsid w:val="00A21740"/>
    <w:rsid w:val="00A266F1"/>
    <w:rsid w:val="00AD2D1B"/>
    <w:rsid w:val="00BA410F"/>
    <w:rsid w:val="00BB0EC5"/>
    <w:rsid w:val="00CC2B42"/>
    <w:rsid w:val="00D30295"/>
    <w:rsid w:val="00EE1170"/>
    <w:rsid w:val="00F844BC"/>
    <w:rsid w:val="00FB3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5D7A1-F7B6-4D38-9ACE-D8935FE2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pBdr>
        <w:top w:val="single" w:sz="24" w:space="0" w:color="4F81BD"/>
        <w:left w:val="single" w:sz="24" w:space="0" w:color="4F81BD"/>
        <w:bottom w:val="single" w:sz="24" w:space="0" w:color="4F81BD"/>
        <w:right w:val="single" w:sz="24" w:space="0" w:color="4F81BD"/>
      </w:pBdr>
      <w:shd w:val="clear" w:color="auto" w:fill="4F81BD"/>
      <w:spacing w:after="0"/>
      <w:ind w:left="432" w:hanging="432"/>
      <w:outlineLvl w:val="0"/>
    </w:pPr>
    <w:rPr>
      <w:b/>
      <w:smallCaps/>
      <w:color w:val="FFFFFF"/>
      <w:sz w:val="22"/>
      <w:szCs w:val="22"/>
    </w:rPr>
  </w:style>
  <w:style w:type="paragraph" w:styleId="Nadpis2">
    <w:name w:val="heading 2"/>
    <w:basedOn w:val="Normln"/>
    <w:next w:val="Normln"/>
    <w:pPr>
      <w:pBdr>
        <w:top w:val="single" w:sz="24" w:space="0" w:color="DBE5F1"/>
        <w:left w:val="single" w:sz="24" w:space="0" w:color="DBE5F1"/>
        <w:bottom w:val="single" w:sz="24" w:space="0" w:color="DBE5F1"/>
        <w:right w:val="single" w:sz="24" w:space="0" w:color="DBE5F1"/>
      </w:pBdr>
      <w:shd w:val="clear" w:color="auto" w:fill="DBE5F1"/>
      <w:spacing w:after="0"/>
      <w:ind w:left="576" w:hanging="576"/>
      <w:outlineLvl w:val="1"/>
    </w:pPr>
    <w:rPr>
      <w:smallCaps/>
      <w:sz w:val="22"/>
      <w:szCs w:val="22"/>
    </w:rPr>
  </w:style>
  <w:style w:type="paragraph" w:styleId="Nadpis3">
    <w:name w:val="heading 3"/>
    <w:basedOn w:val="Normln"/>
    <w:next w:val="Normln"/>
    <w:pPr>
      <w:pBdr>
        <w:top w:val="single" w:sz="6" w:space="2" w:color="4F81BD"/>
        <w:left w:val="single" w:sz="6" w:space="2" w:color="4F81BD"/>
      </w:pBdr>
      <w:spacing w:before="300" w:after="0"/>
      <w:ind w:left="720" w:hanging="720"/>
      <w:outlineLvl w:val="2"/>
    </w:pPr>
    <w:rPr>
      <w:smallCaps/>
      <w:color w:val="243F61"/>
      <w:sz w:val="22"/>
      <w:szCs w:val="22"/>
    </w:rPr>
  </w:style>
  <w:style w:type="paragraph" w:styleId="Nadpis4">
    <w:name w:val="heading 4"/>
    <w:basedOn w:val="Normln"/>
    <w:next w:val="Normln"/>
    <w:pPr>
      <w:pBdr>
        <w:top w:val="dotted" w:sz="6" w:space="2" w:color="4F81BD"/>
        <w:left w:val="dotted" w:sz="6" w:space="2" w:color="4F81BD"/>
      </w:pBdr>
      <w:spacing w:before="300" w:after="0"/>
      <w:ind w:left="864" w:hanging="864"/>
      <w:outlineLvl w:val="3"/>
    </w:pPr>
    <w:rPr>
      <w:smallCaps/>
      <w:color w:val="366091"/>
      <w:sz w:val="22"/>
      <w:szCs w:val="22"/>
    </w:rPr>
  </w:style>
  <w:style w:type="paragraph" w:styleId="Nadpis5">
    <w:name w:val="heading 5"/>
    <w:basedOn w:val="Normln"/>
    <w:next w:val="Normln"/>
    <w:pPr>
      <w:pBdr>
        <w:bottom w:val="single" w:sz="6" w:space="1" w:color="4F81BD"/>
      </w:pBdr>
      <w:spacing w:before="300" w:after="0"/>
      <w:ind w:left="1008" w:hanging="1008"/>
      <w:outlineLvl w:val="4"/>
    </w:pPr>
    <w:rPr>
      <w:smallCaps/>
      <w:color w:val="366091"/>
      <w:sz w:val="22"/>
      <w:szCs w:val="22"/>
    </w:rPr>
  </w:style>
  <w:style w:type="paragraph" w:styleId="Nadpis6">
    <w:name w:val="heading 6"/>
    <w:basedOn w:val="Normln"/>
    <w:next w:val="Normln"/>
    <w:pPr>
      <w:keepNext/>
      <w:keepLines/>
      <w:spacing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AD2D1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2D1B"/>
    <w:rPr>
      <w:rFonts w:ascii="Tahoma" w:hAnsi="Tahoma" w:cs="Tahoma"/>
      <w:sz w:val="16"/>
      <w:szCs w:val="16"/>
    </w:rPr>
  </w:style>
  <w:style w:type="paragraph" w:customStyle="1" w:styleId="A1Nzevdotaznku">
    <w:name w:val="A1 Název dotazníku"/>
    <w:basedOn w:val="Bezmezer"/>
    <w:link w:val="A1NzevdotaznkuChar"/>
    <w:qFormat/>
    <w:rsid w:val="00AD2D1B"/>
    <w:pPr>
      <w:outlineLvl w:val="1"/>
    </w:pPr>
    <w:rPr>
      <w:rFonts w:ascii="Tahoma" w:eastAsiaTheme="minorHAnsi" w:hAnsi="Tahoma" w:cs="Tahoma"/>
      <w:sz w:val="40"/>
      <w:szCs w:val="40"/>
      <w:lang w:eastAsia="en-US"/>
    </w:rPr>
  </w:style>
  <w:style w:type="paragraph" w:customStyle="1" w:styleId="A3Skupinaotzek">
    <w:name w:val="A3 Skupina otázek"/>
    <w:basedOn w:val="A1Nzevdotaznku"/>
    <w:link w:val="A3SkupinaotzekChar"/>
    <w:qFormat/>
    <w:rsid w:val="00AD2D1B"/>
    <w:pPr>
      <w:pBdr>
        <w:bottom w:val="single" w:sz="4" w:space="1" w:color="auto"/>
      </w:pBdr>
      <w:outlineLvl w:val="2"/>
    </w:pPr>
    <w:rPr>
      <w:sz w:val="28"/>
      <w:szCs w:val="28"/>
    </w:rPr>
  </w:style>
  <w:style w:type="character" w:customStyle="1" w:styleId="A1NzevdotaznkuChar">
    <w:name w:val="A1 Název dotazníku Char"/>
    <w:basedOn w:val="Standardnpsmoodstavce"/>
    <w:link w:val="A1Nzevdotaznku"/>
    <w:rsid w:val="00AD2D1B"/>
    <w:rPr>
      <w:rFonts w:ascii="Tahoma" w:eastAsiaTheme="minorHAnsi" w:hAnsi="Tahoma" w:cs="Tahoma"/>
      <w:sz w:val="40"/>
      <w:szCs w:val="40"/>
      <w:lang w:eastAsia="en-US"/>
    </w:rPr>
  </w:style>
  <w:style w:type="paragraph" w:customStyle="1" w:styleId="A19Zkladntext">
    <w:name w:val="A19 Základní text"/>
    <w:basedOn w:val="Bezmezer"/>
    <w:link w:val="A19ZkladntextChar"/>
    <w:qFormat/>
    <w:rsid w:val="00AD2D1B"/>
    <w:rPr>
      <w:rFonts w:ascii="Tahoma" w:eastAsiaTheme="minorHAnsi" w:hAnsi="Tahoma" w:cs="Tahoma"/>
      <w:sz w:val="18"/>
      <w:szCs w:val="18"/>
      <w:lang w:eastAsia="en-US"/>
    </w:rPr>
  </w:style>
  <w:style w:type="character" w:customStyle="1" w:styleId="A3SkupinaotzekChar">
    <w:name w:val="A3 Skupina otázek Char"/>
    <w:basedOn w:val="A1NzevdotaznkuChar"/>
    <w:link w:val="A3Skupinaotzek"/>
    <w:rsid w:val="00AD2D1B"/>
    <w:rPr>
      <w:rFonts w:ascii="Tahoma" w:eastAsiaTheme="minorHAnsi" w:hAnsi="Tahoma" w:cs="Tahoma"/>
      <w:sz w:val="28"/>
      <w:szCs w:val="28"/>
      <w:lang w:eastAsia="en-US"/>
    </w:rPr>
  </w:style>
  <w:style w:type="paragraph" w:customStyle="1" w:styleId="A20Zkladntextkurzva">
    <w:name w:val="A20 Základní text kurzíva"/>
    <w:basedOn w:val="A19Zkladntext"/>
    <w:link w:val="A20ZkladntextkurzvaChar"/>
    <w:qFormat/>
    <w:rsid w:val="00AD2D1B"/>
    <w:rPr>
      <w:i/>
    </w:rPr>
  </w:style>
  <w:style w:type="character" w:customStyle="1" w:styleId="A19ZkladntextChar">
    <w:name w:val="A19 Základní text Char"/>
    <w:basedOn w:val="Standardnpsmoodstavce"/>
    <w:link w:val="A19Zkladntext"/>
    <w:rsid w:val="00AD2D1B"/>
    <w:rPr>
      <w:rFonts w:ascii="Tahoma" w:eastAsiaTheme="minorHAnsi" w:hAnsi="Tahoma" w:cs="Tahoma"/>
      <w:sz w:val="18"/>
      <w:szCs w:val="18"/>
      <w:lang w:eastAsia="en-US"/>
    </w:rPr>
  </w:style>
  <w:style w:type="paragraph" w:customStyle="1" w:styleId="1A7Filtrotzky">
    <w:name w:val="1. A7 Filtr otázky"/>
    <w:basedOn w:val="A20Zkladntextkurzva"/>
    <w:link w:val="1A7FiltrotzkyChar"/>
    <w:qFormat/>
    <w:rsid w:val="00AD2D1B"/>
    <w:pPr>
      <w:numPr>
        <w:numId w:val="9"/>
      </w:numPr>
      <w:ind w:left="360"/>
    </w:pPr>
  </w:style>
  <w:style w:type="character" w:customStyle="1" w:styleId="A20ZkladntextkurzvaChar">
    <w:name w:val="A20 Základní text kurzíva Char"/>
    <w:basedOn w:val="A19ZkladntextChar"/>
    <w:link w:val="A20Zkladntextkurzva"/>
    <w:rsid w:val="00AD2D1B"/>
    <w:rPr>
      <w:rFonts w:ascii="Tahoma" w:eastAsiaTheme="minorHAnsi" w:hAnsi="Tahoma" w:cs="Tahoma"/>
      <w:i/>
      <w:sz w:val="18"/>
      <w:szCs w:val="18"/>
      <w:lang w:eastAsia="en-US"/>
    </w:rPr>
  </w:style>
  <w:style w:type="paragraph" w:customStyle="1" w:styleId="1A11Npovdaotzky">
    <w:name w:val="1. A11 Nápověda otázky"/>
    <w:basedOn w:val="1A7Filtrotzky"/>
    <w:link w:val="1A11NpovdaotzkyChar"/>
    <w:qFormat/>
    <w:rsid w:val="00AD2D1B"/>
    <w:pPr>
      <w:numPr>
        <w:numId w:val="10"/>
      </w:numPr>
      <w:ind w:left="360"/>
    </w:pPr>
  </w:style>
  <w:style w:type="character" w:customStyle="1" w:styleId="1A7FiltrotzkyChar">
    <w:name w:val="1. A7 Filtr otázky Char"/>
    <w:basedOn w:val="A20ZkladntextkurzvaChar"/>
    <w:link w:val="1A7Filtrotzky"/>
    <w:rsid w:val="00AD2D1B"/>
    <w:rPr>
      <w:rFonts w:ascii="Tahoma" w:eastAsiaTheme="minorHAnsi" w:hAnsi="Tahoma" w:cs="Tahoma"/>
      <w:i/>
      <w:sz w:val="18"/>
      <w:szCs w:val="18"/>
      <w:lang w:eastAsia="en-US"/>
    </w:rPr>
  </w:style>
  <w:style w:type="paragraph" w:customStyle="1" w:styleId="1A13Technickparametryotzky">
    <w:name w:val="1. A13 Technické parametry otázky"/>
    <w:basedOn w:val="1A7Filtrotzky"/>
    <w:link w:val="1A13TechnickparametryotzkyChar"/>
    <w:qFormat/>
    <w:rsid w:val="00AD2D1B"/>
    <w:pPr>
      <w:numPr>
        <w:numId w:val="11"/>
      </w:numPr>
      <w:ind w:left="360"/>
    </w:pPr>
  </w:style>
  <w:style w:type="character" w:customStyle="1" w:styleId="1A11NpovdaotzkyChar">
    <w:name w:val="1. A11 Nápověda otázky Char"/>
    <w:basedOn w:val="1A7FiltrotzkyChar"/>
    <w:link w:val="1A11Npovdaotzky"/>
    <w:rsid w:val="00AD2D1B"/>
    <w:rPr>
      <w:rFonts w:ascii="Tahoma" w:eastAsiaTheme="minorHAnsi" w:hAnsi="Tahoma" w:cs="Tahoma"/>
      <w:i/>
      <w:sz w:val="18"/>
      <w:szCs w:val="18"/>
      <w:lang w:eastAsia="en-US"/>
    </w:rPr>
  </w:style>
  <w:style w:type="paragraph" w:customStyle="1" w:styleId="A15Polokyotzky">
    <w:name w:val="A15 Položky otázky"/>
    <w:basedOn w:val="1A13Technickparametryotzky"/>
    <w:link w:val="A15PolokyotzkyChar"/>
    <w:qFormat/>
    <w:rsid w:val="00AD2D1B"/>
    <w:pPr>
      <w:numPr>
        <w:numId w:val="13"/>
      </w:numPr>
    </w:pPr>
    <w:rPr>
      <w:i w:val="0"/>
    </w:rPr>
  </w:style>
  <w:style w:type="character" w:customStyle="1" w:styleId="1A13TechnickparametryotzkyChar">
    <w:name w:val="1. A13 Technické parametry otázky Char"/>
    <w:basedOn w:val="1A7FiltrotzkyChar"/>
    <w:link w:val="1A13Technickparametryotzky"/>
    <w:rsid w:val="00AD2D1B"/>
    <w:rPr>
      <w:rFonts w:ascii="Tahoma" w:eastAsiaTheme="minorHAnsi" w:hAnsi="Tahoma" w:cs="Tahoma"/>
      <w:i/>
      <w:sz w:val="18"/>
      <w:szCs w:val="18"/>
      <w:lang w:eastAsia="en-US"/>
    </w:rPr>
  </w:style>
  <w:style w:type="character" w:customStyle="1" w:styleId="A15PolokyotzkyChar">
    <w:name w:val="A15 Položky otázky Char"/>
    <w:basedOn w:val="A19ZkladntextChar"/>
    <w:link w:val="A15Polokyotzky"/>
    <w:rsid w:val="00AD2D1B"/>
    <w:rPr>
      <w:rFonts w:ascii="Tahoma" w:eastAsiaTheme="minorHAnsi" w:hAnsi="Tahoma" w:cs="Tahoma"/>
      <w:sz w:val="18"/>
      <w:szCs w:val="18"/>
      <w:lang w:eastAsia="en-US"/>
    </w:rPr>
  </w:style>
  <w:style w:type="paragraph" w:customStyle="1" w:styleId="1A15Polokaotzkyvbrvcemonost">
    <w:name w:val="1. A15 Položka otázky výběr více možností"/>
    <w:basedOn w:val="A15Polokyotzky"/>
    <w:link w:val="1A15PolokaotzkyvbrvcemonostChar"/>
    <w:qFormat/>
    <w:rsid w:val="00AD2D1B"/>
    <w:pPr>
      <w:numPr>
        <w:numId w:val="12"/>
      </w:numPr>
    </w:pPr>
  </w:style>
  <w:style w:type="paragraph" w:customStyle="1" w:styleId="1A17kla">
    <w:name w:val="1. A17 Škála"/>
    <w:basedOn w:val="A19Zkladntext"/>
    <w:link w:val="1A17klaChar"/>
    <w:qFormat/>
    <w:rsid w:val="00AD2D1B"/>
    <w:pPr>
      <w:numPr>
        <w:numId w:val="14"/>
      </w:numPr>
      <w:ind w:left="360"/>
    </w:pPr>
    <w:rPr>
      <w:i/>
    </w:rPr>
  </w:style>
  <w:style w:type="character" w:customStyle="1" w:styleId="1A15PolokaotzkyvbrvcemonostChar">
    <w:name w:val="1. A15 Položka otázky výběr více možností Char"/>
    <w:basedOn w:val="A15PolokyotzkyChar"/>
    <w:link w:val="1A15Polokaotzkyvbrvcemonost"/>
    <w:rsid w:val="00AD2D1B"/>
    <w:rPr>
      <w:rFonts w:ascii="Tahoma" w:eastAsiaTheme="minorHAnsi" w:hAnsi="Tahoma" w:cs="Tahoma"/>
      <w:sz w:val="18"/>
      <w:szCs w:val="18"/>
      <w:lang w:eastAsia="en-US"/>
    </w:rPr>
  </w:style>
  <w:style w:type="paragraph" w:customStyle="1" w:styleId="A9Textotzky">
    <w:name w:val="A9 Text otázky"/>
    <w:basedOn w:val="Bezmezer"/>
    <w:link w:val="A9TextotzkyChar"/>
    <w:qFormat/>
    <w:rsid w:val="00AD2D1B"/>
    <w:pPr>
      <w:outlineLvl w:val="4"/>
    </w:pPr>
    <w:rPr>
      <w:rFonts w:ascii="Tahoma" w:eastAsiaTheme="minorHAnsi" w:hAnsi="Tahoma" w:cs="Tahoma"/>
      <w:sz w:val="22"/>
      <w:szCs w:val="22"/>
      <w:lang w:eastAsia="en-US"/>
    </w:rPr>
  </w:style>
  <w:style w:type="character" w:customStyle="1" w:styleId="1A17klaChar">
    <w:name w:val="1. A17 Škála Char"/>
    <w:basedOn w:val="A19ZkladntextChar"/>
    <w:link w:val="1A17kla"/>
    <w:rsid w:val="00AD2D1B"/>
    <w:rPr>
      <w:rFonts w:ascii="Tahoma" w:eastAsiaTheme="minorHAnsi" w:hAnsi="Tahoma" w:cs="Tahoma"/>
      <w:i/>
      <w:sz w:val="18"/>
      <w:szCs w:val="18"/>
      <w:lang w:eastAsia="en-US"/>
    </w:rPr>
  </w:style>
  <w:style w:type="character" w:customStyle="1" w:styleId="A9TextotzkyChar">
    <w:name w:val="A9 Text otázky Char"/>
    <w:basedOn w:val="Standardnpsmoodstavce"/>
    <w:link w:val="A9Textotzky"/>
    <w:rsid w:val="00AD2D1B"/>
    <w:rPr>
      <w:rFonts w:ascii="Tahoma" w:eastAsiaTheme="minorHAnsi" w:hAnsi="Tahoma" w:cs="Tahoma"/>
      <w:sz w:val="22"/>
      <w:szCs w:val="22"/>
      <w:lang w:eastAsia="en-US"/>
    </w:rPr>
  </w:style>
  <w:style w:type="paragraph" w:styleId="Bezmezer">
    <w:name w:val="No Spacing"/>
    <w:uiPriority w:val="1"/>
    <w:qFormat/>
    <w:rsid w:val="00AD2D1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1372</Words>
  <Characters>8097</Characters>
  <Application>Microsoft Office Word</Application>
  <DocSecurity>4</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www.sociores.cz</Company>
  <LinksUpToDate>false</LinksUpToDate>
  <CharactersWithSpaces>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Pelčíková Pavla MSc. (IPR/SKP)</cp:lastModifiedBy>
  <cp:revision>2</cp:revision>
  <dcterms:created xsi:type="dcterms:W3CDTF">2018-08-09T08:13:00Z</dcterms:created>
  <dcterms:modified xsi:type="dcterms:W3CDTF">2018-08-09T08:13:00Z</dcterms:modified>
</cp:coreProperties>
</file>